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SoftwareSerial mySerial(6,7);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pin=2;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access;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char id[1];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const int trigPin = 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echoPin = 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 duration;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distance;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counter, count1;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current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water;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gas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//Serial mySerial Begin at 9600 Baud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pinMode(pin,INPUT);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pinMode(trigPin, OUTPUT); // Sets the trigPin as an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pinMode(echoPin, INPUT);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access=digitalRead(pin);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while(access==0){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access=digitalRead(pin);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 id[0]='C';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 mySerial.write(id,1);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county();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delay(100);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id[0]='G';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mySerial.write(id,1);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gasy();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 id[0]='W';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mySerial.write(id,1);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watery();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delay(2000);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fn = dist();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if (fn == 1)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while (fn == 1)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fn = dist();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(counter &gt; 2)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count1 = count1 + 1;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counter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id[0]='C';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Serial.print("count");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Serial.println(count1);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mySerial.write(count1);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id[0]='G';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Serial.print("ppm=");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int gaslevel=mq135();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Serial.println(gaslevel);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uint8_t gLSB = gaslevel;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uint8_t gMSB = gaslevel &gt;&gt; 8;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mySerial.write(gMSB);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mySerial.write(gLSB);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//mySerial.write(gaslevel);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id[0]='W';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Serial.print("taki=");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int waterlevel=level();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Serial.println(waterlevel);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mySerial.write(waterlevel);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delay(2000);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/////////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//////distance measurement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dist()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// Clears the trigPin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 Sets the trigPin on HIGH state for 10 micro seconds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digitalWrite(trigPin, HIGH);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// Reads the echoPin, returns the sound wave travel time in microseconds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// Calculating the distance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distance = duration * 0.034 / 2;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 Prints the distance on the Serial Monitor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//Serial.print("Distance: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//Serial.println(distance);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//lcd.setCursor(0,1);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//lcd.print(distance);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//lcd.clear();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if (distance &lt;= 50)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current = 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current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return current;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////////air quality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mq135()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gas = analogRead(A0);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Serial.println(gas);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//float ppm = gasSensor.getPPM();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//digitalWrite(13,HIGH);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//Serial.print("CO2 ppm gas : 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return gas;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////////waterlevel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level()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water = analogRead(A1);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return water;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