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7EC73" w14:textId="2939AC21" w:rsidR="00F65519" w:rsidRDefault="00F65519" w:rsidP="00754335">
      <w:pPr>
        <w:pStyle w:val="Title"/>
      </w:pPr>
    </w:p>
    <w:p w14:paraId="248D3ADE" w14:textId="5918180F" w:rsidR="00754335" w:rsidRDefault="00754335" w:rsidP="00754335"/>
    <w:p w14:paraId="0C5FE73F" w14:textId="56370FA9" w:rsidR="00754335" w:rsidRDefault="00754335" w:rsidP="00754335"/>
    <w:p w14:paraId="1960B3F1" w14:textId="2DE3ED75" w:rsidR="00754335" w:rsidRDefault="00754335" w:rsidP="00754335"/>
    <w:p w14:paraId="1C19713B" w14:textId="1719A21A" w:rsidR="00754335" w:rsidRDefault="00754335" w:rsidP="00754335"/>
    <w:p w14:paraId="4D6C85BA" w14:textId="575318F2" w:rsidR="00754335" w:rsidRDefault="00754335" w:rsidP="00754335"/>
    <w:p w14:paraId="29F0D6BB" w14:textId="176A7D1B" w:rsidR="00754335" w:rsidRDefault="00754335" w:rsidP="00754335"/>
    <w:p w14:paraId="6B4E3EFC" w14:textId="33D34302" w:rsidR="00754335" w:rsidRDefault="00754335" w:rsidP="00754335"/>
    <w:p w14:paraId="4ABE6823" w14:textId="05ADDA57" w:rsidR="00754335" w:rsidRDefault="00754335" w:rsidP="00754335"/>
    <w:p w14:paraId="799DE3FD" w14:textId="39405D71" w:rsidR="00754335" w:rsidRDefault="00754335" w:rsidP="00754335"/>
    <w:p w14:paraId="62264329" w14:textId="70EB6970" w:rsidR="00754335" w:rsidRDefault="00754335" w:rsidP="00754335"/>
    <w:p w14:paraId="1238DCF6" w14:textId="2A8172CE" w:rsidR="00754335" w:rsidRDefault="00754335" w:rsidP="00754335"/>
    <w:p w14:paraId="431E0D78" w14:textId="72F79D1E" w:rsidR="00754335" w:rsidRDefault="00754335" w:rsidP="00754335"/>
    <w:p w14:paraId="205370A7" w14:textId="7A5A3AE3" w:rsidR="00754335" w:rsidRDefault="00754335" w:rsidP="00754335">
      <w:pPr>
        <w:pStyle w:val="Title"/>
        <w:jc w:val="center"/>
        <w:rPr>
          <w:b/>
          <w:sz w:val="96"/>
        </w:rPr>
      </w:pPr>
      <w:proofErr w:type="spellStart"/>
      <w:r w:rsidRPr="00754335">
        <w:rPr>
          <w:b/>
          <w:sz w:val="96"/>
        </w:rPr>
        <w:t>CprE</w:t>
      </w:r>
      <w:proofErr w:type="spellEnd"/>
      <w:r w:rsidRPr="00754335">
        <w:rPr>
          <w:b/>
          <w:sz w:val="96"/>
        </w:rPr>
        <w:t xml:space="preserve"> 3810 Lab 2</w:t>
      </w:r>
    </w:p>
    <w:p w14:paraId="7292159E" w14:textId="4FFED7B6" w:rsidR="00754335" w:rsidRDefault="00754335" w:rsidP="00754335">
      <w:pPr>
        <w:pStyle w:val="Subtitle"/>
        <w:jc w:val="center"/>
      </w:pPr>
      <w:r>
        <w:t>Justin Adrowski</w:t>
      </w:r>
    </w:p>
    <w:p w14:paraId="7EA64571" w14:textId="4BC30892" w:rsidR="00754335" w:rsidRDefault="00754335" w:rsidP="00754335"/>
    <w:p w14:paraId="142CA115" w14:textId="0F2C6684" w:rsidR="00754335" w:rsidRDefault="00754335" w:rsidP="00754335"/>
    <w:p w14:paraId="35659F29" w14:textId="1697AD22" w:rsidR="00754335" w:rsidRDefault="00754335" w:rsidP="00754335"/>
    <w:p w14:paraId="53D99E88" w14:textId="5EA3B58D" w:rsidR="00754335" w:rsidRDefault="00754335" w:rsidP="00754335"/>
    <w:p w14:paraId="4978BC83" w14:textId="37E4C2B6" w:rsidR="00754335" w:rsidRDefault="00754335" w:rsidP="00754335"/>
    <w:p w14:paraId="5E0E80C7" w14:textId="6D6F4920" w:rsidR="00754335" w:rsidRDefault="00754335" w:rsidP="00754335"/>
    <w:p w14:paraId="615553F9" w14:textId="21836155" w:rsidR="00754335" w:rsidRDefault="00754335" w:rsidP="00754335"/>
    <w:p w14:paraId="4839C69B" w14:textId="6B850225" w:rsidR="00754335" w:rsidRDefault="00754335" w:rsidP="00754335"/>
    <w:p w14:paraId="68B03D79" w14:textId="4C334ADC" w:rsidR="00754335" w:rsidRDefault="00754335" w:rsidP="00754335"/>
    <w:p w14:paraId="66CBB615" w14:textId="30152D81" w:rsidR="00754335" w:rsidRDefault="00754335" w:rsidP="00754335"/>
    <w:p w14:paraId="377F7A97" w14:textId="308ECCB2" w:rsidR="00754335" w:rsidRDefault="00754335" w:rsidP="00754335"/>
    <w:p w14:paraId="15E9F390" w14:textId="4B318F8A" w:rsidR="00754335" w:rsidRDefault="00754335" w:rsidP="00754335"/>
    <w:p w14:paraId="475C6BC3" w14:textId="1311967A" w:rsidR="00754335" w:rsidRDefault="00754335" w:rsidP="00754335">
      <w:pPr>
        <w:pStyle w:val="Heading1"/>
        <w:numPr>
          <w:ilvl w:val="0"/>
          <w:numId w:val="2"/>
        </w:numPr>
        <w:rPr>
          <w:b/>
          <w:sz w:val="40"/>
        </w:rPr>
      </w:pPr>
      <w:r w:rsidRPr="00754335">
        <w:rPr>
          <w:b/>
          <w:sz w:val="40"/>
        </w:rPr>
        <w:lastRenderedPageBreak/>
        <w:t>Prelab</w:t>
      </w:r>
    </w:p>
    <w:p w14:paraId="24C68018" w14:textId="61D9DE49" w:rsidR="00754335" w:rsidRDefault="009D7B86" w:rsidP="00754335">
      <w:pPr>
        <w:rPr>
          <w:b/>
        </w:rPr>
      </w:pPr>
      <w:r w:rsidRPr="009D7B86">
        <w:rPr>
          <w:b/>
        </w:rPr>
        <w:t xml:space="preserve">Read this lab manual. In addition, read Free Range VHDL Chapters 5, 6, and 7: pages 51–68, 71–86. Describe the provided </w:t>
      </w:r>
      <w:proofErr w:type="spellStart"/>
      <w:r w:rsidRPr="009D7B86">
        <w:rPr>
          <w:b/>
        </w:rPr>
        <w:t>dffg.vhd</w:t>
      </w:r>
      <w:proofErr w:type="spellEnd"/>
      <w:r w:rsidRPr="009D7B86">
        <w:rPr>
          <w:b/>
        </w:rPr>
        <w:t xml:space="preserve"> in terms of edge sensitivity and reset type (active low/high and synchronous/asynchronous).</w:t>
      </w:r>
    </w:p>
    <w:p w14:paraId="7E317E5E" w14:textId="5D7BD8B6" w:rsidR="009D7B86" w:rsidRPr="009D7B86" w:rsidRDefault="009D7B86" w:rsidP="00754335">
      <w:r>
        <w:t xml:space="preserve">In the process statement, we can see </w:t>
      </w:r>
      <w:proofErr w:type="spellStart"/>
      <w:r>
        <w:t>i_CLK</w:t>
      </w:r>
      <w:proofErr w:type="spellEnd"/>
      <w:r>
        <w:t xml:space="preserve"> and </w:t>
      </w:r>
      <w:proofErr w:type="spellStart"/>
      <w:r>
        <w:t>i_RST</w:t>
      </w:r>
      <w:proofErr w:type="spellEnd"/>
      <w:r>
        <w:t xml:space="preserve"> are the sensitivity list items, so they will be the edges where changes are implemented.</w:t>
      </w:r>
    </w:p>
    <w:p w14:paraId="06629F3D" w14:textId="4C453660" w:rsidR="009D7B86" w:rsidRPr="009D7B86" w:rsidRDefault="009D7B86" w:rsidP="00754335">
      <w:r>
        <w:t>In lines 53 and 55, we see if (</w:t>
      </w:r>
      <w:proofErr w:type="spellStart"/>
      <w:r>
        <w:t>i_RST</w:t>
      </w:r>
      <w:proofErr w:type="spellEnd"/>
      <w:r>
        <w:t xml:space="preserve"> = ‘1’) and </w:t>
      </w:r>
      <w:proofErr w:type="spellStart"/>
      <w:r>
        <w:t>elsif</w:t>
      </w:r>
      <w:proofErr w:type="spellEnd"/>
      <w:r>
        <w:t xml:space="preserve"> (</w:t>
      </w:r>
      <w:proofErr w:type="spellStart"/>
      <w:r>
        <w:t>rising_edge</w:t>
      </w:r>
      <w:proofErr w:type="spellEnd"/>
      <w:r>
        <w:t>(</w:t>
      </w:r>
      <w:proofErr w:type="spellStart"/>
      <w:r>
        <w:t>i_CLK</w:t>
      </w:r>
      <w:proofErr w:type="spellEnd"/>
      <w:r>
        <w:t>) then…</w:t>
      </w:r>
      <w:proofErr w:type="gramStart"/>
      <w:r>
        <w:t>….</w:t>
      </w:r>
      <w:proofErr w:type="spellStart"/>
      <w:r>
        <w:t>s</w:t>
      </w:r>
      <w:proofErr w:type="gramEnd"/>
      <w:r>
        <w:t>_Q</w:t>
      </w:r>
      <w:proofErr w:type="spellEnd"/>
      <w:r>
        <w:t xml:space="preserve"> &lt;= </w:t>
      </w:r>
      <w:proofErr w:type="spellStart"/>
      <w:r>
        <w:t>s_D</w:t>
      </w:r>
      <w:proofErr w:type="spellEnd"/>
      <w:r>
        <w:t xml:space="preserve">. This tells us that this DFF’s written output is synchronous with the rising edge of </w:t>
      </w:r>
      <w:bookmarkStart w:id="0" w:name="_GoBack"/>
      <w:bookmarkEnd w:id="0"/>
      <w:r>
        <w:t>clock, and the reset is active high asynchronous.</w:t>
      </w:r>
    </w:p>
    <w:p w14:paraId="4DC0C664" w14:textId="77777777" w:rsidR="009D7B86" w:rsidRPr="009D7B86" w:rsidRDefault="009D7B86" w:rsidP="00754335">
      <w:pPr>
        <w:rPr>
          <w:b/>
        </w:rPr>
      </w:pPr>
    </w:p>
    <w:sectPr w:rsidR="009D7B86" w:rsidRPr="009D7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A6CDC"/>
    <w:multiLevelType w:val="hybridMultilevel"/>
    <w:tmpl w:val="F808FB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D77A5"/>
    <w:multiLevelType w:val="hybridMultilevel"/>
    <w:tmpl w:val="EC204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19"/>
    <w:rsid w:val="00754335"/>
    <w:rsid w:val="009D7B86"/>
    <w:rsid w:val="00F6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E713"/>
  <w15:chartTrackingRefBased/>
  <w15:docId w15:val="{6CC986B0-4016-4FF2-8406-D56F8FF5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43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4335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754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Adrowski, Justin E</dc:creator>
  <cp:keywords/>
  <dc:description/>
  <cp:lastModifiedBy>Adrowski, Justin E</cp:lastModifiedBy>
  <cp:revision>2</cp:revision>
  <cp:lastPrinted>2026-09-10T15:24:00Z</cp:lastPrinted>
  <dcterms:created xsi:type="dcterms:W3CDTF">2026-09-10T14:56:00Z</dcterms:created>
  <dcterms:modified xsi:type="dcterms:W3CDTF">2026-09-10T15:26:00Z</dcterms:modified>
</cp:coreProperties>
</file>