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4B1F" w:rsidRDefault="008D4B1F">
      <w:pPr>
        <w:rPr>
          <w:lang w:val="nl-NL"/>
        </w:rPr>
      </w:pPr>
    </w:p>
    <w:p w:rsidR="00512E93" w:rsidRDefault="008D4B1F">
      <w:pPr>
        <w:rPr>
          <w:lang w:val="nl-NL"/>
        </w:rPr>
      </w:pPr>
      <w:r>
        <w:rPr>
          <w:lang w:val="nl-NL"/>
        </w:rPr>
        <w:t xml:space="preserve">Notie feedbacksessie 1 oktober  </w:t>
      </w:r>
    </w:p>
    <w:p w:rsidR="008D4B1F" w:rsidRDefault="008D4B1F">
      <w:pPr>
        <w:rPr>
          <w:lang w:val="nl-NL"/>
        </w:rPr>
      </w:pPr>
    </w:p>
    <w:p w:rsidR="008D4B1F" w:rsidRPr="008D4B1F" w:rsidRDefault="008D4B1F" w:rsidP="008D4B1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nl-NL"/>
        </w:rPr>
      </w:pPr>
      <w:r w:rsidRPr="008D4B1F">
        <w:rPr>
          <w:rFonts w:ascii="Times New Roman" w:eastAsia="Times New Roman" w:hAnsi="Times New Roman" w:cs="Times New Roman"/>
          <w:lang w:val="nl-NL"/>
        </w:rPr>
        <w:t xml:space="preserve">De keuze voor het spoorwegthema is nog niet getest bij de doelgroep. Jullie onderbouwing is generiek (tops, bruikbaarheid op open dag of </w:t>
      </w:r>
      <w:proofErr w:type="spellStart"/>
      <w:r w:rsidRPr="008D4B1F">
        <w:rPr>
          <w:rFonts w:ascii="Times New Roman" w:eastAsia="Times New Roman" w:hAnsi="Times New Roman" w:cs="Times New Roman"/>
          <w:lang w:val="nl-NL"/>
        </w:rPr>
        <w:t>meeloopdag</w:t>
      </w:r>
      <w:proofErr w:type="spellEnd"/>
      <w:r w:rsidRPr="008D4B1F">
        <w:rPr>
          <w:rFonts w:ascii="Times New Roman" w:eastAsia="Times New Roman" w:hAnsi="Times New Roman" w:cs="Times New Roman"/>
          <w:lang w:val="nl-NL"/>
        </w:rPr>
        <w:t>).</w:t>
      </w:r>
    </w:p>
    <w:p w:rsidR="008D4B1F" w:rsidRPr="008D4B1F" w:rsidRDefault="008D4B1F" w:rsidP="008D4B1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nl-NL"/>
        </w:rPr>
      </w:pPr>
      <w:r w:rsidRPr="008D4B1F">
        <w:rPr>
          <w:rFonts w:ascii="Times New Roman" w:eastAsia="Times New Roman" w:hAnsi="Times New Roman" w:cs="Times New Roman"/>
          <w:lang w:val="nl-NL"/>
        </w:rPr>
        <w:t>De doelgroep is nog niet vastgesteld (</w:t>
      </w:r>
      <w:proofErr w:type="gramStart"/>
      <w:r w:rsidRPr="008D4B1F">
        <w:rPr>
          <w:rFonts w:ascii="Times New Roman" w:eastAsia="Times New Roman" w:hAnsi="Times New Roman" w:cs="Times New Roman"/>
          <w:lang w:val="nl-NL"/>
        </w:rPr>
        <w:t>MBO</w:t>
      </w:r>
      <w:proofErr w:type="gramEnd"/>
      <w:r w:rsidRPr="008D4B1F">
        <w:rPr>
          <w:rFonts w:ascii="Times New Roman" w:eastAsia="Times New Roman" w:hAnsi="Times New Roman" w:cs="Times New Roman"/>
          <w:lang w:val="nl-NL"/>
        </w:rPr>
        <w:t>, havo, vwo). Het spoor kan daardoor te smal zijn, terwijl een zorgcontext met biometrische data misschien juist een andere groep aanspreekt.</w:t>
      </w:r>
    </w:p>
    <w:p w:rsidR="008D4B1F" w:rsidRPr="008D4B1F" w:rsidRDefault="008D4B1F" w:rsidP="008D4B1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nl-NL"/>
        </w:rPr>
      </w:pPr>
      <w:r w:rsidRPr="008D4B1F">
        <w:rPr>
          <w:rFonts w:ascii="Times New Roman" w:eastAsia="Times New Roman" w:hAnsi="Times New Roman" w:cs="Times New Roman"/>
          <w:lang w:val="nl-NL"/>
        </w:rPr>
        <w:t>Jullie kiezen nu vooral op wat het idee technisch mogelijk maakt, niet op wat de doelgroep aantrekt.</w:t>
      </w:r>
    </w:p>
    <w:p w:rsidR="008D4B1F" w:rsidRDefault="008D4B1F" w:rsidP="008D4B1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nl-NL"/>
        </w:rPr>
      </w:pPr>
      <w:r w:rsidRPr="008D4B1F">
        <w:rPr>
          <w:rFonts w:ascii="Times New Roman" w:eastAsia="Times New Roman" w:hAnsi="Times New Roman" w:cs="Times New Roman"/>
          <w:lang w:val="nl-NL"/>
        </w:rPr>
        <w:t>Het "voor en na" de open dag (WhatsApp of nieuwtje, een spoiler) staat nog niet concreet in het stappenplan.</w:t>
      </w:r>
    </w:p>
    <w:p w:rsidR="008D4B1F" w:rsidRPr="008D4B1F" w:rsidRDefault="008D4B1F" w:rsidP="008D4B1F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nl-NL"/>
        </w:rPr>
      </w:pPr>
      <w:bookmarkStart w:id="0" w:name="_GoBack"/>
      <w:bookmarkEnd w:id="0"/>
    </w:p>
    <w:p w:rsidR="008D4B1F" w:rsidRDefault="008D4B1F">
      <w:pPr>
        <w:rPr>
          <w:lang w:val="nl-NL"/>
        </w:rPr>
      </w:pPr>
    </w:p>
    <w:p w:rsidR="008D4B1F" w:rsidRDefault="008D4B1F">
      <w:pPr>
        <w:rPr>
          <w:lang w:val="nl-NL"/>
        </w:rPr>
      </w:pPr>
    </w:p>
    <w:p w:rsidR="008D4B1F" w:rsidRPr="008D4B1F" w:rsidRDefault="008D4B1F">
      <w:pPr>
        <w:rPr>
          <w:lang w:val="nl-NL"/>
        </w:rPr>
      </w:pPr>
    </w:p>
    <w:sectPr w:rsidR="008D4B1F" w:rsidRPr="008D4B1F" w:rsidSect="00C2057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C84579"/>
    <w:multiLevelType w:val="multilevel"/>
    <w:tmpl w:val="FAB0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B1F"/>
    <w:rsid w:val="00311120"/>
    <w:rsid w:val="008D4B1F"/>
    <w:rsid w:val="00C20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C912EA9"/>
  <w15:chartTrackingRefBased/>
  <w15:docId w15:val="{4E7B236C-E526-9C48-8959-2165E35A8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52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59E4113104454ABBC055C443C6D04C" ma:contentTypeVersion="12" ma:contentTypeDescription="Een nieuw document maken." ma:contentTypeScope="" ma:versionID="8e972fd59e7063c34c850844c1d23f8c">
  <xsd:schema xmlns:xsd="http://www.w3.org/2001/XMLSchema" xmlns:xs="http://www.w3.org/2001/XMLSchema" xmlns:p="http://schemas.microsoft.com/office/2006/metadata/properties" xmlns:ns2="66956d0e-c60f-401e-8ac4-3a64ad162da4" xmlns:ns3="02196dac-b9a1-4c29-b4e1-0f9546ec8559" targetNamespace="http://schemas.microsoft.com/office/2006/metadata/properties" ma:root="true" ma:fieldsID="ee259f013b668841c1fd70a7a7118cad" ns2:_="" ns3:_="">
    <xsd:import namespace="66956d0e-c60f-401e-8ac4-3a64ad162da4"/>
    <xsd:import namespace="02196dac-b9a1-4c29-b4e1-0f9546ec85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956d0e-c60f-401e-8ac4-3a64ad162d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f6aa0a0a-ab1b-4084-9454-0fab047259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196dac-b9a1-4c29-b4e1-0f9546ec855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0fad020-4409-44ba-bd10-d7b9034a4014}" ma:internalName="TaxCatchAll" ma:showField="CatchAllData" ma:web="02196dac-b9a1-4c29-b4e1-0f9546ec85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956d0e-c60f-401e-8ac4-3a64ad162da4">
      <Terms xmlns="http://schemas.microsoft.com/office/infopath/2007/PartnerControls"/>
    </lcf76f155ced4ddcb4097134ff3c332f>
    <TaxCatchAll xmlns="02196dac-b9a1-4c29-b4e1-0f9546ec8559" xsi:nil="true"/>
  </documentManagement>
</p:properties>
</file>

<file path=customXml/itemProps1.xml><?xml version="1.0" encoding="utf-8"?>
<ds:datastoreItem xmlns:ds="http://schemas.openxmlformats.org/officeDocument/2006/customXml" ds:itemID="{08E6C9A1-0249-437D-9C47-50E7C9D2B33C}"/>
</file>

<file path=customXml/itemProps2.xml><?xml version="1.0" encoding="utf-8"?>
<ds:datastoreItem xmlns:ds="http://schemas.openxmlformats.org/officeDocument/2006/customXml" ds:itemID="{E6E63E12-0722-4A16-A365-07EAE2F59BE7}"/>
</file>

<file path=customXml/itemProps3.xml><?xml version="1.0" encoding="utf-8"?>
<ds:datastoreItem xmlns:ds="http://schemas.openxmlformats.org/officeDocument/2006/customXml" ds:itemID="{2175F9B6-88D7-47CC-8A5D-4C687C83D66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2026-10-01T13:24:00Z</dcterms:created>
  <dcterms:modified xsi:type="dcterms:W3CDTF">2026-10-01T13:25:00Z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0x0101009759E4113104454ABBC055C443C6D04C</vt:lpwstr>
  </property>
</Properties>
</file>