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AF2B9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eastAsia="ko-KR"/>
        </w:rPr>
        <w:drawing>
          <wp:inline distT="0" distB="0" distL="0" distR="0" wp14:anchorId="3E6C44F2" wp14:editId="5A9DD054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F2EA25D" w14:textId="77777777" w:rsidR="00C6554A" w:rsidRDefault="00DF7BFF" w:rsidP="00C6554A">
      <w:pPr>
        <w:pStyle w:val="Title"/>
      </w:pPr>
      <w:r>
        <w:t>Paper Break Down</w:t>
      </w:r>
    </w:p>
    <w:p w14:paraId="2B1786B4" w14:textId="77777777" w:rsidR="00DF7BFF" w:rsidRDefault="00DF7BFF" w:rsidP="00C6554A">
      <w:pPr>
        <w:pStyle w:val="ContactInfo"/>
        <w:rPr>
          <w:rFonts w:asciiTheme="majorHAnsi" w:eastAsiaTheme="majorEastAsia" w:hAnsiTheme="majorHAnsi" w:cstheme="majorBidi"/>
          <w:caps/>
          <w:sz w:val="26"/>
        </w:rPr>
      </w:pPr>
      <w:r w:rsidRPr="00DF7BFF">
        <w:rPr>
          <w:rFonts w:asciiTheme="majorHAnsi" w:eastAsiaTheme="majorEastAsia" w:hAnsiTheme="majorHAnsi" w:cstheme="majorBidi"/>
          <w:caps/>
          <w:sz w:val="26"/>
        </w:rPr>
        <w:t>The clinical adoption meta-model: a temporal meta-model describing the clinical adoption of health information systems</w:t>
      </w:r>
    </w:p>
    <w:p w14:paraId="409774B8" w14:textId="77777777" w:rsidR="00C6554A" w:rsidRDefault="00DF7BFF" w:rsidP="00C6554A">
      <w:pPr>
        <w:pStyle w:val="ContactInfo"/>
      </w:pPr>
      <w:r>
        <w:br/>
        <w:t>Jae Duk Seo</w:t>
      </w:r>
      <w:r w:rsidR="00C6554A">
        <w:br w:type="page"/>
      </w:r>
    </w:p>
    <w:p w14:paraId="0D657BB5" w14:textId="5D3EB608" w:rsidR="00C6554A" w:rsidRDefault="00406F41" w:rsidP="00C6554A">
      <w:pPr>
        <w:pStyle w:val="Heading1"/>
      </w:pPr>
      <w:r>
        <w:lastRenderedPageBreak/>
        <w:t>Abstract, Background</w:t>
      </w:r>
    </w:p>
    <w:p w14:paraId="68AC8B63" w14:textId="06A82BD2" w:rsidR="002C74C0" w:rsidRDefault="008E7D87" w:rsidP="00406F41">
      <w:pPr>
        <w:pStyle w:val="ListParagraph"/>
        <w:numPr>
          <w:ilvl w:val="0"/>
          <w:numId w:val="16"/>
        </w:numPr>
      </w:pPr>
      <w:r>
        <w:t xml:space="preserve">Abstract: Health Information System promises a positive </w:t>
      </w:r>
      <w:r w:rsidR="003C66A4">
        <w:t>transformation of the healthcare industry, however adoption to such models are a task to overcome and CAMM is a model that can address these challenges.</w:t>
      </w:r>
      <w:r w:rsidR="00934B0D">
        <w:br/>
      </w:r>
    </w:p>
    <w:p w14:paraId="06AD04F9" w14:textId="0F6B7A6A" w:rsidR="00BC5AA9" w:rsidRDefault="003C66A4" w:rsidP="00BC5AA9">
      <w:pPr>
        <w:pStyle w:val="ListParagraph"/>
        <w:numPr>
          <w:ilvl w:val="0"/>
          <w:numId w:val="16"/>
        </w:numPr>
      </w:pPr>
      <w:r>
        <w:t xml:space="preserve">Background: </w:t>
      </w:r>
      <w:r w:rsidR="003D3694">
        <w:t xml:space="preserve">There are already preexisting models when adopting a new system/tool that can benefit the health care industry, however, these systems face challenges in deployment. From being successful to not even being deployed. </w:t>
      </w:r>
      <w:r w:rsidR="007C1875">
        <w:br/>
        <w:t>Clinical Adoption Meta Model – Is a temporal model that describe a tool adoption to Health Information System.</w:t>
      </w:r>
      <w:r w:rsidR="00BC5AA9">
        <w:br/>
      </w:r>
    </w:p>
    <w:p w14:paraId="188128AD" w14:textId="780270A5" w:rsidR="00BC5AA9" w:rsidRDefault="009538CE" w:rsidP="009538CE">
      <w:pPr>
        <w:pStyle w:val="ListParagraph"/>
        <w:numPr>
          <w:ilvl w:val="1"/>
          <w:numId w:val="16"/>
        </w:numPr>
      </w:pPr>
      <w:r>
        <w:t xml:space="preserve">Adoption Model: </w:t>
      </w:r>
      <w:r w:rsidR="004C6349">
        <w:t xml:space="preserve">describes how a tool or new application gets to be integrated to the formal organization. </w:t>
      </w:r>
      <w:r w:rsidR="006E7346">
        <w:t>And there are already different kinds and type of adoption model but they have few things in common.</w:t>
      </w:r>
      <w:r w:rsidR="006E7346">
        <w:br/>
        <w:t>a) Describe number of dimension – Example) Usage of the application</w:t>
      </w:r>
      <w:r w:rsidR="006E7346">
        <w:br/>
        <w:t>b) Designed for specific audience – Example) Developer, Researcher etc.…</w:t>
      </w:r>
      <w:r w:rsidR="006E7346">
        <w:br/>
      </w:r>
      <w:r w:rsidR="00F32588">
        <w:t>c) Variability</w:t>
      </w:r>
      <w:r w:rsidR="006E7346">
        <w:t xml:space="preserve"> in assessment </w:t>
      </w:r>
      <w:r w:rsidR="00F32588">
        <w:br/>
      </w:r>
      <w:r w:rsidR="00F32588">
        <w:br/>
        <w:t>CAMM – Focus on clinical adoption of an application</w:t>
      </w:r>
      <w:r w:rsidR="00F32588">
        <w:br/>
      </w:r>
    </w:p>
    <w:p w14:paraId="5E18C9CC" w14:textId="5D75A364" w:rsidR="00251088" w:rsidRDefault="00182D64" w:rsidP="0010430B">
      <w:pPr>
        <w:pStyle w:val="ListParagraph"/>
        <w:numPr>
          <w:ilvl w:val="1"/>
          <w:numId w:val="16"/>
        </w:numPr>
      </w:pPr>
      <w:r>
        <w:t xml:space="preserve">Adoption Models in Healthcare system: </w:t>
      </w:r>
      <w:r w:rsidR="003E0CDD">
        <w:t>As mentioned above there are already existing adoption model for clinical applications</w:t>
      </w:r>
      <w:r w:rsidR="00224435">
        <w:t xml:space="preserve">. An example of such is FITT frame work – which focuses on the fit between Individual, Tasks and Technology. </w:t>
      </w:r>
      <w:r w:rsidR="004646BD">
        <w:br/>
        <w:t xml:space="preserve">A lot of adoption model have been developed for specific tasks such as </w:t>
      </w:r>
      <w:r w:rsidR="00587A8B">
        <w:t>HIMSS Analytic provide three EMR model, 1-US, 2-Canada, 3-</w:t>
      </w:r>
      <w:r w:rsidR="00587A8B" w:rsidRPr="00587A8B">
        <w:t xml:space="preserve"> Ambulatory EMRs</w:t>
      </w:r>
      <w:r w:rsidR="00587A8B">
        <w:t>.</w:t>
      </w:r>
      <w:r w:rsidR="00CD7C25">
        <w:br/>
      </w:r>
      <w:r w:rsidR="00CD7C25">
        <w:br/>
        <w:t>However, many of these models seem to miss out on three points, such as</w:t>
      </w:r>
      <w:r w:rsidR="0010430B">
        <w:t xml:space="preserve"> a contextualized adoption that is </w:t>
      </w:r>
      <w:r w:rsidR="00CD7C25">
        <w:br/>
        <w:t xml:space="preserve">a) </w:t>
      </w:r>
      <w:r w:rsidR="0010430B">
        <w:t xml:space="preserve">Generic to Health </w:t>
      </w:r>
      <w:r w:rsidR="0010430B">
        <w:br/>
        <w:t xml:space="preserve">b) But also </w:t>
      </w:r>
      <w:r w:rsidR="0010430B" w:rsidRPr="0010430B">
        <w:t>sufficiently</w:t>
      </w:r>
      <w:r w:rsidR="0010430B">
        <w:t xml:space="preserve"> contextualized as to be accessible to key stakeholder audiences such as clinicians and administrators</w:t>
      </w:r>
      <w:r w:rsidR="0010430B">
        <w:br/>
        <w:t>c) ties together HIS adoption and clinical benefit over time to guide expectations of adoption over time</w:t>
      </w:r>
    </w:p>
    <w:p w14:paraId="125EE4A1" w14:textId="4716EE7D" w:rsidR="00F32588" w:rsidRDefault="00F32588" w:rsidP="00251088"/>
    <w:p w14:paraId="55C81D4E" w14:textId="77777777" w:rsidR="00251088" w:rsidRDefault="00251088" w:rsidP="00251088"/>
    <w:p w14:paraId="791928C0" w14:textId="77777777" w:rsidR="00251088" w:rsidRDefault="00251088" w:rsidP="00251088"/>
    <w:p w14:paraId="553D51C6" w14:textId="77777777" w:rsidR="00251088" w:rsidRDefault="00251088" w:rsidP="00251088"/>
    <w:p w14:paraId="2C76F4DE" w14:textId="3B4ED1CF" w:rsidR="00251088" w:rsidRDefault="00251088" w:rsidP="00251088">
      <w:pPr>
        <w:pStyle w:val="Heading1"/>
      </w:pPr>
      <w:r>
        <w:lastRenderedPageBreak/>
        <w:t>Clinical Adoption Meta Model</w:t>
      </w:r>
    </w:p>
    <w:p w14:paraId="52E1A720" w14:textId="4CC3A51E" w:rsidR="00251088" w:rsidRDefault="00884F85" w:rsidP="00251088">
      <w:pPr>
        <w:pStyle w:val="ListParagraph"/>
        <w:numPr>
          <w:ilvl w:val="0"/>
          <w:numId w:val="16"/>
        </w:numPr>
      </w:pPr>
      <w:r>
        <w:t>CAMM was developed at eHealth Observatory to fulfill the needs to evaluate a tool that is being deployed in provincial Health Information System in Canada.</w:t>
      </w:r>
      <w:r w:rsidR="00A71C65">
        <w:br/>
      </w:r>
      <w:r w:rsidR="00A71C65">
        <w:br/>
        <w:t xml:space="preserve">Via research </w:t>
      </w:r>
      <w:r w:rsidR="009A52B4">
        <w:t>it was clear that common understanding of HIS adoption overtime was needed between multiple key stakeholders. However,</w:t>
      </w:r>
      <w:r w:rsidR="009A52B4">
        <w:br/>
        <w:t>a) Some models did not fulfill the need of stakeholders</w:t>
      </w:r>
      <w:r w:rsidR="009A52B4">
        <w:br/>
        <w:t>b) Too Complex</w:t>
      </w:r>
      <w:r w:rsidR="009A52B4">
        <w:br/>
        <w:t>c) Too General</w:t>
      </w:r>
      <w:r w:rsidR="009A52B4">
        <w:br/>
      </w:r>
      <w:r w:rsidR="009A52B4">
        <w:br/>
        <w:t xml:space="preserve">Hence, CAMM was born to address these limitations of pre-existing adoption models. </w:t>
      </w:r>
      <w:r w:rsidR="00D55394">
        <w:t>CAMM is reliable since, it was used as a discussion and planning tool for IT leadership, implementers and clinicians.</w:t>
      </w:r>
      <w:r w:rsidR="001F4AC8">
        <w:br/>
      </w:r>
      <w:r w:rsidR="001F4AC8">
        <w:br/>
        <w:t xml:space="preserve">CAMM have 4 dimensions which are </w:t>
      </w:r>
      <w:r w:rsidR="001F4AC8">
        <w:br/>
        <w:t>a) availability</w:t>
      </w:r>
      <w:r w:rsidR="001F4AC8">
        <w:br/>
        <w:t xml:space="preserve">b) system use </w:t>
      </w:r>
      <w:r w:rsidR="001F4AC8">
        <w:br/>
        <w:t xml:space="preserve">c) clinical/health behavior </w:t>
      </w:r>
      <w:r w:rsidR="001F4AC8">
        <w:br/>
        <w:t>d) clinical/health outcome</w:t>
      </w:r>
      <w:r w:rsidR="0087441B">
        <w:br/>
        <w:t xml:space="preserve">and each dimension have one or more attribute describing their purpose. </w:t>
      </w:r>
      <w:r w:rsidR="001A4D2A">
        <w:br/>
      </w:r>
      <w:r w:rsidR="001A4D2A">
        <w:br/>
        <w:t>D1 – Availability – [User Access – login], [System availability – Server running],</w:t>
      </w:r>
      <w:r w:rsidR="006669B9">
        <w:t xml:space="preserve"> </w:t>
      </w:r>
      <w:r w:rsidR="001A4D2A">
        <w:t xml:space="preserve">[Content availability – Is the content available to the user] </w:t>
      </w:r>
      <w:r w:rsidR="001A4D2A">
        <w:br/>
        <w:t xml:space="preserve">Is the application available 24/7? </w:t>
      </w:r>
      <w:r w:rsidR="001A4D2A">
        <w:br/>
        <w:t xml:space="preserve">Example) Web site not available because the server is down hence not available. </w:t>
      </w:r>
      <w:r w:rsidR="001A4D2A">
        <w:br/>
      </w:r>
      <w:r w:rsidR="001A4D2A">
        <w:br/>
        <w:t>D2-System Use –</w:t>
      </w:r>
      <w:r w:rsidR="00CD3589">
        <w:t xml:space="preserve"> [Use of the system – is the system being used by the clinicians], [User experience – Is the system too complicated for a user to use the </w:t>
      </w:r>
      <w:r w:rsidR="009F7195">
        <w:t>system]</w:t>
      </w:r>
      <w:r w:rsidR="00CD3589">
        <w:br/>
        <w:t xml:space="preserve">Example) No one goes on the website to use </w:t>
      </w:r>
      <w:r w:rsidR="00374D25">
        <w:t>its</w:t>
      </w:r>
      <w:r w:rsidR="00CD3589">
        <w:t xml:space="preserve"> service.</w:t>
      </w:r>
      <w:r w:rsidR="00374D25">
        <w:br/>
      </w:r>
      <w:r w:rsidR="00374D25">
        <w:br/>
        <w:t>D3-</w:t>
      </w:r>
      <w:r w:rsidR="009F7195" w:rsidRPr="009F7195">
        <w:t xml:space="preserve"> </w:t>
      </w:r>
      <w:r w:rsidR="009F7195">
        <w:t>clinical/health behavior</w:t>
      </w:r>
      <w:proofErr w:type="gramStart"/>
      <w:r w:rsidR="002D4E85">
        <w:t>-[</w:t>
      </w:r>
      <w:proofErr w:type="gramEnd"/>
      <w:r w:rsidR="002D4E85">
        <w:t xml:space="preserve">Adoption to the system </w:t>
      </w:r>
      <w:r w:rsidR="00D22B5E">
        <w:t>–</w:t>
      </w:r>
      <w:r w:rsidR="002D4E85">
        <w:t xml:space="preserve"> </w:t>
      </w:r>
      <w:r w:rsidR="00D22B5E">
        <w:t xml:space="preserve">is the system becoming a ritual to the clinical </w:t>
      </w:r>
      <w:r w:rsidR="002D4E85">
        <w:t>]</w:t>
      </w:r>
      <w:r w:rsidR="00D22B5E">
        <w:br/>
        <w:t xml:space="preserve">Example) Doctors begin to use a certain website again and again since they are useful to them even if they do not have to. </w:t>
      </w:r>
      <w:r w:rsidR="00D22B5E">
        <w:br/>
      </w:r>
      <w:r w:rsidR="00D22B5E">
        <w:br/>
        <w:t>D4-</w:t>
      </w:r>
      <w:r w:rsidR="00D22B5E" w:rsidRPr="00D22B5E">
        <w:t xml:space="preserve"> </w:t>
      </w:r>
      <w:r w:rsidR="00D22B5E">
        <w:t>clinical/health outcome</w:t>
      </w:r>
      <w:proofErr w:type="gramStart"/>
      <w:r w:rsidR="00D22B5E">
        <w:t>-</w:t>
      </w:r>
      <w:r w:rsidR="00774B93">
        <w:t>[</w:t>
      </w:r>
      <w:proofErr w:type="gramEnd"/>
      <w:r w:rsidR="00774B93">
        <w:t>Impacted attribute of the HIS thanks to the adoption of the system – thanks to the system becoming integrated with the organization an expected/intended outcome have been reached]</w:t>
      </w:r>
      <w:r w:rsidR="00774B93">
        <w:br/>
        <w:t>Example) Thanks to the website now healthcare became cheaper to the patients</w:t>
      </w:r>
    </w:p>
    <w:p w14:paraId="1100226B" w14:textId="77777777" w:rsidR="0058493C" w:rsidRDefault="0058493C" w:rsidP="0058493C"/>
    <w:p w14:paraId="4D350BB5" w14:textId="2711E5F6" w:rsidR="0058493C" w:rsidRDefault="0058493C" w:rsidP="0058493C">
      <w:pPr>
        <w:pStyle w:val="Heading1"/>
      </w:pPr>
      <w:r>
        <w:lastRenderedPageBreak/>
        <w:t xml:space="preserve">CAMM adoption Archetypes </w:t>
      </w:r>
    </w:p>
    <w:p w14:paraId="0B14CC23" w14:textId="333B08EF" w:rsidR="00261BBA" w:rsidRDefault="00441E94" w:rsidP="00261BBA">
      <w:pPr>
        <w:pStyle w:val="ListParagraph"/>
        <w:numPr>
          <w:ilvl w:val="0"/>
          <w:numId w:val="16"/>
        </w:numPr>
      </w:pPr>
      <w:r>
        <w:t xml:space="preserve">When tracking the progress using the CAM Model, there are </w:t>
      </w:r>
      <w:r w:rsidR="00261BBA">
        <w:t>multiple</w:t>
      </w:r>
      <w:r>
        <w:t xml:space="preserve"> possible </w:t>
      </w:r>
      <w:r w:rsidR="00261BBA">
        <w:t>outcomes, here we discuss seven types of possible outcomes which are</w:t>
      </w:r>
      <w:r>
        <w:br/>
      </w:r>
    </w:p>
    <w:p w14:paraId="11DB1F21" w14:textId="37E80F8A" w:rsidR="00261BBA" w:rsidRDefault="00261BBA" w:rsidP="00261BBA">
      <w:pPr>
        <w:pStyle w:val="ListParagraph"/>
        <w:numPr>
          <w:ilvl w:val="0"/>
          <w:numId w:val="16"/>
        </w:numPr>
      </w:pPr>
      <w:r>
        <w:t>1. No Deployment.</w:t>
      </w:r>
    </w:p>
    <w:p w14:paraId="1E45F042" w14:textId="77777777" w:rsidR="00261BBA" w:rsidRDefault="00261BBA" w:rsidP="00261BBA">
      <w:pPr>
        <w:pStyle w:val="ListParagraph"/>
        <w:numPr>
          <w:ilvl w:val="0"/>
          <w:numId w:val="16"/>
        </w:numPr>
      </w:pPr>
      <w:r>
        <w:t>2. Low Adoption.</w:t>
      </w:r>
    </w:p>
    <w:p w14:paraId="7C1EE173" w14:textId="77777777" w:rsidR="00261BBA" w:rsidRDefault="00261BBA" w:rsidP="00261BBA">
      <w:pPr>
        <w:pStyle w:val="ListParagraph"/>
        <w:numPr>
          <w:ilvl w:val="0"/>
          <w:numId w:val="16"/>
        </w:numPr>
      </w:pPr>
      <w:r>
        <w:t>3. Adoption without Benefit (</w:t>
      </w:r>
      <w:proofErr w:type="spellStart"/>
      <w:r>
        <w:t>behaviour</w:t>
      </w:r>
      <w:proofErr w:type="spellEnd"/>
      <w:r>
        <w:t xml:space="preserve"> and outcome).</w:t>
      </w:r>
    </w:p>
    <w:p w14:paraId="47BBF1F0" w14:textId="77777777" w:rsidR="00261BBA" w:rsidRDefault="00261BBA" w:rsidP="00261BBA">
      <w:pPr>
        <w:pStyle w:val="ListParagraph"/>
        <w:numPr>
          <w:ilvl w:val="0"/>
          <w:numId w:val="16"/>
        </w:numPr>
      </w:pPr>
      <w:r>
        <w:t xml:space="preserve">4. </w:t>
      </w:r>
      <w:proofErr w:type="spellStart"/>
      <w:r>
        <w:t>Behaviour</w:t>
      </w:r>
      <w:proofErr w:type="spellEnd"/>
      <w:r>
        <w:t xml:space="preserve"> Change without Outcome Benefit.</w:t>
      </w:r>
    </w:p>
    <w:p w14:paraId="103D5317" w14:textId="77777777" w:rsidR="00261BBA" w:rsidRDefault="00261BBA" w:rsidP="00261BBA">
      <w:pPr>
        <w:pStyle w:val="ListParagraph"/>
        <w:numPr>
          <w:ilvl w:val="0"/>
          <w:numId w:val="16"/>
        </w:numPr>
      </w:pPr>
      <w:r>
        <w:t>5. Adoption with Outcome Benefits.</w:t>
      </w:r>
    </w:p>
    <w:p w14:paraId="1BA95719" w14:textId="77777777" w:rsidR="00261BBA" w:rsidRDefault="00261BBA" w:rsidP="00261BBA">
      <w:pPr>
        <w:pStyle w:val="ListParagraph"/>
        <w:numPr>
          <w:ilvl w:val="0"/>
          <w:numId w:val="16"/>
        </w:numPr>
      </w:pPr>
      <w:r>
        <w:t>6. Adoption with Harm.</w:t>
      </w:r>
    </w:p>
    <w:p w14:paraId="55654293" w14:textId="77777777" w:rsidR="00FF215D" w:rsidRDefault="00261BBA" w:rsidP="003C56B9">
      <w:pPr>
        <w:pStyle w:val="ListParagraph"/>
        <w:numPr>
          <w:ilvl w:val="0"/>
          <w:numId w:val="16"/>
        </w:numPr>
      </w:pPr>
      <w:r>
        <w:t>7. Benefit without Use.</w:t>
      </w:r>
      <w:r>
        <w:br/>
      </w:r>
      <w:r>
        <w:br/>
        <w:t xml:space="preserve">And it is important to note that not every outcome leads to successful adoption. Hence careful monitoring of the system adoption is needed. </w:t>
      </w:r>
      <w:r w:rsidR="003C56B9">
        <w:br/>
      </w:r>
      <w:r w:rsidR="003C56B9">
        <w:br/>
        <w:t xml:space="preserve">1. No Deployment – The application does not even get deployed to Healthcare system, maybe due to limited funding. </w:t>
      </w:r>
      <w:r w:rsidR="003C56B9">
        <w:br/>
      </w:r>
      <w:r w:rsidR="003C56B9">
        <w:br/>
        <w:t xml:space="preserve">2. Low Adoption – The application does get deployed but no one uses it. </w:t>
      </w:r>
      <w:r>
        <w:br/>
      </w:r>
      <w:r w:rsidR="00FF215D">
        <w:rPr>
          <w:noProof/>
          <w:lang w:eastAsia="ko-KR"/>
        </w:rPr>
        <w:drawing>
          <wp:inline distT="0" distB="0" distL="0" distR="0" wp14:anchorId="4038113C" wp14:editId="6775684C">
            <wp:extent cx="5486400" cy="1915795"/>
            <wp:effectExtent l="0" t="0" r="0" b="0"/>
            <wp:docPr id="1" name="Picture 1" descr="Screen%20Shot%202017-03-03%20at%205.22.0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3-03%20at%205.22.02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15D">
        <w:br/>
      </w:r>
    </w:p>
    <w:p w14:paraId="14B2B68C" w14:textId="5F871B9C" w:rsidR="0058493C" w:rsidRDefault="00FF215D" w:rsidP="00FF215D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3. Adoption without Benefit (</w:t>
      </w:r>
      <w:proofErr w:type="spellStart"/>
      <w:r>
        <w:t>behaviour</w:t>
      </w:r>
      <w:proofErr w:type="spellEnd"/>
      <w:r>
        <w:t xml:space="preserve"> and outcome) – A application/tool is adopted and clinicians are using it but there is no clinical behavior or outcome</w:t>
      </w:r>
      <w:r>
        <w:br/>
      </w:r>
      <w:r w:rsidR="00261BBA">
        <w:br/>
      </w:r>
      <w:r>
        <w:rPr>
          <w:noProof/>
          <w:lang w:eastAsia="ko-KR"/>
        </w:rPr>
        <w:drawing>
          <wp:inline distT="0" distB="0" distL="0" distR="0" wp14:anchorId="0267835C" wp14:editId="3AE9CFBA">
            <wp:extent cx="5478780" cy="2002155"/>
            <wp:effectExtent l="0" t="0" r="7620" b="4445"/>
            <wp:docPr id="2" name="Picture 2" descr="Screen%20Shot%202017-03-03%20at%205.23.0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3-03%20at%205.23.01%20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4. </w:t>
      </w:r>
      <w:r w:rsidR="00177F4C">
        <w:t>Behavior</w:t>
      </w:r>
      <w:r>
        <w:t xml:space="preserve"> Change without Outcome Benefit – A system gets deployed and it is used as well as clinicians like to use it, but there are no clinical outcome benefits</w:t>
      </w:r>
      <w:r w:rsidR="005D77BE">
        <w:br/>
      </w:r>
      <w:r w:rsidR="005D77BE">
        <w:rPr>
          <w:noProof/>
          <w:lang w:eastAsia="ko-KR"/>
        </w:rPr>
        <w:drawing>
          <wp:inline distT="0" distB="0" distL="0" distR="0" wp14:anchorId="0A1AD211" wp14:editId="18E86563">
            <wp:extent cx="5486400" cy="2128520"/>
            <wp:effectExtent l="0" t="0" r="0" b="5080"/>
            <wp:docPr id="3" name="Picture 3" descr="Screen%20Shot%202017-03-03%20at%205.24.1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3-03%20at%205.24.18%20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0FE2" w14:textId="39F5BB0C" w:rsidR="005D77BE" w:rsidRDefault="005D77BE" w:rsidP="00FF215D">
      <w:pPr>
        <w:pStyle w:val="ListParagraph"/>
      </w:pPr>
      <w:r>
        <w:br/>
        <w:t>5. Adoption with Outcome Benefits – Most beneficial Archetype – Thanks to the system/tool/application an expected outcome is observed.</w:t>
      </w:r>
      <w:r w:rsidR="00232486">
        <w:br/>
      </w:r>
      <w:r w:rsidR="00232486">
        <w:rPr>
          <w:noProof/>
          <w:lang w:eastAsia="ko-KR"/>
        </w:rPr>
        <w:drawing>
          <wp:inline distT="0" distB="0" distL="0" distR="0" wp14:anchorId="06DB52A5" wp14:editId="1EDA25B8">
            <wp:extent cx="5486400" cy="1821180"/>
            <wp:effectExtent l="0" t="0" r="0" b="7620"/>
            <wp:docPr id="4" name="Picture 4" descr="Screen%20Shot%202017-03-03%20at%205.26.1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3-03%20at%205.26.17%20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486">
        <w:br/>
      </w:r>
      <w:r w:rsidR="00232486">
        <w:br/>
      </w:r>
      <w:r w:rsidR="00232486">
        <w:lastRenderedPageBreak/>
        <w:t>6. Adoption with Harm – the system is in use but it harms the organization rather than benefitting them – AVOID!</w:t>
      </w:r>
      <w:r w:rsidR="00232486">
        <w:br/>
      </w:r>
      <w:r w:rsidR="00232486">
        <w:rPr>
          <w:noProof/>
          <w:lang w:eastAsia="ko-KR"/>
        </w:rPr>
        <w:drawing>
          <wp:inline distT="0" distB="0" distL="0" distR="0" wp14:anchorId="3F6C0A53" wp14:editId="05BD8EFE">
            <wp:extent cx="5486400" cy="1970405"/>
            <wp:effectExtent l="0" t="0" r="0" b="10795"/>
            <wp:docPr id="5" name="Picture 5" descr="Screen%20Shot%202017-03-03%20at%205.26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3-03%20at%205.26.57%20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486">
        <w:br/>
        <w:t xml:space="preserve">7. Benefit without Use – A rare care, when the system is used once or twice, and does not get used afterwards but still benefits the organization. </w:t>
      </w:r>
      <w:r w:rsidR="00212F7E">
        <w:br/>
      </w:r>
      <w:r w:rsidR="00212F7E">
        <w:rPr>
          <w:noProof/>
          <w:lang w:eastAsia="ko-KR"/>
        </w:rPr>
        <w:drawing>
          <wp:inline distT="0" distB="0" distL="0" distR="0" wp14:anchorId="734095B7" wp14:editId="2AF7271A">
            <wp:extent cx="5486400" cy="2278380"/>
            <wp:effectExtent l="0" t="0" r="0" b="7620"/>
            <wp:docPr id="6" name="Picture 6" descr="Screen%20Shot%202017-03-03%20at%205.28.1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3-03%20at%205.28.17%20A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</w:p>
    <w:p w14:paraId="5165658D" w14:textId="77777777" w:rsidR="003F30BA" w:rsidRDefault="003F30BA" w:rsidP="00FF215D">
      <w:pPr>
        <w:pStyle w:val="ListParagraph"/>
      </w:pPr>
    </w:p>
    <w:p w14:paraId="0B34C078" w14:textId="77777777" w:rsidR="003F30BA" w:rsidRDefault="003F30BA" w:rsidP="00FF215D">
      <w:pPr>
        <w:pStyle w:val="ListParagraph"/>
      </w:pPr>
    </w:p>
    <w:p w14:paraId="01C87990" w14:textId="4039261E" w:rsidR="003F30BA" w:rsidRDefault="00246F9D" w:rsidP="003F30BA">
      <w:pPr>
        <w:pStyle w:val="Heading1"/>
      </w:pPr>
      <w:r>
        <w:lastRenderedPageBreak/>
        <w:t>Discussion and Conclusion</w:t>
      </w:r>
    </w:p>
    <w:p w14:paraId="1FEC1D9F" w14:textId="0E6EBDA7" w:rsidR="00246F9D" w:rsidRPr="00246F9D" w:rsidRDefault="0000385E" w:rsidP="00EE17B2">
      <w:pPr>
        <w:pStyle w:val="ListParagraph"/>
        <w:numPr>
          <w:ilvl w:val="0"/>
          <w:numId w:val="16"/>
        </w:numPr>
      </w:pPr>
      <w:r>
        <w:t xml:space="preserve">CAMM is suitable to meet the criteria for </w:t>
      </w:r>
      <w:proofErr w:type="spellStart"/>
      <w:r w:rsidRPr="0000385E">
        <w:t>Lahrmann</w:t>
      </w:r>
      <w:proofErr w:type="spellEnd"/>
      <w:r w:rsidRPr="0000385E">
        <w:t xml:space="preserve"> criteria for an adoption model</w:t>
      </w:r>
      <w:r>
        <w:br/>
        <w:t>a) Have multiple dimensions – Availability, Use, etc.…</w:t>
      </w:r>
      <w:r>
        <w:br/>
        <w:t xml:space="preserve">b) Allow </w:t>
      </w:r>
      <w:r w:rsidRPr="0000385E">
        <w:t>variability in assessment</w:t>
      </w:r>
      <w:r>
        <w:t xml:space="preserve"> – Not described in paper</w:t>
      </w:r>
      <w:r>
        <w:br/>
        <w:t xml:space="preserve">c) </w:t>
      </w:r>
      <w:r w:rsidRPr="0000385E">
        <w:t>developed for specific audiences</w:t>
      </w:r>
      <w:r>
        <w:t xml:space="preserve"> – Such as developer, researcher, learner etc.</w:t>
      </w:r>
      <w:r>
        <w:br/>
      </w:r>
      <w:r>
        <w:br/>
      </w:r>
      <w:r w:rsidR="00BE6E05">
        <w:t xml:space="preserve">Developer – Benefits them, since they can know where they went wrong, in each step. Can trace back to the point where the CAMM is not showing a desired outcome. </w:t>
      </w:r>
      <w:r w:rsidR="00BE6E05">
        <w:br/>
      </w:r>
      <w:r w:rsidR="00BE6E05">
        <w:br/>
      </w:r>
      <w:r w:rsidR="00BE6E05" w:rsidRPr="00BE6E05">
        <w:t>Evaluators</w:t>
      </w:r>
      <w:r w:rsidR="00BE6E05">
        <w:t xml:space="preserve"> – Use the model to measure performance of the application as well as the impact that it has on the organization. </w:t>
      </w:r>
      <w:r w:rsidR="00BE6E05">
        <w:br/>
      </w:r>
      <w:r w:rsidR="00BE6E05">
        <w:br/>
        <w:t xml:space="preserve">Learner/Researcher – Via CAMM they can research or learn the design studies on adoption. </w:t>
      </w:r>
      <w:r w:rsidR="00AD2FF5">
        <w:br/>
      </w:r>
      <w:bookmarkStart w:id="5" w:name="_GoBack"/>
      <w:bookmarkEnd w:id="5"/>
      <w:r w:rsidR="00AD2FF5">
        <w:br/>
        <w:t xml:space="preserve">Some limitations are that CAMM is not time specific, it would be good to have </w:t>
      </w:r>
      <w:proofErr w:type="spellStart"/>
      <w:proofErr w:type="gramStart"/>
      <w:r w:rsidR="00AD2FF5">
        <w:t>a</w:t>
      </w:r>
      <w:proofErr w:type="spellEnd"/>
      <w:proofErr w:type="gramEnd"/>
      <w:r w:rsidR="00AD2FF5">
        <w:t xml:space="preserve"> indication of expected time for each dimension. </w:t>
      </w:r>
      <w:r w:rsidR="00AD2FF5">
        <w:br/>
      </w:r>
      <w:r w:rsidR="00EE17B2">
        <w:br/>
        <w:t xml:space="preserve">In conclusion – </w:t>
      </w:r>
      <w:r w:rsidR="00EE17B2" w:rsidRPr="00EE17B2">
        <w:rPr>
          <w:sz w:val="32"/>
        </w:rPr>
        <w:t>"It highlights the importance of measuring multiple aspects of adoption over time to ensure that attribution of benefit can be realistically attributed to the use of HISs.”</w:t>
      </w:r>
      <w:r w:rsidR="00AD2FF5">
        <w:br/>
      </w:r>
    </w:p>
    <w:sectPr w:rsidR="00246F9D" w:rsidRPr="00246F9D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0B794" w14:textId="77777777" w:rsidR="00ED010A" w:rsidRDefault="00ED010A" w:rsidP="00C6554A">
      <w:pPr>
        <w:spacing w:before="0" w:after="0" w:line="240" w:lineRule="auto"/>
      </w:pPr>
      <w:r>
        <w:separator/>
      </w:r>
    </w:p>
  </w:endnote>
  <w:endnote w:type="continuationSeparator" w:id="0">
    <w:p w14:paraId="6A2E2D09" w14:textId="77777777" w:rsidR="00ED010A" w:rsidRDefault="00ED010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궁서">
    <w:charset w:val="81"/>
    <w:family w:val="auto"/>
    <w:pitch w:val="variable"/>
    <w:sig w:usb0="B00002AF" w:usb1="69D77CFB" w:usb2="00000030" w:usb3="00000000" w:csb0="0008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969CF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72D0F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B9097" w14:textId="77777777" w:rsidR="00ED010A" w:rsidRDefault="00ED010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1F856BA" w14:textId="77777777" w:rsidR="00ED010A" w:rsidRDefault="00ED010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21FF73B6"/>
    <w:multiLevelType w:val="hybridMultilevel"/>
    <w:tmpl w:val="F9B05A64"/>
    <w:lvl w:ilvl="0" w:tplc="11EABB5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FF"/>
    <w:rsid w:val="0000385E"/>
    <w:rsid w:val="0010430B"/>
    <w:rsid w:val="00177F4C"/>
    <w:rsid w:val="00182D64"/>
    <w:rsid w:val="001A4D2A"/>
    <w:rsid w:val="001F4AC8"/>
    <w:rsid w:val="00212F7E"/>
    <w:rsid w:val="00224435"/>
    <w:rsid w:val="00232486"/>
    <w:rsid w:val="00246F9D"/>
    <w:rsid w:val="00251088"/>
    <w:rsid w:val="002554CD"/>
    <w:rsid w:val="00261BBA"/>
    <w:rsid w:val="00272D0F"/>
    <w:rsid w:val="00293B83"/>
    <w:rsid w:val="002B4294"/>
    <w:rsid w:val="002D4E85"/>
    <w:rsid w:val="00333D0D"/>
    <w:rsid w:val="00374D25"/>
    <w:rsid w:val="003C56B9"/>
    <w:rsid w:val="003C66A4"/>
    <w:rsid w:val="003D3694"/>
    <w:rsid w:val="003E0CDD"/>
    <w:rsid w:val="003F30BA"/>
    <w:rsid w:val="00406F41"/>
    <w:rsid w:val="00441E94"/>
    <w:rsid w:val="0045456A"/>
    <w:rsid w:val="004646BD"/>
    <w:rsid w:val="004C049F"/>
    <w:rsid w:val="004C6349"/>
    <w:rsid w:val="005000E2"/>
    <w:rsid w:val="0058493C"/>
    <w:rsid w:val="00587A8B"/>
    <w:rsid w:val="005D77BE"/>
    <w:rsid w:val="006669B9"/>
    <w:rsid w:val="006A3CE7"/>
    <w:rsid w:val="006E7346"/>
    <w:rsid w:val="00774B93"/>
    <w:rsid w:val="007C1875"/>
    <w:rsid w:val="0087441B"/>
    <w:rsid w:val="00884F85"/>
    <w:rsid w:val="008E7D87"/>
    <w:rsid w:val="00934B0D"/>
    <w:rsid w:val="009538CE"/>
    <w:rsid w:val="009A52B4"/>
    <w:rsid w:val="009F7195"/>
    <w:rsid w:val="00A71C65"/>
    <w:rsid w:val="00AD2FF5"/>
    <w:rsid w:val="00BC5AA9"/>
    <w:rsid w:val="00BE6E05"/>
    <w:rsid w:val="00C6554A"/>
    <w:rsid w:val="00CD3589"/>
    <w:rsid w:val="00CD7C25"/>
    <w:rsid w:val="00D22B5E"/>
    <w:rsid w:val="00D55394"/>
    <w:rsid w:val="00DF7BFF"/>
    <w:rsid w:val="00ED010A"/>
    <w:rsid w:val="00ED7C44"/>
    <w:rsid w:val="00EE17B2"/>
    <w:rsid w:val="00F32588"/>
    <w:rsid w:val="00F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052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40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edukseo/Library/Containers/com.microsoft.Word/Data/Library/Caches/1033/TM02835058/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57</TotalTime>
  <Pages>7</Pages>
  <Words>923</Words>
  <Characters>5267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Seo</dc:creator>
  <cp:keywords/>
  <dc:description/>
  <cp:lastModifiedBy>Jae Seo</cp:lastModifiedBy>
  <cp:revision>45</cp:revision>
  <dcterms:created xsi:type="dcterms:W3CDTF">2017-03-03T03:35:00Z</dcterms:created>
  <dcterms:modified xsi:type="dcterms:W3CDTF">2017-03-03T17:33:00Z</dcterms:modified>
</cp:coreProperties>
</file>