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20A161" w14:textId="77777777" w:rsidR="00BE7085" w:rsidRDefault="00B561D8">
      <w:pPr>
        <w:pStyle w:val="Heading1"/>
      </w:pPr>
      <w:r>
        <w:t>CPS 633 – Chapter 1</w:t>
      </w:r>
    </w:p>
    <w:tbl>
      <w:tblPr>
        <w:tblStyle w:val="ModernPaper"/>
        <w:tblW w:w="5000" w:type="pct"/>
        <w:tblLook w:val="04A0" w:firstRow="1" w:lastRow="0" w:firstColumn="1" w:lastColumn="0" w:noHBand="0" w:noVBand="1"/>
        <w:tblCaption w:val="Content table"/>
      </w:tblPr>
      <w:tblGrid>
        <w:gridCol w:w="3358"/>
        <w:gridCol w:w="3361"/>
        <w:gridCol w:w="3361"/>
      </w:tblGrid>
      <w:tr w:rsidR="00BE7085" w14:paraId="56421519" w14:textId="77777777" w:rsidTr="00BE70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6" w:type="pct"/>
          </w:tcPr>
          <w:p w14:paraId="452FF2E6" w14:textId="77777777" w:rsidR="00BE7085" w:rsidRDefault="00BE7085" w:rsidP="00DA536B"/>
        </w:tc>
        <w:tc>
          <w:tcPr>
            <w:tcW w:w="1667" w:type="pct"/>
          </w:tcPr>
          <w:p w14:paraId="5B86419D" w14:textId="77777777" w:rsidR="00BE7085" w:rsidRDefault="00BE7085">
            <w:pPr>
              <w:cnfStyle w:val="100000000000" w:firstRow="1" w:lastRow="0" w:firstColumn="0" w:lastColumn="0" w:oddVBand="0" w:evenVBand="0" w:oddHBand="0" w:evenHBand="0" w:firstRowFirstColumn="0" w:firstRowLastColumn="0" w:lastRowFirstColumn="0" w:lastRowLastColumn="0"/>
            </w:pPr>
          </w:p>
        </w:tc>
        <w:tc>
          <w:tcPr>
            <w:tcW w:w="1667" w:type="pct"/>
          </w:tcPr>
          <w:p w14:paraId="488FF8A1" w14:textId="77777777" w:rsidR="00BE7085" w:rsidRDefault="00BE7085">
            <w:pPr>
              <w:cnfStyle w:val="100000000000" w:firstRow="1" w:lastRow="0" w:firstColumn="0" w:lastColumn="0" w:oddVBand="0" w:evenVBand="0" w:oddHBand="0" w:evenHBand="0" w:firstRowFirstColumn="0" w:firstRowLastColumn="0" w:lastRowFirstColumn="0" w:lastRowLastColumn="0"/>
            </w:pPr>
          </w:p>
        </w:tc>
      </w:tr>
    </w:tbl>
    <w:p w14:paraId="40304D67" w14:textId="7858624C" w:rsidR="003F2E37" w:rsidRDefault="003F2E37"/>
    <w:p w14:paraId="5156571A" w14:textId="6EC09790" w:rsidR="00BE7085" w:rsidRDefault="003F2E37">
      <w:r>
        <w:br w:type="page"/>
      </w:r>
    </w:p>
    <w:p w14:paraId="29F52D21" w14:textId="180FF82A" w:rsidR="00DA536B" w:rsidRPr="002031F7" w:rsidRDefault="002031F7" w:rsidP="002031F7">
      <w:pPr>
        <w:pStyle w:val="ListParagraph"/>
        <w:numPr>
          <w:ilvl w:val="0"/>
          <w:numId w:val="8"/>
        </w:numPr>
        <w:rPr>
          <w:rFonts w:ascii="@çLWˇ" w:hAnsi="@çLWˇ" w:cs="@çLWˇ"/>
          <w:sz w:val="29"/>
          <w:szCs w:val="29"/>
        </w:rPr>
      </w:pPr>
      <w:r w:rsidRPr="002031F7">
        <w:rPr>
          <w:rFonts w:ascii="@çLWˇ" w:hAnsi="@çLWˇ" w:cs="@çLWˇ"/>
          <w:sz w:val="29"/>
          <w:szCs w:val="29"/>
        </w:rPr>
        <w:lastRenderedPageBreak/>
        <w:t>Distinguish between vulnerability, threat, and control.</w:t>
      </w:r>
    </w:p>
    <w:p w14:paraId="709826A8" w14:textId="57A1537D" w:rsidR="002031F7" w:rsidRDefault="002031F7" w:rsidP="002031F7">
      <w:pPr>
        <w:pStyle w:val="ListParagraph"/>
        <w:numPr>
          <w:ilvl w:val="0"/>
          <w:numId w:val="9"/>
        </w:numPr>
      </w:pPr>
      <w:r>
        <w:t xml:space="preserve">Vulnerability – an aspect where there could be a threat, this means a flaw in the system. Where if it is exploded then the asset could be harmed. </w:t>
      </w:r>
    </w:p>
    <w:p w14:paraId="7E95E5E4" w14:textId="7E65D08B" w:rsidR="002031F7" w:rsidRDefault="002031F7" w:rsidP="002031F7">
      <w:pPr>
        <w:pStyle w:val="ListParagraph"/>
        <w:numPr>
          <w:ilvl w:val="0"/>
          <w:numId w:val="9"/>
        </w:numPr>
      </w:pPr>
      <w:r>
        <w:t xml:space="preserve">Threat – circumstance where the </w:t>
      </w:r>
      <w:r w:rsidRPr="002031F7">
        <w:t>vulnerability</w:t>
      </w:r>
      <w:r>
        <w:t xml:space="preserve"> can be exploded. (Attack is when someone of something – an subject actually tries to exploit that </w:t>
      </w:r>
      <w:r w:rsidRPr="002031F7">
        <w:t>vulnerability</w:t>
      </w:r>
      <w:r>
        <w:t>)</w:t>
      </w:r>
    </w:p>
    <w:p w14:paraId="58EA1D51" w14:textId="0BA40222" w:rsidR="008B5620" w:rsidRPr="006E1F1C" w:rsidRDefault="002031F7" w:rsidP="008B5620">
      <w:pPr>
        <w:pStyle w:val="ListParagraph"/>
        <w:numPr>
          <w:ilvl w:val="0"/>
          <w:numId w:val="9"/>
        </w:numPr>
      </w:pPr>
      <w:r>
        <w:t xml:space="preserve">Control – the counter measure of the system, to protect again attack. For the situations where </w:t>
      </w:r>
      <w:r w:rsidRPr="002031F7">
        <w:t>vulnerability</w:t>
      </w:r>
      <w:r>
        <w:t xml:space="preserve"> can be exploited.</w:t>
      </w:r>
      <w:r w:rsidR="003F2E37">
        <w:rPr>
          <w:noProof/>
          <w:lang w:eastAsia="ko-KR"/>
        </w:rPr>
        <w:drawing>
          <wp:inline distT="0" distB="0" distL="0" distR="0" wp14:anchorId="01D2F120" wp14:editId="5BED75AD">
            <wp:extent cx="6016757" cy="5598927"/>
            <wp:effectExtent l="0" t="0" r="3175" b="0"/>
            <wp:docPr id="1" name="Picture 1" descr="Screen%20Shot%202016-10-28%20at%2012.35.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10-28%20at%2012.35.01%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17344" cy="5599473"/>
                    </a:xfrm>
                    <a:prstGeom prst="rect">
                      <a:avLst/>
                    </a:prstGeom>
                    <a:noFill/>
                    <a:ln>
                      <a:noFill/>
                    </a:ln>
                  </pic:spPr>
                </pic:pic>
              </a:graphicData>
            </a:graphic>
          </wp:inline>
        </w:drawing>
      </w:r>
      <w:r w:rsidR="00755186">
        <w:br/>
      </w:r>
      <w:r w:rsidR="00755186">
        <w:rPr>
          <w:color w:val="FF0000"/>
        </w:rPr>
        <w:t xml:space="preserve">^ So vulnerability – weakness in the </w:t>
      </w:r>
      <w:r w:rsidR="00A11291">
        <w:rPr>
          <w:color w:val="FF0000"/>
        </w:rPr>
        <w:t xml:space="preserve">security of the system. </w:t>
      </w:r>
      <w:r w:rsidR="001753C8">
        <w:rPr>
          <w:color w:val="FF0000"/>
        </w:rPr>
        <w:t xml:space="preserve">And threat is set of situation or happening that can potentially cause harm to the system. Or in other words exploit the </w:t>
      </w:r>
      <w:r w:rsidR="007F2FB9">
        <w:rPr>
          <w:color w:val="FF0000"/>
        </w:rPr>
        <w:t>vulnerability</w:t>
      </w:r>
      <w:r w:rsidR="001753C8">
        <w:rPr>
          <w:color w:val="FF0000"/>
        </w:rPr>
        <w:t xml:space="preserve">. </w:t>
      </w:r>
      <w:r w:rsidR="007F2FB9">
        <w:rPr>
          <w:color w:val="FF0000"/>
        </w:rPr>
        <w:t xml:space="preserve">Control – counter measure for the exploit of the </w:t>
      </w:r>
      <w:r w:rsidR="007F2FB9">
        <w:rPr>
          <w:color w:val="FF0000"/>
        </w:rPr>
        <w:t>vulnerability</w:t>
      </w:r>
      <w:r w:rsidR="007F2FB9">
        <w:rPr>
          <w:color w:val="FF0000"/>
        </w:rPr>
        <w:t>.</w:t>
      </w:r>
    </w:p>
    <w:p w14:paraId="3C1CA854" w14:textId="77777777" w:rsidR="006E1F1C" w:rsidRDefault="006E1F1C" w:rsidP="006E1F1C">
      <w:pPr>
        <w:widowControl w:val="0"/>
        <w:autoSpaceDE w:val="0"/>
        <w:autoSpaceDN w:val="0"/>
        <w:adjustRightInd w:val="0"/>
        <w:spacing w:after="0" w:line="240" w:lineRule="auto"/>
        <w:rPr>
          <w:rFonts w:ascii="@çLWˇ" w:hAnsi="@çLWˇ" w:cs="@çLWˇ"/>
          <w:sz w:val="29"/>
          <w:szCs w:val="29"/>
        </w:rPr>
      </w:pPr>
      <w:r>
        <w:rPr>
          <w:rFonts w:ascii="@çLWˇ" w:hAnsi="@çLWˇ" w:cs="@çLWˇ"/>
          <w:sz w:val="29"/>
          <w:szCs w:val="29"/>
        </w:rPr>
        <w:lastRenderedPageBreak/>
        <w:t>10. Suppose a program to print paychecks secretly leaks a list of names of employees</w:t>
      </w:r>
    </w:p>
    <w:p w14:paraId="2DF28A2D" w14:textId="009D67DC" w:rsidR="006E1F1C" w:rsidRDefault="006E1F1C" w:rsidP="006E1F1C">
      <w:pPr>
        <w:widowControl w:val="0"/>
        <w:autoSpaceDE w:val="0"/>
        <w:autoSpaceDN w:val="0"/>
        <w:adjustRightInd w:val="0"/>
        <w:spacing w:after="0" w:line="240" w:lineRule="auto"/>
        <w:rPr>
          <w:rFonts w:ascii="@çLWˇ" w:hAnsi="@çLWˇ" w:cs="@çLWˇ"/>
          <w:sz w:val="29"/>
          <w:szCs w:val="29"/>
        </w:rPr>
      </w:pPr>
      <w:r>
        <w:rPr>
          <w:rFonts w:ascii="@çLWˇ" w:hAnsi="@çLWˇ" w:cs="@çLWˇ"/>
          <w:sz w:val="29"/>
          <w:szCs w:val="29"/>
        </w:rPr>
        <w:t>earning more than a certain amount each month. What controls could be instituted to</w:t>
      </w:r>
      <w:r>
        <w:rPr>
          <w:rFonts w:ascii="@çLWˇ" w:hAnsi="@çLWˇ" w:cs="@çLWˇ"/>
          <w:sz w:val="29"/>
          <w:szCs w:val="29"/>
        </w:rPr>
        <w:t xml:space="preserve"> </w:t>
      </w:r>
      <w:r w:rsidRPr="006E1F1C">
        <w:rPr>
          <w:rFonts w:ascii="@çLWˇ" w:hAnsi="@çLWˇ" w:cs="@çLWˇ"/>
          <w:sz w:val="29"/>
          <w:szCs w:val="29"/>
        </w:rPr>
        <w:t>limit the vulnerability of this leakage?</w:t>
      </w:r>
    </w:p>
    <w:p w14:paraId="7B7DF5A8" w14:textId="6A387F99" w:rsidR="00153059" w:rsidRPr="003E0E08" w:rsidRDefault="00153059" w:rsidP="00153059">
      <w:pPr>
        <w:pStyle w:val="ListParagraph"/>
        <w:widowControl w:val="0"/>
        <w:numPr>
          <w:ilvl w:val="0"/>
          <w:numId w:val="9"/>
        </w:numPr>
        <w:autoSpaceDE w:val="0"/>
        <w:autoSpaceDN w:val="0"/>
        <w:adjustRightInd w:val="0"/>
        <w:spacing w:after="0" w:line="240" w:lineRule="auto"/>
        <w:rPr>
          <w:rFonts w:ascii="@çLWˇ" w:hAnsi="@çLWˇ" w:cs="@çLWˇ"/>
          <w:sz w:val="29"/>
          <w:szCs w:val="29"/>
        </w:rPr>
      </w:pPr>
      <w:r>
        <w:rPr>
          <w:rFonts w:ascii="@çLWˇ" w:hAnsi="@çLWˇ" w:cs="@çLWˇ"/>
          <w:sz w:val="29"/>
          <w:szCs w:val="29"/>
        </w:rPr>
        <w:t xml:space="preserve">One solution might be running the program on a machine where it is not connected to the internet. (By this way we can protect the confidentiality of the system, since only certain people who have physical access to the machine can see the output data.) </w:t>
      </w:r>
      <w:r>
        <w:rPr>
          <w:rFonts w:ascii="@çLWˇ" w:hAnsi="@çLWˇ" w:cs="@çLWˇ"/>
          <w:sz w:val="29"/>
          <w:szCs w:val="29"/>
        </w:rPr>
        <w:br/>
        <w:t xml:space="preserve">Or another way could be filtering the output result of the program. That deletes all of the leaked information as it gets </w:t>
      </w:r>
      <w:r w:rsidR="005312BF">
        <w:rPr>
          <w:rFonts w:ascii="@çLWˇ" w:hAnsi="@çLWˇ" w:cs="@çLWˇ"/>
          <w:sz w:val="29"/>
          <w:szCs w:val="29"/>
        </w:rPr>
        <w:t>generated</w:t>
      </w:r>
      <w:r>
        <w:rPr>
          <w:rFonts w:ascii="@çLWˇ" w:hAnsi="@çLWˇ" w:cs="@çLWˇ"/>
          <w:sz w:val="29"/>
          <w:szCs w:val="29"/>
        </w:rPr>
        <w:t xml:space="preserve">. </w:t>
      </w:r>
      <w:r w:rsidR="005312BF">
        <w:rPr>
          <w:rFonts w:ascii="@çLWˇ" w:hAnsi="@çLWˇ" w:cs="@çLWˇ"/>
          <w:noProof/>
          <w:sz w:val="29"/>
          <w:szCs w:val="29"/>
          <w:lang w:eastAsia="ko-KR"/>
        </w:rPr>
        <w:drawing>
          <wp:inline distT="0" distB="0" distL="0" distR="0" wp14:anchorId="3380DFD7" wp14:editId="063D051D">
            <wp:extent cx="5995035" cy="3855720"/>
            <wp:effectExtent l="0" t="0" r="0" b="5080"/>
            <wp:docPr id="2" name="Picture 2" descr="Screen%20Shot%202016-10-28%20at%2012.41.1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10-28%20at%2012.41.17%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95035" cy="3855720"/>
                    </a:xfrm>
                    <a:prstGeom prst="rect">
                      <a:avLst/>
                    </a:prstGeom>
                    <a:noFill/>
                    <a:ln>
                      <a:noFill/>
                    </a:ln>
                  </pic:spPr>
                </pic:pic>
              </a:graphicData>
            </a:graphic>
          </wp:inline>
        </w:drawing>
      </w:r>
      <w:r w:rsidR="007007FB">
        <w:rPr>
          <w:rFonts w:ascii="@çLWˇ" w:hAnsi="@çLWˇ" w:cs="@çLWˇ"/>
          <w:sz w:val="29"/>
          <w:szCs w:val="29"/>
        </w:rPr>
        <w:br/>
      </w:r>
      <w:r w:rsidR="007007FB">
        <w:rPr>
          <w:rFonts w:ascii="@çLWˇ" w:hAnsi="@çLWˇ" w:cs="@çLWˇ"/>
          <w:color w:val="FF0000"/>
          <w:sz w:val="29"/>
          <w:szCs w:val="29"/>
        </w:rPr>
        <w:t>So combining the topics that are going to be on lecture 2 3 4 and 5. One of the way in program security is confinement of a program. This way, we can limit the resources that the program have access to. (This case = database).</w:t>
      </w:r>
      <w:r w:rsidR="004F3F6F">
        <w:rPr>
          <w:rFonts w:ascii="@çLWˇ" w:hAnsi="@çLWˇ" w:cs="@çLWˇ"/>
          <w:color w:val="FF0000"/>
          <w:sz w:val="29"/>
          <w:szCs w:val="29"/>
        </w:rPr>
        <w:t xml:space="preserve"> Or using an independent control program can stop the leaking of the data.</w:t>
      </w:r>
    </w:p>
    <w:p w14:paraId="6F8F254A" w14:textId="77777777" w:rsidR="003E0E08" w:rsidRDefault="003E0E08" w:rsidP="003E0E08">
      <w:pPr>
        <w:widowControl w:val="0"/>
        <w:autoSpaceDE w:val="0"/>
        <w:autoSpaceDN w:val="0"/>
        <w:adjustRightInd w:val="0"/>
        <w:spacing w:after="0" w:line="240" w:lineRule="auto"/>
        <w:rPr>
          <w:rFonts w:ascii="@çLWˇ" w:hAnsi="@çLWˇ" w:cs="@çLWˇ"/>
          <w:sz w:val="29"/>
          <w:szCs w:val="29"/>
        </w:rPr>
      </w:pPr>
    </w:p>
    <w:p w14:paraId="45CDC723" w14:textId="77777777" w:rsidR="003E0E08" w:rsidRDefault="003E0E08" w:rsidP="003E0E08">
      <w:pPr>
        <w:widowControl w:val="0"/>
        <w:autoSpaceDE w:val="0"/>
        <w:autoSpaceDN w:val="0"/>
        <w:adjustRightInd w:val="0"/>
        <w:spacing w:after="0" w:line="240" w:lineRule="auto"/>
        <w:rPr>
          <w:rFonts w:ascii="@çLWˇ" w:hAnsi="@çLWˇ" w:cs="@çLWˇ"/>
          <w:sz w:val="29"/>
          <w:szCs w:val="29"/>
        </w:rPr>
      </w:pPr>
    </w:p>
    <w:p w14:paraId="025D6A4D" w14:textId="77777777" w:rsidR="003E0E08" w:rsidRDefault="003E0E08" w:rsidP="003E0E08">
      <w:pPr>
        <w:widowControl w:val="0"/>
        <w:autoSpaceDE w:val="0"/>
        <w:autoSpaceDN w:val="0"/>
        <w:adjustRightInd w:val="0"/>
        <w:spacing w:after="0" w:line="240" w:lineRule="auto"/>
        <w:rPr>
          <w:rFonts w:ascii="@çLWˇ" w:hAnsi="@çLWˇ" w:cs="@çLWˇ"/>
          <w:sz w:val="29"/>
          <w:szCs w:val="29"/>
        </w:rPr>
      </w:pPr>
    </w:p>
    <w:p w14:paraId="54C3D015" w14:textId="77777777" w:rsidR="003E0E08" w:rsidRDefault="003E0E08" w:rsidP="003E0E08">
      <w:pPr>
        <w:widowControl w:val="0"/>
        <w:autoSpaceDE w:val="0"/>
        <w:autoSpaceDN w:val="0"/>
        <w:adjustRightInd w:val="0"/>
        <w:spacing w:after="0" w:line="240" w:lineRule="auto"/>
        <w:rPr>
          <w:rFonts w:ascii="@çLWˇ" w:hAnsi="@çLWˇ" w:cs="@çLWˇ"/>
          <w:sz w:val="29"/>
          <w:szCs w:val="29"/>
        </w:rPr>
      </w:pPr>
    </w:p>
    <w:p w14:paraId="771293BD" w14:textId="77777777" w:rsidR="003E0E08" w:rsidRDefault="003E0E08" w:rsidP="003E0E08">
      <w:pPr>
        <w:widowControl w:val="0"/>
        <w:autoSpaceDE w:val="0"/>
        <w:autoSpaceDN w:val="0"/>
        <w:adjustRightInd w:val="0"/>
        <w:spacing w:after="0" w:line="240" w:lineRule="auto"/>
        <w:rPr>
          <w:rFonts w:ascii="@çLWˇ" w:hAnsi="@çLWˇ" w:cs="@çLWˇ"/>
          <w:sz w:val="29"/>
          <w:szCs w:val="29"/>
        </w:rPr>
      </w:pPr>
    </w:p>
    <w:p w14:paraId="1EBAAFE6" w14:textId="0B78D288" w:rsidR="003E0E08" w:rsidRDefault="006D136E" w:rsidP="00325855">
      <w:pPr>
        <w:rPr>
          <w:rFonts w:ascii="@çLWˇ" w:hAnsi="@çLWˇ" w:cs="@çLWˇ"/>
          <w:sz w:val="29"/>
          <w:szCs w:val="29"/>
        </w:rPr>
      </w:pPr>
      <w:r>
        <w:rPr>
          <w:rFonts w:ascii="@çLWˇ" w:hAnsi="@çLWˇ" w:cs="@çLWˇ"/>
          <w:sz w:val="29"/>
          <w:szCs w:val="29"/>
        </w:rPr>
        <w:lastRenderedPageBreak/>
        <w:t xml:space="preserve">11. Preserving confidentiality, integrity, and availability </w:t>
      </w:r>
      <w:r>
        <w:rPr>
          <w:rFonts w:ascii="@çLWˇ" w:hAnsi="@çLWˇ" w:cs="@çLWˇ"/>
          <w:sz w:val="29"/>
          <w:szCs w:val="29"/>
        </w:rPr>
        <w:t xml:space="preserve">of data is a restatement of the </w:t>
      </w:r>
      <w:r>
        <w:rPr>
          <w:rFonts w:ascii="@çLWˇ" w:hAnsi="@çLWˇ" w:cs="@çLWˇ"/>
          <w:sz w:val="29"/>
          <w:szCs w:val="29"/>
        </w:rPr>
        <w:t>concern over interruption, interception, modification, and fabrication. How do the</w:t>
      </w:r>
      <w:r>
        <w:rPr>
          <w:rFonts w:ascii="@çLWˇ" w:hAnsi="@çLWˇ" w:cs="@çLWˇ"/>
          <w:sz w:val="29"/>
          <w:szCs w:val="29"/>
        </w:rPr>
        <w:t xml:space="preserve"> </w:t>
      </w:r>
      <w:r>
        <w:rPr>
          <w:rFonts w:ascii="@çLWˇ" w:hAnsi="@çLWˇ" w:cs="@çLWˇ"/>
          <w:sz w:val="29"/>
          <w:szCs w:val="29"/>
        </w:rPr>
        <w:t>first three concepts relate to the last four? That is, is any of the four equivalent to one</w:t>
      </w:r>
      <w:r>
        <w:rPr>
          <w:rFonts w:ascii="@çLWˇ" w:hAnsi="@çLWˇ" w:cs="@çLWˇ"/>
          <w:sz w:val="29"/>
          <w:szCs w:val="29"/>
        </w:rPr>
        <w:t xml:space="preserve"> </w:t>
      </w:r>
      <w:r>
        <w:rPr>
          <w:rFonts w:ascii="@çLWˇ" w:hAnsi="@çLWˇ" w:cs="@çLWˇ"/>
          <w:sz w:val="29"/>
          <w:szCs w:val="29"/>
        </w:rPr>
        <w:t>or more of the three? Is one of the three encompassed</w:t>
      </w:r>
      <w:r w:rsidR="00325855">
        <w:rPr>
          <w:rFonts w:ascii="@çLWˇ" w:hAnsi="@çLWˇ" w:cs="@çLWˇ"/>
          <w:sz w:val="29"/>
          <w:szCs w:val="29"/>
        </w:rPr>
        <w:t xml:space="preserve"> (</w:t>
      </w:r>
      <w:r w:rsidR="00325855" w:rsidRPr="00325855">
        <w:rPr>
          <w:rFonts w:ascii="Arial" w:eastAsia="Times New Roman" w:hAnsi="Arial" w:cs="Arial"/>
          <w:color w:val="222222"/>
          <w:sz w:val="24"/>
          <w:szCs w:val="24"/>
          <w:shd w:val="clear" w:color="auto" w:fill="FFFFFF"/>
          <w:lang w:eastAsia="ko-KR"/>
        </w:rPr>
        <w:t>surround and have or hold within.</w:t>
      </w:r>
      <w:r w:rsidR="00325855">
        <w:rPr>
          <w:rFonts w:ascii="@çLWˇ" w:hAnsi="@çLWˇ" w:cs="@çLWˇ"/>
          <w:sz w:val="29"/>
          <w:szCs w:val="29"/>
        </w:rPr>
        <w:t>)</w:t>
      </w:r>
      <w:r>
        <w:rPr>
          <w:rFonts w:ascii="@çLWˇ" w:hAnsi="@çLWˇ" w:cs="@çLWˇ"/>
          <w:sz w:val="29"/>
          <w:szCs w:val="29"/>
        </w:rPr>
        <w:t xml:space="preserve"> by one or more of the four?</w:t>
      </w:r>
    </w:p>
    <w:p w14:paraId="4DFDAA4F" w14:textId="06876270" w:rsidR="004A0648" w:rsidRDefault="00DE7EF1" w:rsidP="00325855">
      <w:pPr>
        <w:rPr>
          <w:rFonts w:ascii="@çLWˇ" w:hAnsi="@çLWˇ" w:cs="@çLWˇ"/>
          <w:sz w:val="29"/>
          <w:szCs w:val="29"/>
        </w:rPr>
      </w:pPr>
      <w:r>
        <w:rPr>
          <w:rFonts w:ascii="@çLWˇ" w:hAnsi="@çLWˇ" w:cs="@çLWˇ"/>
          <w:sz w:val="29"/>
          <w:szCs w:val="29"/>
        </w:rPr>
        <w:t>-</w:t>
      </w:r>
      <w:r>
        <w:rPr>
          <w:rFonts w:ascii="@çLWˇ" w:hAnsi="@çLWˇ" w:cs="@çLWˇ"/>
          <w:sz w:val="29"/>
          <w:szCs w:val="29"/>
        </w:rPr>
        <w:tab/>
      </w:r>
      <w:r w:rsidR="00721866">
        <w:rPr>
          <w:rFonts w:ascii="@çLWˇ" w:hAnsi="@çLWˇ" w:cs="@çLWˇ"/>
          <w:sz w:val="29"/>
          <w:szCs w:val="29"/>
        </w:rPr>
        <w:t>confidentiality</w:t>
      </w:r>
      <w:r w:rsidR="00721866">
        <w:rPr>
          <w:rFonts w:ascii="@çLWˇ" w:hAnsi="@çLWˇ" w:cs="@çLWˇ"/>
          <w:sz w:val="29"/>
          <w:szCs w:val="29"/>
        </w:rPr>
        <w:t xml:space="preserve"> –</w:t>
      </w:r>
      <w:r w:rsidR="004A0648">
        <w:rPr>
          <w:rFonts w:ascii="@çLWˇ" w:hAnsi="@çLWˇ" w:cs="@çLWˇ"/>
          <w:sz w:val="29"/>
          <w:szCs w:val="29"/>
        </w:rPr>
        <w:t xml:space="preserve"> only authorized persons can access the data, integrity – is when only authorized person can modify the data. Finally, availability is when authorized person can access the data, whenever they please to access the data. </w:t>
      </w:r>
    </w:p>
    <w:p w14:paraId="0A7E9464" w14:textId="77777777" w:rsidR="00ED2246" w:rsidRDefault="00BF6534" w:rsidP="00325855">
      <w:pPr>
        <w:rPr>
          <w:rFonts w:ascii="@çLWˇ" w:hAnsi="@çLWˇ" w:cs="@çLWˇ"/>
          <w:color w:val="FF0000"/>
          <w:sz w:val="29"/>
          <w:szCs w:val="29"/>
        </w:rPr>
      </w:pPr>
      <w:r>
        <w:rPr>
          <w:rFonts w:ascii="@çLWˇ" w:hAnsi="@çLWˇ" w:cs="@çLWˇ"/>
          <w:sz w:val="29"/>
          <w:szCs w:val="29"/>
        </w:rPr>
        <w:t>I</w:t>
      </w:r>
      <w:r>
        <w:rPr>
          <w:rFonts w:ascii="@çLWˇ" w:hAnsi="@çLWˇ" w:cs="@çLWˇ"/>
          <w:sz w:val="29"/>
          <w:szCs w:val="29"/>
        </w:rPr>
        <w:t>nterruption</w:t>
      </w:r>
      <w:r>
        <w:rPr>
          <w:rFonts w:ascii="@çLWˇ" w:hAnsi="@çLWˇ" w:cs="@çLWˇ"/>
          <w:sz w:val="29"/>
          <w:szCs w:val="29"/>
        </w:rPr>
        <w:t xml:space="preserve"> – is when the asset gets lost, </w:t>
      </w:r>
      <w:r>
        <w:rPr>
          <w:rFonts w:ascii="@çLWˇ" w:hAnsi="@çLWˇ" w:cs="@çLWˇ"/>
          <w:sz w:val="29"/>
          <w:szCs w:val="29"/>
        </w:rPr>
        <w:t>interception</w:t>
      </w:r>
      <w:r>
        <w:rPr>
          <w:rFonts w:ascii="@çLWˇ" w:hAnsi="@çLWˇ" w:cs="@çLWˇ"/>
          <w:sz w:val="29"/>
          <w:szCs w:val="29"/>
        </w:rPr>
        <w:t xml:space="preserve"> – is when the asset is access by another authorized person while it is being transmitted from one host to another.</w:t>
      </w:r>
      <w:r w:rsidR="005119DA">
        <w:rPr>
          <w:rFonts w:ascii="@çLWˇ" w:hAnsi="@çLWˇ" w:cs="@çLWˇ"/>
          <w:sz w:val="29"/>
          <w:szCs w:val="29"/>
        </w:rPr>
        <w:t xml:space="preserve"> M</w:t>
      </w:r>
      <w:r w:rsidR="005119DA">
        <w:rPr>
          <w:rFonts w:ascii="@çLWˇ" w:hAnsi="@çLWˇ" w:cs="@çLWˇ"/>
          <w:sz w:val="29"/>
          <w:szCs w:val="29"/>
        </w:rPr>
        <w:t>odification</w:t>
      </w:r>
      <w:r w:rsidR="005119DA">
        <w:rPr>
          <w:rFonts w:ascii="@çLWˇ" w:hAnsi="@çLWˇ" w:cs="@çLWˇ"/>
          <w:sz w:val="29"/>
          <w:szCs w:val="29"/>
        </w:rPr>
        <w:t xml:space="preserve"> – is when un auth person changes the value of the asset, and </w:t>
      </w:r>
      <w:r w:rsidR="005119DA">
        <w:rPr>
          <w:rFonts w:ascii="@çLWˇ" w:hAnsi="@çLWˇ" w:cs="@çLWˇ"/>
          <w:sz w:val="29"/>
          <w:szCs w:val="29"/>
        </w:rPr>
        <w:t>fabrication</w:t>
      </w:r>
      <w:r w:rsidR="005119DA">
        <w:rPr>
          <w:rFonts w:ascii="@çLWˇ" w:hAnsi="@çLWˇ" w:cs="@çLWˇ"/>
          <w:sz w:val="29"/>
          <w:szCs w:val="29"/>
        </w:rPr>
        <w:t xml:space="preserve"> is when a fake version of the data is created so – making a fake copy of an asset could be this.</w:t>
      </w:r>
      <w:r w:rsidR="00B52CAF">
        <w:rPr>
          <w:rFonts w:ascii="@çLWˇ" w:hAnsi="@çLWˇ" w:cs="@çLWˇ"/>
          <w:sz w:val="29"/>
          <w:szCs w:val="29"/>
        </w:rPr>
        <w:br/>
        <w:t xml:space="preserve">Interruption – violates availability, </w:t>
      </w:r>
      <w:r w:rsidR="0048679E">
        <w:rPr>
          <w:rFonts w:ascii="@çLWˇ" w:hAnsi="@çLWˇ" w:cs="@çLWˇ"/>
          <w:sz w:val="29"/>
          <w:szCs w:val="29"/>
        </w:rPr>
        <w:t xml:space="preserve">interception – violates confidentiality, </w:t>
      </w:r>
      <w:r w:rsidR="0048679E">
        <w:rPr>
          <w:rFonts w:ascii="@çLWˇ" w:hAnsi="@çLWˇ" w:cs="@çLWˇ"/>
          <w:sz w:val="29"/>
          <w:szCs w:val="29"/>
        </w:rPr>
        <w:t>modification</w:t>
      </w:r>
      <w:r w:rsidR="0048679E">
        <w:rPr>
          <w:rFonts w:ascii="@çLWˇ" w:hAnsi="@çLWˇ" w:cs="@çLWˇ"/>
          <w:sz w:val="29"/>
          <w:szCs w:val="29"/>
        </w:rPr>
        <w:t xml:space="preserve"> – violate integrity, and </w:t>
      </w:r>
      <w:r w:rsidR="0048679E">
        <w:rPr>
          <w:rFonts w:ascii="@çLWˇ" w:hAnsi="@çLWˇ" w:cs="@çLWˇ"/>
          <w:sz w:val="29"/>
          <w:szCs w:val="29"/>
        </w:rPr>
        <w:t>fabrication</w:t>
      </w:r>
      <w:r w:rsidR="0048679E">
        <w:rPr>
          <w:rFonts w:ascii="@çLWˇ" w:hAnsi="@çLWˇ" w:cs="@çLWˇ"/>
          <w:sz w:val="29"/>
          <w:szCs w:val="29"/>
        </w:rPr>
        <w:t xml:space="preserve"> – violates </w:t>
      </w:r>
      <w:r w:rsidR="0048679E">
        <w:rPr>
          <w:rFonts w:ascii="@çLWˇ" w:hAnsi="@çLWˇ" w:cs="@çLWˇ"/>
          <w:sz w:val="29"/>
          <w:szCs w:val="29"/>
        </w:rPr>
        <w:t>confidentiality</w:t>
      </w:r>
      <w:r w:rsidR="0048679E">
        <w:rPr>
          <w:rFonts w:ascii="@çLWˇ" w:hAnsi="@çLWˇ" w:cs="@çLWˇ"/>
          <w:sz w:val="29"/>
          <w:szCs w:val="29"/>
        </w:rPr>
        <w:t>.</w:t>
      </w:r>
      <w:r w:rsidR="006F11A7">
        <w:rPr>
          <w:rFonts w:ascii="@çLWˇ" w:hAnsi="@çLWˇ" w:cs="@çLWˇ"/>
          <w:sz w:val="29"/>
          <w:szCs w:val="29"/>
        </w:rPr>
        <w:br/>
        <w:t>Please look at page,29 of lecture 1.</w:t>
      </w:r>
      <w:r w:rsidR="006F11A7">
        <w:rPr>
          <w:rFonts w:ascii="@çLWˇ" w:hAnsi="@çLWˇ" w:cs="@çLWˇ"/>
          <w:noProof/>
          <w:sz w:val="29"/>
          <w:szCs w:val="29"/>
          <w:lang w:eastAsia="ko-KR"/>
        </w:rPr>
        <w:drawing>
          <wp:inline distT="0" distB="0" distL="0" distR="0" wp14:anchorId="5E3A2D1B" wp14:editId="2F65FD4D">
            <wp:extent cx="6391910" cy="2795270"/>
            <wp:effectExtent l="0" t="0" r="8890" b="0"/>
            <wp:docPr id="3" name="Picture 3" descr="Screen%20Shot%202016-10-28%20at%2012.54.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6-10-28%20at%2012.54.06%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91910" cy="2795270"/>
                    </a:xfrm>
                    <a:prstGeom prst="rect">
                      <a:avLst/>
                    </a:prstGeom>
                    <a:noFill/>
                    <a:ln>
                      <a:noFill/>
                    </a:ln>
                  </pic:spPr>
                </pic:pic>
              </a:graphicData>
            </a:graphic>
          </wp:inline>
        </w:drawing>
      </w:r>
      <w:r w:rsidR="006F11A7">
        <w:rPr>
          <w:rFonts w:ascii="@çLWˇ" w:hAnsi="@çLWˇ" w:cs="@çLWˇ"/>
          <w:noProof/>
          <w:sz w:val="29"/>
          <w:szCs w:val="29"/>
          <w:lang w:eastAsia="ko-KR"/>
        </w:rPr>
        <w:lastRenderedPageBreak/>
        <w:drawing>
          <wp:inline distT="0" distB="0" distL="0" distR="0" wp14:anchorId="63782554" wp14:editId="2870EC0D">
            <wp:extent cx="6400800" cy="4692650"/>
            <wp:effectExtent l="0" t="0" r="0" b="6350"/>
            <wp:docPr id="4" name="Picture 4" descr="Screen%20Shot%202016-10-28%20at%2012.54.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6-10-28%20at%2012.54.01%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4692650"/>
                    </a:xfrm>
                    <a:prstGeom prst="rect">
                      <a:avLst/>
                    </a:prstGeom>
                    <a:noFill/>
                    <a:ln>
                      <a:noFill/>
                    </a:ln>
                  </pic:spPr>
                </pic:pic>
              </a:graphicData>
            </a:graphic>
          </wp:inline>
        </w:drawing>
      </w:r>
      <w:r w:rsidR="0035094D">
        <w:rPr>
          <w:rFonts w:ascii="@çLWˇ" w:hAnsi="@çLWˇ" w:cs="@çLWˇ"/>
          <w:sz w:val="29"/>
          <w:szCs w:val="29"/>
        </w:rPr>
        <w:br/>
      </w:r>
      <w:r w:rsidR="0035094D">
        <w:rPr>
          <w:rFonts w:ascii="@çLWˇ" w:hAnsi="@çLWˇ" w:cs="@çLWˇ"/>
          <w:noProof/>
          <w:sz w:val="29"/>
          <w:szCs w:val="29"/>
          <w:lang w:eastAsia="ko-KR"/>
        </w:rPr>
        <w:drawing>
          <wp:inline distT="0" distB="0" distL="0" distR="0" wp14:anchorId="2C247B35" wp14:editId="0247EB03">
            <wp:extent cx="4364990" cy="1285240"/>
            <wp:effectExtent l="0" t="0" r="3810" b="10160"/>
            <wp:docPr id="5" name="Picture 5" descr="Screen%20Shot%202016-10-28%20at%2012.56.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6-10-28%20at%2012.56.31%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4990" cy="1285240"/>
                    </a:xfrm>
                    <a:prstGeom prst="rect">
                      <a:avLst/>
                    </a:prstGeom>
                    <a:noFill/>
                    <a:ln>
                      <a:noFill/>
                    </a:ln>
                  </pic:spPr>
                </pic:pic>
              </a:graphicData>
            </a:graphic>
          </wp:inline>
        </w:drawing>
      </w:r>
      <w:r w:rsidR="0035094D">
        <w:rPr>
          <w:rFonts w:ascii="@çLWˇ" w:hAnsi="@çLWˇ" w:cs="@çLWˇ"/>
          <w:sz w:val="29"/>
          <w:szCs w:val="29"/>
        </w:rPr>
        <w:br/>
      </w:r>
      <w:r w:rsidR="0035094D">
        <w:rPr>
          <w:rFonts w:ascii="@çLWˇ" w:hAnsi="@çLWˇ" w:cs="@çLWˇ"/>
          <w:color w:val="FF0000"/>
          <w:sz w:val="29"/>
          <w:szCs w:val="29"/>
        </w:rPr>
        <w:t xml:space="preserve">So interception, interruption, modification, and fabrication – all of these matters are based upon confidentiality. </w:t>
      </w:r>
      <w:r w:rsidR="0035094D">
        <w:rPr>
          <w:rFonts w:ascii="@çLWˇ" w:hAnsi="@çLWˇ" w:cs="@çLWˇ"/>
          <w:color w:val="FF0000"/>
          <w:sz w:val="29"/>
          <w:szCs w:val="29"/>
        </w:rPr>
        <w:br/>
        <w:t xml:space="preserve">Did not know that interruption does not get effected by the integrity, but make sense since the original data does not get modified. </w:t>
      </w:r>
    </w:p>
    <w:p w14:paraId="180E07B7" w14:textId="77777777" w:rsidR="00ED2246" w:rsidRDefault="00ED2246" w:rsidP="00325855">
      <w:pPr>
        <w:rPr>
          <w:rFonts w:ascii="@çLWˇ" w:hAnsi="@çLWˇ" w:cs="@çLWˇ"/>
          <w:color w:val="FF0000"/>
          <w:sz w:val="29"/>
          <w:szCs w:val="29"/>
        </w:rPr>
      </w:pPr>
    </w:p>
    <w:p w14:paraId="627F6510" w14:textId="77777777" w:rsidR="00C53594" w:rsidRDefault="00C53594" w:rsidP="00C53594">
      <w:pPr>
        <w:widowControl w:val="0"/>
        <w:autoSpaceDE w:val="0"/>
        <w:autoSpaceDN w:val="0"/>
        <w:adjustRightInd w:val="0"/>
        <w:spacing w:after="0" w:line="240" w:lineRule="auto"/>
        <w:rPr>
          <w:rFonts w:ascii="@çLWˇ" w:hAnsi="@çLWˇ" w:cs="@çLWˇ"/>
          <w:sz w:val="29"/>
          <w:szCs w:val="29"/>
        </w:rPr>
      </w:pPr>
      <w:r>
        <w:rPr>
          <w:rFonts w:ascii="@çLWˇ" w:hAnsi="@çLWˇ" w:cs="@çLWˇ"/>
          <w:sz w:val="29"/>
          <w:szCs w:val="29"/>
        </w:rPr>
        <w:lastRenderedPageBreak/>
        <w:t>13. Describe an example (other than the ones mentioned in this chapter) of data</w:t>
      </w:r>
    </w:p>
    <w:p w14:paraId="4C54F06D" w14:textId="77777777" w:rsidR="00C53594" w:rsidRDefault="00C53594" w:rsidP="00C53594">
      <w:pPr>
        <w:widowControl w:val="0"/>
        <w:autoSpaceDE w:val="0"/>
        <w:autoSpaceDN w:val="0"/>
        <w:adjustRightInd w:val="0"/>
        <w:spacing w:after="0" w:line="240" w:lineRule="auto"/>
        <w:rPr>
          <w:rFonts w:ascii="@çLWˇ" w:hAnsi="@çLWˇ" w:cs="@çLWˇ"/>
          <w:sz w:val="29"/>
          <w:szCs w:val="29"/>
        </w:rPr>
      </w:pPr>
      <w:r>
        <w:rPr>
          <w:rFonts w:ascii="@çLWˇ" w:hAnsi="@çLWˇ" w:cs="@çLWˇ"/>
          <w:sz w:val="29"/>
          <w:szCs w:val="29"/>
        </w:rPr>
        <w:t>whose confidentiality has a short timeliness, say, a day or less. Describe an example</w:t>
      </w:r>
    </w:p>
    <w:p w14:paraId="2FFEFA3C" w14:textId="77777777" w:rsidR="00454704" w:rsidRDefault="00C53594" w:rsidP="00C53594">
      <w:pPr>
        <w:rPr>
          <w:rFonts w:ascii="@çLWˇ" w:hAnsi="@çLWˇ" w:cs="@çLWˇ"/>
          <w:sz w:val="29"/>
          <w:szCs w:val="29"/>
        </w:rPr>
      </w:pPr>
      <w:r>
        <w:rPr>
          <w:rFonts w:ascii="@çLWˇ" w:hAnsi="@çLWˇ" w:cs="@çLWˇ"/>
          <w:sz w:val="29"/>
          <w:szCs w:val="29"/>
        </w:rPr>
        <w:t>of data whose confidentiality has a timeliness of more than a year.</w:t>
      </w:r>
    </w:p>
    <w:p w14:paraId="146EFA81" w14:textId="77777777" w:rsidR="00EE28F6" w:rsidRDefault="00454704" w:rsidP="00C53594">
      <w:pPr>
        <w:rPr>
          <w:rFonts w:ascii="@çLWˇ" w:hAnsi="@çLWˇ" w:cs="@çLWˇ"/>
          <w:sz w:val="29"/>
          <w:szCs w:val="29"/>
        </w:rPr>
      </w:pPr>
      <w:r>
        <w:rPr>
          <w:rFonts w:ascii="@çLWˇ" w:hAnsi="@çLWˇ" w:cs="@çLWˇ"/>
          <w:sz w:val="29"/>
          <w:szCs w:val="29"/>
        </w:rPr>
        <w:t>-</w:t>
      </w:r>
      <w:r>
        <w:rPr>
          <w:rFonts w:ascii="@çLWˇ" w:hAnsi="@çLWˇ" w:cs="@çLWˇ"/>
          <w:sz w:val="29"/>
          <w:szCs w:val="29"/>
        </w:rPr>
        <w:tab/>
      </w:r>
      <w:r w:rsidR="00177E85">
        <w:rPr>
          <w:rFonts w:ascii="@çLWˇ" w:hAnsi="@çLWˇ" w:cs="@çLWˇ"/>
          <w:sz w:val="29"/>
          <w:szCs w:val="29"/>
        </w:rPr>
        <w:t xml:space="preserve">If the data is </w:t>
      </w:r>
      <w:r w:rsidR="00EE28F6">
        <w:rPr>
          <w:rFonts w:ascii="@çLWˇ" w:hAnsi="@çLWˇ" w:cs="@çLWˇ"/>
          <w:sz w:val="29"/>
          <w:szCs w:val="29"/>
        </w:rPr>
        <w:t xml:space="preserve">urgent medical data, it would have a short timeliness – since other doctors must access the data in order to treat the patient quickly. </w:t>
      </w:r>
    </w:p>
    <w:p w14:paraId="1766B5D8" w14:textId="77777777" w:rsidR="005D38B5" w:rsidRDefault="00EE28F6" w:rsidP="00C53594">
      <w:pPr>
        <w:rPr>
          <w:rFonts w:ascii="@çLWˇ" w:hAnsi="@çLWˇ" w:cs="@çLWˇ"/>
          <w:sz w:val="29"/>
          <w:szCs w:val="29"/>
        </w:rPr>
      </w:pPr>
      <w:r>
        <w:rPr>
          <w:rFonts w:ascii="@çLWˇ" w:hAnsi="@çLWˇ" w:cs="@çLWˇ"/>
          <w:sz w:val="29"/>
          <w:szCs w:val="29"/>
        </w:rPr>
        <w:t>If the data is personal SIN number then it would have timeliness of more than a year.</w:t>
      </w:r>
      <w:r w:rsidR="005D38B5">
        <w:rPr>
          <w:rFonts w:ascii="@çLWˇ" w:hAnsi="@çLWˇ" w:cs="@çLWˇ"/>
          <w:noProof/>
          <w:sz w:val="29"/>
          <w:szCs w:val="29"/>
          <w:lang w:eastAsia="ko-KR"/>
        </w:rPr>
        <w:drawing>
          <wp:inline distT="0" distB="0" distL="0" distR="0" wp14:anchorId="31E6C6AE" wp14:editId="19353C28">
            <wp:extent cx="6391910" cy="3174365"/>
            <wp:effectExtent l="0" t="0" r="8890" b="635"/>
            <wp:docPr id="6" name="Picture 6" descr="Screen%20Shot%202016-10-28%20at%201.05.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6-10-28%20at%201.05.22%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1910" cy="3174365"/>
                    </a:xfrm>
                    <a:prstGeom prst="rect">
                      <a:avLst/>
                    </a:prstGeom>
                    <a:noFill/>
                    <a:ln>
                      <a:noFill/>
                    </a:ln>
                  </pic:spPr>
                </pic:pic>
              </a:graphicData>
            </a:graphic>
          </wp:inline>
        </w:drawing>
      </w:r>
    </w:p>
    <w:p w14:paraId="6B2D0AA2" w14:textId="77777777" w:rsidR="005D38B5" w:rsidRDefault="005D38B5" w:rsidP="00C53594">
      <w:pPr>
        <w:rPr>
          <w:rFonts w:ascii="@çLWˇ" w:hAnsi="@çLWˇ" w:cs="@çLWˇ"/>
          <w:sz w:val="29"/>
          <w:szCs w:val="29"/>
        </w:rPr>
      </w:pPr>
    </w:p>
    <w:p w14:paraId="39FDD92B" w14:textId="77777777" w:rsidR="005D38B5" w:rsidRDefault="005D38B5" w:rsidP="00C53594">
      <w:pPr>
        <w:rPr>
          <w:rFonts w:ascii="@çLWˇ" w:hAnsi="@çLWˇ" w:cs="@çLWˇ"/>
          <w:sz w:val="29"/>
          <w:szCs w:val="29"/>
        </w:rPr>
      </w:pPr>
    </w:p>
    <w:p w14:paraId="5A812B40" w14:textId="77777777" w:rsidR="005D38B5" w:rsidRDefault="005D38B5" w:rsidP="00C53594">
      <w:pPr>
        <w:rPr>
          <w:rFonts w:ascii="@çLWˇ" w:hAnsi="@çLWˇ" w:cs="@çLWˇ"/>
          <w:sz w:val="29"/>
          <w:szCs w:val="29"/>
        </w:rPr>
      </w:pPr>
    </w:p>
    <w:p w14:paraId="28650DEB" w14:textId="77777777" w:rsidR="005D38B5" w:rsidRDefault="005D38B5" w:rsidP="00C53594">
      <w:pPr>
        <w:rPr>
          <w:rFonts w:ascii="@çLWˇ" w:hAnsi="@çLWˇ" w:cs="@çLWˇ"/>
          <w:sz w:val="29"/>
          <w:szCs w:val="29"/>
        </w:rPr>
      </w:pPr>
    </w:p>
    <w:p w14:paraId="47D3B7C7" w14:textId="77777777" w:rsidR="005D38B5" w:rsidRDefault="005D38B5" w:rsidP="00C53594">
      <w:pPr>
        <w:rPr>
          <w:rFonts w:ascii="@çLWˇ" w:hAnsi="@çLWˇ" w:cs="@çLWˇ"/>
          <w:sz w:val="29"/>
          <w:szCs w:val="29"/>
        </w:rPr>
      </w:pPr>
    </w:p>
    <w:p w14:paraId="795D8602" w14:textId="77777777" w:rsidR="005D38B5" w:rsidRDefault="005D38B5" w:rsidP="00C53594">
      <w:pPr>
        <w:rPr>
          <w:rFonts w:ascii="@çLWˇ" w:hAnsi="@çLWˇ" w:cs="@çLWˇ"/>
          <w:sz w:val="29"/>
          <w:szCs w:val="29"/>
        </w:rPr>
      </w:pPr>
    </w:p>
    <w:p w14:paraId="3AD4322A" w14:textId="5A5ADF15" w:rsidR="00BF6534" w:rsidRPr="0035094D" w:rsidRDefault="006F11A7" w:rsidP="00C53594">
      <w:pPr>
        <w:rPr>
          <w:rFonts w:ascii="@çLWˇ" w:hAnsi="@çLWˇ" w:cs="@çLWˇ"/>
          <w:color w:val="FF0000"/>
          <w:sz w:val="29"/>
          <w:szCs w:val="29"/>
        </w:rPr>
      </w:pPr>
      <w:bookmarkStart w:id="0" w:name="_GoBack"/>
      <w:bookmarkEnd w:id="0"/>
      <w:r>
        <w:rPr>
          <w:rFonts w:ascii="@çLWˇ" w:hAnsi="@çLWˇ" w:cs="@çLWˇ"/>
          <w:sz w:val="29"/>
          <w:szCs w:val="29"/>
        </w:rPr>
        <w:lastRenderedPageBreak/>
        <w:br/>
      </w:r>
    </w:p>
    <w:p w14:paraId="57BBB813" w14:textId="77777777" w:rsidR="006F11A7" w:rsidRDefault="006F11A7" w:rsidP="00325855">
      <w:pPr>
        <w:rPr>
          <w:rFonts w:ascii="@çLWˇ" w:hAnsi="@çLWˇ" w:cs="@çLWˇ"/>
          <w:sz w:val="29"/>
          <w:szCs w:val="29"/>
        </w:rPr>
      </w:pPr>
    </w:p>
    <w:p w14:paraId="3E1833E2" w14:textId="77777777" w:rsidR="00BF6534" w:rsidRPr="004A0648" w:rsidRDefault="00BF6534" w:rsidP="00325855">
      <w:pPr>
        <w:rPr>
          <w:rFonts w:ascii="@çLWˇ" w:hAnsi="@çLWˇ" w:cs="@çLWˇ"/>
          <w:sz w:val="29"/>
          <w:szCs w:val="29"/>
        </w:rPr>
      </w:pPr>
    </w:p>
    <w:sectPr w:rsidR="00BF6534" w:rsidRPr="004A0648">
      <w:footerReference w:type="default" r:id="rId13"/>
      <w:pgSz w:w="12240" w:h="15840"/>
      <w:pgMar w:top="1440" w:right="1080" w:bottom="1829" w:left="1080" w:header="720" w:footer="792" w:gutter="0"/>
      <w:cols w:space="720"/>
      <w:titlePg/>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06858B" w14:textId="77777777" w:rsidR="007643B8" w:rsidRDefault="007643B8">
      <w:pPr>
        <w:spacing w:after="0" w:line="240" w:lineRule="auto"/>
      </w:pPr>
      <w:r>
        <w:separator/>
      </w:r>
    </w:p>
  </w:endnote>
  <w:endnote w:type="continuationSeparator" w:id="0">
    <w:p w14:paraId="21C0DDAA" w14:textId="77777777" w:rsidR="007643B8" w:rsidRDefault="007643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굴림">
    <w:charset w:val="81"/>
    <w:family w:val="auto"/>
    <w:pitch w:val="variable"/>
    <w:sig w:usb0="B00002AF" w:usb1="69D77CFB" w:usb2="00000030" w:usb3="00000000" w:csb0="0008009F" w:csb1="00000000"/>
  </w:font>
  <w:font w:name="@çLWˇ">
    <w:altName w:val="Calibri"/>
    <w:panose1 w:val="00000000000000000000"/>
    <w:charset w:val="4D"/>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2893270"/>
      <w:docPartObj>
        <w:docPartGallery w:val="Page Numbers (Top of Page)"/>
        <w:docPartUnique/>
      </w:docPartObj>
    </w:sdtPr>
    <w:sdtEndPr/>
    <w:sdtContent>
      <w:p w14:paraId="2EB67061" w14:textId="77777777" w:rsidR="00BE7085" w:rsidRDefault="007643B8">
        <w:pPr>
          <w:pStyle w:val="Footer"/>
        </w:pPr>
        <w:r>
          <w:fldChar w:fldCharType="begin"/>
        </w:r>
        <w:r>
          <w:instrText xml:space="preserve"> PAGE   \* MERGEFORMAT </w:instrText>
        </w:r>
        <w:r>
          <w:fldChar w:fldCharType="separate"/>
        </w:r>
        <w:r w:rsidR="005D38B5">
          <w:rPr>
            <w:noProof/>
          </w:rPr>
          <w:t>6</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D539FD" w14:textId="77777777" w:rsidR="007643B8" w:rsidRDefault="007643B8">
      <w:pPr>
        <w:spacing w:after="0" w:line="240" w:lineRule="auto"/>
      </w:pPr>
      <w:r>
        <w:separator/>
      </w:r>
    </w:p>
  </w:footnote>
  <w:footnote w:type="continuationSeparator" w:id="0">
    <w:p w14:paraId="72480F3C" w14:textId="77777777" w:rsidR="007643B8" w:rsidRDefault="007643B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787A455A"/>
    <w:lvl w:ilvl="0">
      <w:start w:val="1"/>
      <w:numFmt w:val="decimal"/>
      <w:lvlText w:val="%1."/>
      <w:lvlJc w:val="left"/>
      <w:pPr>
        <w:tabs>
          <w:tab w:val="num" w:pos="389"/>
        </w:tabs>
        <w:ind w:left="389" w:hanging="389"/>
      </w:pPr>
      <w:rPr>
        <w:rFonts w:hint="default"/>
      </w:rPr>
    </w:lvl>
  </w:abstractNum>
  <w:abstractNum w:abstractNumId="1">
    <w:nsid w:val="FFFFFF89"/>
    <w:multiLevelType w:val="singleLevel"/>
    <w:tmpl w:val="7BAE3498"/>
    <w:lvl w:ilvl="0">
      <w:start w:val="1"/>
      <w:numFmt w:val="bullet"/>
      <w:lvlText w:val=""/>
      <w:lvlJc w:val="left"/>
      <w:pPr>
        <w:tabs>
          <w:tab w:val="num" w:pos="432"/>
        </w:tabs>
        <w:ind w:left="432" w:hanging="432"/>
      </w:pPr>
      <w:rPr>
        <w:rFonts w:ascii="Symbol" w:hAnsi="Symbol" w:hint="default"/>
      </w:rPr>
    </w:lvl>
  </w:abstractNum>
  <w:abstractNum w:abstractNumId="2">
    <w:nsid w:val="06C7362E"/>
    <w:multiLevelType w:val="hybridMultilevel"/>
    <w:tmpl w:val="078A913A"/>
    <w:lvl w:ilvl="0" w:tplc="F108703C">
      <w:start w:val="1"/>
      <w:numFmt w:val="bullet"/>
      <w:pStyle w:val="List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91496B"/>
    <w:multiLevelType w:val="hybridMultilevel"/>
    <w:tmpl w:val="8B86F606"/>
    <w:lvl w:ilvl="0" w:tplc="61AEB7E4">
      <w:start w:val="1"/>
      <w:numFmt w:val="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7AF7B5D"/>
    <w:multiLevelType w:val="hybridMultilevel"/>
    <w:tmpl w:val="A8A440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07B76C7"/>
    <w:multiLevelType w:val="hybridMultilevel"/>
    <w:tmpl w:val="2D22F382"/>
    <w:lvl w:ilvl="0" w:tplc="86BA0D78">
      <w:start w:val="1"/>
      <w:numFmt w:val="bullet"/>
      <w:lvlText w:val="-"/>
      <w:lvlJc w:val="left"/>
      <w:pPr>
        <w:ind w:left="1080" w:hanging="360"/>
      </w:pPr>
      <w:rPr>
        <w:rFonts w:ascii="Tahoma" w:eastAsiaTheme="minorHAnsi"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728110EC"/>
    <w:multiLevelType w:val="hybridMultilevel"/>
    <w:tmpl w:val="A330FC92"/>
    <w:lvl w:ilvl="0" w:tplc="0B66C61A">
      <w:start w:val="1"/>
      <w:numFmt w:val="decimal"/>
      <w:pStyle w:val="ListNumber"/>
      <w:lvlText w:val="%1."/>
      <w:lvlJc w:val="left"/>
      <w:pPr>
        <w:tabs>
          <w:tab w:val="num" w:pos="389"/>
        </w:tabs>
        <w:ind w:left="389" w:hanging="389"/>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44963E4"/>
    <w:multiLevelType w:val="hybridMultilevel"/>
    <w:tmpl w:val="0B725B38"/>
    <w:lvl w:ilvl="0" w:tplc="FB8A73CC">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num>
  <w:num w:numId="3">
    <w:abstractNumId w:val="3"/>
  </w:num>
  <w:num w:numId="4">
    <w:abstractNumId w:val="0"/>
  </w:num>
  <w:num w:numId="5">
    <w:abstractNumId w:val="7"/>
  </w:num>
  <w:num w:numId="6">
    <w:abstractNumId w:val="6"/>
  </w:num>
  <w:num w:numId="7">
    <w:abstractNumId w:val="2"/>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1D8"/>
    <w:rsid w:val="00153059"/>
    <w:rsid w:val="001753C8"/>
    <w:rsid w:val="00177E85"/>
    <w:rsid w:val="002031F7"/>
    <w:rsid w:val="00325855"/>
    <w:rsid w:val="0035094D"/>
    <w:rsid w:val="003E0E08"/>
    <w:rsid w:val="003F2E37"/>
    <w:rsid w:val="00454704"/>
    <w:rsid w:val="0048679E"/>
    <w:rsid w:val="004A0648"/>
    <w:rsid w:val="004F3F6F"/>
    <w:rsid w:val="005119DA"/>
    <w:rsid w:val="005312BF"/>
    <w:rsid w:val="005D38B5"/>
    <w:rsid w:val="006D136E"/>
    <w:rsid w:val="006E1F1C"/>
    <w:rsid w:val="006F11A7"/>
    <w:rsid w:val="007007FB"/>
    <w:rsid w:val="00721866"/>
    <w:rsid w:val="00755186"/>
    <w:rsid w:val="007643B8"/>
    <w:rsid w:val="007F2FB9"/>
    <w:rsid w:val="008932DB"/>
    <w:rsid w:val="008B5620"/>
    <w:rsid w:val="00A11291"/>
    <w:rsid w:val="00B52CAF"/>
    <w:rsid w:val="00B561D8"/>
    <w:rsid w:val="00BE7085"/>
    <w:rsid w:val="00BF6534"/>
    <w:rsid w:val="00C53594"/>
    <w:rsid w:val="00DA536B"/>
    <w:rsid w:val="00DE7EF1"/>
    <w:rsid w:val="00ED2246"/>
    <w:rsid w:val="00EE28F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71F6F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2A2A2A" w:themeColor="text2"/>
        <w:sz w:val="22"/>
        <w:szCs w:val="22"/>
        <w:lang w:val="en-US" w:eastAsia="ja-JP" w:bidi="ar-SA"/>
      </w:rPr>
    </w:rPrDefault>
    <w:pPrDefault>
      <w:pPr>
        <w:spacing w:after="200" w:line="312"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53594"/>
  </w:style>
  <w:style w:type="paragraph" w:styleId="Heading1">
    <w:name w:val="heading 1"/>
    <w:basedOn w:val="Normal"/>
    <w:next w:val="Normal"/>
    <w:link w:val="Heading1Char"/>
    <w:uiPriority w:val="9"/>
    <w:qFormat/>
    <w:pPr>
      <w:pageBreakBefore/>
      <w:spacing w:after="3600" w:line="240" w:lineRule="auto"/>
      <w:contextualSpacing/>
      <w:outlineLvl w:val="0"/>
    </w:pPr>
    <w:rPr>
      <w:rFonts w:asciiTheme="majorHAnsi" w:eastAsiaTheme="majorEastAsia" w:hAnsiTheme="majorHAnsi" w:cstheme="majorBidi"/>
      <w:b/>
      <w:sz w:val="110"/>
      <w:szCs w:val="32"/>
    </w:rPr>
  </w:style>
  <w:style w:type="paragraph" w:styleId="Heading2">
    <w:name w:val="heading 2"/>
    <w:basedOn w:val="Normal"/>
    <w:next w:val="Normal"/>
    <w:link w:val="Heading2Char"/>
    <w:uiPriority w:val="9"/>
    <w:unhideWhenUsed/>
    <w:qFormat/>
    <w:pPr>
      <w:keepNext/>
      <w:keepLines/>
      <w:pBdr>
        <w:top w:val="single" w:sz="24" w:space="18" w:color="2A2A2A" w:themeColor="text2"/>
      </w:pBdr>
      <w:spacing w:after="320" w:line="240" w:lineRule="auto"/>
      <w:contextualSpacing/>
      <w:outlineLvl w:val="1"/>
    </w:pPr>
    <w:rPr>
      <w:rFonts w:asciiTheme="majorHAnsi" w:eastAsiaTheme="majorEastAsia" w:hAnsiTheme="majorHAnsi" w:cstheme="majorBidi"/>
      <w:b/>
      <w:color w:val="E09B3B" w:themeColor="accent1"/>
      <w:sz w:val="38"/>
      <w:szCs w:val="26"/>
    </w:rPr>
  </w:style>
  <w:style w:type="paragraph" w:styleId="Heading3">
    <w:name w:val="heading 3"/>
    <w:basedOn w:val="Normal"/>
    <w:next w:val="Normal"/>
    <w:link w:val="Heading3Char"/>
    <w:uiPriority w:val="9"/>
    <w:semiHidden/>
    <w:unhideWhenUsed/>
    <w:qFormat/>
    <w:pPr>
      <w:keepNext/>
      <w:keepLines/>
      <w:spacing w:after="320" w:line="240" w:lineRule="auto"/>
      <w:contextualSpacing/>
      <w:outlineLvl w:val="2"/>
    </w:pPr>
    <w:rPr>
      <w:rFonts w:asciiTheme="majorHAnsi" w:eastAsiaTheme="majorEastAsia" w:hAnsiTheme="majorHAnsi" w:cstheme="majorBidi"/>
      <w:b/>
      <w:sz w:val="36"/>
      <w:szCs w:val="24"/>
    </w:rPr>
  </w:style>
  <w:style w:type="paragraph" w:styleId="Heading4">
    <w:name w:val="heading 4"/>
    <w:basedOn w:val="Normal"/>
    <w:next w:val="Normal"/>
    <w:link w:val="Heading4Char"/>
    <w:uiPriority w:val="9"/>
    <w:semiHidden/>
    <w:unhideWhenUsed/>
    <w:qFormat/>
    <w:pPr>
      <w:keepNext/>
      <w:keepLines/>
      <w:spacing w:after="320" w:line="240" w:lineRule="auto"/>
      <w:contextualSpacing/>
      <w:outlineLvl w:val="3"/>
    </w:pPr>
    <w:rPr>
      <w:rFonts w:asciiTheme="majorHAnsi" w:eastAsiaTheme="majorEastAsia" w:hAnsiTheme="majorHAnsi" w:cstheme="majorBidi"/>
      <w:b/>
      <w:i/>
      <w:iCs/>
      <w:sz w:val="36"/>
    </w:rPr>
  </w:style>
  <w:style w:type="paragraph" w:styleId="Heading5">
    <w:name w:val="heading 5"/>
    <w:basedOn w:val="Normal"/>
    <w:next w:val="Normal"/>
    <w:link w:val="Heading5Char"/>
    <w:uiPriority w:val="9"/>
    <w:semiHidden/>
    <w:unhideWhenUsed/>
    <w:qFormat/>
    <w:pPr>
      <w:keepNext/>
      <w:keepLines/>
      <w:spacing w:after="320" w:line="240" w:lineRule="auto"/>
      <w:contextualSpacing/>
      <w:outlineLvl w:val="4"/>
    </w:pPr>
    <w:rPr>
      <w:rFonts w:asciiTheme="majorHAnsi" w:eastAsiaTheme="majorEastAsia" w:hAnsiTheme="majorHAnsi" w:cstheme="majorBidi"/>
      <w:b/>
      <w:color w:val="949494" w:themeColor="text2" w:themeTint="80"/>
      <w:sz w:val="36"/>
    </w:rPr>
  </w:style>
  <w:style w:type="paragraph" w:styleId="Heading6">
    <w:name w:val="heading 6"/>
    <w:basedOn w:val="Normal"/>
    <w:next w:val="Normal"/>
    <w:link w:val="Heading6Char"/>
    <w:uiPriority w:val="9"/>
    <w:semiHidden/>
    <w:unhideWhenUsed/>
    <w:qFormat/>
    <w:pPr>
      <w:keepNext/>
      <w:keepLines/>
      <w:pBdr>
        <w:top w:val="single" w:sz="12" w:space="12" w:color="2A2A2A" w:themeColor="text2"/>
      </w:pBdr>
      <w:spacing w:after="320" w:line="240" w:lineRule="auto"/>
      <w:contextualSpacing/>
      <w:outlineLvl w:val="5"/>
    </w:pPr>
    <w:rPr>
      <w:rFonts w:asciiTheme="majorHAnsi" w:eastAsiaTheme="majorEastAsia" w:hAnsiTheme="majorHAnsi" w:cstheme="majorBidi"/>
      <w:b/>
      <w:color w:val="E09B3B" w:themeColor="accent1"/>
      <w:sz w:val="36"/>
    </w:rPr>
  </w:style>
  <w:style w:type="paragraph" w:styleId="Heading7">
    <w:name w:val="heading 7"/>
    <w:basedOn w:val="Normal"/>
    <w:next w:val="Normal"/>
    <w:link w:val="Heading7Char"/>
    <w:uiPriority w:val="9"/>
    <w:semiHidden/>
    <w:unhideWhenUsed/>
    <w:qFormat/>
    <w:pPr>
      <w:keepNext/>
      <w:keepLines/>
      <w:spacing w:after="240" w:line="240" w:lineRule="auto"/>
      <w:contextualSpacing/>
      <w:outlineLvl w:val="6"/>
    </w:pPr>
    <w:rPr>
      <w:rFonts w:asciiTheme="majorHAnsi" w:eastAsiaTheme="majorEastAsia" w:hAnsiTheme="majorHAnsi" w:cstheme="majorBidi"/>
      <w:b/>
      <w:iCs/>
      <w:sz w:val="32"/>
    </w:rPr>
  </w:style>
  <w:style w:type="paragraph" w:styleId="Heading8">
    <w:name w:val="heading 8"/>
    <w:basedOn w:val="Normal"/>
    <w:next w:val="Normal"/>
    <w:link w:val="Heading8Char"/>
    <w:uiPriority w:val="9"/>
    <w:semiHidden/>
    <w:unhideWhenUsed/>
    <w:qFormat/>
    <w:pPr>
      <w:keepNext/>
      <w:keepLines/>
      <w:spacing w:after="240" w:line="240" w:lineRule="auto"/>
      <w:contextualSpacing/>
      <w:outlineLvl w:val="7"/>
    </w:pPr>
    <w:rPr>
      <w:rFonts w:asciiTheme="majorHAnsi" w:eastAsiaTheme="majorEastAsia" w:hAnsiTheme="majorHAnsi" w:cstheme="majorBidi"/>
      <w:b/>
      <w:i/>
      <w:sz w:val="32"/>
      <w:szCs w:val="21"/>
    </w:rPr>
  </w:style>
  <w:style w:type="paragraph" w:styleId="Heading9">
    <w:name w:val="heading 9"/>
    <w:basedOn w:val="Normal"/>
    <w:next w:val="Normal"/>
    <w:link w:val="Heading9Char"/>
    <w:uiPriority w:val="9"/>
    <w:semiHidden/>
    <w:unhideWhenUsed/>
    <w:qFormat/>
    <w:pPr>
      <w:keepNext/>
      <w:keepLines/>
      <w:spacing w:after="240" w:line="240" w:lineRule="auto"/>
      <w:contextualSpacing/>
      <w:outlineLvl w:val="8"/>
    </w:pPr>
    <w:rPr>
      <w:rFonts w:asciiTheme="majorHAnsi" w:eastAsiaTheme="majorEastAsia" w:hAnsiTheme="majorHAnsi" w:cstheme="majorBidi"/>
      <w:b/>
      <w:iCs/>
      <w:color w:val="949494" w:themeColor="text2" w:themeTint="80"/>
      <w:sz w:val="3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spacing w:after="0" w:line="240" w:lineRule="auto"/>
    </w:pPr>
    <w:rPr>
      <w:b/>
      <w:sz w:val="46"/>
    </w:rPr>
  </w:style>
  <w:style w:type="character" w:customStyle="1" w:styleId="FooterChar">
    <w:name w:val="Footer Char"/>
    <w:basedOn w:val="DefaultParagraphFont"/>
    <w:link w:val="Footer"/>
    <w:uiPriority w:val="99"/>
    <w:rPr>
      <w:b/>
      <w:sz w:val="46"/>
    </w:rPr>
  </w:style>
  <w:style w:type="character" w:customStyle="1" w:styleId="Heading1Char">
    <w:name w:val="Heading 1 Char"/>
    <w:basedOn w:val="DefaultParagraphFont"/>
    <w:link w:val="Heading1"/>
    <w:uiPriority w:val="9"/>
    <w:rPr>
      <w:rFonts w:asciiTheme="majorHAnsi" w:eastAsiaTheme="majorEastAsia" w:hAnsiTheme="majorHAnsi" w:cstheme="majorBidi"/>
      <w:b/>
      <w:sz w:val="11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E09B3B" w:themeColor="accent1"/>
      <w:sz w:val="38"/>
      <w:szCs w:val="26"/>
    </w:rPr>
  </w:style>
  <w:style w:type="paragraph" w:styleId="ListBullet">
    <w:name w:val="List Bullet"/>
    <w:basedOn w:val="Normal"/>
    <w:uiPriority w:val="10"/>
    <w:qFormat/>
    <w:pPr>
      <w:numPr>
        <w:numId w:val="7"/>
      </w:numPr>
      <w:spacing w:after="120"/>
    </w:p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tenseQuote">
    <w:name w:val="Intense Quote"/>
    <w:basedOn w:val="Normal"/>
    <w:next w:val="Normal"/>
    <w:link w:val="IntenseQuoteChar"/>
    <w:uiPriority w:val="30"/>
    <w:unhideWhenUsed/>
    <w:qFormat/>
    <w:pPr>
      <w:spacing w:before="400" w:after="520"/>
      <w:contextualSpacing/>
    </w:pPr>
    <w:rPr>
      <w:b/>
      <w:iCs/>
      <w:sz w:val="56"/>
    </w:rPr>
  </w:style>
  <w:style w:type="character" w:customStyle="1" w:styleId="IntenseQuoteChar">
    <w:name w:val="Intense Quote Char"/>
    <w:basedOn w:val="DefaultParagraphFont"/>
    <w:link w:val="IntenseQuote"/>
    <w:uiPriority w:val="30"/>
    <w:rPr>
      <w:b/>
      <w:iCs/>
      <w:sz w:val="56"/>
    </w:rPr>
  </w:style>
  <w:style w:type="table" w:customStyle="1" w:styleId="ModernPaper">
    <w:name w:val="Modern Paper"/>
    <w:basedOn w:val="TableNormal"/>
    <w:uiPriority w:val="99"/>
    <w:pPr>
      <w:spacing w:before="200" w:line="240" w:lineRule="auto"/>
    </w:pPr>
    <w:tblPr>
      <w:tblInd w:w="0" w:type="dxa"/>
      <w:tblBorders>
        <w:insideH w:val="single" w:sz="8" w:space="0" w:color="2A2A2A" w:themeColor="text2"/>
      </w:tblBorders>
      <w:tblCellMar>
        <w:top w:w="0" w:type="dxa"/>
        <w:left w:w="144" w:type="dxa"/>
        <w:bottom w:w="0" w:type="dxa"/>
        <w:right w:w="144" w:type="dxa"/>
      </w:tblCellMar>
    </w:tblPr>
    <w:tcPr>
      <w:vAlign w:val="center"/>
    </w:tcPr>
    <w:tblStylePr w:type="firstRow">
      <w:pPr>
        <w:wordWrap/>
        <w:spacing w:beforeLines="0" w:before="480" w:beforeAutospacing="0" w:afterLines="0" w:after="360" w:afterAutospacing="0" w:line="216" w:lineRule="auto"/>
        <w:contextualSpacing w:val="0"/>
      </w:pPr>
      <w:rPr>
        <w:rFonts w:asciiTheme="majorHAnsi" w:hAnsiTheme="majorHAnsi"/>
        <w:b/>
        <w:i w:val="0"/>
        <w:color w:val="E09B3B" w:themeColor="accent1"/>
        <w:sz w:val="28"/>
      </w:rPr>
      <w:tblPr/>
      <w:trPr>
        <w:tblHeader/>
      </w:trPr>
      <w:tcPr>
        <w:tcBorders>
          <w:top w:val="nil"/>
          <w:left w:val="nil"/>
          <w:bottom w:val="single" w:sz="24" w:space="0" w:color="2A2A2A" w:themeColor="text2"/>
          <w:right w:val="nil"/>
          <w:insideH w:val="nil"/>
          <w:insideV w:val="nil"/>
          <w:tl2br w:val="nil"/>
          <w:tr2bl w:val="nil"/>
        </w:tcBorders>
      </w:tcPr>
    </w:tblStylePr>
    <w:tblStylePr w:type="firstCol">
      <w:pPr>
        <w:wordWrap/>
        <w:jc w:val="right"/>
      </w:pPr>
      <w:rPr>
        <w:b/>
      </w:rPr>
      <w:tblPr/>
      <w:tcPr>
        <w:tcMar>
          <w:top w:w="0" w:type="nil"/>
          <w:left w:w="0" w:type="nil"/>
          <w:bottom w:w="0" w:type="nil"/>
          <w:right w:w="432" w:type="dxa"/>
        </w:tcMar>
      </w:tcPr>
    </w:tblStylePr>
    <w:tblStylePr w:type="nwCell">
      <w:pPr>
        <w:wordWrap/>
        <w:jc w:val="left"/>
      </w:pPr>
    </w:tblStyle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sz w:val="36"/>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sz w:val="3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949494" w:themeColor="text2" w:themeTint="80"/>
      <w:sz w:val="3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E09B3B" w:themeColor="accent1"/>
      <w:sz w:val="3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sz w:val="3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sz w:val="32"/>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949494" w:themeColor="text2" w:themeTint="80"/>
      <w:sz w:val="32"/>
      <w:szCs w:val="21"/>
    </w:rPr>
  </w:style>
  <w:style w:type="character" w:styleId="Emphasis">
    <w:name w:val="Emphasis"/>
    <w:basedOn w:val="DefaultParagraphFont"/>
    <w:uiPriority w:val="20"/>
    <w:semiHidden/>
    <w:unhideWhenUsed/>
    <w:qFormat/>
    <w:rPr>
      <w:i w:val="0"/>
      <w:iCs/>
      <w:color w:val="E09B3B" w:themeColor="accent1"/>
    </w:rPr>
  </w:style>
  <w:style w:type="character" w:styleId="IntenseEmphasis">
    <w:name w:val="Intense Emphasis"/>
    <w:basedOn w:val="DefaultParagraphFont"/>
    <w:uiPriority w:val="21"/>
    <w:semiHidden/>
    <w:unhideWhenUsed/>
    <w:qFormat/>
    <w:rPr>
      <w:b/>
      <w:i/>
      <w:iCs/>
      <w:color w:val="E09B3B" w:themeColor="accent1"/>
    </w:rPr>
  </w:style>
  <w:style w:type="character" w:styleId="Strong">
    <w:name w:val="Strong"/>
    <w:basedOn w:val="DefaultParagraphFont"/>
    <w:uiPriority w:val="22"/>
    <w:semiHidden/>
    <w:unhideWhenUsed/>
    <w:qFormat/>
    <w:rPr>
      <w:b/>
      <w:bCs/>
    </w:rPr>
  </w:style>
  <w:style w:type="character" w:styleId="SubtleReference">
    <w:name w:val="Subtle Reference"/>
    <w:basedOn w:val="DefaultParagraphFont"/>
    <w:uiPriority w:val="31"/>
    <w:semiHidden/>
    <w:unhideWhenUsed/>
    <w:qFormat/>
    <w:rPr>
      <w:caps/>
      <w:smallCaps w:val="0"/>
      <w:color w:val="2A2A2A" w:themeColor="text2"/>
    </w:rPr>
  </w:style>
  <w:style w:type="character" w:styleId="IntenseReference">
    <w:name w:val="Intense Reference"/>
    <w:basedOn w:val="DefaultParagraphFont"/>
    <w:uiPriority w:val="32"/>
    <w:semiHidden/>
    <w:unhideWhenUsed/>
    <w:qFormat/>
    <w:rPr>
      <w:b/>
      <w:bCs/>
      <w:caps/>
      <w:smallCaps w:val="0"/>
      <w:color w:val="2A2A2A" w:themeColor="text2"/>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contextualSpacing/>
    </w:pPr>
    <w:rPr>
      <w:i/>
      <w:iCs/>
      <w:szCs w:val="18"/>
    </w:rPr>
  </w:style>
  <w:style w:type="paragraph" w:styleId="TOCHeading">
    <w:name w:val="TOC Heading"/>
    <w:basedOn w:val="Heading1"/>
    <w:next w:val="Normal"/>
    <w:uiPriority w:val="39"/>
    <w:semiHidden/>
    <w:unhideWhenUsed/>
    <w:qFormat/>
    <w:pPr>
      <w:keepNext/>
      <w:keepLines/>
      <w:pageBreakBefore w:val="0"/>
      <w:outlineLvl w:val="9"/>
    </w:pPr>
  </w:style>
  <w:style w:type="paragraph" w:styleId="Title">
    <w:name w:val="Title"/>
    <w:basedOn w:val="Normal"/>
    <w:next w:val="Normal"/>
    <w:link w:val="TitleChar"/>
    <w:uiPriority w:val="10"/>
    <w:semiHidden/>
    <w:unhideWhenUsed/>
    <w:qFormat/>
    <w:pPr>
      <w:spacing w:after="480" w:line="240" w:lineRule="auto"/>
      <w:contextualSpacing/>
    </w:pPr>
    <w:rPr>
      <w:rFonts w:asciiTheme="majorHAnsi" w:eastAsiaTheme="majorEastAsia" w:hAnsiTheme="majorHAnsi" w:cstheme="majorBidi"/>
      <w:b/>
      <w:kern w:val="28"/>
      <w:sz w:val="140"/>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b/>
      <w:kern w:val="28"/>
      <w:sz w:val="140"/>
      <w:szCs w:val="56"/>
    </w:rPr>
  </w:style>
  <w:style w:type="paragraph" w:styleId="Subtitle">
    <w:name w:val="Subtitle"/>
    <w:basedOn w:val="Normal"/>
    <w:next w:val="Normal"/>
    <w:link w:val="SubtitleChar"/>
    <w:uiPriority w:val="11"/>
    <w:semiHidden/>
    <w:unhideWhenUsed/>
    <w:qFormat/>
    <w:pPr>
      <w:numPr>
        <w:ilvl w:val="1"/>
      </w:numPr>
      <w:spacing w:after="1200" w:line="240" w:lineRule="auto"/>
      <w:contextualSpacing/>
    </w:pPr>
    <w:rPr>
      <w:rFonts w:eastAsiaTheme="minorEastAsia"/>
      <w:b/>
      <w:color w:val="E09B3B" w:themeColor="accent1"/>
      <w:sz w:val="56"/>
    </w:rPr>
  </w:style>
  <w:style w:type="character" w:customStyle="1" w:styleId="SubtitleChar">
    <w:name w:val="Subtitle Char"/>
    <w:basedOn w:val="DefaultParagraphFont"/>
    <w:link w:val="Subtitle"/>
    <w:uiPriority w:val="11"/>
    <w:semiHidden/>
    <w:rPr>
      <w:rFonts w:eastAsiaTheme="minorEastAsia"/>
      <w:b/>
      <w:color w:val="E09B3B" w:themeColor="accent1"/>
      <w:sz w:val="56"/>
      <w:szCs w:val="22"/>
    </w:rPr>
  </w:style>
  <w:style w:type="character" w:styleId="PlaceholderText">
    <w:name w:val="Placeholder Text"/>
    <w:basedOn w:val="DefaultParagraphFont"/>
    <w:uiPriority w:val="99"/>
    <w:semiHidden/>
    <w:rPr>
      <w:color w:val="808080"/>
    </w:rPr>
  </w:style>
  <w:style w:type="character" w:styleId="SubtleEmphasis">
    <w:name w:val="Subtle Emphasis"/>
    <w:basedOn w:val="DefaultParagraphFont"/>
    <w:uiPriority w:val="19"/>
    <w:semiHidden/>
    <w:unhideWhenUsed/>
    <w:qFormat/>
    <w:rPr>
      <w:i/>
      <w:iCs/>
      <w:color w:val="2A2A2A" w:themeColor="text2"/>
    </w:rPr>
  </w:style>
  <w:style w:type="paragraph" w:styleId="Quote">
    <w:name w:val="Quote"/>
    <w:basedOn w:val="Normal"/>
    <w:next w:val="Normal"/>
    <w:link w:val="QuoteChar"/>
    <w:uiPriority w:val="29"/>
    <w:unhideWhenUsed/>
    <w:qFormat/>
    <w:pPr>
      <w:spacing w:before="360" w:after="360"/>
      <w:contextualSpacing/>
    </w:pPr>
    <w:rPr>
      <w:iCs/>
      <w:sz w:val="60"/>
    </w:rPr>
  </w:style>
  <w:style w:type="character" w:customStyle="1" w:styleId="QuoteChar">
    <w:name w:val="Quote Char"/>
    <w:basedOn w:val="DefaultParagraphFont"/>
    <w:link w:val="Quote"/>
    <w:uiPriority w:val="29"/>
    <w:rPr>
      <w:iCs/>
      <w:sz w:val="6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1"/>
    <w:qFormat/>
    <w:pPr>
      <w:numPr>
        <w:numId w:val="6"/>
      </w:numPr>
      <w:spacing w:after="120"/>
    </w:pPr>
  </w:style>
  <w:style w:type="paragraph" w:styleId="BlockText">
    <w:name w:val="Block Text"/>
    <w:basedOn w:val="Normal"/>
    <w:uiPriority w:val="31"/>
    <w:unhideWhenUsed/>
    <w:pPr>
      <w:spacing w:before="360" w:after="360"/>
    </w:pPr>
    <w:rPr>
      <w:rFonts w:eastAsiaTheme="minorEastAsia"/>
      <w:iCs/>
      <w:color w:val="3E3E3E" w:themeColor="text2" w:themeTint="E6"/>
      <w:sz w:val="28"/>
    </w:rPr>
  </w:style>
  <w:style w:type="paragraph" w:styleId="ListParagraph">
    <w:name w:val="List Paragraph"/>
    <w:basedOn w:val="Normal"/>
    <w:uiPriority w:val="34"/>
    <w:unhideWhenUsed/>
    <w:qFormat/>
    <w:rsid w:val="002031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1969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glossaryDocument" Target="glossary/document.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jaedukseo/Library/Containers/com.microsoft.Word/Data/Library/Caches/4105/TM10002078/Modern%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굴림">
    <w:charset w:val="81"/>
    <w:family w:val="auto"/>
    <w:pitch w:val="variable"/>
    <w:sig w:usb0="B00002AF" w:usb1="69D77CFB" w:usb2="00000030" w:usb3="00000000" w:csb0="0008009F" w:csb1="00000000"/>
  </w:font>
  <w:font w:name="@çLWˇ">
    <w:altName w:val="Calibri"/>
    <w:panose1 w:val="00000000000000000000"/>
    <w:charset w:val="4D"/>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맑은 고딕">
    <w:charset w:val="81"/>
    <w:family w:val="auto"/>
    <w:pitch w:val="variable"/>
    <w:sig w:usb0="9000002F" w:usb1="29D77CFB" w:usb2="00000012" w:usb3="00000000" w:csb0="00080001" w:csb1="00000000"/>
  </w:font>
  <w:font w:name="Calibri Light">
    <w:panose1 w:val="020F0302020204030204"/>
    <w:charset w:val="00"/>
    <w:family w:val="auto"/>
    <w:pitch w:val="variable"/>
    <w:sig w:usb0="A00002EF" w:usb1="4000207B" w:usb2="00000000" w:usb3="00000000" w:csb0="0000019F" w:csb1="00000000"/>
  </w:font>
</w:font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5B9BD5"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A43"/>
    <w:rsid w:val="00036A4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2"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1ED08097BFF0408F949F1E2BCF1954">
    <w:name w:val="A61ED08097BFF0408F949F1E2BCF1954"/>
  </w:style>
  <w:style w:type="paragraph" w:customStyle="1" w:styleId="62B657ACC1D07F48AD43971A59CCBAAB">
    <w:name w:val="62B657ACC1D07F48AD43971A59CCBAAB"/>
  </w:style>
  <w:style w:type="paragraph" w:customStyle="1" w:styleId="45C30A3C08D24746B6691B9A7720CCA9">
    <w:name w:val="45C30A3C08D24746B6691B9A7720CCA9"/>
  </w:style>
  <w:style w:type="paragraph" w:customStyle="1" w:styleId="4492545F3140C64193D8B8DF3800C3B7">
    <w:name w:val="4492545F3140C64193D8B8DF3800C3B7"/>
  </w:style>
  <w:style w:type="paragraph" w:customStyle="1" w:styleId="237DE66AF7343E41B24413201933A1C3">
    <w:name w:val="237DE66AF7343E41B24413201933A1C3"/>
  </w:style>
  <w:style w:type="paragraph" w:customStyle="1" w:styleId="26F8A0AE4F8BC443BABB9764557317C2">
    <w:name w:val="26F8A0AE4F8BC443BABB9764557317C2"/>
  </w:style>
  <w:style w:type="paragraph" w:customStyle="1" w:styleId="182668580C07D743B6BDE7991F792946">
    <w:name w:val="182668580C07D743B6BDE7991F792946"/>
  </w:style>
  <w:style w:type="paragraph" w:styleId="ListBullet">
    <w:name w:val="List Bullet"/>
    <w:basedOn w:val="Normal"/>
    <w:uiPriority w:val="12"/>
    <w:qFormat/>
    <w:pPr>
      <w:numPr>
        <w:numId w:val="1"/>
      </w:numPr>
      <w:spacing w:after="160" w:line="312" w:lineRule="auto"/>
    </w:pPr>
    <w:rPr>
      <w:rFonts w:eastAsiaTheme="minorHAnsi"/>
      <w:i/>
      <w:color w:val="657C9C" w:themeColor="text2" w:themeTint="BF"/>
      <w:szCs w:val="20"/>
      <w:lang w:eastAsia="ja-JP"/>
    </w:rPr>
  </w:style>
  <w:style w:type="paragraph" w:customStyle="1" w:styleId="96A95F8F51088A4AAD82D1B8666DA7F9">
    <w:name w:val="96A95F8F51088A4AAD82D1B8666DA7F9"/>
  </w:style>
  <w:style w:type="paragraph" w:customStyle="1" w:styleId="5BBF02CC65AAAB4F99A8D088C370962B">
    <w:name w:val="5BBF02CC65AAAB4F99A8D088C370962B"/>
  </w:style>
  <w:style w:type="paragraph" w:customStyle="1" w:styleId="71CB1CDB6421C448BBE8CD67F73F7230">
    <w:name w:val="71CB1CDB6421C448BBE8CD67F73F7230"/>
  </w:style>
  <w:style w:type="paragraph" w:customStyle="1" w:styleId="B1F9F86E8DABC846BEA14C4A0DD7EB15">
    <w:name w:val="B1F9F86E8DABC846BEA14C4A0DD7EB15"/>
  </w:style>
  <w:style w:type="paragraph" w:customStyle="1" w:styleId="F4F71BF21920284ABFAD28A4B885B61E">
    <w:name w:val="F4F71BF21920284ABFAD28A4B885B61E"/>
  </w:style>
  <w:style w:type="paragraph" w:customStyle="1" w:styleId="77D0F8A7C8DB6A48AD0DB250D799618F">
    <w:name w:val="77D0F8A7C8DB6A48AD0DB250D799618F"/>
  </w:style>
  <w:style w:type="paragraph" w:customStyle="1" w:styleId="D3118BFC7AF079418BE1606DC9EE3DDF">
    <w:name w:val="D3118BFC7AF079418BE1606DC9EE3DDF"/>
  </w:style>
  <w:style w:type="paragraph" w:customStyle="1" w:styleId="E5D2DA08EE34FE4EB0A38FCEE7A8E861">
    <w:name w:val="E5D2DA08EE34FE4EB0A38FCEE7A8E861"/>
  </w:style>
  <w:style w:type="paragraph" w:customStyle="1" w:styleId="CA8807F7E51E654982FFA31EEC56C8B7">
    <w:name w:val="CA8807F7E51E654982FFA31EEC56C8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Paper">
      <a:dk1>
        <a:sysClr val="windowText" lastClr="000000"/>
      </a:dk1>
      <a:lt1>
        <a:sysClr val="window" lastClr="FFFFFF"/>
      </a:lt1>
      <a:dk2>
        <a:srgbClr val="2A2A2A"/>
      </a:dk2>
      <a:lt2>
        <a:srgbClr val="F9F4EE"/>
      </a:lt2>
      <a:accent1>
        <a:srgbClr val="E09B3B"/>
      </a:accent1>
      <a:accent2>
        <a:srgbClr val="487B97"/>
      </a:accent2>
      <a:accent3>
        <a:srgbClr val="847B97"/>
      </a:accent3>
      <a:accent4>
        <a:srgbClr val="D96362"/>
      </a:accent4>
      <a:accent5>
        <a:srgbClr val="2B8073"/>
      </a:accent5>
      <a:accent6>
        <a:srgbClr val="B09C7D"/>
      </a:accent6>
      <a:hlink>
        <a:srgbClr val="847B97"/>
      </a:hlink>
      <a:folHlink>
        <a:srgbClr val="487B97"/>
      </a:folHlink>
    </a:clrScheme>
    <a:fontScheme name="Custom 9">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Modern Paper.dotx</Template>
  <TotalTime>24</TotalTime>
  <Pages>7</Pages>
  <Words>537</Words>
  <Characters>3061</Characters>
  <Application>Microsoft Macintosh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Jae Seo</dc:creator>
  <cp:keywords/>
  <dc:description/>
  <cp:lastModifiedBy>Jae Seo</cp:lastModifiedBy>
  <cp:revision>30</cp:revision>
  <dcterms:created xsi:type="dcterms:W3CDTF">2016-10-28T16:25:00Z</dcterms:created>
  <dcterms:modified xsi:type="dcterms:W3CDTF">2016-10-28T17:05:00Z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TF10002028</vt:lpwstr>
  </property>
</Properties>
</file>