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35A5015" w14:textId="77777777" w:rsidR="000618E0" w:rsidRP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EE0000"/>
          <w:kern w:val="0"/>
          <w:sz w:val="22"/>
          <w:szCs w:val="22"/>
        </w:rPr>
      </w:pPr>
      <w:r w:rsidRPr="000618E0">
        <w:rPr>
          <w:rFonts w:ascii="Menlo" w:hAnsi="Menlo" w:cs="Menlo"/>
          <w:color w:val="EE0000"/>
          <w:kern w:val="0"/>
          <w:sz w:val="22"/>
          <w:szCs w:val="22"/>
        </w:rPr>
        <w:t xml:space="preserve">if </w:t>
      </w:r>
      <w:proofErr w:type="spellStart"/>
      <w:r w:rsidRPr="000618E0">
        <w:rPr>
          <w:rFonts w:ascii="Menlo" w:hAnsi="Menlo" w:cs="Menlo"/>
          <w:color w:val="EE0000"/>
          <w:kern w:val="0"/>
          <w:sz w:val="22"/>
          <w:szCs w:val="22"/>
        </w:rPr>
        <w:t>i</w:t>
      </w:r>
      <w:proofErr w:type="spellEnd"/>
      <w:r w:rsidRPr="000618E0">
        <w:rPr>
          <w:rFonts w:ascii="Menlo" w:hAnsi="Menlo" w:cs="Menlo"/>
          <w:color w:val="EE0000"/>
          <w:kern w:val="0"/>
          <w:sz w:val="22"/>
          <w:szCs w:val="22"/>
        </w:rPr>
        <w:t xml:space="preserve"> pasted the contents of the sources.md file here, could you build a web site from scratch, assuming those cells were populated</w:t>
      </w:r>
    </w:p>
    <w:p w14:paraId="1ABF310A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3C90654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204991C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>Yes. From that source specification, I could build a new website from scratch that:</w:t>
      </w:r>
    </w:p>
    <w:p w14:paraId="4572A3C9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A021CFA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Imports the specified spreadsheet tabs and cells</w:t>
      </w:r>
    </w:p>
    <w:p w14:paraId="1E1E7D30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Displays fixtures, totals, rankings, progress charts, and update text</w:t>
      </w:r>
    </w:p>
    <w:p w14:paraId="12B5502A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Provides team, status, home/away, Derby, date-range, and text filters</w:t>
      </w:r>
    </w:p>
    <w:p w14:paraId="50D117CD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Works responsively on computers and phones</w:t>
      </w:r>
    </w:p>
    <w:p w14:paraId="008AE453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Converts the workbook data into JSON</w:t>
      </w:r>
    </w:p>
    <w:p w14:paraId="6B65F740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Publishes through GitHub Pages or another hosting service</w:t>
      </w:r>
    </w:p>
    <w:p w14:paraId="41CB4DCF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Updates whenever revised spreadsheet data is published</w:t>
      </w:r>
    </w:p>
    <w:p w14:paraId="2F74D14C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F8E14F2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The specification gives me the data structure and cell mappings. For a faithful visual recreation, I would additionally need either:</w:t>
      </w:r>
    </w:p>
    <w:p w14:paraId="78C65490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BA7118B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Screenshots of the desired design, or</w:t>
      </w:r>
    </w:p>
    <w:p w14:paraId="0358FDA8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Instructions covering colours, branding, layout, headings, and charts</w:t>
      </w:r>
    </w:p>
    <w:p w14:paraId="0807C8C3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DAD9331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Without those, I could still create a complete, clean portal using sensible design choices. It would help to provide the spreadsheet too, because I could test the importer against real cell formats and</w:t>
      </w:r>
    </w:p>
    <w:p w14:paraId="76F49B09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formulas—not merely assume that the cells are populated.</w:t>
      </w:r>
    </w:p>
    <w:p w14:paraId="20EC991D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FBAB624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8EA5D4B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919191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with my spreadsheet,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i'd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like to be able to have it so that another club could put their details in and the same portal is created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with their clubs matches.  currently the spreadsheet may be too</w:t>
      </w:r>
    </w:p>
    <w:p w14:paraId="4209D466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complicated for many people, but since you know the cells that the portal uses, is there a way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could setup the spreadsheet to have other clubs simply put their details into it.</w:t>
      </w:r>
    </w:p>
    <w:p w14:paraId="0E2611D8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5873534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F10EC67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>Yes. The best approach is to turn the workbook into a reusable club template with one simple input area, while keeping the complicated calculation sheets hidden and protected.</w:t>
      </w:r>
    </w:p>
    <w:p w14:paraId="1749DD19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7B3CBF9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I’d structure it like this:</w:t>
      </w:r>
    </w:p>
    <w:p w14:paraId="17A4B24D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458F935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i/>
          <w:iCs/>
          <w:color w:val="000000"/>
          <w:kern w:val="0"/>
          <w:sz w:val="22"/>
          <w:szCs w:val="22"/>
        </w:rPr>
        <w:t>### 1. Club Setup tab</w:t>
      </w:r>
    </w:p>
    <w:p w14:paraId="045D39CE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77F3542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Each club completes this once:</w:t>
      </w:r>
    </w:p>
    <w:p w14:paraId="362AD8E7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4CFEB0A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D67B18"/>
          <w:kern w:val="0"/>
          <w:sz w:val="22"/>
          <w:szCs w:val="22"/>
        </w:rPr>
        <w:t xml:space="preserve">   Field            Example</w:t>
      </w:r>
    </w:p>
    <w:p w14:paraId="57789F4B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C1C1C1"/>
          <w:kern w:val="0"/>
          <w:sz w:val="22"/>
          <w:szCs w:val="22"/>
        </w:rPr>
        <w:t>━━━━━━━━━━━━━━━  ━━━━━━━━━━━━━━━━━━━━━━━━━━━</w:t>
      </w:r>
    </w:p>
    <w:p w14:paraId="4983F715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Club name        Milford</w:t>
      </w:r>
    </w:p>
    <w:p w14:paraId="66AABD9D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C1C1C1"/>
          <w:kern w:val="0"/>
          <w:sz w:val="22"/>
          <w:szCs w:val="22"/>
        </w:rPr>
        <w:t>───────────────  ───────────────────────────</w:t>
      </w:r>
    </w:p>
    <w:p w14:paraId="3F3919D6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Portal title     Dorset Summer League 2026</w:t>
      </w:r>
    </w:p>
    <w:p w14:paraId="0CA0EC81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</w:t>
      </w:r>
      <w:r>
        <w:rPr>
          <w:rFonts w:ascii="Menlo" w:hAnsi="Menlo" w:cs="Menlo"/>
          <w:color w:val="C1C1C1"/>
          <w:kern w:val="0"/>
          <w:sz w:val="22"/>
          <w:szCs w:val="22"/>
        </w:rPr>
        <w:t>───────────────  ───────────────────────────</w:t>
      </w:r>
    </w:p>
    <w:p w14:paraId="149DC877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Club website     </w:t>
      </w:r>
      <w:r>
        <w:rPr>
          <w:rFonts w:ascii="Menlo" w:hAnsi="Menlo" w:cs="Menlo"/>
          <w:color w:val="1396A3"/>
          <w:kern w:val="0"/>
          <w:sz w:val="22"/>
          <w:szCs w:val="22"/>
        </w:rPr>
        <w:t>https://example.com</w:t>
      </w:r>
    </w:p>
    <w:p w14:paraId="0420282B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C1C1C1"/>
          <w:kern w:val="0"/>
          <w:sz w:val="22"/>
          <w:szCs w:val="22"/>
        </w:rPr>
        <w:t>───────────────  ───────────────────────────</w:t>
      </w:r>
    </w:p>
    <w:p w14:paraId="60B1B02B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Contact email    fixtures@example.com</w:t>
      </w:r>
    </w:p>
    <w:p w14:paraId="1BC04474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C1C1C1"/>
          <w:kern w:val="0"/>
          <w:sz w:val="22"/>
          <w:szCs w:val="22"/>
        </w:rPr>
        <w:t>───────────────  ───────────────────────────</w:t>
      </w:r>
    </w:p>
    <w:p w14:paraId="3A0EE005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Logo             Selected image</w:t>
      </w:r>
    </w:p>
    <w:p w14:paraId="67B4FD66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C1C1C1"/>
          <w:kern w:val="0"/>
          <w:sz w:val="22"/>
          <w:szCs w:val="22"/>
        </w:rPr>
        <w:t>───────────────  ───────────────────────────</w:t>
      </w:r>
    </w:p>
    <w:p w14:paraId="256A2D3D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Season start     1 April 2026</w:t>
      </w:r>
    </w:p>
    <w:p w14:paraId="7556484F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C1C1C1"/>
          <w:kern w:val="0"/>
          <w:sz w:val="22"/>
          <w:szCs w:val="22"/>
        </w:rPr>
        <w:t>───────────────  ───────────────────────────</w:t>
      </w:r>
    </w:p>
    <w:p w14:paraId="0A210606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Season end       31 August 2026</w:t>
      </w:r>
    </w:p>
    <w:p w14:paraId="2FF0C94E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36786DC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The portal would use the configured club name instead of assuming every team begins with “Milford.”</w:t>
      </w:r>
    </w:p>
    <w:p w14:paraId="75AD715F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9E34658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i/>
          <w:iCs/>
          <w:color w:val="000000"/>
          <w:kern w:val="0"/>
          <w:sz w:val="22"/>
          <w:szCs w:val="22"/>
        </w:rPr>
        <w:t>### 2. Simple Fixtures Input tab</w:t>
      </w:r>
    </w:p>
    <w:p w14:paraId="3F0E68F9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6DDEB7B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Users enter one fixture per row in an Excel table:</w:t>
      </w:r>
    </w:p>
    <w:p w14:paraId="2A9F8B0D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5A6427F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D67B18"/>
          <w:kern w:val="0"/>
          <w:sz w:val="22"/>
          <w:szCs w:val="22"/>
        </w:rPr>
        <w:t xml:space="preserve">   Date          Time     Home Team     Away Team        Status    Division</w:t>
      </w:r>
    </w:p>
    <w:p w14:paraId="1651D4A3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C1C1C1"/>
          <w:kern w:val="0"/>
          <w:sz w:val="22"/>
          <w:szCs w:val="22"/>
        </w:rPr>
        <w:t>━━━━━━━━━━━━  ━━━━━━━  ━━━━━━━━━━━━  ━━━━━━━━━━━━━━━  ━━━━━━━━  ━━━━━━━━━━</w:t>
      </w:r>
    </w:p>
    <w:p w14:paraId="5C57242A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12/04/2026    10:30    Example L1    Other Club L1    Played    Ladies 1</w:t>
      </w:r>
    </w:p>
    <w:p w14:paraId="16134CE1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C1C1C1"/>
          <w:kern w:val="0"/>
          <w:sz w:val="22"/>
          <w:szCs w:val="22"/>
        </w:rPr>
        <w:t>────────────  ───────  ────────────  ───────────────  ────────  ──────────</w:t>
      </w:r>
    </w:p>
    <w:p w14:paraId="7D79239C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18/04/2026    14:00    Example L2    Example L3       Booked    Ladies 3</w:t>
      </w:r>
    </w:p>
    <w:p w14:paraId="2B5809A4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B7696B1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The workbook could calculate automatically:</w:t>
      </w:r>
    </w:p>
    <w:p w14:paraId="3F7FF465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ACF9658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Day of week</w:t>
      </w:r>
    </w:p>
    <w:p w14:paraId="78C764AA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Home/Away designation</w:t>
      </w:r>
    </w:p>
    <w:p w14:paraId="146DBE87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Derby fixtures</w:t>
      </w:r>
    </w:p>
    <w:p w14:paraId="513302C1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Played and remaining totals</w:t>
      </w:r>
    </w:p>
    <w:p w14:paraId="2CFD8B6B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Monthly totals</w:t>
      </w:r>
    </w:p>
    <w:p w14:paraId="15DA5187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Percentage played</w:t>
      </w:r>
    </w:p>
    <w:p w14:paraId="737670B8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Team counts</w:t>
      </w:r>
    </w:p>
    <w:p w14:paraId="21CF4A64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Portal summary figures</w:t>
      </w:r>
    </w:p>
    <w:p w14:paraId="2865A86F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EFB7673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Users would not need to know anything about cells such as </w:t>
      </w:r>
      <w:r>
        <w:rPr>
          <w:rFonts w:ascii="Menlo" w:hAnsi="Menlo" w:cs="Menlo"/>
          <w:color w:val="1396A3"/>
          <w:kern w:val="0"/>
          <w:sz w:val="22"/>
          <w:szCs w:val="22"/>
        </w:rPr>
        <w:t>K7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1396A3"/>
          <w:kern w:val="0"/>
          <w:sz w:val="22"/>
          <w:szCs w:val="22"/>
        </w:rPr>
        <w:t>T21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or </w:t>
      </w:r>
      <w:r>
        <w:rPr>
          <w:rFonts w:ascii="Menlo" w:hAnsi="Menlo" w:cs="Menlo"/>
          <w:color w:val="1396A3"/>
          <w:kern w:val="0"/>
          <w:sz w:val="22"/>
          <w:szCs w:val="22"/>
        </w:rPr>
        <w:t>AC20</w:t>
      </w:r>
      <w:r>
        <w:rPr>
          <w:rFonts w:ascii="Menlo" w:hAnsi="Menlo" w:cs="Menlo"/>
          <w:color w:val="000000"/>
          <w:kern w:val="0"/>
          <w:sz w:val="22"/>
          <w:szCs w:val="22"/>
        </w:rPr>
        <w:t>.</w:t>
      </w:r>
    </w:p>
    <w:p w14:paraId="6FFC0898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2E2A1DC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i/>
          <w:iCs/>
          <w:color w:val="000000"/>
          <w:kern w:val="0"/>
          <w:sz w:val="22"/>
          <w:szCs w:val="22"/>
        </w:rPr>
        <w:t>### 3. Results Input tab</w:t>
      </w:r>
    </w:p>
    <w:p w14:paraId="3B684B51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B1E2676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For completed fixtures, users enter only the result information needed for the rankings:</w:t>
      </w:r>
    </w:p>
    <w:p w14:paraId="3EB65402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3C1B414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D67B18"/>
          <w:kern w:val="0"/>
          <w:sz w:val="22"/>
          <w:szCs w:val="22"/>
        </w:rPr>
        <w:t xml:space="preserve">   Fixture                  Team          Points For    Points Against</w:t>
      </w:r>
    </w:p>
    <w:p w14:paraId="69265DEC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C1C1C1"/>
          <w:kern w:val="0"/>
          <w:sz w:val="22"/>
          <w:szCs w:val="22"/>
        </w:rPr>
        <w:t>━━━━━━━━━━━━━━━━━━━━━━━  ━━━━━━━━━━━━  ━━━━━━━━━━━━  ━━━━━━━━━━━━━━━━</w:t>
      </w:r>
    </w:p>
    <w:p w14:paraId="7FEE0DE8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12 April – Example L1    Example L1            18                12</w:t>
      </w:r>
    </w:p>
    <w:p w14:paraId="6A98820D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7C227D4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The workbook calculates wins, net points, averages, and percentages.</w:t>
      </w:r>
    </w:p>
    <w:p w14:paraId="6E7EDA90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393AB65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i/>
          <w:iCs/>
          <w:color w:val="000000"/>
          <w:kern w:val="0"/>
          <w:sz w:val="22"/>
          <w:szCs w:val="22"/>
        </w:rPr>
        <w:t>### 4. Portal Updates tab</w:t>
      </w:r>
    </w:p>
    <w:p w14:paraId="2322F685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F5801F8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 large, clearly labelled cell for the “Recent Features in the Past Week” text.</w:t>
      </w:r>
    </w:p>
    <w:p w14:paraId="3E503CAB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7344117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i/>
          <w:iCs/>
          <w:color w:val="000000"/>
          <w:kern w:val="0"/>
          <w:sz w:val="22"/>
          <w:szCs w:val="22"/>
        </w:rPr>
        <w:t>### 5. Hidden calculation sheets</w:t>
      </w:r>
    </w:p>
    <w:p w14:paraId="1AB1E873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62F3621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The existing </w:t>
      </w:r>
      <w:r>
        <w:rPr>
          <w:rFonts w:ascii="Menlo" w:hAnsi="Menlo" w:cs="Menlo"/>
          <w:color w:val="1396A3"/>
          <w:kern w:val="0"/>
          <w:sz w:val="22"/>
          <w:szCs w:val="22"/>
        </w:rPr>
        <w:t>By Date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1396A3"/>
          <w:kern w:val="0"/>
          <w:sz w:val="22"/>
          <w:szCs w:val="22"/>
        </w:rPr>
        <w:t>League Results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and </w:t>
      </w:r>
      <w:r>
        <w:rPr>
          <w:rFonts w:ascii="Menlo" w:hAnsi="Menlo" w:cs="Menlo"/>
          <w:color w:val="1396A3"/>
          <w:kern w:val="0"/>
          <w:sz w:val="22"/>
          <w:szCs w:val="22"/>
        </w:rPr>
        <w:t>Portal Features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tabs could remain behind the scenes to preserve compatibility with the current portal. Formulas would populate all the expected cells</w:t>
      </w:r>
    </w:p>
    <w:p w14:paraId="4C3C6C39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automatically.</w:t>
      </w:r>
    </w:p>
    <w:p w14:paraId="4510B78D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D5E64D4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Protect these sheets so ordinary users cannot accidentally break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formulas, but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leave the input cells unlocked.</w:t>
      </w:r>
    </w:p>
    <w:p w14:paraId="194EF33B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4D5EC96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i/>
          <w:iCs/>
          <w:color w:val="000000"/>
          <w:kern w:val="0"/>
          <w:sz w:val="22"/>
          <w:szCs w:val="22"/>
        </w:rPr>
        <w:t>### Important portal changes</w:t>
      </w:r>
    </w:p>
    <w:p w14:paraId="1DE1FB47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171A2E5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The current portal has Milford-specific assumptions. To make it reusable, I would change it to read club settings from the generated JSON:</w:t>
      </w:r>
    </w:p>
    <w:p w14:paraId="7F82E555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BA4EC48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696B81"/>
          <w:kern w:val="0"/>
          <w:sz w:val="22"/>
          <w:szCs w:val="22"/>
        </w:rPr>
        <w:t>{</w:t>
      </w:r>
    </w:p>
    <w:p w14:paraId="61097BDE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3B3D56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696B81"/>
          <w:kern w:val="0"/>
          <w:sz w:val="22"/>
          <w:szCs w:val="22"/>
        </w:rPr>
        <w:t>"</w:t>
      </w:r>
      <w:r>
        <w:rPr>
          <w:rFonts w:ascii="Menlo" w:hAnsi="Menlo" w:cs="Menlo"/>
          <w:color w:val="184AF2"/>
          <w:kern w:val="0"/>
          <w:sz w:val="22"/>
          <w:szCs w:val="22"/>
        </w:rPr>
        <w:t>club</w:t>
      </w:r>
      <w:r>
        <w:rPr>
          <w:rFonts w:ascii="Menlo" w:hAnsi="Menlo" w:cs="Menlo"/>
          <w:color w:val="696B81"/>
          <w:kern w:val="0"/>
          <w:sz w:val="22"/>
          <w:szCs w:val="22"/>
        </w:rPr>
        <w:t>":</w:t>
      </w:r>
      <w:r>
        <w:rPr>
          <w:rFonts w:ascii="Menlo" w:hAnsi="Menlo" w:cs="Menlo"/>
          <w:color w:val="3B3D5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96B81"/>
          <w:kern w:val="0"/>
          <w:sz w:val="22"/>
          <w:szCs w:val="22"/>
        </w:rPr>
        <w:t>{</w:t>
      </w:r>
    </w:p>
    <w:p w14:paraId="43E1DB33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3B3D56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696B81"/>
          <w:kern w:val="0"/>
          <w:sz w:val="22"/>
          <w:szCs w:val="22"/>
        </w:rPr>
        <w:t>"</w:t>
      </w:r>
      <w:r>
        <w:rPr>
          <w:rFonts w:ascii="Menlo" w:hAnsi="Menlo" w:cs="Menlo"/>
          <w:color w:val="184AF2"/>
          <w:kern w:val="0"/>
          <w:sz w:val="22"/>
          <w:szCs w:val="22"/>
        </w:rPr>
        <w:t>name</w:t>
      </w:r>
      <w:r>
        <w:rPr>
          <w:rFonts w:ascii="Menlo" w:hAnsi="Menlo" w:cs="Menlo"/>
          <w:color w:val="696B81"/>
          <w:kern w:val="0"/>
          <w:sz w:val="22"/>
          <w:szCs w:val="22"/>
        </w:rPr>
        <w:t>":</w:t>
      </w:r>
      <w:r>
        <w:rPr>
          <w:rFonts w:ascii="Menlo" w:hAnsi="Menlo" w:cs="Menlo"/>
          <w:color w:val="3B3D5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359221"/>
          <w:kern w:val="0"/>
          <w:sz w:val="22"/>
          <w:szCs w:val="22"/>
        </w:rPr>
        <w:t>"Example"</w:t>
      </w:r>
      <w:r>
        <w:rPr>
          <w:rFonts w:ascii="Menlo" w:hAnsi="Menlo" w:cs="Menlo"/>
          <w:color w:val="696B81"/>
          <w:kern w:val="0"/>
          <w:sz w:val="22"/>
          <w:szCs w:val="22"/>
        </w:rPr>
        <w:t>,</w:t>
      </w:r>
    </w:p>
    <w:p w14:paraId="4AA30E6A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3B3D56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696B81"/>
          <w:kern w:val="0"/>
          <w:sz w:val="22"/>
          <w:szCs w:val="22"/>
        </w:rPr>
        <w:t>"</w:t>
      </w:r>
      <w:proofErr w:type="spellStart"/>
      <w:r>
        <w:rPr>
          <w:rFonts w:ascii="Menlo" w:hAnsi="Menlo" w:cs="Menlo"/>
          <w:color w:val="184AF2"/>
          <w:kern w:val="0"/>
          <w:sz w:val="22"/>
          <w:szCs w:val="22"/>
        </w:rPr>
        <w:t>portalTitle</w:t>
      </w:r>
      <w:proofErr w:type="spellEnd"/>
      <w:r>
        <w:rPr>
          <w:rFonts w:ascii="Menlo" w:hAnsi="Menlo" w:cs="Menlo"/>
          <w:color w:val="696B81"/>
          <w:kern w:val="0"/>
          <w:sz w:val="22"/>
          <w:szCs w:val="22"/>
        </w:rPr>
        <w:t>":</w:t>
      </w:r>
      <w:r>
        <w:rPr>
          <w:rFonts w:ascii="Menlo" w:hAnsi="Menlo" w:cs="Menlo"/>
          <w:color w:val="3B3D5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359221"/>
          <w:kern w:val="0"/>
          <w:sz w:val="22"/>
          <w:szCs w:val="22"/>
        </w:rPr>
        <w:t>"Summer League 2026"</w:t>
      </w:r>
      <w:r>
        <w:rPr>
          <w:rFonts w:ascii="Menlo" w:hAnsi="Menlo" w:cs="Menlo"/>
          <w:color w:val="696B81"/>
          <w:kern w:val="0"/>
          <w:sz w:val="22"/>
          <w:szCs w:val="22"/>
        </w:rPr>
        <w:t>,</w:t>
      </w:r>
    </w:p>
    <w:p w14:paraId="6C6CDF02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3B3D56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696B81"/>
          <w:kern w:val="0"/>
          <w:sz w:val="22"/>
          <w:szCs w:val="22"/>
        </w:rPr>
        <w:t>"</w:t>
      </w:r>
      <w:r>
        <w:rPr>
          <w:rFonts w:ascii="Menlo" w:hAnsi="Menlo" w:cs="Menlo"/>
          <w:color w:val="184AF2"/>
          <w:kern w:val="0"/>
          <w:sz w:val="22"/>
          <w:szCs w:val="22"/>
        </w:rPr>
        <w:t>website</w:t>
      </w:r>
      <w:r>
        <w:rPr>
          <w:rFonts w:ascii="Menlo" w:hAnsi="Menlo" w:cs="Menlo"/>
          <w:color w:val="696B81"/>
          <w:kern w:val="0"/>
          <w:sz w:val="22"/>
          <w:szCs w:val="22"/>
        </w:rPr>
        <w:t>":</w:t>
      </w:r>
      <w:r>
        <w:rPr>
          <w:rFonts w:ascii="Menlo" w:hAnsi="Menlo" w:cs="Menlo"/>
          <w:color w:val="3B3D5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359221"/>
          <w:kern w:val="0"/>
          <w:sz w:val="22"/>
          <w:szCs w:val="22"/>
        </w:rPr>
        <w:t>"https://example.com"</w:t>
      </w:r>
      <w:r>
        <w:rPr>
          <w:rFonts w:ascii="Menlo" w:hAnsi="Menlo" w:cs="Menlo"/>
          <w:color w:val="696B81"/>
          <w:kern w:val="0"/>
          <w:sz w:val="22"/>
          <w:szCs w:val="22"/>
        </w:rPr>
        <w:t>,</w:t>
      </w:r>
    </w:p>
    <w:p w14:paraId="27B43C26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3B3D56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696B81"/>
          <w:kern w:val="0"/>
          <w:sz w:val="22"/>
          <w:szCs w:val="22"/>
        </w:rPr>
        <w:t>"</w:t>
      </w:r>
      <w:proofErr w:type="spellStart"/>
      <w:r>
        <w:rPr>
          <w:rFonts w:ascii="Menlo" w:hAnsi="Menlo" w:cs="Menlo"/>
          <w:color w:val="184AF2"/>
          <w:kern w:val="0"/>
          <w:sz w:val="22"/>
          <w:szCs w:val="22"/>
        </w:rPr>
        <w:t>contactEmail</w:t>
      </w:r>
      <w:proofErr w:type="spellEnd"/>
      <w:r>
        <w:rPr>
          <w:rFonts w:ascii="Menlo" w:hAnsi="Menlo" w:cs="Menlo"/>
          <w:color w:val="696B81"/>
          <w:kern w:val="0"/>
          <w:sz w:val="22"/>
          <w:szCs w:val="22"/>
        </w:rPr>
        <w:t>":</w:t>
      </w:r>
      <w:r>
        <w:rPr>
          <w:rFonts w:ascii="Menlo" w:hAnsi="Menlo" w:cs="Menlo"/>
          <w:color w:val="3B3D5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359221"/>
          <w:kern w:val="0"/>
          <w:sz w:val="22"/>
          <w:szCs w:val="22"/>
        </w:rPr>
        <w:t>"fixtures@example.com"</w:t>
      </w:r>
      <w:r>
        <w:rPr>
          <w:rFonts w:ascii="Menlo" w:hAnsi="Menlo" w:cs="Menlo"/>
          <w:color w:val="696B81"/>
          <w:kern w:val="0"/>
          <w:sz w:val="22"/>
          <w:szCs w:val="22"/>
        </w:rPr>
        <w:t>,</w:t>
      </w:r>
    </w:p>
    <w:p w14:paraId="48745159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3B3D56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696B81"/>
          <w:kern w:val="0"/>
          <w:sz w:val="22"/>
          <w:szCs w:val="22"/>
        </w:rPr>
        <w:t>"</w:t>
      </w:r>
      <w:r>
        <w:rPr>
          <w:rFonts w:ascii="Menlo" w:hAnsi="Menlo" w:cs="Menlo"/>
          <w:color w:val="184AF2"/>
          <w:kern w:val="0"/>
          <w:sz w:val="22"/>
          <w:szCs w:val="22"/>
        </w:rPr>
        <w:t>logo</w:t>
      </w:r>
      <w:r>
        <w:rPr>
          <w:rFonts w:ascii="Menlo" w:hAnsi="Menlo" w:cs="Menlo"/>
          <w:color w:val="696B81"/>
          <w:kern w:val="0"/>
          <w:sz w:val="22"/>
          <w:szCs w:val="22"/>
        </w:rPr>
        <w:t>":</w:t>
      </w:r>
      <w:r>
        <w:rPr>
          <w:rFonts w:ascii="Menlo" w:hAnsi="Menlo" w:cs="Menlo"/>
          <w:color w:val="3B3D5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359221"/>
          <w:kern w:val="0"/>
          <w:sz w:val="22"/>
          <w:szCs w:val="22"/>
        </w:rPr>
        <w:t>"assets/club-logo.png"</w:t>
      </w:r>
    </w:p>
    <w:p w14:paraId="3161B17A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3B3D56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696B81"/>
          <w:kern w:val="0"/>
          <w:sz w:val="22"/>
          <w:szCs w:val="22"/>
        </w:rPr>
        <w:t>}</w:t>
      </w:r>
    </w:p>
    <w:p w14:paraId="0BE26F9D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696B81"/>
          <w:kern w:val="0"/>
          <w:sz w:val="22"/>
          <w:szCs w:val="22"/>
        </w:rPr>
        <w:t>}</w:t>
      </w:r>
    </w:p>
    <w:p w14:paraId="08E088CB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8EC9469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Then the portal could automatically change:</w:t>
      </w:r>
    </w:p>
    <w:p w14:paraId="1706509F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84F9A62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Club name and headings</w:t>
      </w:r>
    </w:p>
    <w:p w14:paraId="50E28B66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Logo and links</w:t>
      </w:r>
    </w:p>
    <w:p w14:paraId="1E0AB42E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“Milford Team” filter</w:t>
      </w:r>
    </w:p>
    <w:p w14:paraId="1BAF004F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Home/Away fixture calculations</w:t>
      </w:r>
    </w:p>
    <w:p w14:paraId="23ABA800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Derby detection</w:t>
      </w:r>
    </w:p>
    <w:p w14:paraId="0B58BE8D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Contact information</w:t>
      </w:r>
    </w:p>
    <w:p w14:paraId="6692E3B0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Page title and branding</w:t>
      </w:r>
    </w:p>
    <w:p w14:paraId="2C35C72E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6270D4C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The most user-friendly result would be a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Template Setup workbook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with coloured input cells, dropdowns for statuses, validation messages, protected calculations, and a single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Publish Portal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button.</w:t>
      </w:r>
    </w:p>
    <w:p w14:paraId="4335F16E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77BD41E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This is very achievable. The existing workbook and portal can serve as the working reference, while the reusable template can be much simpler for other clubs.</w:t>
      </w:r>
    </w:p>
    <w:p w14:paraId="34853D7E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694E642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95269DD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919191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can you create the template setup workbook or is it easier for me to set it up</w:t>
      </w:r>
    </w:p>
    <w:p w14:paraId="79B40EBC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BA63F22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3D09FFF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>Yes—I can create it, and it will be easier and safer for me to build the first version because I can preserve the exact portal cell mappings while simplifying the user-facing sheets. I’m using the</w:t>
      </w:r>
    </w:p>
    <w:p w14:paraId="7596A64B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spreadsheet skill because this involves designing a validated, formatted Excel template rather than only describing one.</w:t>
      </w:r>
    </w:p>
    <w:p w14:paraId="2F766EFA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D8C3DAA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Explored</w:t>
      </w:r>
    </w:p>
    <w:p w14:paraId="3826A296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1396A3"/>
          <w:kern w:val="0"/>
          <w:sz w:val="22"/>
          <w:szCs w:val="22"/>
        </w:rPr>
        <w:t>Read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SKILL.md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spreadsheets:Spreadsheets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skill)</w:t>
      </w:r>
    </w:p>
    <w:p w14:paraId="3D3829B0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EA40C92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6830964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C0C1EB0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>I can create it, and it would be easier for me to build the initial template. I already know the portal’s required tabs, ranges, calculations, and JSON structure, so I can preserve compatibility while</w:t>
      </w:r>
    </w:p>
    <w:p w14:paraId="08022C38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making the workbook much simpler.</w:t>
      </w:r>
    </w:p>
    <w:p w14:paraId="5667117F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B1714F8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I’d create a separate template—not alter your working spreadsheet—with:</w:t>
      </w:r>
    </w:p>
    <w:p w14:paraId="4F8C5425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584F86A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Club Setup</w:t>
      </w:r>
      <w:r>
        <w:rPr>
          <w:rFonts w:ascii="Menlo" w:hAnsi="Menlo" w:cs="Menlo"/>
          <w:color w:val="000000"/>
          <w:kern w:val="0"/>
          <w:sz w:val="22"/>
          <w:szCs w:val="22"/>
        </w:rPr>
        <w:t>: club name, season dates, website, email and branding</w:t>
      </w:r>
    </w:p>
    <w:p w14:paraId="693AE6B4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Fixtures Input</w:t>
      </w:r>
      <w:r>
        <w:rPr>
          <w:rFonts w:ascii="Menlo" w:hAnsi="Menlo" w:cs="Menlo"/>
          <w:color w:val="000000"/>
          <w:kern w:val="0"/>
          <w:sz w:val="22"/>
          <w:szCs w:val="22"/>
        </w:rPr>
        <w:t>: simple one-row-per-fixture table</w:t>
      </w:r>
    </w:p>
    <w:p w14:paraId="13B16C52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Results Input</w:t>
      </w:r>
      <w:r>
        <w:rPr>
          <w:rFonts w:ascii="Menlo" w:hAnsi="Menlo" w:cs="Menlo"/>
          <w:color w:val="000000"/>
          <w:kern w:val="0"/>
          <w:sz w:val="22"/>
          <w:szCs w:val="22"/>
        </w:rPr>
        <w:t>: straightforward scores/results entry</w:t>
      </w:r>
    </w:p>
    <w:p w14:paraId="189552F8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Portal Updates</w:t>
      </w:r>
      <w:r>
        <w:rPr>
          <w:rFonts w:ascii="Menlo" w:hAnsi="Menlo" w:cs="Menlo"/>
          <w:color w:val="000000"/>
          <w:kern w:val="0"/>
          <w:sz w:val="22"/>
          <w:szCs w:val="22"/>
        </w:rPr>
        <w:t>: the recent-updates text</w:t>
      </w:r>
    </w:p>
    <w:p w14:paraId="339CAB04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Dropdowns, instructions and highlighted editable cells</w:t>
      </w:r>
    </w:p>
    <w:p w14:paraId="1C5997C4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Protected formula/calculation sheets</w:t>
      </w:r>
    </w:p>
    <w:p w14:paraId="341FEF7A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Automatic population of </w:t>
      </w:r>
      <w:r>
        <w:rPr>
          <w:rFonts w:ascii="Menlo" w:hAnsi="Menlo" w:cs="Menlo"/>
          <w:color w:val="1396A3"/>
          <w:kern w:val="0"/>
          <w:sz w:val="22"/>
          <w:szCs w:val="22"/>
        </w:rPr>
        <w:t>By Date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1396A3"/>
          <w:kern w:val="0"/>
          <w:sz w:val="22"/>
          <w:szCs w:val="22"/>
        </w:rPr>
        <w:t>League Results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and </w:t>
      </w:r>
      <w:r>
        <w:rPr>
          <w:rFonts w:ascii="Menlo" w:hAnsi="Menlo" w:cs="Menlo"/>
          <w:color w:val="1396A3"/>
          <w:kern w:val="0"/>
          <w:sz w:val="22"/>
          <w:szCs w:val="22"/>
        </w:rPr>
        <w:t>Portal Features</w:t>
      </w:r>
    </w:p>
    <w:p w14:paraId="4832FAC7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Compatibility with the existing portal importer</w:t>
      </w:r>
    </w:p>
    <w:p w14:paraId="66CB8DDD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A0E54DE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 recommend I build version one, then you test it as if you were another club secretary. We can simplify anything that still feels difficult.</w:t>
      </w:r>
    </w:p>
    <w:p w14:paraId="02DA8C9D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5510CD9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If you want me to proceed, I’ll create a new </w:t>
      </w:r>
      <w:r>
        <w:rPr>
          <w:rFonts w:ascii="Menlo" w:hAnsi="Menlo" w:cs="Menlo"/>
          <w:color w:val="1396A3"/>
          <w:kern w:val="0"/>
          <w:sz w:val="22"/>
          <w:szCs w:val="22"/>
        </w:rPr>
        <w:t>.xlsx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template in this project while leaving your current workbook untouched.</w:t>
      </w:r>
    </w:p>
    <w:p w14:paraId="6166A1F2" w14:textId="77777777" w:rsidR="000618E0" w:rsidRDefault="000618E0" w:rsidP="000618E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5AFB80D" w14:textId="77777777" w:rsidR="003844E6" w:rsidRDefault="003844E6"/>
    <w:sectPr w:rsidR="003844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714"/>
    <w:rsid w:val="000618E0"/>
    <w:rsid w:val="002629B3"/>
    <w:rsid w:val="00375714"/>
    <w:rsid w:val="003844E6"/>
    <w:rsid w:val="003B2A00"/>
    <w:rsid w:val="00466019"/>
    <w:rsid w:val="008A0099"/>
    <w:rsid w:val="00A44590"/>
    <w:rsid w:val="00AC7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09153D"/>
  <w15:chartTrackingRefBased/>
  <w15:docId w15:val="{47D69D5F-BAFE-894D-BA4C-0E341676B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7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7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4660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u w:val="singl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7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7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71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71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71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71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66019"/>
    <w:rPr>
      <w:rFonts w:eastAsiaTheme="majorEastAsia" w:cstheme="majorBidi"/>
      <w:color w:val="0F4761" w:themeColor="accent1" w:themeShade="BF"/>
      <w:sz w:val="28"/>
      <w:szCs w:val="28"/>
      <w:u w:val="single"/>
    </w:rPr>
  </w:style>
  <w:style w:type="character" w:styleId="SubtleEmphasis">
    <w:name w:val="Subtle Emphasis"/>
    <w:aliases w:val="Bulleted Point"/>
    <w:basedOn w:val="DefaultParagraphFont"/>
    <w:uiPriority w:val="19"/>
    <w:qFormat/>
    <w:rsid w:val="00466019"/>
    <w:rPr>
      <w:rFonts w:ascii="Gadugi" w:hAnsi="Gadugi"/>
      <w:i/>
      <w:iCs/>
      <w:color w:val="404040" w:themeColor="text1" w:themeTint="B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3757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7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7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7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7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7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7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7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71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7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71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7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71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7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7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7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7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7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7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1064</Words>
  <Characters>5812</Characters>
  <Application>Microsoft Office Word</Application>
  <DocSecurity>0</DocSecurity>
  <Lines>232</Lines>
  <Paragraphs>159</Paragraphs>
  <ScaleCrop>false</ScaleCrop>
  <Company/>
  <LinksUpToDate>false</LinksUpToDate>
  <CharactersWithSpaces>6717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MacPherson</dc:creator>
  <cp:keywords/>
  <dc:description/>
  <cp:lastModifiedBy>John MacPherson</cp:lastModifiedBy>
  <cp:revision>2</cp:revision>
  <dcterms:created xsi:type="dcterms:W3CDTF">2026-08-15T10:22:00Z</dcterms:created>
  <dcterms:modified xsi:type="dcterms:W3CDTF">2026-08-15T10:22:00Z</dcterms:modified>
</cp:coreProperties>
</file>