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sz w:val="28"/>
          <w:szCs w:val="28"/>
          <w:rtl w:val="0"/>
          <w:lang w:val="en-US"/>
        </w:rPr>
        <w:t>Studio PDR Planning Worksheet</w:t>
      </w:r>
    </w:p>
    <w:p>
      <w:pPr>
        <w:pStyle w:val="paragraph"/>
        <w:spacing w:before="0" w:after="0"/>
        <w:rPr>
          <w:rFonts w:ascii="Arial" w:cs="Arial" w:hAnsi="Arial" w:eastAsia="Arial"/>
          <w:outline w:val="0"/>
          <w:color w:val="1f3763"/>
          <w:sz w:val="22"/>
          <w:szCs w:val="22"/>
          <w:u w:color="1f3763"/>
          <w14:textFill>
            <w14:solidFill>
              <w14:srgbClr w14:val="1F3763"/>
            </w14:solidFill>
          </w14:textFill>
        </w:rPr>
      </w:pPr>
      <w:r>
        <w:rPr>
          <w:rFonts w:ascii="Arial" w:hAnsi="Arial"/>
          <w:outline w:val="0"/>
          <w:color w:val="1f3763"/>
          <w:u w:color="1f3763"/>
          <w:rtl w:val="0"/>
          <w:lang w:val="en-US"/>
          <w14:textFill>
            <w14:solidFill>
              <w14:srgbClr w14:val="1F3763"/>
            </w14:solidFill>
          </w14:textFill>
        </w:rPr>
        <w:t>Learning outcome 1</w:t>
      </w:r>
      <w:r>
        <w:rPr>
          <w:rFonts w:ascii="Arial" w:hAnsi="Arial" w:hint="default"/>
          <w:outline w:val="0"/>
          <w:color w:val="1f3763"/>
          <w:u w:color="1f3763"/>
          <w:rtl w:val="0"/>
          <w:lang w:val="en-US"/>
          <w14:textFill>
            <w14:solidFill>
              <w14:srgbClr w14:val="1F3763"/>
            </w14:solidFill>
          </w14:textFill>
        </w:rPr>
        <w:t> </w:t>
      </w:r>
    </w:p>
    <w:p>
      <w:pPr>
        <w:pStyle w:val="paragraph"/>
        <w:spacing w:before="0" w:after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Analyse user requirements to inform technical project work and produce user-centric functionality.</w:t>
      </w:r>
      <w:r>
        <w:rPr>
          <w:rFonts w:ascii="Arial" w:hAnsi="Arial" w:hint="default"/>
          <w:sz w:val="22"/>
          <w:szCs w:val="22"/>
          <w:rtl w:val="0"/>
          <w:lang w:val="en-US"/>
        </w:rPr>
        <w:t> </w:t>
      </w:r>
    </w:p>
    <w:p>
      <w:pPr>
        <w:pStyle w:val="paragraph"/>
        <w:spacing w:before="0" w:after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Objectives:</w:t>
      </w:r>
      <w:r>
        <w:rPr>
          <w:rFonts w:ascii="Arial" w:hAnsi="Arial" w:hint="default"/>
          <w:sz w:val="22"/>
          <w:szCs w:val="22"/>
          <w:rtl w:val="0"/>
          <w:lang w:val="en-US"/>
        </w:rPr>
        <w:t> </w:t>
      </w:r>
    </w:p>
    <w:p>
      <w:pPr>
        <w:pStyle w:val="paragraph"/>
        <w:numPr>
          <w:ilvl w:val="0"/>
          <w:numId w:val="2"/>
        </w:numPr>
        <w:bidi w:val="0"/>
        <w:spacing w:before="0" w:after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eop"/>
          <w:rFonts w:ascii="Arial" w:hAnsi="Arial"/>
          <w:sz w:val="22"/>
          <w:szCs w:val="22"/>
          <w:rtl w:val="0"/>
          <w:lang w:val="en-US"/>
        </w:rPr>
        <w:t>Capture project requirements in the form of User Stories</w:t>
      </w:r>
      <w:r>
        <w:rPr>
          <w:rStyle w:val="eop"/>
          <w:rFonts w:ascii="Arial" w:hAnsi="Arial" w:hint="default"/>
          <w:sz w:val="22"/>
          <w:szCs w:val="22"/>
          <w:rtl w:val="0"/>
          <w:lang w:val="en-US"/>
        </w:rPr>
        <w:t> </w:t>
      </w:r>
    </w:p>
    <w:p>
      <w:pPr>
        <w:pStyle w:val="paragraph"/>
        <w:numPr>
          <w:ilvl w:val="0"/>
          <w:numId w:val="2"/>
        </w:numPr>
        <w:bidi w:val="0"/>
        <w:spacing w:before="0" w:after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eop"/>
          <w:rFonts w:ascii="Arial" w:hAnsi="Arial"/>
          <w:sz w:val="22"/>
          <w:szCs w:val="22"/>
          <w:rtl w:val="0"/>
          <w:lang w:val="en-US"/>
        </w:rPr>
        <w:t>Contribute in a meaningful way to coding and releasing features that meet the user requirements</w:t>
      </w:r>
      <w:r>
        <w:rPr>
          <w:rStyle w:val="eop"/>
          <w:rFonts w:ascii="Arial" w:hAnsi="Arial" w:hint="default"/>
          <w:sz w:val="22"/>
          <w:szCs w:val="22"/>
          <w:rtl w:val="0"/>
          <w:lang w:val="en-US"/>
        </w:rPr>
        <w:t> </w:t>
      </w:r>
    </w:p>
    <w:p>
      <w:pPr>
        <w:pStyle w:val="paragraph"/>
        <w:numPr>
          <w:ilvl w:val="0"/>
          <w:numId w:val="2"/>
        </w:numPr>
        <w:bidi w:val="0"/>
        <w:spacing w:before="0" w:after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eop"/>
          <w:rFonts w:ascii="Arial" w:hAnsi="Arial"/>
          <w:sz w:val="22"/>
          <w:szCs w:val="22"/>
          <w:rtl w:val="0"/>
          <w:lang w:val="en-US"/>
        </w:rPr>
        <w:t>Demonstrate an iterative approach to project work using Design Thinking techniques</w:t>
      </w:r>
      <w:r>
        <w:rPr>
          <w:rStyle w:val="eop"/>
          <w:rFonts w:ascii="Arial" w:hAnsi="Arial" w:hint="default"/>
          <w:sz w:val="22"/>
          <w:szCs w:val="22"/>
          <w:rtl w:val="0"/>
          <w:lang w:val="en-US"/>
        </w:rPr>
        <w:t> </w:t>
      </w:r>
    </w:p>
    <w:p>
      <w:pPr>
        <w:pStyle w:val="paragraph"/>
        <w:numPr>
          <w:ilvl w:val="0"/>
          <w:numId w:val="2"/>
        </w:numPr>
        <w:bidi w:val="0"/>
        <w:spacing w:before="0" w:after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eop"/>
          <w:rFonts w:ascii="Arial" w:hAnsi="Arial"/>
          <w:sz w:val="22"/>
          <w:szCs w:val="22"/>
          <w:rtl w:val="0"/>
          <w:lang w:val="en-US"/>
        </w:rPr>
        <w:t>Participate in code review to ensure high-quality outputs</w:t>
      </w:r>
      <w:r>
        <w:rPr>
          <w:rStyle w:val="eop"/>
          <w:rFonts w:ascii="Arial" w:hAnsi="Arial" w:hint="default"/>
          <w:sz w:val="22"/>
          <w:szCs w:val="22"/>
          <w:rtl w:val="0"/>
          <w:lang w:val="en-US"/>
        </w:rPr>
        <w:t> </w:t>
      </w:r>
    </w:p>
    <w:p>
      <w:pPr>
        <w:pStyle w:val="paragraph"/>
        <w:spacing w:before="0" w:after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 w:hint="default"/>
          <w:sz w:val="22"/>
          <w:szCs w:val="22"/>
          <w:rtl w:val="0"/>
          <w:lang w:val="en-US"/>
        </w:rPr>
        <w:t> </w:t>
      </w:r>
    </w:p>
    <w:p>
      <w:pPr>
        <w:pStyle w:val="paragraph"/>
        <w:spacing w:before="0" w:after="0"/>
        <w:rPr>
          <w:rFonts w:ascii="Arial" w:cs="Arial" w:hAnsi="Arial" w:eastAsia="Arial"/>
          <w:outline w:val="0"/>
          <w:color w:val="1f3763"/>
          <w:sz w:val="22"/>
          <w:szCs w:val="22"/>
          <w:u w:color="1f3763"/>
          <w14:textFill>
            <w14:solidFill>
              <w14:srgbClr w14:val="1F3763"/>
            </w14:solidFill>
          </w14:textFill>
        </w:rPr>
      </w:pPr>
      <w:r>
        <w:rPr>
          <w:rFonts w:ascii="Arial" w:hAnsi="Arial"/>
          <w:outline w:val="0"/>
          <w:color w:val="1f3763"/>
          <w:u w:color="1f3763"/>
          <w:rtl w:val="0"/>
          <w:lang w:val="en-US"/>
          <w14:textFill>
            <w14:solidFill>
              <w14:srgbClr w14:val="1F3763"/>
            </w14:solidFill>
          </w14:textFill>
        </w:rPr>
        <w:t>Learning outcome 2</w:t>
      </w:r>
      <w:r>
        <w:rPr>
          <w:rFonts w:ascii="Arial" w:hAnsi="Arial" w:hint="default"/>
          <w:outline w:val="0"/>
          <w:color w:val="1f3763"/>
          <w:u w:color="1f3763"/>
          <w:rtl w:val="0"/>
          <w:lang w:val="en-US"/>
          <w14:textFill>
            <w14:solidFill>
              <w14:srgbClr w14:val="1F3763"/>
            </w14:solidFill>
          </w14:textFill>
        </w:rPr>
        <w:t> </w:t>
      </w:r>
    </w:p>
    <w:p>
      <w:pPr>
        <w:pStyle w:val="paragraph"/>
        <w:spacing w:before="0" w:after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Employ ethical and sustainable development methodologies and tools in a team environment.</w:t>
      </w:r>
      <w:r>
        <w:rPr>
          <w:rFonts w:ascii="Arial" w:hAnsi="Arial" w:hint="default"/>
          <w:sz w:val="22"/>
          <w:szCs w:val="22"/>
          <w:rtl w:val="0"/>
          <w:lang w:val="en-US"/>
        </w:rPr>
        <w:t> </w:t>
      </w:r>
    </w:p>
    <w:p>
      <w:pPr>
        <w:pStyle w:val="paragraph"/>
        <w:spacing w:before="0" w:after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Objectives:</w:t>
      </w:r>
      <w:r>
        <w:rPr>
          <w:rFonts w:ascii="Arial" w:hAnsi="Arial" w:hint="default"/>
          <w:sz w:val="22"/>
          <w:szCs w:val="22"/>
          <w:rtl w:val="0"/>
          <w:lang w:val="en-US"/>
        </w:rPr>
        <w:t> </w:t>
      </w:r>
    </w:p>
    <w:p>
      <w:pPr>
        <w:pStyle w:val="paragraph"/>
        <w:numPr>
          <w:ilvl w:val="0"/>
          <w:numId w:val="4"/>
        </w:numPr>
        <w:bidi w:val="0"/>
        <w:spacing w:before="0" w:after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eop"/>
          <w:rFonts w:ascii="Arial" w:hAnsi="Arial"/>
          <w:sz w:val="22"/>
          <w:szCs w:val="22"/>
          <w:rtl w:val="0"/>
          <w:lang w:val="en-US"/>
        </w:rPr>
        <w:t>Communicate within a team in order to maintain sustainable productivity</w:t>
      </w:r>
      <w:r>
        <w:rPr>
          <w:rStyle w:val="eop"/>
          <w:rFonts w:ascii="Arial" w:hAnsi="Arial" w:hint="default"/>
          <w:sz w:val="22"/>
          <w:szCs w:val="22"/>
          <w:rtl w:val="0"/>
          <w:lang w:val="en-US"/>
        </w:rPr>
        <w:t> </w:t>
      </w:r>
    </w:p>
    <w:p>
      <w:pPr>
        <w:pStyle w:val="paragraph"/>
        <w:numPr>
          <w:ilvl w:val="0"/>
          <w:numId w:val="4"/>
        </w:numPr>
        <w:bidi w:val="0"/>
        <w:spacing w:before="0" w:after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eop"/>
          <w:rFonts w:ascii="Arial" w:hAnsi="Arial"/>
          <w:sz w:val="22"/>
          <w:szCs w:val="22"/>
          <w:rtl w:val="0"/>
          <w:lang w:val="en-US"/>
        </w:rPr>
        <w:t>Use industry-standard communication and project management tools in a professional manner</w:t>
      </w:r>
      <w:r>
        <w:rPr>
          <w:rStyle w:val="eop"/>
          <w:rFonts w:ascii="Arial" w:hAnsi="Arial" w:hint="default"/>
          <w:sz w:val="22"/>
          <w:szCs w:val="22"/>
          <w:rtl w:val="0"/>
          <w:lang w:val="en-US"/>
        </w:rPr>
        <w:t> </w:t>
      </w:r>
    </w:p>
    <w:p>
      <w:pPr>
        <w:pStyle w:val="paragraph"/>
        <w:numPr>
          <w:ilvl w:val="0"/>
          <w:numId w:val="4"/>
        </w:numPr>
        <w:bidi w:val="0"/>
        <w:spacing w:before="0" w:after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eop"/>
          <w:rFonts w:ascii="Arial" w:hAnsi="Arial"/>
          <w:sz w:val="22"/>
          <w:szCs w:val="22"/>
          <w:rtl w:val="0"/>
          <w:lang w:val="en-US"/>
        </w:rPr>
        <w:t>Contribute to producing safe, accessible, usable and useful software</w:t>
      </w:r>
      <w:r>
        <w:rPr>
          <w:rStyle w:val="eop"/>
          <w:rFonts w:ascii="Arial" w:hAnsi="Arial" w:hint="default"/>
          <w:sz w:val="22"/>
          <w:szCs w:val="22"/>
          <w:rtl w:val="0"/>
          <w:lang w:val="en-US"/>
        </w:rPr>
        <w:t> </w:t>
      </w:r>
    </w:p>
    <w:p>
      <w:pPr>
        <w:pStyle w:val="paragraph"/>
        <w:numPr>
          <w:ilvl w:val="0"/>
          <w:numId w:val="4"/>
        </w:numPr>
        <w:bidi w:val="0"/>
        <w:spacing w:before="0" w:after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Style w:val="eop"/>
          <w:rFonts w:ascii="Arial" w:hAnsi="Arial"/>
          <w:sz w:val="22"/>
          <w:szCs w:val="22"/>
          <w:rtl w:val="0"/>
          <w:lang w:val="en-US"/>
        </w:rPr>
        <w:t>Employ leadership and conflict management techniques to sustain an agreed workflow</w:t>
      </w:r>
      <w:r>
        <w:rPr>
          <w:rStyle w:val="eop"/>
          <w:rFonts w:ascii="Arial" w:hAnsi="Arial" w:hint="default"/>
          <w:sz w:val="22"/>
          <w:szCs w:val="22"/>
          <w:rtl w:val="0"/>
          <w:lang w:val="en-US"/>
        </w:rPr>
        <w:t> </w:t>
      </w:r>
    </w:p>
    <w:p>
      <w:pPr>
        <w:pStyle w:val="Body"/>
        <w:rPr>
          <w:rStyle w:val="eop"/>
        </w:rPr>
      </w:pPr>
    </w:p>
    <w:tbl>
      <w:tblPr>
        <w:tblW w:w="901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010"/>
      </w:tblGrid>
      <w:tr>
        <w:tblPrEx>
          <w:shd w:val="clear" w:color="auto" w:fill="cdd4e9"/>
        </w:tblPrEx>
        <w:trPr>
          <w:trHeight w:val="458" w:hRule="atLeast"/>
        </w:trPr>
        <w:tc>
          <w:tcPr>
            <w:tcW w:type="dxa" w:w="9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Name:</w:t>
            </w:r>
            <w:r>
              <w:rPr>
                <w:shd w:val="nil" w:color="auto" w:fill="auto"/>
                <w:rtl w:val="0"/>
                <w:lang w:val="en-US"/>
              </w:rPr>
              <w:t xml:space="preserve"> Jae Joo</w:t>
            </w:r>
          </w:p>
        </w:tc>
      </w:tr>
      <w:tr>
        <w:tblPrEx>
          <w:shd w:val="clear" w:color="auto" w:fill="cdd4e9"/>
        </w:tblPrEx>
        <w:trPr>
          <w:trHeight w:val="459" w:hRule="atLeast"/>
        </w:trPr>
        <w:tc>
          <w:tcPr>
            <w:tcW w:type="dxa" w:w="9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left" w:pos="7123"/>
              </w:tabs>
            </w:pPr>
            <w:r>
              <w:rPr>
                <w:shd w:val="nil" w:color="auto" w:fill="auto"/>
                <w:rtl w:val="0"/>
                <w:lang w:val="en-US"/>
              </w:rPr>
              <w:t>Date of scheduled PDR meeting:</w:t>
              <w:tab/>
              <w:t>Practice / Final</w:t>
            </w:r>
          </w:p>
        </w:tc>
      </w:tr>
      <w:tr>
        <w:tblPrEx>
          <w:shd w:val="clear" w:color="auto" w:fill="cdd4e9"/>
        </w:tblPrEx>
        <w:trPr>
          <w:trHeight w:val="487" w:hRule="atLeast"/>
        </w:trPr>
        <w:tc>
          <w:tcPr>
            <w:tcW w:type="dxa" w:w="9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Discussed with:</w:t>
            </w:r>
            <w:r>
              <w:rPr>
                <w:shd w:val="nil" w:color="auto" w:fill="auto"/>
                <w:rtl w:val="0"/>
                <w:lang w:val="en-US"/>
              </w:rPr>
              <w:t xml:space="preserve"> Faisal</w:t>
            </w:r>
          </w:p>
        </w:tc>
      </w:tr>
      <w:tr>
        <w:tblPrEx>
          <w:shd w:val="clear" w:color="auto" w:fill="cdd4e9"/>
        </w:tblPrEx>
        <w:trPr>
          <w:trHeight w:val="2708" w:hRule="atLeast"/>
        </w:trPr>
        <w:tc>
          <w:tcPr>
            <w:tcW w:type="dxa" w:w="9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What are your personal goals and objectives in addition to the course objectives?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Better Time management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Communication with team members</w:t>
            </w:r>
          </w:p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Collaboration with team members</w:t>
            </w:r>
          </w:p>
        </w:tc>
      </w:tr>
      <w:tr>
        <w:tblPrEx>
          <w:shd w:val="clear" w:color="auto" w:fill="cdd4e9"/>
        </w:tblPrEx>
        <w:trPr>
          <w:trHeight w:val="3505" w:hRule="atLeast"/>
        </w:trPr>
        <w:tc>
          <w:tcPr>
            <w:tcW w:type="dxa" w:w="9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What has gone well? What are your strengths?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Following tutorials and Microsoft documentation to create IOT Hub and IoT Central. 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Simulated devices have been created which send telemetry data.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Attempt has been made to create a IoT Console App which sends and receives messages.</w:t>
            </w:r>
          </w:p>
          <w:p>
            <w:pPr>
              <w:pStyle w:val="Body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dd4e9"/>
        </w:tblPrEx>
        <w:trPr>
          <w:trHeight w:val="3171" w:hRule="atLeast"/>
        </w:trPr>
        <w:tc>
          <w:tcPr>
            <w:tcW w:type="dxa" w:w="9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What could have gone better and how?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Better application of knowledge for use cases.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Setting Raspberry Pi has not been attempted.</w:t>
            </w:r>
          </w:p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So far, only simulated devices have been attempted.</w:t>
            </w:r>
          </w:p>
        </w:tc>
      </w:tr>
      <w:tr>
        <w:tblPrEx>
          <w:shd w:val="clear" w:color="auto" w:fill="cdd4e9"/>
        </w:tblPrEx>
        <w:trPr>
          <w:trHeight w:val="3282" w:hRule="atLeast"/>
        </w:trPr>
        <w:tc>
          <w:tcPr>
            <w:tcW w:type="dxa" w:w="9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What are the next steps to take? What is your plan for further self-development?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More training modules about Azure IoT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Trying to use Azure EndPoint to store telemetry data for </w:t>
            </w:r>
            <w:r>
              <w:rPr>
                <w:shd w:val="nil" w:color="auto" w:fill="auto"/>
                <w:rtl w:val="0"/>
                <w:lang w:val="en-US"/>
              </w:rPr>
              <w:t>“</w:t>
            </w:r>
            <w:r>
              <w:rPr>
                <w:shd w:val="nil" w:color="auto" w:fill="auto"/>
                <w:rtl w:val="0"/>
                <w:lang w:val="en-US"/>
              </w:rPr>
              <w:t>analysis</w:t>
            </w:r>
            <w:r>
              <w:rPr>
                <w:shd w:val="nil" w:color="auto" w:fill="auto"/>
                <w:rtl w:val="0"/>
                <w:lang w:val="en-US"/>
              </w:rPr>
              <w:t>”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Calling methods from IoT Hub.</w:t>
            </w:r>
          </w:p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Finding actual application for the infrastructure capabilities.</w:t>
            </w:r>
          </w:p>
        </w:tc>
      </w:tr>
      <w:tr>
        <w:tblPrEx>
          <w:shd w:val="clear" w:color="auto" w:fill="cdd4e9"/>
        </w:tblPrEx>
        <w:trPr>
          <w:trHeight w:val="3407" w:hRule="atLeast"/>
        </w:trPr>
        <w:tc>
          <w:tcPr>
            <w:tcW w:type="dxa" w:w="9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What barriers exist? How do you plan to deal with them?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In sufficient base knowledge of Azure, and the need to expand understanding is important.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Allocating more time to tutorials and learning. modules.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Could have a meeting with students doing IoT projects to discuss integration with Azure.</w:t>
            </w:r>
          </w:p>
        </w:tc>
      </w:tr>
      <w:tr>
        <w:tblPrEx>
          <w:shd w:val="clear" w:color="auto" w:fill="cdd4e9"/>
        </w:tblPrEx>
        <w:trPr>
          <w:trHeight w:val="3379" w:hRule="atLeast"/>
        </w:trPr>
        <w:tc>
          <w:tcPr>
            <w:tcW w:type="dxa" w:w="9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What is not clear or is uncertain?</w:t>
            </w: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Particular materials to follow in order to gain more understanding of Azure and the possibilities and applications, use cases.</w:t>
            </w:r>
          </w:p>
        </w:tc>
      </w:tr>
    </w:tbl>
    <w:p>
      <w:pPr>
        <w:pStyle w:val="Body"/>
        <w:widowControl w:val="0"/>
        <w:rPr>
          <w:rStyle w:val="eop"/>
        </w:rPr>
      </w:pPr>
    </w:p>
    <w:p>
      <w:pPr>
        <w:pStyle w:val="Body"/>
        <w:rPr>
          <w:rStyle w:val="eop"/>
        </w:rPr>
      </w:pPr>
    </w:p>
    <w:p>
      <w:pPr>
        <w:pStyle w:val="Body"/>
        <w:rPr>
          <w:rStyle w:val="eop"/>
        </w:rPr>
      </w:pPr>
      <w:r>
        <w:rPr>
          <w:rStyle w:val="eop"/>
          <w:rtl w:val="0"/>
          <w:lang w:val="en-US"/>
        </w:rPr>
        <w:t>What evidence do you plan to use to demonstrate your completion of the objectives?</w:t>
      </w:r>
    </w:p>
    <w:p>
      <w:pPr>
        <w:pStyle w:val="Body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(For the practice PDR you will have only completed some of the objectives. Just bring evidence of those ones)</w:t>
      </w:r>
    </w:p>
    <w:p>
      <w:pPr>
        <w:pStyle w:val="Body"/>
        <w:rPr>
          <w:i w:val="1"/>
          <w:iCs w:val="1"/>
        </w:rPr>
      </w:pPr>
    </w:p>
    <w:p>
      <w:pPr>
        <w:pStyle w:val="Body"/>
        <w:numPr>
          <w:ilvl w:val="0"/>
          <w:numId w:val="6"/>
        </w:numPr>
      </w:pPr>
      <w:r>
        <w:rPr>
          <w:i w:val="1"/>
          <w:iCs w:val="1"/>
          <w:rtl w:val="0"/>
          <w:lang w:val="en-US"/>
        </w:rPr>
        <w:t>Screenshots of objectives achieved. (sending of telemetry data, creation of simulated devices)</w:t>
      </w:r>
    </w:p>
    <w:p>
      <w:pPr>
        <w:pStyle w:val="Body"/>
        <w:numPr>
          <w:ilvl w:val="0"/>
          <w:numId w:val="6"/>
        </w:numPr>
      </w:pPr>
      <w:r>
        <w:rPr>
          <w:i w:val="1"/>
          <w:iCs w:val="1"/>
          <w:rtl w:val="0"/>
          <w:lang w:val="en-US"/>
        </w:rPr>
        <w:t>List of and screenshots from tutorials and modules followed/completed</w:t>
      </w:r>
    </w:p>
    <w:p>
      <w:pPr>
        <w:pStyle w:val="Body"/>
        <w:numPr>
          <w:ilvl w:val="0"/>
          <w:numId w:val="6"/>
        </w:numPr>
      </w:pPr>
      <w:r>
        <w:rPr>
          <w:i w:val="1"/>
          <w:iCs w:val="1"/>
          <w:rtl w:val="0"/>
          <w:lang w:val="en-US"/>
        </w:rPr>
        <w:t>Working prototype of a physical device which is connected to the IoT Hub.</w:t>
      </w:r>
    </w:p>
    <w:p>
      <w:pPr>
        <w:pStyle w:val="Body"/>
        <w:numPr>
          <w:ilvl w:val="0"/>
          <w:numId w:val="6"/>
        </w:numPr>
      </w:pPr>
      <w:r>
        <w:rPr>
          <w:i w:val="1"/>
          <w:iCs w:val="1"/>
          <w:rtl w:val="0"/>
          <w:lang w:val="en-US"/>
        </w:rPr>
        <w:t>The devices and services which have been created and in use on Azure Portal</w:t>
      </w:r>
    </w:p>
    <w:sectPr>
      <w:headerReference w:type="default" r:id="rId4"/>
      <w:footerReference w:type="default" r:id="rId5"/>
      <w:pgSz w:w="11900" w:h="16840" w:orient="portrait"/>
      <w:pgMar w:top="1440" w:right="1080" w:bottom="1440" w:left="108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paragraph">
    <w:name w:val="paragraph"/>
    <w:next w:val="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eop">
    <w:name w:val="eop"/>
    <w:rPr>
      <w:lang w:val="en-US"/>
    </w:rPr>
  </w:style>
  <w:style w:type="numbering" w:styleId="Imported Style 2">
    <w:name w:val="Imported Style 2"/>
    <w:pPr>
      <w:numPr>
        <w:numId w:val="3"/>
      </w:numPr>
    </w:pPr>
  </w:style>
  <w:style w:type="numbering" w:styleId="Bullets">
    <w:name w:val="Bullets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