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029EBA18" w:rsidR="007026C1" w:rsidRPr="00512755" w:rsidRDefault="0014037A" w:rsidP="007026C1">
            <w:pPr>
              <w:rPr>
                <w:rFonts w:cs="Arial"/>
                <w:szCs w:val="22"/>
              </w:rPr>
            </w:pPr>
            <w:bookmarkStart w:id="0" w:name="StudentName"/>
            <w:bookmarkEnd w:id="0"/>
            <w:r>
              <w:rPr>
                <w:rFonts w:cs="Arial"/>
                <w:szCs w:val="22"/>
              </w:rPr>
              <w:t>Kyle Kent</w:t>
            </w:r>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77777777" w:rsidR="007026C1" w:rsidRPr="00512755" w:rsidRDefault="007026C1" w:rsidP="007026C1">
            <w:pPr>
              <w:rPr>
                <w:rFonts w:cs="Arial"/>
                <w:szCs w:val="22"/>
              </w:rPr>
            </w:pPr>
            <w:bookmarkStart w:id="1" w:name="StudentNbr"/>
            <w:bookmarkEnd w:id="1"/>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79C698A3" w:rsidR="007026C1" w:rsidRPr="00512755" w:rsidRDefault="00BF0791" w:rsidP="007026C1">
            <w:pPr>
              <w:rPr>
                <w:rFonts w:cs="Arial"/>
                <w:szCs w:val="22"/>
              </w:rPr>
            </w:pPr>
            <w:bookmarkStart w:id="2" w:name="UnitCode_Name"/>
            <w:bookmarkEnd w:id="2"/>
            <w:r>
              <w:t>ICTPRG527 Apply intermediate object-oriented language skills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28C1AC50" w:rsidR="00FF5DE4" w:rsidRPr="00512755" w:rsidRDefault="000965B2" w:rsidP="00E725A0">
            <w:pPr>
              <w:rPr>
                <w:rFonts w:cs="Arial"/>
                <w:szCs w:val="22"/>
              </w:rPr>
            </w:pPr>
            <w:r w:rsidRPr="000965B2">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46DBDE93" w:rsidR="00FF5DE4" w:rsidRPr="00512755" w:rsidRDefault="00BF0791"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75C2C568" w:rsidR="002D0045" w:rsidRPr="00512755" w:rsidRDefault="00991052" w:rsidP="007026C1">
            <w:pPr>
              <w:rPr>
                <w:rFonts w:cs="Arial"/>
                <w:szCs w:val="22"/>
              </w:rPr>
            </w:pPr>
            <w:bookmarkStart w:id="3" w:name="AssessDate"/>
            <w:bookmarkEnd w:id="3"/>
            <w:r>
              <w:rPr>
                <w:rFonts w:cs="Arial"/>
                <w:szCs w:val="22"/>
              </w:rPr>
              <w:t>14/09/2018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77777777" w:rsidR="007026C1" w:rsidRPr="00512755" w:rsidRDefault="007026C1" w:rsidP="007026C1">
            <w:pPr>
              <w:rPr>
                <w:rFonts w:cs="Arial"/>
                <w:szCs w:val="22"/>
              </w:rPr>
            </w:pP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77777777" w:rsidR="007026C1" w:rsidRPr="00512755" w:rsidRDefault="007026C1" w:rsidP="007026C1">
            <w:pPr>
              <w:rPr>
                <w:rFonts w:cs="Arial"/>
                <w:szCs w:val="22"/>
              </w:rPr>
            </w:pP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117E5A"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4" w:name="TeacherName"/>
            <w:bookmarkEnd w:id="4"/>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0965B2" w:rsidRPr="008F7477" w14:paraId="2D426E32" w14:textId="77777777" w:rsidTr="007F387E">
        <w:tc>
          <w:tcPr>
            <w:tcW w:w="2694" w:type="dxa"/>
            <w:shd w:val="clear" w:color="auto" w:fill="D9D9D9" w:themeFill="background1" w:themeFillShade="D9"/>
          </w:tcPr>
          <w:p w14:paraId="2D426E11" w14:textId="77777777" w:rsidR="000965B2" w:rsidRPr="00512755" w:rsidRDefault="000965B2" w:rsidP="001F0920">
            <w:pPr>
              <w:pStyle w:val="Tableheading"/>
            </w:pPr>
            <w:r w:rsidRPr="00512755">
              <w:t>Instructions to Student</w:t>
            </w:r>
          </w:p>
        </w:tc>
        <w:tc>
          <w:tcPr>
            <w:tcW w:w="7512" w:type="dxa"/>
          </w:tcPr>
          <w:p w14:paraId="68414C5C" w14:textId="77777777" w:rsidR="000965B2" w:rsidRPr="006C1273" w:rsidRDefault="000965B2" w:rsidP="00CD4D11">
            <w:pPr>
              <w:rPr>
                <w:rFonts w:asciiTheme="minorHAnsi" w:hAnsiTheme="minorHAnsi" w:cstheme="minorHAnsi"/>
                <w:szCs w:val="22"/>
              </w:rPr>
            </w:pPr>
            <w:r w:rsidRPr="006C1273">
              <w:rPr>
                <w:rFonts w:asciiTheme="minorHAnsi" w:hAnsiTheme="minorHAnsi" w:cstheme="minorHAnsi"/>
                <w:b/>
                <w:szCs w:val="22"/>
              </w:rPr>
              <w:t>Number of Questions:</w:t>
            </w:r>
            <w:r w:rsidRPr="006C1273">
              <w:rPr>
                <w:rFonts w:asciiTheme="minorHAnsi" w:hAnsiTheme="minorHAnsi" w:cstheme="minorHAnsi"/>
                <w:szCs w:val="22"/>
              </w:rPr>
              <w:tab/>
            </w:r>
            <w:r>
              <w:rPr>
                <w:rFonts w:asciiTheme="minorHAnsi" w:hAnsiTheme="minorHAnsi" w:cstheme="minorHAnsi"/>
                <w:szCs w:val="22"/>
              </w:rPr>
              <w:t>6</w:t>
            </w:r>
          </w:p>
          <w:p w14:paraId="2C1B52F8" w14:textId="77777777" w:rsidR="000965B2" w:rsidRPr="006C1273" w:rsidRDefault="000965B2" w:rsidP="00CD4D11">
            <w:pPr>
              <w:rPr>
                <w:rFonts w:asciiTheme="minorHAnsi" w:hAnsiTheme="minorHAnsi" w:cstheme="minorHAnsi"/>
                <w:i/>
                <w:szCs w:val="22"/>
              </w:rPr>
            </w:pPr>
            <w:r w:rsidRPr="006C1273">
              <w:rPr>
                <w:rFonts w:asciiTheme="minorHAnsi" w:hAnsiTheme="minorHAnsi" w:cstheme="minorHAnsi"/>
                <w:b/>
                <w:szCs w:val="22"/>
              </w:rPr>
              <w:t>Time Allowed:</w:t>
            </w:r>
            <w:r w:rsidRPr="006C1273">
              <w:rPr>
                <w:rFonts w:asciiTheme="minorHAnsi" w:hAnsiTheme="minorHAnsi" w:cstheme="minorHAnsi"/>
                <w:szCs w:val="22"/>
              </w:rPr>
              <w:tab/>
            </w:r>
            <w:r>
              <w:rPr>
                <w:rFonts w:asciiTheme="minorHAnsi" w:hAnsiTheme="minorHAnsi" w:cstheme="minorHAnsi"/>
                <w:szCs w:val="22"/>
              </w:rPr>
              <w:t>4</w:t>
            </w:r>
            <w:r w:rsidRPr="006C1273">
              <w:rPr>
                <w:rFonts w:asciiTheme="minorHAnsi" w:hAnsiTheme="minorHAnsi" w:cstheme="minorHAnsi"/>
                <w:szCs w:val="22"/>
              </w:rPr>
              <w:t xml:space="preserve"> hour</w:t>
            </w:r>
            <w:r>
              <w:rPr>
                <w:rFonts w:asciiTheme="minorHAnsi" w:hAnsiTheme="minorHAnsi" w:cstheme="minorHAnsi"/>
                <w:szCs w:val="22"/>
              </w:rPr>
              <w:t>s</w:t>
            </w:r>
          </w:p>
          <w:p w14:paraId="2F4ABD00" w14:textId="77777777" w:rsidR="000965B2" w:rsidRPr="006C1273" w:rsidRDefault="000965B2" w:rsidP="00CD4D11">
            <w:pPr>
              <w:rPr>
                <w:rFonts w:asciiTheme="minorHAnsi" w:hAnsiTheme="minorHAnsi" w:cstheme="minorHAnsi"/>
                <w:b/>
                <w:szCs w:val="22"/>
              </w:rPr>
            </w:pPr>
          </w:p>
          <w:p w14:paraId="21FCF127" w14:textId="77777777" w:rsidR="000965B2" w:rsidRDefault="000965B2" w:rsidP="00CD4D11">
            <w:pPr>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2D426E31" w14:textId="2C47507C" w:rsidR="000965B2" w:rsidRPr="000965B2" w:rsidRDefault="000965B2" w:rsidP="001F0920">
            <w:pPr>
              <w:rPr>
                <w:rFonts w:asciiTheme="minorHAnsi" w:hAnsiTheme="minorHAnsi" w:cstheme="minorHAnsi"/>
                <w:szCs w:val="22"/>
              </w:rPr>
            </w:pPr>
            <w:r w:rsidRPr="007E1172">
              <w:rPr>
                <w:rFonts w:asciiTheme="minorHAnsi" w:hAnsiTheme="minorHAnsi" w:cstheme="minorHAnsi"/>
                <w:szCs w:val="22"/>
              </w:rPr>
              <w:t>This is a closed book examination; All questions must be attempted.</w:t>
            </w:r>
          </w:p>
        </w:tc>
      </w:tr>
    </w:tbl>
    <w:p w14:paraId="36CE20BD" w14:textId="77777777" w:rsidR="000965B2" w:rsidRDefault="000965B2">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0965B2" w:rsidRPr="008F7477" w14:paraId="4A170E74" w14:textId="77777777" w:rsidTr="007F387E">
        <w:tc>
          <w:tcPr>
            <w:tcW w:w="2694" w:type="dxa"/>
            <w:shd w:val="clear" w:color="auto" w:fill="D9D9D9" w:themeFill="background1" w:themeFillShade="D9"/>
          </w:tcPr>
          <w:p w14:paraId="31157C5B" w14:textId="46E769AE" w:rsidR="000965B2" w:rsidRPr="00512755" w:rsidRDefault="000965B2" w:rsidP="001F0920">
            <w:pPr>
              <w:pStyle w:val="Tableheading"/>
            </w:pPr>
          </w:p>
        </w:tc>
        <w:tc>
          <w:tcPr>
            <w:tcW w:w="7512" w:type="dxa"/>
          </w:tcPr>
          <w:p w14:paraId="1CCAB50D" w14:textId="77777777" w:rsidR="000965B2" w:rsidRDefault="000965B2" w:rsidP="000965B2">
            <w:pPr>
              <w:rPr>
                <w:rFonts w:asciiTheme="minorHAnsi" w:hAnsiTheme="minorHAnsi" w:cstheme="minorHAnsi"/>
                <w:szCs w:val="22"/>
              </w:rPr>
            </w:pPr>
            <w:r w:rsidRPr="006C1273">
              <w:rPr>
                <w:rFonts w:asciiTheme="minorHAnsi" w:hAnsiTheme="minorHAnsi" w:cstheme="minorHAnsi"/>
                <w:b/>
                <w:szCs w:val="22"/>
              </w:rPr>
              <w:t>Materials to be supplied:</w:t>
            </w:r>
            <w:r w:rsidRPr="006C1273">
              <w:rPr>
                <w:rFonts w:asciiTheme="minorHAnsi" w:hAnsiTheme="minorHAnsi" w:cstheme="minorHAnsi"/>
                <w:szCs w:val="22"/>
              </w:rPr>
              <w:t xml:space="preserve"> </w:t>
            </w:r>
          </w:p>
          <w:p w14:paraId="6B0DB179" w14:textId="279064A7" w:rsidR="000965B2" w:rsidRPr="007E1172" w:rsidRDefault="000965B2" w:rsidP="000965B2">
            <w:pPr>
              <w:rPr>
                <w:rFonts w:asciiTheme="minorHAnsi" w:hAnsiTheme="minorHAnsi" w:cstheme="minorHAnsi"/>
                <w:b/>
                <w:szCs w:val="22"/>
              </w:rPr>
            </w:pPr>
            <w:r w:rsidRPr="007E1172">
              <w:rPr>
                <w:rFonts w:asciiTheme="minorHAnsi" w:hAnsiTheme="minorHAnsi" w:cstheme="minorHAnsi"/>
                <w:szCs w:val="22"/>
              </w:rPr>
              <w:t>Examination paper</w:t>
            </w:r>
          </w:p>
          <w:p w14:paraId="075E505E" w14:textId="77777777" w:rsidR="000965B2" w:rsidRPr="006C1273" w:rsidRDefault="000965B2" w:rsidP="000965B2">
            <w:pPr>
              <w:rPr>
                <w:rFonts w:asciiTheme="minorHAnsi" w:hAnsiTheme="minorHAnsi" w:cstheme="minorHAnsi"/>
                <w:b/>
                <w:szCs w:val="22"/>
              </w:rPr>
            </w:pPr>
          </w:p>
          <w:p w14:paraId="483DDEB8" w14:textId="77777777" w:rsidR="000965B2" w:rsidRPr="006C1273" w:rsidRDefault="000965B2" w:rsidP="000965B2">
            <w:pPr>
              <w:rPr>
                <w:rFonts w:asciiTheme="minorHAnsi" w:hAnsiTheme="minorHAnsi" w:cstheme="minorHAnsi"/>
                <w:szCs w:val="22"/>
              </w:rPr>
            </w:pPr>
            <w:r w:rsidRPr="006C1273">
              <w:rPr>
                <w:rFonts w:asciiTheme="minorHAnsi" w:hAnsiTheme="minorHAnsi" w:cstheme="minorHAnsi"/>
                <w:b/>
                <w:szCs w:val="22"/>
              </w:rPr>
              <w:t>Materials to be supplied by the Student:</w:t>
            </w:r>
            <w:r w:rsidRPr="006C1273">
              <w:rPr>
                <w:rFonts w:asciiTheme="minorHAnsi" w:hAnsiTheme="minorHAnsi" w:cstheme="minorHAnsi"/>
                <w:szCs w:val="22"/>
              </w:rPr>
              <w:t xml:space="preserve"> </w:t>
            </w:r>
          </w:p>
          <w:p w14:paraId="08961802" w14:textId="77777777" w:rsidR="000965B2" w:rsidRDefault="000965B2" w:rsidP="000965B2">
            <w:pPr>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p>
          <w:p w14:paraId="0123AC11" w14:textId="77777777" w:rsidR="000965B2" w:rsidRPr="007E1172" w:rsidRDefault="000965B2" w:rsidP="000965B2">
            <w:pPr>
              <w:rPr>
                <w:rFonts w:asciiTheme="minorHAnsi" w:hAnsiTheme="minorHAnsi" w:cstheme="minorHAnsi"/>
                <w:b/>
                <w:szCs w:val="22"/>
              </w:rPr>
            </w:pPr>
          </w:p>
          <w:p w14:paraId="508CC983" w14:textId="77777777" w:rsidR="000965B2" w:rsidRPr="006C1273" w:rsidRDefault="000965B2" w:rsidP="000965B2">
            <w:pPr>
              <w:rPr>
                <w:rFonts w:asciiTheme="minorHAnsi" w:hAnsiTheme="minorHAnsi" w:cstheme="minorHAnsi"/>
                <w:szCs w:val="22"/>
              </w:rPr>
            </w:pPr>
            <w:r w:rsidRPr="006C1273">
              <w:rPr>
                <w:rFonts w:asciiTheme="minorHAnsi" w:hAnsiTheme="minorHAnsi" w:cstheme="minorHAnsi"/>
                <w:b/>
                <w:szCs w:val="22"/>
              </w:rPr>
              <w:t>General Instructions:</w:t>
            </w:r>
          </w:p>
          <w:p w14:paraId="441B8F6A" w14:textId="77777777" w:rsidR="000965B2" w:rsidRPr="007E1172" w:rsidRDefault="000965B2" w:rsidP="000965B2">
            <w:pPr>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7059BF3B" w14:textId="77777777" w:rsidR="000965B2" w:rsidRPr="006C1273" w:rsidRDefault="000965B2" w:rsidP="000965B2">
            <w:pPr>
              <w:rPr>
                <w:rFonts w:asciiTheme="minorHAnsi" w:hAnsiTheme="minorHAnsi" w:cstheme="minorHAnsi"/>
                <w:b/>
                <w:szCs w:val="22"/>
              </w:rPr>
            </w:pPr>
          </w:p>
          <w:p w14:paraId="3E0A1F96" w14:textId="77777777" w:rsidR="000965B2" w:rsidRPr="006C1273" w:rsidRDefault="000965B2" w:rsidP="000965B2">
            <w:pPr>
              <w:rPr>
                <w:rFonts w:asciiTheme="minorHAnsi" w:hAnsiTheme="minorHAnsi" w:cstheme="minorHAnsi"/>
                <w:b/>
                <w:szCs w:val="22"/>
              </w:rPr>
            </w:pPr>
            <w:r w:rsidRPr="006C1273">
              <w:rPr>
                <w:rFonts w:asciiTheme="minorHAnsi" w:hAnsiTheme="minorHAnsi" w:cstheme="minorHAnsi"/>
                <w:b/>
                <w:szCs w:val="22"/>
              </w:rPr>
              <w:t>Calculators:</w:t>
            </w:r>
          </w:p>
          <w:p w14:paraId="256A9F93" w14:textId="77777777" w:rsidR="000965B2" w:rsidRPr="006C1273" w:rsidRDefault="000965B2" w:rsidP="000965B2">
            <w:pPr>
              <w:rPr>
                <w:rFonts w:asciiTheme="minorHAnsi" w:hAnsiTheme="minorHAnsi" w:cstheme="minorHAnsi"/>
                <w:szCs w:val="22"/>
              </w:rPr>
            </w:pPr>
            <w:r w:rsidRPr="006C1273">
              <w:rPr>
                <w:rFonts w:asciiTheme="minorHAnsi" w:hAnsiTheme="minorHAnsi" w:cstheme="minorHAnsi"/>
                <w:szCs w:val="22"/>
              </w:rPr>
              <w:t>Calculators may be used during this examination. Before the examination commences, all memories must be fully cleared and programs erased.</w:t>
            </w:r>
          </w:p>
          <w:p w14:paraId="06789B54" w14:textId="77777777" w:rsidR="000965B2" w:rsidRPr="006C1273" w:rsidRDefault="000965B2" w:rsidP="000965B2">
            <w:pPr>
              <w:rPr>
                <w:rFonts w:asciiTheme="minorHAnsi" w:hAnsiTheme="minorHAnsi" w:cstheme="minorHAnsi"/>
                <w:b/>
                <w:szCs w:val="22"/>
              </w:rPr>
            </w:pPr>
          </w:p>
          <w:p w14:paraId="5BEB9F95" w14:textId="77777777" w:rsidR="000965B2" w:rsidRPr="006C1273" w:rsidRDefault="000965B2" w:rsidP="000965B2">
            <w:pPr>
              <w:rPr>
                <w:rFonts w:asciiTheme="minorHAnsi" w:hAnsiTheme="minorHAnsi" w:cstheme="minorHAnsi"/>
                <w:b/>
                <w:szCs w:val="22"/>
              </w:rPr>
            </w:pPr>
            <w:r w:rsidRPr="006C1273">
              <w:rPr>
                <w:rFonts w:asciiTheme="minorHAnsi" w:hAnsiTheme="minorHAnsi" w:cstheme="minorHAnsi"/>
                <w:b/>
                <w:szCs w:val="22"/>
              </w:rPr>
              <w:t>Number of Attempts:</w:t>
            </w:r>
          </w:p>
          <w:p w14:paraId="205077F7" w14:textId="79560E90" w:rsidR="000965B2" w:rsidRPr="006C1273" w:rsidRDefault="000965B2" w:rsidP="000965B2">
            <w:pPr>
              <w:rPr>
                <w:rFonts w:asciiTheme="minorHAnsi" w:hAnsiTheme="minorHAnsi" w:cstheme="minorHAnsi"/>
                <w:b/>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0965B2" w:rsidRPr="008F7477" w14:paraId="2D426E3D" w14:textId="77777777" w:rsidTr="007F387E">
        <w:tc>
          <w:tcPr>
            <w:tcW w:w="2694" w:type="dxa"/>
            <w:shd w:val="clear" w:color="auto" w:fill="D9D9D9" w:themeFill="background1" w:themeFillShade="D9"/>
          </w:tcPr>
          <w:p w14:paraId="2D426E33" w14:textId="77777777" w:rsidR="000965B2" w:rsidRPr="00512755" w:rsidRDefault="000965B2" w:rsidP="001F0920">
            <w:pPr>
              <w:pStyle w:val="Tableheading"/>
            </w:pPr>
            <w:r w:rsidRPr="004770D2">
              <w:t>Instructions for the Assessor</w:t>
            </w:r>
          </w:p>
        </w:tc>
        <w:tc>
          <w:tcPr>
            <w:tcW w:w="7512" w:type="dxa"/>
            <w:vAlign w:val="center"/>
          </w:tcPr>
          <w:p w14:paraId="2D426E3C" w14:textId="54E33A7A" w:rsidR="000965B2" w:rsidRPr="007B6114" w:rsidRDefault="000965B2" w:rsidP="000965B2">
            <w:pPr>
              <w:rPr>
                <w:rFonts w:cs="Arial"/>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0965B2" w:rsidRPr="008F7477" w14:paraId="2D426E43" w14:textId="77777777" w:rsidTr="007F387E">
        <w:tc>
          <w:tcPr>
            <w:tcW w:w="2694" w:type="dxa"/>
            <w:shd w:val="clear" w:color="auto" w:fill="D9D9D9" w:themeFill="background1" w:themeFillShade="D9"/>
          </w:tcPr>
          <w:p w14:paraId="2D426E3F" w14:textId="501DB737" w:rsidR="000965B2" w:rsidRPr="00441DF1" w:rsidRDefault="000965B2" w:rsidP="00441DF1">
            <w:pPr>
              <w:pStyle w:val="Tableheading"/>
              <w:rPr>
                <w:b w:val="0"/>
              </w:rPr>
            </w:pPr>
            <w:r w:rsidRPr="007A4F25">
              <w:t xml:space="preserve">Submission details </w:t>
            </w:r>
            <w:r>
              <w:br/>
            </w:r>
            <w:r w:rsidRPr="00441DF1">
              <w:rPr>
                <w:b w:val="0"/>
              </w:rPr>
              <w:t>(if relevant)</w:t>
            </w:r>
          </w:p>
        </w:tc>
        <w:tc>
          <w:tcPr>
            <w:tcW w:w="7512" w:type="dxa"/>
          </w:tcPr>
          <w:p w14:paraId="2D426E42" w14:textId="2E2A25E8" w:rsidR="000965B2" w:rsidRPr="007B6114" w:rsidRDefault="000965B2" w:rsidP="009760AD">
            <w:pPr>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7A2939">
            <w:pPr>
              <w:rPr>
                <w:rFonts w:cs="Arial"/>
                <w:szCs w:val="22"/>
              </w:rPr>
            </w:pPr>
            <w:r w:rsidRPr="007A4F25">
              <w:rPr>
                <w:rFonts w:cs="Arial"/>
                <w:szCs w:val="22"/>
              </w:rPr>
              <w:t>An overview of all Assessment Tasks relevant to this unit is located in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0F02B50B" w14:textId="77777777" w:rsidR="000965B2" w:rsidRPr="000965B2" w:rsidRDefault="000965B2" w:rsidP="000965B2">
      <w:pPr>
        <w:rPr>
          <w:rFonts w:asciiTheme="minorHAnsi" w:hAnsiTheme="minorHAnsi" w:cstheme="minorHAnsi"/>
        </w:rPr>
      </w:pPr>
      <w:r w:rsidRPr="000965B2">
        <w:rPr>
          <w:rFonts w:asciiTheme="minorHAnsi" w:hAnsiTheme="minorHAnsi" w:cstheme="minorHAnsi"/>
        </w:rPr>
        <w:lastRenderedPageBreak/>
        <w:t>Answer the following in paragraph format in roughly 100 words per question:</w:t>
      </w:r>
    </w:p>
    <w:p w14:paraId="63C82B93" w14:textId="6DEF259E" w:rsidR="000965B2" w:rsidRDefault="00817559"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Pr>
          <w:rFonts w:asciiTheme="minorHAnsi" w:hAnsiTheme="minorHAnsi" w:cstheme="minorHAnsi"/>
        </w:rPr>
        <w:t>List and briefly describe</w:t>
      </w:r>
      <w:r w:rsidR="000965B2" w:rsidRPr="000965B2">
        <w:rPr>
          <w:rFonts w:asciiTheme="minorHAnsi" w:hAnsiTheme="minorHAnsi" w:cstheme="minorHAnsi"/>
        </w:rPr>
        <w:t xml:space="preserve"> </w:t>
      </w:r>
      <w:r>
        <w:rPr>
          <w:rFonts w:asciiTheme="minorHAnsi" w:hAnsiTheme="minorHAnsi" w:cstheme="minorHAnsi"/>
          <w:b/>
        </w:rPr>
        <w:t xml:space="preserve">the different control </w:t>
      </w:r>
      <w:r w:rsidR="000965B2" w:rsidRPr="000965B2">
        <w:rPr>
          <w:rFonts w:asciiTheme="minorHAnsi" w:hAnsiTheme="minorHAnsi" w:cstheme="minorHAnsi"/>
          <w:b/>
        </w:rPr>
        <w:t>structures</w:t>
      </w:r>
      <w:r>
        <w:rPr>
          <w:rFonts w:asciiTheme="minorHAnsi" w:hAnsiTheme="minorHAnsi" w:cstheme="minorHAnsi"/>
          <w:b/>
        </w:rPr>
        <w:t xml:space="preserve"> used to explain algorithms</w:t>
      </w:r>
      <w:r w:rsidR="000965B2" w:rsidRPr="000965B2">
        <w:rPr>
          <w:rFonts w:asciiTheme="minorHAnsi" w:hAnsiTheme="minorHAnsi" w:cstheme="minorHAnsi"/>
        </w:rPr>
        <w:t>.</w:t>
      </w:r>
    </w:p>
    <w:p w14:paraId="58C33844" w14:textId="200A5F0A" w:rsidR="0028563E" w:rsidRDefault="009970DA" w:rsidP="009970DA">
      <w:pPr>
        <w:widowControl/>
        <w:tabs>
          <w:tab w:val="left" w:pos="567"/>
          <w:tab w:val="left" w:pos="1134"/>
        </w:tabs>
        <w:suppressAutoHyphens w:val="0"/>
        <w:spacing w:before="0" w:after="80" w:line="312" w:lineRule="auto"/>
        <w:ind w:left="567"/>
        <w:rPr>
          <w:rFonts w:asciiTheme="minorHAnsi" w:hAnsiTheme="minorHAnsi" w:cstheme="minorHAnsi"/>
        </w:rPr>
      </w:pPr>
      <w:r>
        <w:rPr>
          <w:rFonts w:asciiTheme="minorHAnsi" w:hAnsiTheme="minorHAnsi" w:cstheme="minorHAnsi"/>
        </w:rPr>
        <w:t>There are 3 types of control structures.</w:t>
      </w:r>
    </w:p>
    <w:p w14:paraId="0C89DDB0" w14:textId="4C2262F8" w:rsidR="009970DA" w:rsidRDefault="009970DA" w:rsidP="009970DA">
      <w:pPr>
        <w:pStyle w:val="ListParagraph"/>
        <w:widowControl/>
        <w:numPr>
          <w:ilvl w:val="1"/>
          <w:numId w:val="27"/>
        </w:numPr>
        <w:tabs>
          <w:tab w:val="left" w:pos="567"/>
          <w:tab w:val="left" w:pos="1134"/>
        </w:tabs>
        <w:suppressAutoHyphens w:val="0"/>
        <w:spacing w:before="0" w:after="80" w:line="312" w:lineRule="auto"/>
        <w:rPr>
          <w:rFonts w:asciiTheme="minorHAnsi" w:hAnsiTheme="minorHAnsi" w:cstheme="minorHAnsi"/>
        </w:rPr>
      </w:pPr>
      <w:r>
        <w:rPr>
          <w:rFonts w:asciiTheme="minorHAnsi" w:hAnsiTheme="minorHAnsi" w:cstheme="minorHAnsi"/>
          <w:b/>
        </w:rPr>
        <w:t>Sequential,</w:t>
      </w:r>
      <w:r w:rsidR="00DD00B1">
        <w:rPr>
          <w:rFonts w:asciiTheme="minorHAnsi" w:hAnsiTheme="minorHAnsi" w:cstheme="minorHAnsi"/>
          <w:b/>
        </w:rPr>
        <w:t xml:space="preserve"> </w:t>
      </w:r>
      <w:r w:rsidR="0033565F">
        <w:rPr>
          <w:rFonts w:asciiTheme="minorHAnsi" w:hAnsiTheme="minorHAnsi" w:cstheme="minorHAnsi"/>
        </w:rPr>
        <w:t>follows code one step after another, with no diversion.</w:t>
      </w:r>
      <w:r>
        <w:rPr>
          <w:rFonts w:asciiTheme="minorHAnsi" w:hAnsiTheme="minorHAnsi" w:cstheme="minorHAnsi"/>
        </w:rPr>
        <w:t xml:space="preserve"> </w:t>
      </w:r>
    </w:p>
    <w:p w14:paraId="4B5A1D9E" w14:textId="320995C5" w:rsidR="009970DA" w:rsidRDefault="009970DA" w:rsidP="009970DA">
      <w:pPr>
        <w:pStyle w:val="ListParagraph"/>
        <w:widowControl/>
        <w:numPr>
          <w:ilvl w:val="1"/>
          <w:numId w:val="27"/>
        </w:numPr>
        <w:tabs>
          <w:tab w:val="left" w:pos="567"/>
          <w:tab w:val="left" w:pos="1134"/>
        </w:tabs>
        <w:suppressAutoHyphens w:val="0"/>
        <w:spacing w:before="0" w:after="80" w:line="312" w:lineRule="auto"/>
        <w:rPr>
          <w:rFonts w:asciiTheme="minorHAnsi" w:hAnsiTheme="minorHAnsi" w:cstheme="minorHAnsi"/>
        </w:rPr>
      </w:pPr>
      <w:r>
        <w:rPr>
          <w:rFonts w:asciiTheme="minorHAnsi" w:hAnsiTheme="minorHAnsi" w:cstheme="minorHAnsi"/>
          <w:b/>
        </w:rPr>
        <w:t>Selection,</w:t>
      </w:r>
      <w:r w:rsidR="0033565F">
        <w:rPr>
          <w:rFonts w:asciiTheme="minorHAnsi" w:hAnsiTheme="minorHAnsi" w:cstheme="minorHAnsi"/>
          <w:b/>
        </w:rPr>
        <w:t xml:space="preserve"> </w:t>
      </w:r>
      <w:r w:rsidR="0033565F">
        <w:rPr>
          <w:rFonts w:asciiTheme="minorHAnsi" w:hAnsiTheme="minorHAnsi" w:cstheme="minorHAnsi"/>
        </w:rPr>
        <w:t>Follows code based on typically 2 options.</w:t>
      </w:r>
    </w:p>
    <w:p w14:paraId="003F4B6E" w14:textId="2AE44E21" w:rsidR="009970DA" w:rsidRPr="009970DA" w:rsidRDefault="009970DA" w:rsidP="009970DA">
      <w:pPr>
        <w:pStyle w:val="ListParagraph"/>
        <w:widowControl/>
        <w:numPr>
          <w:ilvl w:val="1"/>
          <w:numId w:val="27"/>
        </w:numPr>
        <w:tabs>
          <w:tab w:val="left" w:pos="567"/>
          <w:tab w:val="left" w:pos="1134"/>
        </w:tabs>
        <w:suppressAutoHyphens w:val="0"/>
        <w:spacing w:before="0" w:after="80" w:line="312" w:lineRule="auto"/>
        <w:rPr>
          <w:rFonts w:asciiTheme="minorHAnsi" w:hAnsiTheme="minorHAnsi" w:cstheme="minorHAnsi"/>
        </w:rPr>
      </w:pPr>
      <w:r>
        <w:rPr>
          <w:rFonts w:asciiTheme="minorHAnsi" w:hAnsiTheme="minorHAnsi" w:cstheme="minorHAnsi"/>
          <w:b/>
        </w:rPr>
        <w:t>Repetition,</w:t>
      </w:r>
      <w:r w:rsidR="0033565F">
        <w:rPr>
          <w:rFonts w:asciiTheme="minorHAnsi" w:hAnsiTheme="minorHAnsi" w:cstheme="minorHAnsi"/>
          <w:b/>
        </w:rPr>
        <w:t xml:space="preserve"> </w:t>
      </w:r>
      <w:r w:rsidR="00260E85">
        <w:rPr>
          <w:rFonts w:asciiTheme="minorHAnsi" w:hAnsiTheme="minorHAnsi" w:cstheme="minorHAnsi"/>
        </w:rPr>
        <w:t>Repeats code until the intended target is achieved</w:t>
      </w:r>
      <w:bookmarkStart w:id="5" w:name="_GoBack"/>
      <w:bookmarkEnd w:id="5"/>
    </w:p>
    <w:p w14:paraId="0E3C040C" w14:textId="77777777" w:rsidR="0020727A" w:rsidRPr="000965B2" w:rsidRDefault="0020727A" w:rsidP="0028563E">
      <w:pPr>
        <w:widowControl/>
        <w:tabs>
          <w:tab w:val="left" w:pos="567"/>
          <w:tab w:val="left" w:pos="1134"/>
        </w:tabs>
        <w:suppressAutoHyphens w:val="0"/>
        <w:spacing w:before="0" w:after="80" w:line="312" w:lineRule="auto"/>
        <w:rPr>
          <w:rFonts w:asciiTheme="minorHAnsi" w:hAnsiTheme="minorHAnsi" w:cstheme="minorHAnsi"/>
        </w:rPr>
      </w:pPr>
    </w:p>
    <w:p w14:paraId="113CA3E9" w14:textId="31C4C922" w:rsidR="000965B2" w:rsidRP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t xml:space="preserve">Describe </w:t>
      </w:r>
      <w:r w:rsidR="00817559" w:rsidRPr="00817559">
        <w:rPr>
          <w:rFonts w:asciiTheme="minorHAnsi" w:hAnsiTheme="minorHAnsi" w:cstheme="minorHAnsi"/>
          <w:b/>
        </w:rPr>
        <w:t>data structures</w:t>
      </w:r>
      <w:r w:rsidR="00817559">
        <w:rPr>
          <w:rFonts w:asciiTheme="minorHAnsi" w:hAnsiTheme="minorHAnsi" w:cstheme="minorHAnsi"/>
          <w:b/>
        </w:rPr>
        <w:t xml:space="preserve"> </w:t>
      </w:r>
      <w:r w:rsidR="00817559" w:rsidRPr="00817559">
        <w:rPr>
          <w:rFonts w:asciiTheme="minorHAnsi" w:hAnsiTheme="minorHAnsi" w:cstheme="minorHAnsi"/>
        </w:rPr>
        <w:t>giving examples</w:t>
      </w:r>
      <w:r w:rsidR="00817559">
        <w:rPr>
          <w:rFonts w:asciiTheme="minorHAnsi" w:hAnsiTheme="minorHAnsi" w:cstheme="minorHAnsi"/>
        </w:rPr>
        <w:t>.</w:t>
      </w:r>
    </w:p>
    <w:p w14:paraId="6A3009B7" w14:textId="65FEFF7F" w:rsidR="00817559" w:rsidRPr="005F62CD" w:rsidRDefault="00AA08BA" w:rsidP="005F62CD">
      <w:pPr>
        <w:pStyle w:val="ListParagraph"/>
        <w:widowControl/>
        <w:tabs>
          <w:tab w:val="left" w:leader="dot" w:pos="10206"/>
        </w:tabs>
        <w:suppressAutoHyphens w:val="0"/>
        <w:spacing w:before="0" w:after="80" w:line="312" w:lineRule="auto"/>
        <w:rPr>
          <w:rFonts w:asciiTheme="minorHAnsi" w:hAnsiTheme="minorHAnsi" w:cstheme="minorHAnsi"/>
          <w:kern w:val="2"/>
          <w:szCs w:val="24"/>
        </w:rPr>
      </w:pPr>
      <w:r w:rsidRPr="00AA08BA">
        <w:rPr>
          <w:rFonts w:asciiTheme="minorHAnsi" w:hAnsiTheme="minorHAnsi" w:cstheme="minorHAnsi"/>
        </w:rPr>
        <w:t xml:space="preserve">Data structures are constructs within coding that allows you to store input data and access later. There is no one type of data structure. While they all do the same thing, they do it differently, to different effects. Some examples of data structures are Arrays, </w:t>
      </w:r>
      <w:r w:rsidR="003A38C3">
        <w:rPr>
          <w:rFonts w:asciiTheme="minorHAnsi" w:hAnsiTheme="minorHAnsi" w:cstheme="minorHAnsi"/>
        </w:rPr>
        <w:t>Structs</w:t>
      </w:r>
      <w:r w:rsidRPr="00AA08BA">
        <w:rPr>
          <w:rFonts w:asciiTheme="minorHAnsi" w:hAnsiTheme="minorHAnsi" w:cstheme="minorHAnsi"/>
        </w:rPr>
        <w:t>, Links, Linked Lists, Stacks, Queue</w:t>
      </w:r>
      <w:r w:rsidR="005F62CD">
        <w:rPr>
          <w:rFonts w:asciiTheme="minorHAnsi" w:hAnsiTheme="minorHAnsi" w:cstheme="minorHAnsi"/>
        </w:rPr>
        <w:t>s, Hash Tables and Dictionaries.</w:t>
      </w:r>
      <w:r w:rsidR="00817559">
        <w:rPr>
          <w:rFonts w:asciiTheme="minorHAnsi" w:hAnsiTheme="minorHAnsi" w:cstheme="minorHAnsi"/>
        </w:rPr>
        <w:br w:type="page"/>
      </w:r>
    </w:p>
    <w:p w14:paraId="5E68DEA2" w14:textId="6564E19C" w:rsidR="000965B2" w:rsidRP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lastRenderedPageBreak/>
        <w:t xml:space="preserve">Explain the following aspects of </w:t>
      </w:r>
      <w:r w:rsidRPr="000965B2">
        <w:rPr>
          <w:rFonts w:asciiTheme="minorHAnsi" w:hAnsiTheme="minorHAnsi" w:cstheme="minorHAnsi"/>
          <w:b/>
        </w:rPr>
        <w:t>object</w:t>
      </w:r>
      <w:r w:rsidRPr="000965B2">
        <w:rPr>
          <w:rFonts w:asciiTheme="minorHAnsi" w:hAnsiTheme="minorHAnsi" w:cstheme="minorHAnsi"/>
        </w:rPr>
        <w:t>-</w:t>
      </w:r>
      <w:r w:rsidRPr="000965B2">
        <w:rPr>
          <w:rFonts w:asciiTheme="minorHAnsi" w:hAnsiTheme="minorHAnsi" w:cstheme="minorHAnsi"/>
          <w:b/>
        </w:rPr>
        <w:t>oriented</w:t>
      </w:r>
      <w:r w:rsidRPr="000965B2">
        <w:rPr>
          <w:rFonts w:asciiTheme="minorHAnsi" w:hAnsiTheme="minorHAnsi" w:cstheme="minorHAnsi"/>
        </w:rPr>
        <w:t xml:space="preserve"> </w:t>
      </w:r>
      <w:r w:rsidRPr="000965B2">
        <w:rPr>
          <w:rFonts w:asciiTheme="minorHAnsi" w:hAnsiTheme="minorHAnsi" w:cstheme="minorHAnsi"/>
          <w:b/>
        </w:rPr>
        <w:t>programming</w:t>
      </w:r>
      <w:r w:rsidRPr="000965B2">
        <w:rPr>
          <w:rFonts w:asciiTheme="minorHAnsi" w:hAnsiTheme="minorHAnsi" w:cstheme="minorHAnsi"/>
        </w:rPr>
        <w:t>:</w:t>
      </w:r>
    </w:p>
    <w:p w14:paraId="7831E782" w14:textId="77777777" w:rsidR="000965B2" w:rsidRPr="000965B2" w:rsidRDefault="000965B2" w:rsidP="000965B2">
      <w:pPr>
        <w:pStyle w:val="Tablebullet-sub"/>
      </w:pPr>
      <w:r w:rsidRPr="000965B2">
        <w:t>Classes and Objects</w:t>
      </w:r>
    </w:p>
    <w:p w14:paraId="2D8B4D54" w14:textId="77777777" w:rsidR="000965B2" w:rsidRPr="000965B2" w:rsidRDefault="000965B2" w:rsidP="000965B2">
      <w:pPr>
        <w:pStyle w:val="Tablebullet-sub"/>
      </w:pPr>
      <w:r w:rsidRPr="000965B2">
        <w:t>Instance</w:t>
      </w:r>
    </w:p>
    <w:p w14:paraId="542266F5" w14:textId="77777777" w:rsidR="000965B2" w:rsidRPr="000965B2" w:rsidRDefault="000965B2" w:rsidP="000965B2">
      <w:pPr>
        <w:pStyle w:val="Tablebullet-sub"/>
      </w:pPr>
      <w:r w:rsidRPr="000965B2">
        <w:t>Abstraction</w:t>
      </w:r>
    </w:p>
    <w:p w14:paraId="46D49DDE" w14:textId="77777777" w:rsidR="000965B2" w:rsidRPr="000965B2" w:rsidRDefault="000965B2" w:rsidP="000965B2">
      <w:pPr>
        <w:pStyle w:val="Tablebullet-sub"/>
      </w:pPr>
      <w:r w:rsidRPr="000965B2">
        <w:t>Inheritance</w:t>
      </w:r>
    </w:p>
    <w:p w14:paraId="65B937D2" w14:textId="77777777" w:rsidR="000965B2" w:rsidRPr="000965B2" w:rsidRDefault="000965B2" w:rsidP="000965B2">
      <w:pPr>
        <w:pStyle w:val="Tablebullet-sub"/>
      </w:pPr>
      <w:r w:rsidRPr="000965B2">
        <w:t>Polymorphism</w:t>
      </w:r>
    </w:p>
    <w:p w14:paraId="0D9F5BE4" w14:textId="7A9A151F" w:rsidR="000965B2" w:rsidRDefault="000965B2" w:rsidP="000965B2">
      <w:pPr>
        <w:pStyle w:val="Tablebullet-sub"/>
      </w:pPr>
      <w:r w:rsidRPr="000965B2">
        <w:t>Encapsulation</w:t>
      </w:r>
      <w:r>
        <w:t>.</w:t>
      </w:r>
    </w:p>
    <w:p w14:paraId="0B28465F" w14:textId="77777777" w:rsidR="00193B9C" w:rsidRDefault="00193B9C" w:rsidP="00193B9C">
      <w:pPr>
        <w:pStyle w:val="Bullet-sub"/>
        <w:numPr>
          <w:ilvl w:val="0"/>
          <w:numId w:val="0"/>
        </w:numPr>
        <w:ind w:left="1134"/>
      </w:pPr>
      <w:r>
        <w:t>Think of objects as real-world objects. All objects contain properties and methods. The properties determine what an object knows, so the data within that object. Its methods establish what the object can do with this data. All objects have classes. A class is an outline of an object. It specifies what goes into an object.</w:t>
      </w:r>
    </w:p>
    <w:p w14:paraId="2320511A" w14:textId="77777777" w:rsidR="00193B9C" w:rsidRDefault="00193B9C" w:rsidP="00193B9C">
      <w:pPr>
        <w:pStyle w:val="Bullet-sub"/>
        <w:numPr>
          <w:ilvl w:val="0"/>
          <w:numId w:val="0"/>
        </w:numPr>
        <w:ind w:left="1134"/>
      </w:pPr>
    </w:p>
    <w:p w14:paraId="29D41AD4" w14:textId="77777777" w:rsidR="00193B9C" w:rsidRDefault="00193B9C" w:rsidP="00193B9C">
      <w:pPr>
        <w:pStyle w:val="Bullet-sub"/>
        <w:numPr>
          <w:ilvl w:val="0"/>
          <w:numId w:val="0"/>
        </w:numPr>
        <w:ind w:left="1134"/>
      </w:pPr>
      <w:r>
        <w:t>Each time an object runs, it is an instance of that object. The creation of any object is an instance. Where an object and class define a group of things, an instance is more specific and only defines a singular item from that group.</w:t>
      </w:r>
    </w:p>
    <w:p w14:paraId="4915FC53" w14:textId="77777777" w:rsidR="00193B9C" w:rsidRDefault="00193B9C" w:rsidP="00193B9C">
      <w:pPr>
        <w:pStyle w:val="Bullet-sub"/>
        <w:numPr>
          <w:ilvl w:val="0"/>
          <w:numId w:val="0"/>
        </w:numPr>
        <w:ind w:left="1134"/>
      </w:pPr>
    </w:p>
    <w:p w14:paraId="6B7DD6AA" w14:textId="77777777" w:rsidR="00193B9C" w:rsidRDefault="00193B9C" w:rsidP="00193B9C">
      <w:pPr>
        <w:pStyle w:val="Bullet-sub"/>
        <w:numPr>
          <w:ilvl w:val="0"/>
          <w:numId w:val="0"/>
        </w:numPr>
        <w:ind w:left="1134"/>
      </w:pPr>
      <w:r>
        <w:t>Abstraction is meant to display only relevant information within an object or class. It is designed to give an overview of that class or object, hiding any information that is irrelevant.</w:t>
      </w:r>
    </w:p>
    <w:p w14:paraId="55A121C8" w14:textId="77777777" w:rsidR="00193B9C" w:rsidRDefault="00193B9C" w:rsidP="00193B9C">
      <w:pPr>
        <w:pStyle w:val="Bullet-sub"/>
        <w:numPr>
          <w:ilvl w:val="0"/>
          <w:numId w:val="0"/>
        </w:numPr>
        <w:ind w:left="1134"/>
      </w:pPr>
    </w:p>
    <w:p w14:paraId="2199D066" w14:textId="77777777" w:rsidR="00193B9C" w:rsidRDefault="00193B9C" w:rsidP="00193B9C">
      <w:pPr>
        <w:pStyle w:val="Bullet-sub"/>
        <w:numPr>
          <w:ilvl w:val="0"/>
          <w:numId w:val="0"/>
        </w:numPr>
        <w:ind w:left="1134"/>
      </w:pPr>
      <w:r>
        <w:t>Inheritance is a concept in OOP programming that allows an object to obtain the properties of another if it is within the same class.</w:t>
      </w:r>
    </w:p>
    <w:p w14:paraId="24DC8B42" w14:textId="77777777" w:rsidR="00193B9C" w:rsidRDefault="00193B9C" w:rsidP="00193B9C">
      <w:pPr>
        <w:pStyle w:val="Bullet-sub"/>
        <w:numPr>
          <w:ilvl w:val="0"/>
          <w:numId w:val="0"/>
        </w:numPr>
        <w:ind w:left="1134"/>
      </w:pPr>
    </w:p>
    <w:p w14:paraId="3BD73147" w14:textId="77777777" w:rsidR="00193B9C" w:rsidRDefault="00193B9C" w:rsidP="00193B9C">
      <w:pPr>
        <w:pStyle w:val="Bullet-sub"/>
        <w:numPr>
          <w:ilvl w:val="0"/>
          <w:numId w:val="0"/>
        </w:numPr>
        <w:ind w:left="1134"/>
      </w:pPr>
      <w:r>
        <w:t>Polymorphism allows a method to be used numerous times, rather than only once.</w:t>
      </w:r>
    </w:p>
    <w:p w14:paraId="498A4383" w14:textId="77777777" w:rsidR="00193B9C" w:rsidRDefault="00193B9C" w:rsidP="00193B9C">
      <w:pPr>
        <w:pStyle w:val="Bullet-sub"/>
        <w:numPr>
          <w:ilvl w:val="0"/>
          <w:numId w:val="0"/>
        </w:numPr>
        <w:ind w:left="1134"/>
      </w:pPr>
    </w:p>
    <w:p w14:paraId="584CE6CF" w14:textId="77777777" w:rsidR="00193B9C" w:rsidRDefault="00193B9C" w:rsidP="00193B9C">
      <w:pPr>
        <w:pStyle w:val="Bullet-sub"/>
        <w:numPr>
          <w:ilvl w:val="0"/>
          <w:numId w:val="0"/>
        </w:numPr>
        <w:ind w:left="1134"/>
      </w:pPr>
      <w:r>
        <w:t xml:space="preserve">Encapsulation means exactly what It says; It encapsulates data and methods, merging the two together. </w:t>
      </w:r>
    </w:p>
    <w:p w14:paraId="52435E8F" w14:textId="77441D63" w:rsidR="0028563E" w:rsidRDefault="0028563E" w:rsidP="0028563E">
      <w:pPr>
        <w:widowControl/>
        <w:tabs>
          <w:tab w:val="left" w:leader="dot" w:pos="10206"/>
        </w:tabs>
        <w:suppressAutoHyphens w:val="0"/>
        <w:spacing w:before="0" w:after="80" w:line="312" w:lineRule="auto"/>
        <w:rPr>
          <w:rFonts w:asciiTheme="minorHAnsi" w:hAnsiTheme="minorHAnsi" w:cstheme="minorHAnsi"/>
        </w:rPr>
      </w:pPr>
    </w:p>
    <w:p w14:paraId="39AD4A9D" w14:textId="77777777" w:rsidR="0028563E" w:rsidRPr="000965B2" w:rsidRDefault="0028563E" w:rsidP="0028563E">
      <w:pPr>
        <w:pStyle w:val="Tablebullet-sub"/>
        <w:numPr>
          <w:ilvl w:val="0"/>
          <w:numId w:val="0"/>
        </w:numPr>
      </w:pPr>
    </w:p>
    <w:p w14:paraId="3595032F" w14:textId="77777777" w:rsid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t xml:space="preserve">Java and C# are the most popular </w:t>
      </w:r>
      <w:r w:rsidRPr="000965B2">
        <w:rPr>
          <w:rFonts w:asciiTheme="minorHAnsi" w:hAnsiTheme="minorHAnsi" w:cstheme="minorHAnsi"/>
          <w:b/>
        </w:rPr>
        <w:t>object</w:t>
      </w:r>
      <w:r w:rsidRPr="000965B2">
        <w:rPr>
          <w:rFonts w:asciiTheme="minorHAnsi" w:hAnsiTheme="minorHAnsi" w:cstheme="minorHAnsi"/>
        </w:rPr>
        <w:t>-</w:t>
      </w:r>
      <w:r w:rsidRPr="000965B2">
        <w:rPr>
          <w:rFonts w:asciiTheme="minorHAnsi" w:hAnsiTheme="minorHAnsi" w:cstheme="minorHAnsi"/>
          <w:b/>
        </w:rPr>
        <w:t>oriented</w:t>
      </w:r>
      <w:r w:rsidRPr="000965B2">
        <w:rPr>
          <w:rFonts w:asciiTheme="minorHAnsi" w:hAnsiTheme="minorHAnsi" w:cstheme="minorHAnsi"/>
        </w:rPr>
        <w:t xml:space="preserve"> </w:t>
      </w:r>
      <w:r w:rsidRPr="000965B2">
        <w:rPr>
          <w:rFonts w:asciiTheme="minorHAnsi" w:hAnsiTheme="minorHAnsi" w:cstheme="minorHAnsi"/>
          <w:b/>
        </w:rPr>
        <w:t>programming</w:t>
      </w:r>
      <w:r w:rsidRPr="000965B2">
        <w:rPr>
          <w:rFonts w:asciiTheme="minorHAnsi" w:hAnsiTheme="minorHAnsi" w:cstheme="minorHAnsi"/>
        </w:rPr>
        <w:t xml:space="preserve"> </w:t>
      </w:r>
      <w:r w:rsidRPr="000965B2">
        <w:rPr>
          <w:rFonts w:asciiTheme="minorHAnsi" w:hAnsiTheme="minorHAnsi" w:cstheme="minorHAnsi"/>
          <w:b/>
        </w:rPr>
        <w:t>language</w:t>
      </w:r>
      <w:r w:rsidRPr="000965B2">
        <w:rPr>
          <w:rFonts w:asciiTheme="minorHAnsi" w:hAnsiTheme="minorHAnsi" w:cstheme="minorHAnsi"/>
        </w:rPr>
        <w:t xml:space="preserve"> in the market today, what makes them different from other non-object-oriented programming language?</w:t>
      </w:r>
    </w:p>
    <w:p w14:paraId="11CF404E" w14:textId="77777777" w:rsidR="00193B9C" w:rsidRPr="00193B9C" w:rsidRDefault="00193B9C" w:rsidP="00193B9C">
      <w:pPr>
        <w:pStyle w:val="ListParagraph"/>
        <w:widowControl/>
        <w:tabs>
          <w:tab w:val="left" w:pos="567"/>
          <w:tab w:val="left" w:pos="1134"/>
        </w:tabs>
        <w:suppressAutoHyphens w:val="0"/>
        <w:spacing w:before="0" w:after="80" w:line="312" w:lineRule="auto"/>
        <w:rPr>
          <w:rFonts w:asciiTheme="minorHAnsi" w:hAnsiTheme="minorHAnsi" w:cstheme="minorHAnsi"/>
        </w:rPr>
      </w:pPr>
      <w:r w:rsidRPr="00193B9C">
        <w:rPr>
          <w:rFonts w:asciiTheme="minorHAnsi" w:hAnsiTheme="minorHAnsi" w:cstheme="minorHAnsi"/>
        </w:rPr>
        <w:t>One of the main reasons Java so popular is its diverse compatibility. Java can run on any OS, so long as the system has a Java environment on it. What makes them different from non-object-oriented languages is that they are object orientated. OOP revolves around objects, everything is carried out by using objects whereas non-object-oriented programming uses procedures. But another thing that makes them so different is their concepts OOP has concepts like inheritance, encapsulation, abstraction and polymorphism which procedural programming cannot do.</w:t>
      </w:r>
    </w:p>
    <w:p w14:paraId="37860F92" w14:textId="77777777" w:rsidR="0028563E" w:rsidRPr="000965B2" w:rsidRDefault="0028563E" w:rsidP="0028563E">
      <w:pPr>
        <w:widowControl/>
        <w:tabs>
          <w:tab w:val="left" w:pos="567"/>
          <w:tab w:val="left" w:pos="1134"/>
        </w:tabs>
        <w:suppressAutoHyphens w:val="0"/>
        <w:spacing w:before="0" w:after="80" w:line="312" w:lineRule="auto"/>
        <w:rPr>
          <w:rFonts w:asciiTheme="minorHAnsi" w:hAnsiTheme="minorHAnsi" w:cstheme="minorHAnsi"/>
        </w:rPr>
      </w:pPr>
    </w:p>
    <w:p w14:paraId="30A7F53F" w14:textId="77777777" w:rsid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lastRenderedPageBreak/>
        <w:t xml:space="preserve">What aspects and criteria would you apply in considering the </w:t>
      </w:r>
      <w:r w:rsidRPr="000965B2">
        <w:rPr>
          <w:rFonts w:asciiTheme="minorHAnsi" w:hAnsiTheme="minorHAnsi" w:cstheme="minorHAnsi"/>
          <w:b/>
        </w:rPr>
        <w:t>design</w:t>
      </w:r>
      <w:r w:rsidRPr="000965B2">
        <w:rPr>
          <w:rFonts w:asciiTheme="minorHAnsi" w:hAnsiTheme="minorHAnsi" w:cstheme="minorHAnsi"/>
        </w:rPr>
        <w:t xml:space="preserve"> of a </w:t>
      </w:r>
      <w:r w:rsidRPr="000965B2">
        <w:rPr>
          <w:rFonts w:asciiTheme="minorHAnsi" w:hAnsiTheme="minorHAnsi" w:cstheme="minorHAnsi"/>
          <w:b/>
        </w:rPr>
        <w:t>Graphical</w:t>
      </w:r>
      <w:r w:rsidRPr="000965B2">
        <w:rPr>
          <w:rFonts w:asciiTheme="minorHAnsi" w:hAnsiTheme="minorHAnsi" w:cstheme="minorHAnsi"/>
        </w:rPr>
        <w:t xml:space="preserve"> </w:t>
      </w:r>
      <w:r w:rsidRPr="000965B2">
        <w:rPr>
          <w:rFonts w:asciiTheme="minorHAnsi" w:hAnsiTheme="minorHAnsi" w:cstheme="minorHAnsi"/>
          <w:b/>
        </w:rPr>
        <w:t>User</w:t>
      </w:r>
      <w:r w:rsidRPr="000965B2">
        <w:rPr>
          <w:rFonts w:asciiTheme="minorHAnsi" w:hAnsiTheme="minorHAnsi" w:cstheme="minorHAnsi"/>
        </w:rPr>
        <w:t xml:space="preserve"> </w:t>
      </w:r>
      <w:r w:rsidRPr="000965B2">
        <w:rPr>
          <w:rFonts w:asciiTheme="minorHAnsi" w:hAnsiTheme="minorHAnsi" w:cstheme="minorHAnsi"/>
          <w:b/>
        </w:rPr>
        <w:t>Interface</w:t>
      </w:r>
      <w:r w:rsidRPr="000965B2">
        <w:rPr>
          <w:rFonts w:asciiTheme="minorHAnsi" w:hAnsiTheme="minorHAnsi" w:cstheme="minorHAnsi"/>
        </w:rPr>
        <w:t xml:space="preserve"> </w:t>
      </w:r>
      <w:r w:rsidRPr="000965B2">
        <w:rPr>
          <w:rFonts w:asciiTheme="minorHAnsi" w:hAnsiTheme="minorHAnsi" w:cstheme="minorHAnsi"/>
          <w:b/>
        </w:rPr>
        <w:t>(GUI)</w:t>
      </w:r>
      <w:r w:rsidRPr="000965B2">
        <w:rPr>
          <w:rFonts w:asciiTheme="minorHAnsi" w:hAnsiTheme="minorHAnsi" w:cstheme="minorHAnsi"/>
        </w:rPr>
        <w:t xml:space="preserve"> for an application for use by client users?</w:t>
      </w:r>
    </w:p>
    <w:p w14:paraId="6AD224A8" w14:textId="28095148" w:rsidR="0028563E" w:rsidRDefault="00193B9C" w:rsidP="0028563E">
      <w:pPr>
        <w:widowControl/>
        <w:tabs>
          <w:tab w:val="left" w:pos="567"/>
          <w:tab w:val="left" w:pos="1134"/>
        </w:tabs>
        <w:suppressAutoHyphens w:val="0"/>
        <w:spacing w:before="0" w:after="80" w:line="312" w:lineRule="auto"/>
        <w:rPr>
          <w:rFonts w:asciiTheme="minorHAnsi" w:hAnsiTheme="minorHAnsi" w:cstheme="minorHAnsi"/>
        </w:rPr>
      </w:pPr>
      <w:r>
        <w:rPr>
          <w:rFonts w:asciiTheme="minorHAnsi" w:hAnsiTheme="minorHAnsi" w:cstheme="minorHAnsi"/>
        </w:rPr>
        <w:t>GUI definitions would need to be considered. Another thing to consider is what the client wants. To avoid recreating the GUI the client must be involved with the design of the GUI to ensure it meets their requirements. The right controls must also be considered, such as whether the GUI will feature buttons, radio buttons or grouped buttons. The right button must be selected to suit the scenario. Sensitive information must also be considered, implementing a password field over a text field for potentially sensitive information.</w:t>
      </w:r>
    </w:p>
    <w:p w14:paraId="08800349" w14:textId="77777777" w:rsidR="00193B9C" w:rsidRPr="000965B2" w:rsidRDefault="00193B9C" w:rsidP="0028563E">
      <w:pPr>
        <w:widowControl/>
        <w:tabs>
          <w:tab w:val="left" w:pos="567"/>
          <w:tab w:val="left" w:pos="1134"/>
        </w:tabs>
        <w:suppressAutoHyphens w:val="0"/>
        <w:spacing w:before="0" w:after="80" w:line="312" w:lineRule="auto"/>
        <w:rPr>
          <w:rFonts w:asciiTheme="minorHAnsi" w:hAnsiTheme="minorHAnsi" w:cstheme="minorHAnsi"/>
        </w:rPr>
      </w:pPr>
    </w:p>
    <w:p w14:paraId="36783D31" w14:textId="77777777" w:rsidR="000965B2" w:rsidRPr="000965B2" w:rsidRDefault="000965B2" w:rsidP="000965B2">
      <w:pPr>
        <w:widowControl/>
        <w:numPr>
          <w:ilvl w:val="0"/>
          <w:numId w:val="27"/>
        </w:numPr>
        <w:tabs>
          <w:tab w:val="left" w:pos="567"/>
          <w:tab w:val="left" w:pos="1134"/>
        </w:tabs>
        <w:suppressAutoHyphens w:val="0"/>
        <w:spacing w:before="0" w:after="80" w:line="312" w:lineRule="auto"/>
        <w:ind w:left="567" w:hanging="567"/>
        <w:rPr>
          <w:rFonts w:asciiTheme="minorHAnsi" w:hAnsiTheme="minorHAnsi" w:cstheme="minorHAnsi"/>
        </w:rPr>
      </w:pPr>
      <w:r w:rsidRPr="000965B2">
        <w:rPr>
          <w:rFonts w:asciiTheme="minorHAnsi" w:hAnsiTheme="minorHAnsi" w:cstheme="minorHAnsi"/>
        </w:rPr>
        <w:t xml:space="preserve">What are the techniques to </w:t>
      </w:r>
      <w:r w:rsidRPr="000965B2">
        <w:rPr>
          <w:rFonts w:asciiTheme="minorHAnsi" w:hAnsiTheme="minorHAnsi" w:cstheme="minorHAnsi"/>
          <w:b/>
        </w:rPr>
        <w:t>document</w:t>
      </w:r>
      <w:r w:rsidRPr="000965B2">
        <w:rPr>
          <w:rFonts w:asciiTheme="minorHAnsi" w:hAnsiTheme="minorHAnsi" w:cstheme="minorHAnsi"/>
        </w:rPr>
        <w:t xml:space="preserve"> </w:t>
      </w:r>
      <w:r w:rsidRPr="000965B2">
        <w:rPr>
          <w:rFonts w:asciiTheme="minorHAnsi" w:hAnsiTheme="minorHAnsi" w:cstheme="minorHAnsi"/>
          <w:b/>
        </w:rPr>
        <w:t>applications</w:t>
      </w:r>
      <w:r w:rsidRPr="000965B2">
        <w:rPr>
          <w:rFonts w:asciiTheme="minorHAnsi" w:hAnsiTheme="minorHAnsi" w:cstheme="minorHAnsi"/>
        </w:rPr>
        <w:t>?</w:t>
      </w:r>
    </w:p>
    <w:p w14:paraId="621ED35A" w14:textId="77777777" w:rsidR="00193B9C" w:rsidRPr="00193B9C" w:rsidRDefault="00193B9C" w:rsidP="00193B9C">
      <w:pPr>
        <w:pStyle w:val="ListParagraph"/>
        <w:widowControl/>
        <w:tabs>
          <w:tab w:val="left" w:leader="dot" w:pos="10206"/>
        </w:tabs>
        <w:suppressAutoHyphens w:val="0"/>
        <w:spacing w:before="0" w:after="80" w:line="312" w:lineRule="auto"/>
        <w:rPr>
          <w:rFonts w:asciiTheme="minorHAnsi" w:hAnsiTheme="minorHAnsi" w:cstheme="minorHAnsi"/>
        </w:rPr>
      </w:pPr>
      <w:r w:rsidRPr="00193B9C">
        <w:rPr>
          <w:rFonts w:asciiTheme="minorHAnsi" w:hAnsiTheme="minorHAnsi" w:cstheme="minorHAnsi"/>
        </w:rPr>
        <w:t xml:space="preserve">Documenting all work done on an application is a must. Throughout the course of a project, testing results, issues, flowcharts, program lists, and much more must be documented somehow. Software methodologies have their own procedures to application documentation. Agile focuses very little on documentation, where as a Waterfall methodology places importance on documentation. Regardless of methodology, diagrams for any databases being used will need to be created, diagrams of the applications layout, a preliminary analysis report and a project plan must all be made. </w:t>
      </w:r>
    </w:p>
    <w:p w14:paraId="539F2133" w14:textId="77777777" w:rsidR="00193B9C" w:rsidRPr="00193B9C" w:rsidRDefault="00193B9C" w:rsidP="00193B9C">
      <w:pPr>
        <w:pStyle w:val="ListParagraph"/>
        <w:widowControl/>
        <w:tabs>
          <w:tab w:val="left" w:leader="dot" w:pos="10206"/>
        </w:tabs>
        <w:suppressAutoHyphens w:val="0"/>
        <w:spacing w:before="0" w:after="80" w:line="312" w:lineRule="auto"/>
        <w:rPr>
          <w:rFonts w:asciiTheme="minorHAnsi" w:hAnsiTheme="minorHAnsi" w:cstheme="minorHAnsi"/>
        </w:rPr>
      </w:pPr>
    </w:p>
    <w:p w14:paraId="3506A23F" w14:textId="53EC3710" w:rsidR="0028563E" w:rsidRPr="0028563E" w:rsidRDefault="0028563E" w:rsidP="0028563E">
      <w:pPr>
        <w:widowControl/>
        <w:tabs>
          <w:tab w:val="left" w:leader="dot" w:pos="10206"/>
        </w:tabs>
        <w:suppressAutoHyphens w:val="0"/>
        <w:spacing w:before="0" w:after="80" w:line="312" w:lineRule="auto"/>
        <w:rPr>
          <w:rFonts w:asciiTheme="minorHAnsi" w:hAnsiTheme="minorHAnsi" w:cstheme="minorHAnsi"/>
        </w:rPr>
      </w:pPr>
    </w:p>
    <w:sectPr w:rsidR="0028563E" w:rsidRPr="0028563E" w:rsidSect="007F387E">
      <w:footerReference w:type="default" r:id="rId11"/>
      <w:headerReference w:type="first" r:id="rId12"/>
      <w:footerReference w:type="first" r:id="rId13"/>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9D377" w14:textId="77777777" w:rsidR="00117E5A" w:rsidRDefault="00117E5A" w:rsidP="007026C1">
      <w:r>
        <w:separator/>
      </w:r>
    </w:p>
  </w:endnote>
  <w:endnote w:type="continuationSeparator" w:id="0">
    <w:p w14:paraId="7413C12C" w14:textId="77777777" w:rsidR="00117E5A" w:rsidRDefault="00117E5A"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117E5A" w:rsidP="007F387E">
    <w:pPr>
      <w:pStyle w:val="Footer"/>
      <w:tabs>
        <w:tab w:val="clear" w:pos="4513"/>
        <w:tab w:val="clear" w:pos="9026"/>
        <w:tab w:val="center" w:pos="5103"/>
        <w:tab w:val="right" w:pos="10206"/>
      </w:tabs>
    </w:pPr>
    <w:r>
      <w:fldChar w:fldCharType="begin"/>
    </w:r>
    <w:r>
      <w:instrText xml:space="preserve"> FILENAME   \* MERGEFORMAT </w:instrText>
    </w:r>
    <w:r>
      <w:fldChar w:fldCharType="separate"/>
    </w:r>
    <w:r w:rsidR="000965B2">
      <w:rPr>
        <w:noProof/>
      </w:rPr>
      <w:t>ICTPRG527_AT2_TEX_TQM_v1.docx</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260E85">
      <w:rPr>
        <w:noProof/>
      </w:rPr>
      <w:t>6</w:t>
    </w:r>
    <w:r w:rsidR="009717D6" w:rsidRPr="007F387E">
      <w:fldChar w:fldCharType="end"/>
    </w:r>
    <w:r w:rsidR="009717D6" w:rsidRPr="007F387E">
      <w:t xml:space="preserve"> of </w:t>
    </w:r>
    <w:r>
      <w:fldChar w:fldCharType="begin"/>
    </w:r>
    <w:r>
      <w:instrText xml:space="preserve"> NUMPAGES  \* Arabic  \* MERGEFORMAT </w:instrText>
    </w:r>
    <w:r>
      <w:fldChar w:fldCharType="separate"/>
    </w:r>
    <w:r w:rsidR="00260E85">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0965B2">
      <w:rPr>
        <w:rFonts w:asciiTheme="majorHAnsi" w:hAnsiTheme="majorHAnsi" w:cstheme="majorHAnsi"/>
        <w:noProof/>
        <w:szCs w:val="16"/>
      </w:rPr>
      <w:t>ICTPRG527_AT2_TEX_TQM_v1.docx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DD00B1">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DD00B1">
      <w:rPr>
        <w:rFonts w:asciiTheme="majorHAnsi" w:hAnsiTheme="majorHAnsi" w:cstheme="majorHAnsi"/>
        <w:noProof/>
        <w:szCs w:val="16"/>
      </w:rPr>
      <w:t>6</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E2D9F" w14:textId="77777777" w:rsidR="00117E5A" w:rsidRDefault="00117E5A" w:rsidP="007026C1">
      <w:r>
        <w:separator/>
      </w:r>
    </w:p>
  </w:footnote>
  <w:footnote w:type="continuationSeparator" w:id="0">
    <w:p w14:paraId="4E4AA3A7" w14:textId="77777777" w:rsidR="00117E5A" w:rsidRDefault="00117E5A"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677D026F"/>
    <w:multiLevelType w:val="hybridMultilevel"/>
    <w:tmpl w:val="AF20E01A"/>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6">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9"/>
  </w:num>
  <w:num w:numId="4">
    <w:abstractNumId w:val="26"/>
  </w:num>
  <w:num w:numId="5">
    <w:abstractNumId w:val="22"/>
  </w:num>
  <w:num w:numId="6">
    <w:abstractNumId w:val="18"/>
  </w:num>
  <w:num w:numId="7">
    <w:abstractNumId w:val="12"/>
  </w:num>
  <w:num w:numId="8">
    <w:abstractNumId w:val="10"/>
  </w:num>
  <w:num w:numId="9">
    <w:abstractNumId w:val="23"/>
  </w:num>
  <w:num w:numId="10">
    <w:abstractNumId w:val="15"/>
  </w:num>
  <w:num w:numId="11">
    <w:abstractNumId w:val="24"/>
  </w:num>
  <w:num w:numId="12">
    <w:abstractNumId w:val="11"/>
  </w:num>
  <w:num w:numId="13">
    <w:abstractNumId w:val="20"/>
  </w:num>
  <w:num w:numId="14">
    <w:abstractNumId w:val="25"/>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72B2"/>
    <w:rsid w:val="00007AF0"/>
    <w:rsid w:val="00010BC2"/>
    <w:rsid w:val="00012633"/>
    <w:rsid w:val="00017F07"/>
    <w:rsid w:val="00021431"/>
    <w:rsid w:val="00026819"/>
    <w:rsid w:val="00030BCD"/>
    <w:rsid w:val="000364D0"/>
    <w:rsid w:val="0003682C"/>
    <w:rsid w:val="00037889"/>
    <w:rsid w:val="00037CF6"/>
    <w:rsid w:val="000427E6"/>
    <w:rsid w:val="00043E32"/>
    <w:rsid w:val="0004630C"/>
    <w:rsid w:val="000563A8"/>
    <w:rsid w:val="0006776F"/>
    <w:rsid w:val="00067BCE"/>
    <w:rsid w:val="0007552A"/>
    <w:rsid w:val="00077D93"/>
    <w:rsid w:val="00083A34"/>
    <w:rsid w:val="00086015"/>
    <w:rsid w:val="000913D2"/>
    <w:rsid w:val="000933BA"/>
    <w:rsid w:val="000965B2"/>
    <w:rsid w:val="000A46B6"/>
    <w:rsid w:val="000C2F48"/>
    <w:rsid w:val="000C688B"/>
    <w:rsid w:val="000D0152"/>
    <w:rsid w:val="000D3577"/>
    <w:rsid w:val="000D6DFE"/>
    <w:rsid w:val="000D7A63"/>
    <w:rsid w:val="000E0A33"/>
    <w:rsid w:val="000E24E9"/>
    <w:rsid w:val="000E2AAA"/>
    <w:rsid w:val="000E3151"/>
    <w:rsid w:val="000E455D"/>
    <w:rsid w:val="000E65DB"/>
    <w:rsid w:val="00105D65"/>
    <w:rsid w:val="0011263D"/>
    <w:rsid w:val="00117E5A"/>
    <w:rsid w:val="00127CB5"/>
    <w:rsid w:val="00131DD0"/>
    <w:rsid w:val="0014037A"/>
    <w:rsid w:val="00150C8E"/>
    <w:rsid w:val="001547D3"/>
    <w:rsid w:val="00155F11"/>
    <w:rsid w:val="001636BE"/>
    <w:rsid w:val="00164401"/>
    <w:rsid w:val="00166EF4"/>
    <w:rsid w:val="00171A2D"/>
    <w:rsid w:val="00174D1F"/>
    <w:rsid w:val="001828F8"/>
    <w:rsid w:val="00184840"/>
    <w:rsid w:val="00193B9C"/>
    <w:rsid w:val="001976F9"/>
    <w:rsid w:val="001A00EC"/>
    <w:rsid w:val="001A314A"/>
    <w:rsid w:val="001A4B91"/>
    <w:rsid w:val="001B2DDD"/>
    <w:rsid w:val="001B5EDB"/>
    <w:rsid w:val="001C29E5"/>
    <w:rsid w:val="001D146F"/>
    <w:rsid w:val="001D1E26"/>
    <w:rsid w:val="001D6397"/>
    <w:rsid w:val="001D7B8D"/>
    <w:rsid w:val="001F0920"/>
    <w:rsid w:val="001F38E7"/>
    <w:rsid w:val="001F3FB6"/>
    <w:rsid w:val="001F5840"/>
    <w:rsid w:val="0020727A"/>
    <w:rsid w:val="002138C7"/>
    <w:rsid w:val="00214C5F"/>
    <w:rsid w:val="002160E3"/>
    <w:rsid w:val="002203AB"/>
    <w:rsid w:val="00226BA9"/>
    <w:rsid w:val="00232E4A"/>
    <w:rsid w:val="00246998"/>
    <w:rsid w:val="002475FC"/>
    <w:rsid w:val="002529BF"/>
    <w:rsid w:val="002569EE"/>
    <w:rsid w:val="00260E85"/>
    <w:rsid w:val="002610F3"/>
    <w:rsid w:val="00263DD8"/>
    <w:rsid w:val="00267E49"/>
    <w:rsid w:val="00272AEE"/>
    <w:rsid w:val="00272B25"/>
    <w:rsid w:val="00272C24"/>
    <w:rsid w:val="0028563E"/>
    <w:rsid w:val="002A5063"/>
    <w:rsid w:val="002A588F"/>
    <w:rsid w:val="002B2FAA"/>
    <w:rsid w:val="002C3E3B"/>
    <w:rsid w:val="002D0045"/>
    <w:rsid w:val="002D2DBA"/>
    <w:rsid w:val="002D2E17"/>
    <w:rsid w:val="002D3178"/>
    <w:rsid w:val="002E239F"/>
    <w:rsid w:val="002E64B9"/>
    <w:rsid w:val="00307665"/>
    <w:rsid w:val="00307884"/>
    <w:rsid w:val="003079AB"/>
    <w:rsid w:val="0031156D"/>
    <w:rsid w:val="00313AC3"/>
    <w:rsid w:val="0031540F"/>
    <w:rsid w:val="003157E8"/>
    <w:rsid w:val="003171A2"/>
    <w:rsid w:val="00321105"/>
    <w:rsid w:val="00327BF9"/>
    <w:rsid w:val="003332FE"/>
    <w:rsid w:val="0033565F"/>
    <w:rsid w:val="003424EB"/>
    <w:rsid w:val="0034319C"/>
    <w:rsid w:val="003438BC"/>
    <w:rsid w:val="00350672"/>
    <w:rsid w:val="00352196"/>
    <w:rsid w:val="0037501E"/>
    <w:rsid w:val="00377650"/>
    <w:rsid w:val="003838D6"/>
    <w:rsid w:val="00387770"/>
    <w:rsid w:val="0039472D"/>
    <w:rsid w:val="00396CBD"/>
    <w:rsid w:val="003A33DF"/>
    <w:rsid w:val="003A38C3"/>
    <w:rsid w:val="003A42D8"/>
    <w:rsid w:val="003A72D9"/>
    <w:rsid w:val="003B11FB"/>
    <w:rsid w:val="003B1945"/>
    <w:rsid w:val="003B3892"/>
    <w:rsid w:val="003B57F8"/>
    <w:rsid w:val="003C599B"/>
    <w:rsid w:val="003C7D6B"/>
    <w:rsid w:val="003E2DCD"/>
    <w:rsid w:val="003E5509"/>
    <w:rsid w:val="003E57D7"/>
    <w:rsid w:val="003E685E"/>
    <w:rsid w:val="003F0A70"/>
    <w:rsid w:val="003F1C49"/>
    <w:rsid w:val="003F6B0C"/>
    <w:rsid w:val="00400A49"/>
    <w:rsid w:val="00400FEC"/>
    <w:rsid w:val="004022B9"/>
    <w:rsid w:val="004067BB"/>
    <w:rsid w:val="00441DF1"/>
    <w:rsid w:val="004431D4"/>
    <w:rsid w:val="00447460"/>
    <w:rsid w:val="00452909"/>
    <w:rsid w:val="00454C37"/>
    <w:rsid w:val="004551B9"/>
    <w:rsid w:val="00455435"/>
    <w:rsid w:val="0045549A"/>
    <w:rsid w:val="004556D4"/>
    <w:rsid w:val="0046107F"/>
    <w:rsid w:val="00462B7B"/>
    <w:rsid w:val="0047325B"/>
    <w:rsid w:val="004733D1"/>
    <w:rsid w:val="004763D7"/>
    <w:rsid w:val="0048223F"/>
    <w:rsid w:val="004941AE"/>
    <w:rsid w:val="0049594B"/>
    <w:rsid w:val="00497EB7"/>
    <w:rsid w:val="004A0A07"/>
    <w:rsid w:val="004A3343"/>
    <w:rsid w:val="004A7E5C"/>
    <w:rsid w:val="004B130C"/>
    <w:rsid w:val="004B7742"/>
    <w:rsid w:val="004C336C"/>
    <w:rsid w:val="004D186B"/>
    <w:rsid w:val="004D1F71"/>
    <w:rsid w:val="004D56E3"/>
    <w:rsid w:val="004E1A1D"/>
    <w:rsid w:val="004E2063"/>
    <w:rsid w:val="004E4D75"/>
    <w:rsid w:val="004E6E3E"/>
    <w:rsid w:val="004F327A"/>
    <w:rsid w:val="0051028E"/>
    <w:rsid w:val="00511BC9"/>
    <w:rsid w:val="00512755"/>
    <w:rsid w:val="0051557E"/>
    <w:rsid w:val="00520ABE"/>
    <w:rsid w:val="00520ADF"/>
    <w:rsid w:val="00531F10"/>
    <w:rsid w:val="00532921"/>
    <w:rsid w:val="00556E6D"/>
    <w:rsid w:val="00566B83"/>
    <w:rsid w:val="00566EFB"/>
    <w:rsid w:val="00575225"/>
    <w:rsid w:val="0057756A"/>
    <w:rsid w:val="00580B27"/>
    <w:rsid w:val="00584591"/>
    <w:rsid w:val="00592932"/>
    <w:rsid w:val="005938E7"/>
    <w:rsid w:val="005A2B70"/>
    <w:rsid w:val="005A49C4"/>
    <w:rsid w:val="005A5314"/>
    <w:rsid w:val="005B3F69"/>
    <w:rsid w:val="005B6C07"/>
    <w:rsid w:val="005C5DAD"/>
    <w:rsid w:val="005D52AD"/>
    <w:rsid w:val="005D581D"/>
    <w:rsid w:val="005E19B4"/>
    <w:rsid w:val="005E3B52"/>
    <w:rsid w:val="005E656E"/>
    <w:rsid w:val="005F0D47"/>
    <w:rsid w:val="005F62CD"/>
    <w:rsid w:val="00602433"/>
    <w:rsid w:val="00613070"/>
    <w:rsid w:val="006144C3"/>
    <w:rsid w:val="00625DA1"/>
    <w:rsid w:val="00631D85"/>
    <w:rsid w:val="00640D50"/>
    <w:rsid w:val="006460F4"/>
    <w:rsid w:val="00650A4D"/>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A2939"/>
    <w:rsid w:val="007A4F25"/>
    <w:rsid w:val="007B520F"/>
    <w:rsid w:val="007B6114"/>
    <w:rsid w:val="007B7EB0"/>
    <w:rsid w:val="007F387E"/>
    <w:rsid w:val="007F60DC"/>
    <w:rsid w:val="00803591"/>
    <w:rsid w:val="0080635A"/>
    <w:rsid w:val="00810FFC"/>
    <w:rsid w:val="00813FD2"/>
    <w:rsid w:val="008142F7"/>
    <w:rsid w:val="008155A1"/>
    <w:rsid w:val="00817559"/>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E45"/>
    <w:rsid w:val="00924370"/>
    <w:rsid w:val="00924411"/>
    <w:rsid w:val="00942547"/>
    <w:rsid w:val="0095136F"/>
    <w:rsid w:val="00961273"/>
    <w:rsid w:val="00962F47"/>
    <w:rsid w:val="009639E9"/>
    <w:rsid w:val="0096502E"/>
    <w:rsid w:val="009717D6"/>
    <w:rsid w:val="00974865"/>
    <w:rsid w:val="00974BDA"/>
    <w:rsid w:val="00975C0E"/>
    <w:rsid w:val="009760AD"/>
    <w:rsid w:val="0097685E"/>
    <w:rsid w:val="00977C54"/>
    <w:rsid w:val="00981A5A"/>
    <w:rsid w:val="00986424"/>
    <w:rsid w:val="00991052"/>
    <w:rsid w:val="009970DA"/>
    <w:rsid w:val="00997615"/>
    <w:rsid w:val="009A1D84"/>
    <w:rsid w:val="009B756E"/>
    <w:rsid w:val="009B7AE8"/>
    <w:rsid w:val="009C7CDB"/>
    <w:rsid w:val="009E1A7D"/>
    <w:rsid w:val="009E2B0A"/>
    <w:rsid w:val="009F67E0"/>
    <w:rsid w:val="00A00495"/>
    <w:rsid w:val="00A01572"/>
    <w:rsid w:val="00A01BAF"/>
    <w:rsid w:val="00A04EBC"/>
    <w:rsid w:val="00A127B6"/>
    <w:rsid w:val="00A22050"/>
    <w:rsid w:val="00A230C4"/>
    <w:rsid w:val="00A26D4B"/>
    <w:rsid w:val="00A3135C"/>
    <w:rsid w:val="00A31C3A"/>
    <w:rsid w:val="00A3535D"/>
    <w:rsid w:val="00A42C8C"/>
    <w:rsid w:val="00A45DDB"/>
    <w:rsid w:val="00A47598"/>
    <w:rsid w:val="00A51C43"/>
    <w:rsid w:val="00A62670"/>
    <w:rsid w:val="00A64866"/>
    <w:rsid w:val="00A660F1"/>
    <w:rsid w:val="00A81B5D"/>
    <w:rsid w:val="00A850C8"/>
    <w:rsid w:val="00A855C4"/>
    <w:rsid w:val="00A9071B"/>
    <w:rsid w:val="00AA08BA"/>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5C08"/>
    <w:rsid w:val="00B36F38"/>
    <w:rsid w:val="00B4270B"/>
    <w:rsid w:val="00B43588"/>
    <w:rsid w:val="00B43FF7"/>
    <w:rsid w:val="00B66BCE"/>
    <w:rsid w:val="00B71280"/>
    <w:rsid w:val="00B72511"/>
    <w:rsid w:val="00B809D3"/>
    <w:rsid w:val="00B83722"/>
    <w:rsid w:val="00BB7854"/>
    <w:rsid w:val="00BC0048"/>
    <w:rsid w:val="00BC21B6"/>
    <w:rsid w:val="00BC4252"/>
    <w:rsid w:val="00BC61BE"/>
    <w:rsid w:val="00BC68E0"/>
    <w:rsid w:val="00BD5F64"/>
    <w:rsid w:val="00BD64CB"/>
    <w:rsid w:val="00BE43CC"/>
    <w:rsid w:val="00BE613D"/>
    <w:rsid w:val="00BF03C4"/>
    <w:rsid w:val="00BF0791"/>
    <w:rsid w:val="00BF4EFE"/>
    <w:rsid w:val="00BF537E"/>
    <w:rsid w:val="00BF7A79"/>
    <w:rsid w:val="00C00310"/>
    <w:rsid w:val="00C04123"/>
    <w:rsid w:val="00C0759C"/>
    <w:rsid w:val="00C10DAA"/>
    <w:rsid w:val="00C1532C"/>
    <w:rsid w:val="00C36DC2"/>
    <w:rsid w:val="00C45055"/>
    <w:rsid w:val="00C5116D"/>
    <w:rsid w:val="00C5357A"/>
    <w:rsid w:val="00C56DF2"/>
    <w:rsid w:val="00C639A5"/>
    <w:rsid w:val="00C66D65"/>
    <w:rsid w:val="00C67F0F"/>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55094"/>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5FBB"/>
    <w:rsid w:val="00DB6051"/>
    <w:rsid w:val="00DC6C6D"/>
    <w:rsid w:val="00DC7192"/>
    <w:rsid w:val="00DC7201"/>
    <w:rsid w:val="00DD00B1"/>
    <w:rsid w:val="00DD0E2E"/>
    <w:rsid w:val="00DD1E35"/>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41288"/>
    <w:rsid w:val="00F41F4B"/>
    <w:rsid w:val="00F5456B"/>
    <w:rsid w:val="00F54CBA"/>
    <w:rsid w:val="00F621AC"/>
    <w:rsid w:val="00F62971"/>
    <w:rsid w:val="00F62C7F"/>
    <w:rsid w:val="00F651B8"/>
    <w:rsid w:val="00F71F50"/>
    <w:rsid w:val="00F77C23"/>
    <w:rsid w:val="00F82A24"/>
    <w:rsid w:val="00F876D6"/>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EFB05F6B-8D2E-4560-BAFB-7DE423C6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1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2.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885ECB6-CD50-4FE1-AE4F-03DEC6966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Kent</cp:lastModifiedBy>
  <cp:revision>19</cp:revision>
  <dcterms:created xsi:type="dcterms:W3CDTF">2018-08-15T02:36:00Z</dcterms:created>
  <dcterms:modified xsi:type="dcterms:W3CDTF">2018-11-26T04:46:00Z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