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206" w:type="dxa"/>
        <w:tblInd w:w="108" w:type="dxa"/>
        <w:tblBorders>
          <w:insideH w:val="single" w:sz="6" w:space="0" w:color="auto"/>
          <w:insideV w:val="single" w:sz="6" w:space="0" w:color="auto"/>
        </w:tblBorders>
        <w:tblLayout w:type="fixed"/>
        <w:tblLook w:val="04A0" w:firstRow="1" w:lastRow="0" w:firstColumn="1" w:lastColumn="0" w:noHBand="0" w:noVBand="1"/>
      </w:tblPr>
      <w:tblGrid>
        <w:gridCol w:w="2680"/>
        <w:gridCol w:w="2680"/>
        <w:gridCol w:w="803"/>
        <w:gridCol w:w="1564"/>
        <w:gridCol w:w="920"/>
        <w:gridCol w:w="1559"/>
      </w:tblGrid>
      <w:tr w:rsidR="007026C1" w:rsidRPr="008F7477" w14:paraId="2D426DB9" w14:textId="77777777" w:rsidTr="00127CB5">
        <w:trPr>
          <w:trHeight w:val="425"/>
        </w:trPr>
        <w:tc>
          <w:tcPr>
            <w:tcW w:w="2680" w:type="dxa"/>
            <w:shd w:val="clear" w:color="auto" w:fill="D9D9D9" w:themeFill="background1" w:themeFillShade="D9"/>
            <w:vAlign w:val="center"/>
          </w:tcPr>
          <w:p w14:paraId="2D426DB5" w14:textId="77777777" w:rsidR="007026C1" w:rsidRPr="00512755" w:rsidRDefault="007026C1" w:rsidP="001F0920">
            <w:pPr>
              <w:pStyle w:val="Tableheading"/>
            </w:pPr>
            <w:r w:rsidRPr="00512755">
              <w:t>Student Name</w:t>
            </w:r>
          </w:p>
        </w:tc>
        <w:tc>
          <w:tcPr>
            <w:tcW w:w="3483" w:type="dxa"/>
            <w:gridSpan w:val="2"/>
            <w:vAlign w:val="center"/>
          </w:tcPr>
          <w:p w14:paraId="2D426DB6" w14:textId="6A157F5F" w:rsidR="007026C1" w:rsidRPr="00512755" w:rsidRDefault="0058650F" w:rsidP="007026C1">
            <w:pPr>
              <w:rPr>
                <w:rFonts w:cs="Arial"/>
                <w:szCs w:val="22"/>
              </w:rPr>
            </w:pPr>
            <w:bookmarkStart w:id="0" w:name="StudentName"/>
            <w:bookmarkEnd w:id="0"/>
            <w:r>
              <w:rPr>
                <w:rFonts w:cs="Arial"/>
                <w:szCs w:val="22"/>
              </w:rPr>
              <w:t xml:space="preserve">Kyle Kent </w:t>
            </w:r>
          </w:p>
        </w:tc>
        <w:tc>
          <w:tcPr>
            <w:tcW w:w="2484" w:type="dxa"/>
            <w:gridSpan w:val="2"/>
            <w:shd w:val="clear" w:color="auto" w:fill="D9D9D9" w:themeFill="background1" w:themeFillShade="D9"/>
            <w:vAlign w:val="center"/>
          </w:tcPr>
          <w:p w14:paraId="2D426DB7" w14:textId="77777777" w:rsidR="007026C1" w:rsidRPr="00512755" w:rsidRDefault="007026C1" w:rsidP="001F0920">
            <w:pPr>
              <w:pStyle w:val="Tableheading"/>
            </w:pPr>
            <w:r w:rsidRPr="00512755">
              <w:t>Student Number</w:t>
            </w:r>
          </w:p>
        </w:tc>
        <w:tc>
          <w:tcPr>
            <w:tcW w:w="1559" w:type="dxa"/>
            <w:vAlign w:val="center"/>
          </w:tcPr>
          <w:p w14:paraId="2D426DB8" w14:textId="2E9069AC" w:rsidR="007026C1" w:rsidRPr="00512755" w:rsidRDefault="008F71C7" w:rsidP="007026C1">
            <w:pPr>
              <w:rPr>
                <w:rFonts w:cs="Arial"/>
                <w:szCs w:val="22"/>
              </w:rPr>
            </w:pPr>
            <w:bookmarkStart w:id="1" w:name="StudentNbr"/>
            <w:bookmarkEnd w:id="1"/>
            <w:r>
              <w:rPr>
                <w:rFonts w:cs="Arial"/>
                <w:szCs w:val="22"/>
              </w:rPr>
              <w:t>465510139</w:t>
            </w:r>
          </w:p>
        </w:tc>
      </w:tr>
      <w:tr w:rsidR="007026C1" w:rsidRPr="008F7477" w14:paraId="2D426DBC" w14:textId="77777777" w:rsidTr="00127CB5">
        <w:trPr>
          <w:trHeight w:val="425"/>
        </w:trPr>
        <w:tc>
          <w:tcPr>
            <w:tcW w:w="2680" w:type="dxa"/>
            <w:shd w:val="clear" w:color="auto" w:fill="D9D9D9" w:themeFill="background1" w:themeFillShade="D9"/>
            <w:vAlign w:val="center"/>
          </w:tcPr>
          <w:p w14:paraId="2D426DBA" w14:textId="77777777" w:rsidR="007026C1" w:rsidRPr="00512755" w:rsidRDefault="007026C1" w:rsidP="001F0920">
            <w:pPr>
              <w:pStyle w:val="Tableheading"/>
            </w:pPr>
            <w:r w:rsidRPr="00512755">
              <w:t>Unit Code/s &amp; Name/s</w:t>
            </w:r>
          </w:p>
        </w:tc>
        <w:tc>
          <w:tcPr>
            <w:tcW w:w="7526" w:type="dxa"/>
            <w:gridSpan w:val="5"/>
            <w:vAlign w:val="center"/>
          </w:tcPr>
          <w:p w14:paraId="2D426DBB" w14:textId="51E8F5E3" w:rsidR="007026C1" w:rsidRPr="00512755" w:rsidRDefault="00972E42" w:rsidP="007026C1">
            <w:pPr>
              <w:rPr>
                <w:rFonts w:cs="Arial"/>
                <w:szCs w:val="22"/>
              </w:rPr>
            </w:pPr>
            <w:bookmarkStart w:id="2" w:name="UnitCode_Name"/>
            <w:bookmarkEnd w:id="2"/>
            <w:r>
              <w:rPr>
                <w:rFonts w:cs="Arial"/>
                <w:szCs w:val="22"/>
              </w:rPr>
              <w:t>ICTPRG604 Create cloud computing services</w:t>
            </w:r>
          </w:p>
        </w:tc>
      </w:tr>
      <w:tr w:rsidR="00FF5DE4" w:rsidRPr="00046986" w14:paraId="2D426DC1" w14:textId="77777777" w:rsidTr="00127CB5">
        <w:trPr>
          <w:trHeight w:val="425"/>
        </w:trPr>
        <w:tc>
          <w:tcPr>
            <w:tcW w:w="2680" w:type="dxa"/>
            <w:shd w:val="clear" w:color="auto" w:fill="D9D9D9" w:themeFill="background1" w:themeFillShade="D9"/>
            <w:vAlign w:val="center"/>
          </w:tcPr>
          <w:p w14:paraId="2D426DBD" w14:textId="77777777" w:rsidR="00FF5DE4" w:rsidRPr="00512755" w:rsidRDefault="00FF5DE4" w:rsidP="001F0920">
            <w:pPr>
              <w:pStyle w:val="Tableheading"/>
            </w:pPr>
            <w:r w:rsidRPr="00512755">
              <w:t>Assessment Name</w:t>
            </w:r>
          </w:p>
        </w:tc>
        <w:tc>
          <w:tcPr>
            <w:tcW w:w="3483" w:type="dxa"/>
            <w:gridSpan w:val="2"/>
            <w:vAlign w:val="center"/>
          </w:tcPr>
          <w:p w14:paraId="2D426DBE" w14:textId="712DF721" w:rsidR="00FF5DE4" w:rsidRPr="00512755" w:rsidRDefault="00972E42" w:rsidP="00E725A0">
            <w:pPr>
              <w:rPr>
                <w:rFonts w:cs="Arial"/>
                <w:szCs w:val="22"/>
              </w:rPr>
            </w:pPr>
            <w:r>
              <w:rPr>
                <w:rFonts w:cs="Arial"/>
                <w:szCs w:val="22"/>
              </w:rPr>
              <w:t>Test</w:t>
            </w:r>
          </w:p>
        </w:tc>
        <w:tc>
          <w:tcPr>
            <w:tcW w:w="2484" w:type="dxa"/>
            <w:gridSpan w:val="2"/>
            <w:shd w:val="clear" w:color="auto" w:fill="D9D9D9" w:themeFill="background1" w:themeFillShade="D9"/>
            <w:vAlign w:val="center"/>
          </w:tcPr>
          <w:p w14:paraId="2D426DBF" w14:textId="77777777" w:rsidR="00FF5DE4" w:rsidRPr="00512755" w:rsidRDefault="00FF5DE4" w:rsidP="001F0920">
            <w:pPr>
              <w:pStyle w:val="Tableheading"/>
            </w:pPr>
            <w:r w:rsidRPr="00AF3341">
              <w:t>Assessment Task No.</w:t>
            </w:r>
            <w:r w:rsidRPr="00512755">
              <w:t xml:space="preserve"> </w:t>
            </w:r>
          </w:p>
        </w:tc>
        <w:tc>
          <w:tcPr>
            <w:tcW w:w="1559" w:type="dxa"/>
            <w:vAlign w:val="center"/>
          </w:tcPr>
          <w:p w14:paraId="2D426DC0" w14:textId="05ADA1DB" w:rsidR="00FF5DE4" w:rsidRPr="00512755" w:rsidRDefault="00765E95" w:rsidP="00E725A0">
            <w:pPr>
              <w:rPr>
                <w:rFonts w:cs="Arial"/>
                <w:szCs w:val="22"/>
              </w:rPr>
            </w:pPr>
            <w:r>
              <w:rPr>
                <w:rFonts w:cs="Arial"/>
                <w:szCs w:val="22"/>
              </w:rPr>
              <w:t>AT2</w:t>
            </w:r>
          </w:p>
        </w:tc>
      </w:tr>
      <w:tr w:rsidR="002D0045" w:rsidRPr="008F7477" w14:paraId="2D426DC4" w14:textId="77777777" w:rsidTr="00127CB5">
        <w:trPr>
          <w:trHeight w:val="425"/>
        </w:trPr>
        <w:tc>
          <w:tcPr>
            <w:tcW w:w="2680" w:type="dxa"/>
            <w:shd w:val="clear" w:color="auto" w:fill="D9D9D9" w:themeFill="background1" w:themeFillShade="D9"/>
            <w:vAlign w:val="center"/>
          </w:tcPr>
          <w:p w14:paraId="2D426DC2" w14:textId="77777777" w:rsidR="002D0045" w:rsidRPr="00512755" w:rsidRDefault="002D0045" w:rsidP="001F0920">
            <w:pPr>
              <w:pStyle w:val="Tableheading"/>
            </w:pPr>
            <w:r w:rsidRPr="00512755">
              <w:t xml:space="preserve">Date of </w:t>
            </w:r>
            <w:r w:rsidR="00F77C23">
              <w:t>test/</w:t>
            </w:r>
            <w:r w:rsidRPr="00512755">
              <w:t>exam</w:t>
            </w:r>
          </w:p>
        </w:tc>
        <w:tc>
          <w:tcPr>
            <w:tcW w:w="7526" w:type="dxa"/>
            <w:gridSpan w:val="5"/>
            <w:vAlign w:val="center"/>
          </w:tcPr>
          <w:p w14:paraId="2D426DC3" w14:textId="55C45034" w:rsidR="002D0045" w:rsidRPr="00512755" w:rsidRDefault="0058650F" w:rsidP="007026C1">
            <w:pPr>
              <w:rPr>
                <w:rFonts w:cs="Arial"/>
                <w:szCs w:val="22"/>
              </w:rPr>
            </w:pPr>
            <w:bookmarkStart w:id="3" w:name="AssessDate"/>
            <w:bookmarkEnd w:id="3"/>
            <w:r>
              <w:rPr>
                <w:rFonts w:cs="Arial"/>
                <w:szCs w:val="22"/>
              </w:rPr>
              <w:t>19/11/2018</w:t>
            </w:r>
          </w:p>
        </w:tc>
      </w:tr>
      <w:tr w:rsidR="007026C1" w:rsidRPr="008F7477" w14:paraId="2D426DC6" w14:textId="77777777" w:rsidTr="00127CB5">
        <w:trPr>
          <w:trHeight w:val="946"/>
        </w:trPr>
        <w:tc>
          <w:tcPr>
            <w:tcW w:w="10206" w:type="dxa"/>
            <w:gridSpan w:val="6"/>
            <w:shd w:val="clear" w:color="auto" w:fill="D9D9D9" w:themeFill="background1" w:themeFillShade="D9"/>
            <w:vAlign w:val="center"/>
          </w:tcPr>
          <w:p w14:paraId="2D426DC5" w14:textId="3C465C74" w:rsidR="007026C1" w:rsidRPr="00512755" w:rsidRDefault="007026C1" w:rsidP="001F0920">
            <w:pPr>
              <w:pStyle w:val="Tabletext"/>
            </w:pPr>
            <w:r w:rsidRPr="001F0920">
              <w:rPr>
                <w:b/>
              </w:rPr>
              <w:t xml:space="preserve">Student Declaration: </w:t>
            </w:r>
            <w:r w:rsidRPr="001F0920">
              <w:t xml:space="preserve"> I declare that </w:t>
            </w:r>
            <w:r w:rsidR="007B6114">
              <w:t>this assessment is my own work.</w:t>
            </w:r>
            <w:r w:rsidRPr="001F0920">
              <w:t xml:space="preserve"> </w:t>
            </w:r>
            <w:r w:rsidR="00F77C23" w:rsidRPr="001F0920">
              <w:t xml:space="preserve">I am aware of and understand the rules related to assessment as outlined in TAFE Queensland Student Rules </w:t>
            </w:r>
            <w:r w:rsidR="001F3FB6" w:rsidRPr="001F0920">
              <w:t>and acknowledge</w:t>
            </w:r>
            <w:r w:rsidR="00F77C23" w:rsidRPr="001F0920">
              <w:t xml:space="preserve"> that failure to comply with these rules </w:t>
            </w:r>
            <w:r w:rsidRPr="001F0920">
              <w:t>will be regarded as misconduct and will be subject to discipli</w:t>
            </w:r>
            <w:r w:rsidR="001F3FB6" w:rsidRPr="001F0920">
              <w:t xml:space="preserve">nary action as </w:t>
            </w:r>
            <w:r w:rsidR="007B6114">
              <w:t>outlined.</w:t>
            </w:r>
          </w:p>
        </w:tc>
      </w:tr>
      <w:tr w:rsidR="007026C1" w:rsidRPr="008F7477" w14:paraId="2D426DCB" w14:textId="77777777" w:rsidTr="00127CB5">
        <w:trPr>
          <w:trHeight w:val="563"/>
        </w:trPr>
        <w:tc>
          <w:tcPr>
            <w:tcW w:w="2680" w:type="dxa"/>
            <w:shd w:val="clear" w:color="auto" w:fill="D9D9D9" w:themeFill="background1" w:themeFillShade="D9"/>
            <w:vAlign w:val="center"/>
          </w:tcPr>
          <w:p w14:paraId="2D426DC7" w14:textId="77777777" w:rsidR="007026C1" w:rsidRPr="00512755" w:rsidRDefault="007026C1" w:rsidP="001F0920">
            <w:pPr>
              <w:pStyle w:val="Tableheading"/>
            </w:pPr>
            <w:r w:rsidRPr="00512755">
              <w:t>Student Signature</w:t>
            </w:r>
          </w:p>
        </w:tc>
        <w:tc>
          <w:tcPr>
            <w:tcW w:w="5047" w:type="dxa"/>
            <w:gridSpan w:val="3"/>
            <w:vAlign w:val="center"/>
          </w:tcPr>
          <w:p w14:paraId="2D426DC8" w14:textId="6B845989" w:rsidR="007026C1" w:rsidRPr="00512755" w:rsidRDefault="007F28D7" w:rsidP="007026C1">
            <w:pPr>
              <w:rPr>
                <w:rFonts w:cs="Arial"/>
                <w:szCs w:val="22"/>
              </w:rPr>
            </w:pPr>
            <w:r>
              <w:rPr>
                <w:rFonts w:cs="Arial"/>
                <w:szCs w:val="22"/>
              </w:rPr>
              <w:t xml:space="preserve">K Kent </w:t>
            </w:r>
          </w:p>
        </w:tc>
        <w:tc>
          <w:tcPr>
            <w:tcW w:w="920" w:type="dxa"/>
            <w:shd w:val="clear" w:color="auto" w:fill="D9D9D9" w:themeFill="background1" w:themeFillShade="D9"/>
            <w:vAlign w:val="center"/>
          </w:tcPr>
          <w:p w14:paraId="2D426DC9" w14:textId="77777777" w:rsidR="007026C1" w:rsidRPr="00512755" w:rsidRDefault="007026C1" w:rsidP="001F0920">
            <w:pPr>
              <w:pStyle w:val="Tableheading"/>
            </w:pPr>
            <w:r w:rsidRPr="00512755">
              <w:t>Date</w:t>
            </w:r>
          </w:p>
        </w:tc>
        <w:tc>
          <w:tcPr>
            <w:tcW w:w="1559" w:type="dxa"/>
            <w:vAlign w:val="center"/>
          </w:tcPr>
          <w:p w14:paraId="2D426DCA" w14:textId="4F6BDC99" w:rsidR="007026C1" w:rsidRPr="00512755" w:rsidRDefault="007F28D7" w:rsidP="007026C1">
            <w:pPr>
              <w:rPr>
                <w:rFonts w:cs="Arial"/>
                <w:szCs w:val="22"/>
              </w:rPr>
            </w:pPr>
            <w:r>
              <w:rPr>
                <w:rFonts w:cs="Arial"/>
                <w:szCs w:val="22"/>
              </w:rPr>
              <w:t>19/11/2018</w:t>
            </w:r>
          </w:p>
        </w:tc>
      </w:tr>
      <w:tr w:rsidR="007026C1" w:rsidRPr="008F7477" w14:paraId="2D426DD2" w14:textId="77777777" w:rsidTr="00127CB5">
        <w:tblPrEx>
          <w:tblBorders>
            <w:insideH w:val="single" w:sz="4" w:space="0" w:color="auto"/>
            <w:insideV w:val="single" w:sz="4" w:space="0" w:color="auto"/>
          </w:tblBorders>
        </w:tblPrEx>
        <w:trPr>
          <w:trHeight w:val="425"/>
        </w:trPr>
        <w:tc>
          <w:tcPr>
            <w:tcW w:w="10206" w:type="dxa"/>
            <w:gridSpan w:val="6"/>
            <w:tcBorders>
              <w:bottom w:val="single" w:sz="4" w:space="0" w:color="auto"/>
            </w:tcBorders>
            <w:vAlign w:val="center"/>
          </w:tcPr>
          <w:p w14:paraId="2D426DCC" w14:textId="77777777" w:rsidR="0096502E" w:rsidRDefault="0096502E" w:rsidP="001F0920">
            <w:pPr>
              <w:pStyle w:val="Tableheading"/>
            </w:pPr>
            <w:r w:rsidRPr="00512755">
              <w:t>Assessor Feedback:</w:t>
            </w:r>
          </w:p>
          <w:p w14:paraId="2D426DD0" w14:textId="77777777" w:rsidR="0096502E" w:rsidRDefault="0096502E" w:rsidP="001F0920">
            <w:pPr>
              <w:pStyle w:val="Tabletext"/>
            </w:pPr>
          </w:p>
          <w:p w14:paraId="7811025A" w14:textId="77777777" w:rsidR="001F0920" w:rsidRDefault="001F0920" w:rsidP="001F0920">
            <w:pPr>
              <w:pStyle w:val="Tabletext"/>
            </w:pPr>
          </w:p>
          <w:p w14:paraId="577505E9" w14:textId="77777777" w:rsidR="001F0920" w:rsidRDefault="001F0920" w:rsidP="001F0920">
            <w:pPr>
              <w:pStyle w:val="Tabletext"/>
            </w:pPr>
          </w:p>
          <w:p w14:paraId="3F942909" w14:textId="77777777" w:rsidR="001F0920" w:rsidRPr="00512755" w:rsidRDefault="001F0920" w:rsidP="001F0920">
            <w:pPr>
              <w:pStyle w:val="Tabletext"/>
            </w:pPr>
          </w:p>
          <w:p w14:paraId="2D426DD1" w14:textId="77777777" w:rsidR="007026C1" w:rsidRPr="00512755" w:rsidRDefault="00983368" w:rsidP="001F0920">
            <w:pPr>
              <w:pStyle w:val="Tableheading"/>
            </w:pPr>
            <w:sdt>
              <w:sdtPr>
                <w:rPr>
                  <w:b w:val="0"/>
                </w:rPr>
                <w:id w:val="2034384528"/>
                <w14:checkbox>
                  <w14:checked w14:val="0"/>
                  <w14:checkedState w14:val="2612" w14:font="MS Gothic"/>
                  <w14:uncheckedState w14:val="2610" w14:font="MS Gothic"/>
                </w14:checkbox>
              </w:sdtPr>
              <w:sdtEndPr/>
              <w:sdtContent>
                <w:r w:rsidR="0096502E" w:rsidRPr="001F0920">
                  <w:rPr>
                    <w:rFonts w:ascii="MS Gothic" w:eastAsia="MS Gothic" w:hAnsi="MS Gothic" w:cs="MS Gothic" w:hint="eastAsia"/>
                    <w:b w:val="0"/>
                  </w:rPr>
                  <w:t>☐</w:t>
                </w:r>
              </w:sdtContent>
            </w:sdt>
            <w:r w:rsidR="0096502E" w:rsidRPr="001F0920">
              <w:rPr>
                <w:b w:val="0"/>
              </w:rPr>
              <w:t xml:space="preserve"> </w:t>
            </w:r>
            <w:r w:rsidR="0096502E" w:rsidRPr="00512755">
              <w:t>Student provided with feedback</w:t>
            </w:r>
            <w:r w:rsidR="00BC68E0" w:rsidRPr="001F0920">
              <w:rPr>
                <w:b w:val="0"/>
              </w:rPr>
              <w:t xml:space="preserve"> </w:t>
            </w:r>
            <w:r w:rsidR="00BC68E0" w:rsidRPr="001F0920">
              <w:rPr>
                <w:b w:val="0"/>
                <w:i/>
                <w:sz w:val="20"/>
                <w:szCs w:val="20"/>
              </w:rPr>
              <w:t>(check box</w:t>
            </w:r>
            <w:r w:rsidR="00C713CE" w:rsidRPr="001F0920">
              <w:rPr>
                <w:b w:val="0"/>
                <w:i/>
                <w:sz w:val="20"/>
                <w:szCs w:val="20"/>
              </w:rPr>
              <w:t xml:space="preserve"> when completed</w:t>
            </w:r>
            <w:r w:rsidR="00BC68E0" w:rsidRPr="001F0920">
              <w:rPr>
                <w:b w:val="0"/>
                <w:i/>
                <w:sz w:val="20"/>
                <w:szCs w:val="20"/>
              </w:rPr>
              <w:t>)</w:t>
            </w:r>
          </w:p>
        </w:tc>
      </w:tr>
      <w:tr w:rsidR="000933BA" w:rsidRPr="008F7477" w14:paraId="2D426DD8"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3" w14:textId="77777777" w:rsidR="000933BA" w:rsidRPr="00512755" w:rsidRDefault="000933BA" w:rsidP="001F0920">
            <w:pPr>
              <w:pStyle w:val="Tableheading"/>
            </w:pPr>
            <w:r w:rsidRPr="00512755">
              <w:t>Attempt 1</w:t>
            </w:r>
          </w:p>
        </w:tc>
        <w:tc>
          <w:tcPr>
            <w:tcW w:w="2680" w:type="dxa"/>
            <w:tcBorders>
              <w:top w:val="nil"/>
              <w:left w:val="nil"/>
              <w:bottom w:val="single" w:sz="4" w:space="0" w:color="auto"/>
              <w:right w:val="nil"/>
            </w:tcBorders>
            <w:vAlign w:val="center"/>
          </w:tcPr>
          <w:p w14:paraId="2D426DD4" w14:textId="2757D759" w:rsidR="000933BA" w:rsidRPr="00512755" w:rsidRDefault="000933BA" w:rsidP="001F0920">
            <w:pPr>
              <w:pStyle w:val="Tableheading"/>
            </w:pPr>
            <w:r w:rsidRPr="00512755">
              <w:t>Satisfactory</w:t>
            </w:r>
            <w:r w:rsidR="001D146F" w:rsidRPr="001F0920">
              <w:rPr>
                <w:b w:val="0"/>
              </w:rPr>
              <w:t xml:space="preserve">  </w:t>
            </w:r>
            <w:sdt>
              <w:sdtPr>
                <w:rPr>
                  <w:b w:val="0"/>
                </w:rPr>
                <w:id w:val="1749619813"/>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nil"/>
              <w:left w:val="nil"/>
              <w:bottom w:val="single" w:sz="4" w:space="0" w:color="auto"/>
              <w:right w:val="single" w:sz="4" w:space="0" w:color="auto"/>
            </w:tcBorders>
            <w:vAlign w:val="center"/>
          </w:tcPr>
          <w:p w14:paraId="2D426DD5" w14:textId="77777777" w:rsidR="000933BA" w:rsidRPr="00512755" w:rsidRDefault="00A04EBC" w:rsidP="001F0920">
            <w:pPr>
              <w:pStyle w:val="Tableheading"/>
            </w:pPr>
            <w:r>
              <w:t>Uns</w:t>
            </w:r>
            <w:r w:rsidR="000933BA" w:rsidRPr="00512755">
              <w:t>atisfactory</w:t>
            </w:r>
            <w:r w:rsidR="001D146F" w:rsidRPr="001F0920">
              <w:rPr>
                <w:b w:val="0"/>
              </w:rPr>
              <w:t xml:space="preserve">  </w:t>
            </w:r>
            <w:sdt>
              <w:sdtPr>
                <w:rPr>
                  <w:b w:val="0"/>
                </w:rPr>
                <w:id w:val="487828972"/>
                <w14:checkbox>
                  <w14:checked w14:val="0"/>
                  <w14:checkedState w14:val="2612" w14:font="MS Gothic"/>
                  <w14:uncheckedState w14:val="2610" w14:font="MS Gothic"/>
                </w14:checkbox>
              </w:sdtPr>
              <w:sdtEndPr/>
              <w:sdtContent>
                <w:r w:rsidR="000933BA"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6"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7" w14:textId="77777777" w:rsidR="000933BA" w:rsidRPr="00512755" w:rsidRDefault="000933BA" w:rsidP="001F0920">
            <w:pPr>
              <w:pStyle w:val="Tabletext"/>
            </w:pPr>
            <w:r w:rsidRPr="00512755">
              <w:t xml:space="preserve">     /      /</w:t>
            </w:r>
          </w:p>
        </w:tc>
      </w:tr>
      <w:tr w:rsidR="000933BA" w:rsidRPr="008F7477" w14:paraId="2D426DDE"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9" w14:textId="77777777" w:rsidR="000933BA" w:rsidRPr="00512755" w:rsidRDefault="000933BA" w:rsidP="001F0920">
            <w:pPr>
              <w:pStyle w:val="Tableheading"/>
            </w:pPr>
            <w:r w:rsidRPr="00512755">
              <w:t>Attempt 2</w:t>
            </w:r>
          </w:p>
        </w:tc>
        <w:tc>
          <w:tcPr>
            <w:tcW w:w="2680" w:type="dxa"/>
            <w:tcBorders>
              <w:top w:val="single" w:sz="4" w:space="0" w:color="auto"/>
              <w:left w:val="nil"/>
              <w:bottom w:val="single" w:sz="4" w:space="0" w:color="auto"/>
              <w:right w:val="nil"/>
            </w:tcBorders>
            <w:vAlign w:val="center"/>
          </w:tcPr>
          <w:p w14:paraId="2D426DDA" w14:textId="5799F9C7" w:rsidR="000933BA" w:rsidRPr="00512755" w:rsidRDefault="000933BA" w:rsidP="001F0920">
            <w:pPr>
              <w:pStyle w:val="Tableheading"/>
            </w:pPr>
            <w:r w:rsidRPr="00512755">
              <w:t>Satisfactory</w:t>
            </w:r>
            <w:r w:rsidR="001D146F" w:rsidRPr="001F0920">
              <w:rPr>
                <w:b w:val="0"/>
              </w:rPr>
              <w:t xml:space="preserve">  </w:t>
            </w:r>
            <w:sdt>
              <w:sdtPr>
                <w:rPr>
                  <w:b w:val="0"/>
                </w:rPr>
                <w:id w:val="-960493259"/>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single" w:sz="4" w:space="0" w:color="auto"/>
              <w:left w:val="nil"/>
              <w:bottom w:val="single" w:sz="4" w:space="0" w:color="auto"/>
              <w:right w:val="single" w:sz="4" w:space="0" w:color="auto"/>
            </w:tcBorders>
            <w:vAlign w:val="center"/>
          </w:tcPr>
          <w:p w14:paraId="2D426DDB" w14:textId="77777777" w:rsidR="000933BA" w:rsidRPr="00512755" w:rsidRDefault="00A04EBC" w:rsidP="001F0920">
            <w:pPr>
              <w:pStyle w:val="Tableheading"/>
            </w:pPr>
            <w:r>
              <w:t>Uns</w:t>
            </w:r>
            <w:r w:rsidRPr="00512755">
              <w:t>atisfactory</w:t>
            </w:r>
            <w:r w:rsidRPr="001F0920">
              <w:rPr>
                <w:b w:val="0"/>
              </w:rPr>
              <w:t xml:space="preserve">  </w:t>
            </w:r>
            <w:sdt>
              <w:sdtPr>
                <w:rPr>
                  <w:b w:val="0"/>
                </w:rPr>
                <w:id w:val="-1812017395"/>
                <w14:checkbox>
                  <w14:checked w14:val="0"/>
                  <w14:checkedState w14:val="2612" w14:font="MS Gothic"/>
                  <w14:uncheckedState w14:val="2610" w14:font="MS Gothic"/>
                </w14:checkbox>
              </w:sdtPr>
              <w:sdtEndPr/>
              <w:sdtContent>
                <w:r w:rsidR="001D146F"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C"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D" w14:textId="77777777" w:rsidR="000933BA" w:rsidRPr="00512755" w:rsidRDefault="000933BA" w:rsidP="001F0920">
            <w:pPr>
              <w:pStyle w:val="Tabletext"/>
            </w:pPr>
            <w:r w:rsidRPr="00512755">
              <w:t xml:space="preserve">     /      /</w:t>
            </w:r>
          </w:p>
        </w:tc>
      </w:tr>
      <w:tr w:rsidR="00631D85" w:rsidRPr="008F7477" w14:paraId="2D426DEA" w14:textId="77777777" w:rsidTr="00127CB5">
        <w:tblPrEx>
          <w:tblBorders>
            <w:insideH w:val="single" w:sz="4" w:space="0" w:color="auto"/>
            <w:insideV w:val="single" w:sz="4" w:space="0" w:color="auto"/>
          </w:tblBorders>
        </w:tblPrEx>
        <w:trPr>
          <w:trHeight w:val="600"/>
        </w:trPr>
        <w:tc>
          <w:tcPr>
            <w:tcW w:w="2680" w:type="dxa"/>
            <w:tcBorders>
              <w:bottom w:val="single" w:sz="4" w:space="0" w:color="auto"/>
            </w:tcBorders>
            <w:shd w:val="clear" w:color="auto" w:fill="D9D9D9" w:themeFill="background1" w:themeFillShade="D9"/>
            <w:vAlign w:val="center"/>
          </w:tcPr>
          <w:p w14:paraId="2D426DE6" w14:textId="77777777" w:rsidR="00631D85" w:rsidRPr="00512755" w:rsidRDefault="00631D85" w:rsidP="001F0920">
            <w:pPr>
              <w:pStyle w:val="Tableheading"/>
            </w:pPr>
            <w:r w:rsidRPr="00512755">
              <w:t>Assessor Name</w:t>
            </w:r>
          </w:p>
        </w:tc>
        <w:tc>
          <w:tcPr>
            <w:tcW w:w="2680" w:type="dxa"/>
            <w:tcBorders>
              <w:bottom w:val="single" w:sz="4" w:space="0" w:color="auto"/>
            </w:tcBorders>
            <w:vAlign w:val="center"/>
          </w:tcPr>
          <w:p w14:paraId="2D426DE7" w14:textId="77777777" w:rsidR="00631D85" w:rsidRPr="00512755" w:rsidRDefault="00631D85" w:rsidP="007026C1">
            <w:pPr>
              <w:rPr>
                <w:rFonts w:cs="Arial"/>
                <w:szCs w:val="22"/>
              </w:rPr>
            </w:pPr>
            <w:bookmarkStart w:id="4" w:name="TeacherName"/>
            <w:bookmarkEnd w:id="4"/>
          </w:p>
        </w:tc>
        <w:tc>
          <w:tcPr>
            <w:tcW w:w="2367" w:type="dxa"/>
            <w:gridSpan w:val="2"/>
            <w:tcBorders>
              <w:top w:val="single" w:sz="4" w:space="0" w:color="auto"/>
              <w:bottom w:val="single" w:sz="4" w:space="0" w:color="auto"/>
            </w:tcBorders>
            <w:shd w:val="clear" w:color="auto" w:fill="D9D9D9" w:themeFill="background1" w:themeFillShade="D9"/>
            <w:vAlign w:val="center"/>
          </w:tcPr>
          <w:p w14:paraId="2D426DE8" w14:textId="77777777" w:rsidR="00631D85" w:rsidRPr="00512755" w:rsidRDefault="00631D85" w:rsidP="001F0920">
            <w:pPr>
              <w:pStyle w:val="Tableheading"/>
            </w:pPr>
            <w:r w:rsidRPr="00512755">
              <w:t>Assessor Signature</w:t>
            </w:r>
          </w:p>
        </w:tc>
        <w:tc>
          <w:tcPr>
            <w:tcW w:w="2479" w:type="dxa"/>
            <w:gridSpan w:val="2"/>
            <w:tcBorders>
              <w:bottom w:val="single" w:sz="4" w:space="0" w:color="auto"/>
            </w:tcBorders>
            <w:vAlign w:val="center"/>
          </w:tcPr>
          <w:p w14:paraId="2D426DE9" w14:textId="77777777" w:rsidR="00631D85" w:rsidRPr="00512755" w:rsidRDefault="00631D85" w:rsidP="007026C1">
            <w:pPr>
              <w:rPr>
                <w:rFonts w:cs="Arial"/>
                <w:szCs w:val="22"/>
              </w:rPr>
            </w:pPr>
          </w:p>
        </w:tc>
      </w:tr>
      <w:tr w:rsidR="00631D85" w:rsidRPr="008F7477" w14:paraId="2D426DEC" w14:textId="77777777" w:rsidTr="00127CB5">
        <w:tblPrEx>
          <w:tblBorders>
            <w:insideH w:val="single" w:sz="4" w:space="0" w:color="auto"/>
            <w:insideV w:val="single" w:sz="4" w:space="0" w:color="auto"/>
          </w:tblBorders>
        </w:tblPrEx>
        <w:trPr>
          <w:trHeight w:val="425"/>
        </w:trPr>
        <w:tc>
          <w:tcPr>
            <w:tcW w:w="10206" w:type="dxa"/>
            <w:gridSpan w:val="6"/>
            <w:shd w:val="clear" w:color="auto" w:fill="D9D9D9" w:themeFill="background1" w:themeFillShade="D9"/>
            <w:vAlign w:val="center"/>
          </w:tcPr>
          <w:p w14:paraId="2D426DEB" w14:textId="7A445A04" w:rsidR="00631D85" w:rsidRPr="00512755" w:rsidRDefault="007B6114" w:rsidP="001F0920">
            <w:pPr>
              <w:pStyle w:val="Tableheading"/>
            </w:pPr>
            <w:r>
              <w:t xml:space="preserve">Note to assessor: </w:t>
            </w:r>
            <w:r w:rsidR="00631D85" w:rsidRPr="00512755">
              <w:t xml:space="preserve">Please record any </w:t>
            </w:r>
            <w:r w:rsidR="00C45055" w:rsidRPr="00512755">
              <w:t xml:space="preserve">reasonable </w:t>
            </w:r>
            <w:r w:rsidR="00631D85" w:rsidRPr="00512755">
              <w:t xml:space="preserve">adjustment below that has occurred </w:t>
            </w:r>
            <w:r w:rsidR="00C45055" w:rsidRPr="00512755">
              <w:t>during</w:t>
            </w:r>
            <w:r w:rsidR="00631D85" w:rsidRPr="00512755">
              <w:t xml:space="preserve"> this assessment</w:t>
            </w:r>
            <w:r w:rsidR="00C45055" w:rsidRPr="00512755">
              <w:t>.</w:t>
            </w:r>
            <w:r w:rsidR="00631D85" w:rsidRPr="00512755">
              <w:t xml:space="preserve"> </w:t>
            </w:r>
            <w:r w:rsidRPr="00512755">
              <w:t>E.g</w:t>
            </w:r>
            <w:r w:rsidR="00631D85" w:rsidRPr="00512755">
              <w:t>. written assessment given orally</w:t>
            </w:r>
            <w:r w:rsidR="00A01BAF">
              <w:t>; scribe provided</w:t>
            </w:r>
            <w:r w:rsidR="00631D85" w:rsidRPr="00512755">
              <w:t>.</w:t>
            </w:r>
          </w:p>
        </w:tc>
      </w:tr>
      <w:tr w:rsidR="00631D85" w:rsidRPr="008F7477" w14:paraId="2D426DF5" w14:textId="77777777" w:rsidTr="00127CB5">
        <w:tblPrEx>
          <w:tblBorders>
            <w:insideH w:val="single" w:sz="4" w:space="0" w:color="auto"/>
            <w:insideV w:val="single" w:sz="4" w:space="0" w:color="auto"/>
          </w:tblBorders>
        </w:tblPrEx>
        <w:trPr>
          <w:trHeight w:val="1324"/>
        </w:trPr>
        <w:tc>
          <w:tcPr>
            <w:tcW w:w="10206" w:type="dxa"/>
            <w:gridSpan w:val="6"/>
            <w:vAlign w:val="center"/>
          </w:tcPr>
          <w:p w14:paraId="2D426DED" w14:textId="77777777" w:rsidR="00631D85" w:rsidRDefault="00631D85" w:rsidP="001F0920">
            <w:pPr>
              <w:pStyle w:val="Tabletext"/>
            </w:pPr>
          </w:p>
          <w:p w14:paraId="2D426DEE" w14:textId="77777777" w:rsidR="001F3FB6" w:rsidRDefault="001F3FB6" w:rsidP="001F0920">
            <w:pPr>
              <w:pStyle w:val="Tabletext"/>
            </w:pPr>
          </w:p>
          <w:p w14:paraId="2D426DEF" w14:textId="77777777" w:rsidR="001F3FB6" w:rsidRDefault="001F3FB6" w:rsidP="001F0920">
            <w:pPr>
              <w:pStyle w:val="Tabletext"/>
            </w:pPr>
          </w:p>
          <w:p w14:paraId="2D426DF4" w14:textId="77777777" w:rsidR="001F3FB6" w:rsidRPr="00512755" w:rsidRDefault="001F3FB6" w:rsidP="001F0920">
            <w:pPr>
              <w:pStyle w:val="Tabletext"/>
            </w:pPr>
          </w:p>
        </w:tc>
      </w:tr>
      <w:tr w:rsidR="00631D85" w:rsidRPr="008F7477" w14:paraId="2D426DF7" w14:textId="77777777" w:rsidTr="00127CB5">
        <w:tblPrEx>
          <w:tblBorders>
            <w:insideH w:val="single" w:sz="4" w:space="0" w:color="auto"/>
            <w:insideV w:val="single" w:sz="4" w:space="0" w:color="auto"/>
          </w:tblBorders>
        </w:tblPrEx>
        <w:trPr>
          <w:trHeight w:val="425"/>
        </w:trPr>
        <w:tc>
          <w:tcPr>
            <w:tcW w:w="10206" w:type="dxa"/>
            <w:gridSpan w:val="6"/>
            <w:vAlign w:val="center"/>
          </w:tcPr>
          <w:p w14:paraId="2D426DF6" w14:textId="77777777" w:rsidR="00631D85" w:rsidRPr="001F0920" w:rsidRDefault="00631D85" w:rsidP="001F0920">
            <w:pPr>
              <w:pStyle w:val="Privacydisclaimer"/>
            </w:pPr>
            <w:r w:rsidRPr="001F0920">
              <w:rPr>
                <w:b/>
              </w:rPr>
              <w:t>PRIVACY DISCLAIMER:</w:t>
            </w:r>
            <w:r w:rsidRPr="001F0920">
              <w:t xml:space="preserve"> TAFE Queensland is collecting your personal information for assessment purposes. The information will only be accessed by authorised employees of TAFE Queensland. Some of this information may be given to the Australian S</w:t>
            </w:r>
            <w:r w:rsidR="002569EE" w:rsidRPr="001F0920">
              <w:t>kills</w:t>
            </w:r>
            <w:r w:rsidRPr="001F0920">
              <w:t xml:space="preserve"> Quality Authority (ASQA) or its successor and/or TAFE Queensland for audit and/or reporting purposes. Your information will not be given to any other person or agency unless you have given us written </w:t>
            </w:r>
            <w:proofErr w:type="gramStart"/>
            <w:r w:rsidRPr="001F0920">
              <w:t>permission</w:t>
            </w:r>
            <w:proofErr w:type="gramEnd"/>
            <w:r w:rsidRPr="001F0920">
              <w:t xml:space="preserve"> or we are required by law.</w:t>
            </w:r>
          </w:p>
        </w:tc>
      </w:tr>
    </w:tbl>
    <w:p w14:paraId="69BF407D" w14:textId="77777777" w:rsidR="00267E49" w:rsidRDefault="00267E49">
      <w:r>
        <w:rPr>
          <w:b/>
        </w:rPr>
        <w:br w:type="page"/>
      </w:r>
    </w:p>
    <w:tbl>
      <w:tblPr>
        <w:tblStyle w:val="TableGrid"/>
        <w:tblW w:w="10206" w:type="dxa"/>
        <w:tblInd w:w="108" w:type="dxa"/>
        <w:tblLayout w:type="fixed"/>
        <w:tblLook w:val="04A0" w:firstRow="1" w:lastRow="0" w:firstColumn="1" w:lastColumn="0" w:noHBand="0" w:noVBand="1"/>
      </w:tblPr>
      <w:tblGrid>
        <w:gridCol w:w="2694"/>
        <w:gridCol w:w="7512"/>
      </w:tblGrid>
      <w:tr w:rsidR="00FD176D" w:rsidRPr="008F7477" w14:paraId="2D426E10" w14:textId="77777777" w:rsidTr="007F387E">
        <w:tc>
          <w:tcPr>
            <w:tcW w:w="2694" w:type="dxa"/>
            <w:shd w:val="clear" w:color="auto" w:fill="D9D9D9" w:themeFill="background1" w:themeFillShade="D9"/>
          </w:tcPr>
          <w:p w14:paraId="2D426DFB" w14:textId="4EB0A538" w:rsidR="00FD176D" w:rsidRPr="00512755" w:rsidRDefault="00FD176D" w:rsidP="001F0920">
            <w:pPr>
              <w:pStyle w:val="Tableheading"/>
            </w:pPr>
            <w:r>
              <w:lastRenderedPageBreak/>
              <w:t>Assessment rules</w:t>
            </w:r>
          </w:p>
        </w:tc>
        <w:tc>
          <w:tcPr>
            <w:tcW w:w="7512" w:type="dxa"/>
          </w:tcPr>
          <w:p w14:paraId="2D426DFC" w14:textId="0ABEF562" w:rsidR="00FD176D" w:rsidRPr="00512755" w:rsidRDefault="00FD176D" w:rsidP="001F0920">
            <w:pPr>
              <w:pStyle w:val="Tabletext"/>
            </w:pPr>
            <w:r w:rsidRPr="00512755">
              <w:t>Only students enrolled in the</w:t>
            </w:r>
            <w:r>
              <w:t xml:space="preserve"> unit of </w:t>
            </w:r>
            <w:r w:rsidRPr="00512755">
              <w:t xml:space="preserve">competency, the </w:t>
            </w:r>
            <w:r>
              <w:t>Assessor / S</w:t>
            </w:r>
            <w:r w:rsidRPr="00512755">
              <w:t xml:space="preserve">upervisor, and other authorised personnel may enter or remain in </w:t>
            </w:r>
            <w:r>
              <w:t xml:space="preserve">the room </w:t>
            </w:r>
            <w:r w:rsidRPr="00512755">
              <w:t xml:space="preserve">during a </w:t>
            </w:r>
            <w:r>
              <w:t>written test / exam</w:t>
            </w:r>
            <w:r w:rsidR="006879AC">
              <w:t xml:space="preserve">. </w:t>
            </w:r>
            <w:r w:rsidRPr="00512755">
              <w:t xml:space="preserve">The </w:t>
            </w:r>
            <w:r>
              <w:t>Assessor/ S</w:t>
            </w:r>
            <w:r w:rsidRPr="00512755">
              <w:t>upervisor may ask you to produce photographic identification (e.g. student ID card, driver’s licence).</w:t>
            </w:r>
          </w:p>
          <w:p w14:paraId="2D426DFE" w14:textId="77777777" w:rsidR="00FD176D" w:rsidRPr="00512755" w:rsidRDefault="00FD176D" w:rsidP="001F0920">
            <w:pPr>
              <w:pStyle w:val="Tabletext"/>
            </w:pPr>
            <w:r w:rsidRPr="00512755">
              <w:t xml:space="preserve">Unless approved by the </w:t>
            </w:r>
            <w:r>
              <w:t>Assessor / S</w:t>
            </w:r>
            <w:r w:rsidRPr="00512755">
              <w:t xml:space="preserve">upervisor prior to the </w:t>
            </w:r>
            <w:r>
              <w:t xml:space="preserve">written test / </w:t>
            </w:r>
            <w:r w:rsidRPr="00512755">
              <w:t>exam (e.g. for open-book</w:t>
            </w:r>
            <w:r>
              <w:t xml:space="preserve"> exams)</w:t>
            </w:r>
            <w:r w:rsidRPr="00512755">
              <w:t xml:space="preserve"> you may not bring any devices capable of conveying information </w:t>
            </w:r>
            <w:r>
              <w:t xml:space="preserve">relevant to </w:t>
            </w:r>
            <w:r w:rsidRPr="00512755">
              <w:t xml:space="preserve">the </w:t>
            </w:r>
            <w:r>
              <w:t xml:space="preserve">content </w:t>
            </w:r>
            <w:r w:rsidRPr="00512755">
              <w:t xml:space="preserve">(e.g. text books, course notes, mobile phones, pagers, notebook computers, and other devices). You must ensure mobile phones </w:t>
            </w:r>
            <w:r>
              <w:t xml:space="preserve">and other electronic devices </w:t>
            </w:r>
            <w:r w:rsidRPr="00512755">
              <w:t xml:space="preserve">are turned off prior to the commencement of the </w:t>
            </w:r>
            <w:r>
              <w:t xml:space="preserve">written test / </w:t>
            </w:r>
            <w:r w:rsidRPr="00512755">
              <w:t>exam.</w:t>
            </w:r>
          </w:p>
          <w:p w14:paraId="2D426E00" w14:textId="77777777" w:rsidR="00FD176D" w:rsidRPr="00512755" w:rsidRDefault="00FD176D" w:rsidP="001F0920">
            <w:pPr>
              <w:pStyle w:val="Tabletext"/>
            </w:pPr>
            <w:r w:rsidRPr="00512755">
              <w:t>You are required to comply with all directions:</w:t>
            </w:r>
          </w:p>
          <w:p w14:paraId="2D426E01"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 xml:space="preserve">Detailed in </w:t>
            </w:r>
            <w:r>
              <w:rPr>
                <w:rFonts w:cs="Arial"/>
                <w:color w:val="000000" w:themeColor="text1"/>
                <w:szCs w:val="22"/>
              </w:rPr>
              <w:t xml:space="preserve">assessment </w:t>
            </w:r>
            <w:r w:rsidRPr="00512755">
              <w:rPr>
                <w:rFonts w:cs="Arial"/>
                <w:color w:val="000000" w:themeColor="text1"/>
                <w:szCs w:val="22"/>
              </w:rPr>
              <w:t>material supplied</w:t>
            </w:r>
            <w:r>
              <w:rPr>
                <w:rFonts w:cs="Arial"/>
                <w:color w:val="000000" w:themeColor="text1"/>
                <w:szCs w:val="22"/>
              </w:rPr>
              <w:t>;</w:t>
            </w:r>
          </w:p>
          <w:p w14:paraId="2D426E02"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Set out on any notice displayed in the room; and</w:t>
            </w:r>
          </w:p>
          <w:p w14:paraId="2D426E03"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 xml:space="preserve">Given by the </w:t>
            </w:r>
            <w:r>
              <w:rPr>
                <w:rFonts w:cs="Arial"/>
                <w:color w:val="000000" w:themeColor="text1"/>
                <w:szCs w:val="22"/>
              </w:rPr>
              <w:t>s</w:t>
            </w:r>
            <w:r w:rsidRPr="00512755">
              <w:rPr>
                <w:rFonts w:cs="Arial"/>
                <w:color w:val="000000" w:themeColor="text1"/>
                <w:szCs w:val="22"/>
              </w:rPr>
              <w:t>upervisor</w:t>
            </w:r>
            <w:r>
              <w:rPr>
                <w:rFonts w:cs="Arial"/>
                <w:color w:val="000000" w:themeColor="text1"/>
                <w:szCs w:val="22"/>
              </w:rPr>
              <w:t>.</w:t>
            </w:r>
          </w:p>
          <w:p w14:paraId="2D426E04" w14:textId="77777777" w:rsidR="00FD176D" w:rsidRPr="00512755" w:rsidRDefault="00FD176D" w:rsidP="00FD176D">
            <w:pPr>
              <w:rPr>
                <w:rFonts w:cs="Arial"/>
                <w:color w:val="000000" w:themeColor="text1"/>
                <w:szCs w:val="22"/>
              </w:rPr>
            </w:pPr>
          </w:p>
          <w:p w14:paraId="2D426E05" w14:textId="77777777" w:rsidR="00FD176D" w:rsidRPr="00512755" w:rsidRDefault="00FD176D" w:rsidP="00FD176D">
            <w:pPr>
              <w:rPr>
                <w:rFonts w:cs="Arial"/>
                <w:color w:val="000000" w:themeColor="text1"/>
                <w:szCs w:val="22"/>
              </w:rPr>
            </w:pPr>
            <w:r w:rsidRPr="00512755">
              <w:rPr>
                <w:rFonts w:cs="Arial"/>
                <w:color w:val="000000" w:themeColor="text1"/>
                <w:szCs w:val="22"/>
              </w:rPr>
              <w:t xml:space="preserve">During a </w:t>
            </w:r>
            <w:r>
              <w:rPr>
                <w:rFonts w:cs="Arial"/>
                <w:color w:val="000000" w:themeColor="text1"/>
                <w:szCs w:val="22"/>
              </w:rPr>
              <w:t xml:space="preserve">written test / </w:t>
            </w:r>
            <w:r w:rsidRPr="00512755">
              <w:rPr>
                <w:rFonts w:cs="Arial"/>
                <w:color w:val="000000" w:themeColor="text1"/>
                <w:szCs w:val="22"/>
              </w:rPr>
              <w:t>exam session you may not:</w:t>
            </w:r>
          </w:p>
          <w:p w14:paraId="2D426E06"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Communicate with any person other than the supervisor;</w:t>
            </w:r>
          </w:p>
          <w:p w14:paraId="2D426E07"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Assist another person to communicate with another person; and</w:t>
            </w:r>
          </w:p>
          <w:p w14:paraId="2D426E08"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Willing</w:t>
            </w:r>
            <w:r>
              <w:rPr>
                <w:rFonts w:cs="Arial"/>
                <w:color w:val="000000" w:themeColor="text1"/>
                <w:szCs w:val="22"/>
              </w:rPr>
              <w:t>ly</w:t>
            </w:r>
            <w:r w:rsidRPr="00512755">
              <w:rPr>
                <w:rFonts w:cs="Arial"/>
                <w:color w:val="000000" w:themeColor="text1"/>
                <w:szCs w:val="22"/>
              </w:rPr>
              <w:t xml:space="preserve"> receive communication from any person except with the approval of the supervisor</w:t>
            </w:r>
            <w:r>
              <w:rPr>
                <w:rFonts w:cs="Arial"/>
                <w:color w:val="000000" w:themeColor="text1"/>
                <w:szCs w:val="22"/>
              </w:rPr>
              <w:t>.</w:t>
            </w:r>
          </w:p>
          <w:p w14:paraId="2D426E09" w14:textId="77777777" w:rsidR="00FD176D" w:rsidRPr="00512755" w:rsidRDefault="00FD176D" w:rsidP="00FD176D">
            <w:pPr>
              <w:rPr>
                <w:rFonts w:cs="Arial"/>
                <w:color w:val="000000" w:themeColor="text1"/>
                <w:szCs w:val="22"/>
              </w:rPr>
            </w:pPr>
          </w:p>
          <w:p w14:paraId="2D426E0A" w14:textId="77777777" w:rsidR="00FD176D" w:rsidRPr="00512755" w:rsidRDefault="00FD176D" w:rsidP="00FD176D">
            <w:pPr>
              <w:rPr>
                <w:rFonts w:cs="Arial"/>
                <w:color w:val="000000" w:themeColor="text1"/>
                <w:szCs w:val="22"/>
              </w:rPr>
            </w:pPr>
            <w:r w:rsidRPr="00512755">
              <w:rPr>
                <w:rFonts w:cs="Arial"/>
                <w:color w:val="000000" w:themeColor="text1"/>
                <w:szCs w:val="22"/>
              </w:rPr>
              <w:t xml:space="preserve">Unless permitted by the supervisor, you may not take from the room any papers or other materials provided for use during the </w:t>
            </w:r>
            <w:r>
              <w:rPr>
                <w:rFonts w:cs="Arial"/>
                <w:color w:val="000000" w:themeColor="text1"/>
                <w:szCs w:val="22"/>
              </w:rPr>
              <w:t xml:space="preserve">written test / </w:t>
            </w:r>
            <w:r w:rsidRPr="00512755">
              <w:rPr>
                <w:rFonts w:cs="Arial"/>
                <w:color w:val="000000" w:themeColor="text1"/>
                <w:szCs w:val="22"/>
              </w:rPr>
              <w:t>exam.</w:t>
            </w:r>
          </w:p>
          <w:p w14:paraId="2D426E0C" w14:textId="77777777" w:rsidR="00FD176D" w:rsidRPr="00512755" w:rsidRDefault="00FD176D" w:rsidP="007F387E">
            <w:pPr>
              <w:pStyle w:val="TableText0"/>
            </w:pPr>
            <w:r w:rsidRPr="00512755">
              <w:t xml:space="preserve">You are expected to be considerate of other students when entering or leaving the </w:t>
            </w:r>
            <w:r>
              <w:t>room</w:t>
            </w:r>
            <w:r w:rsidRPr="00512755">
              <w:t xml:space="preserve"> or when in the vicinity of </w:t>
            </w:r>
            <w:r>
              <w:t>the</w:t>
            </w:r>
            <w:r w:rsidRPr="00512755">
              <w:t xml:space="preserve"> room.</w:t>
            </w:r>
          </w:p>
          <w:p w14:paraId="2D426E0F" w14:textId="08EF8DD6" w:rsidR="00DD0E2E" w:rsidRDefault="00FD176D" w:rsidP="001F0920">
            <w:pPr>
              <w:rPr>
                <w:rFonts w:cs="Arial"/>
                <w:b/>
                <w:color w:val="000000" w:themeColor="text1"/>
                <w:szCs w:val="22"/>
              </w:rPr>
            </w:pPr>
            <w:r w:rsidRPr="00512755">
              <w:rPr>
                <w:rFonts w:cs="Arial"/>
                <w:color w:val="000000" w:themeColor="text1"/>
                <w:szCs w:val="22"/>
              </w:rPr>
              <w:t xml:space="preserve">If you consider that your performance in </w:t>
            </w:r>
            <w:r>
              <w:rPr>
                <w:rFonts w:cs="Arial"/>
                <w:color w:val="000000" w:themeColor="text1"/>
                <w:szCs w:val="22"/>
              </w:rPr>
              <w:t xml:space="preserve">the written test / </w:t>
            </w:r>
            <w:r w:rsidRPr="00512755">
              <w:rPr>
                <w:rFonts w:cs="Arial"/>
                <w:color w:val="000000" w:themeColor="text1"/>
                <w:szCs w:val="22"/>
              </w:rPr>
              <w:t xml:space="preserve">exam has been adversely affected by illness, disability, bereavement or other exceptional circumstances you may apply for special consideration. </w:t>
            </w:r>
            <w:r w:rsidR="00DD0E2E" w:rsidRPr="00881FA0">
              <w:rPr>
                <w:rFonts w:cs="Arial"/>
                <w:b/>
                <w:szCs w:val="22"/>
              </w:rPr>
              <w:t>For more information, refer to the Student Rules.</w:t>
            </w:r>
            <w:r w:rsidR="00DD0E2E">
              <w:rPr>
                <w:rFonts w:cs="Arial"/>
                <w:b/>
                <w:szCs w:val="22"/>
              </w:rPr>
              <w:t xml:space="preserve"> </w:t>
            </w:r>
          </w:p>
        </w:tc>
      </w:tr>
      <w:tr w:rsidR="00972E42" w:rsidRPr="008F7477" w14:paraId="2D426E32" w14:textId="77777777" w:rsidTr="007F387E">
        <w:tc>
          <w:tcPr>
            <w:tcW w:w="2694" w:type="dxa"/>
            <w:shd w:val="clear" w:color="auto" w:fill="D9D9D9" w:themeFill="background1" w:themeFillShade="D9"/>
          </w:tcPr>
          <w:p w14:paraId="2D426E11" w14:textId="77777777" w:rsidR="00972E42" w:rsidRPr="00512755" w:rsidRDefault="00972E42" w:rsidP="001F0920">
            <w:pPr>
              <w:pStyle w:val="Tableheading"/>
            </w:pPr>
            <w:r w:rsidRPr="00512755">
              <w:t>Instructions to Student</w:t>
            </w:r>
          </w:p>
        </w:tc>
        <w:tc>
          <w:tcPr>
            <w:tcW w:w="7512" w:type="dxa"/>
          </w:tcPr>
          <w:p w14:paraId="47D8A256" w14:textId="77777777" w:rsidR="00972E42" w:rsidRDefault="00972E42">
            <w:pPr>
              <w:rPr>
                <w:rFonts w:asciiTheme="minorHAnsi" w:hAnsiTheme="minorHAnsi" w:cstheme="minorHAnsi"/>
                <w:szCs w:val="22"/>
              </w:rPr>
            </w:pPr>
            <w:r>
              <w:rPr>
                <w:rFonts w:asciiTheme="minorHAnsi" w:hAnsiTheme="minorHAnsi" w:cstheme="minorHAnsi"/>
                <w:b/>
                <w:szCs w:val="22"/>
              </w:rPr>
              <w:t>Number of Questions:</w:t>
            </w:r>
            <w:r>
              <w:rPr>
                <w:rFonts w:asciiTheme="minorHAnsi" w:hAnsiTheme="minorHAnsi" w:cstheme="minorHAnsi"/>
                <w:szCs w:val="22"/>
              </w:rPr>
              <w:tab/>
              <w:t>5</w:t>
            </w:r>
          </w:p>
          <w:p w14:paraId="5CD8AB29" w14:textId="77777777" w:rsidR="00972E42" w:rsidRDefault="00972E42">
            <w:pPr>
              <w:rPr>
                <w:rFonts w:asciiTheme="minorHAnsi" w:hAnsiTheme="minorHAnsi" w:cstheme="minorHAnsi"/>
                <w:i/>
                <w:szCs w:val="22"/>
              </w:rPr>
            </w:pPr>
            <w:r>
              <w:rPr>
                <w:rFonts w:asciiTheme="minorHAnsi" w:hAnsiTheme="minorHAnsi" w:cstheme="minorHAnsi"/>
                <w:b/>
                <w:szCs w:val="22"/>
              </w:rPr>
              <w:t>Time Allowed:</w:t>
            </w:r>
            <w:r>
              <w:rPr>
                <w:rFonts w:asciiTheme="minorHAnsi" w:hAnsiTheme="minorHAnsi" w:cstheme="minorHAnsi"/>
                <w:szCs w:val="22"/>
              </w:rPr>
              <w:tab/>
              <w:t>4 hours</w:t>
            </w:r>
          </w:p>
          <w:p w14:paraId="7F2B2FA3" w14:textId="77777777" w:rsidR="00972E42" w:rsidRPr="00972E42" w:rsidRDefault="00972E42" w:rsidP="00972E42"/>
          <w:p w14:paraId="344E3C7F" w14:textId="77777777" w:rsidR="00972E42" w:rsidRDefault="00972E42">
            <w:pPr>
              <w:rPr>
                <w:rFonts w:asciiTheme="minorHAnsi" w:hAnsiTheme="minorHAnsi" w:cstheme="minorHAnsi"/>
                <w:szCs w:val="22"/>
              </w:rPr>
            </w:pPr>
            <w:r>
              <w:rPr>
                <w:rFonts w:asciiTheme="minorHAnsi" w:hAnsiTheme="minorHAnsi" w:cstheme="minorHAnsi"/>
                <w:b/>
                <w:szCs w:val="22"/>
              </w:rPr>
              <w:t>Examination Conditions:</w:t>
            </w:r>
            <w:r>
              <w:rPr>
                <w:rFonts w:asciiTheme="minorHAnsi" w:hAnsiTheme="minorHAnsi" w:cstheme="minorHAnsi"/>
                <w:szCs w:val="22"/>
              </w:rPr>
              <w:t xml:space="preserve"> </w:t>
            </w:r>
          </w:p>
          <w:p w14:paraId="2D426E31" w14:textId="4D02092A" w:rsidR="00972E42" w:rsidRPr="00972E42" w:rsidRDefault="00972E42" w:rsidP="001F0920">
            <w:pPr>
              <w:rPr>
                <w:rFonts w:asciiTheme="minorHAnsi" w:hAnsiTheme="minorHAnsi" w:cstheme="minorHAnsi"/>
                <w:szCs w:val="22"/>
              </w:rPr>
            </w:pPr>
            <w:r>
              <w:rPr>
                <w:rFonts w:asciiTheme="minorHAnsi" w:hAnsiTheme="minorHAnsi" w:cstheme="minorHAnsi"/>
                <w:szCs w:val="22"/>
              </w:rPr>
              <w:t>This is a closed book examination; all questions must be attempted.</w:t>
            </w:r>
          </w:p>
        </w:tc>
      </w:tr>
    </w:tbl>
    <w:p w14:paraId="76007B6A" w14:textId="77777777" w:rsidR="00972E42" w:rsidRDefault="00972E42">
      <w:r>
        <w:rPr>
          <w:b/>
        </w:rPr>
        <w:br w:type="page"/>
      </w:r>
    </w:p>
    <w:tbl>
      <w:tblPr>
        <w:tblStyle w:val="TableGrid"/>
        <w:tblW w:w="10206" w:type="dxa"/>
        <w:tblInd w:w="108" w:type="dxa"/>
        <w:tblLayout w:type="fixed"/>
        <w:tblLook w:val="04A0" w:firstRow="1" w:lastRow="0" w:firstColumn="1" w:lastColumn="0" w:noHBand="0" w:noVBand="1"/>
      </w:tblPr>
      <w:tblGrid>
        <w:gridCol w:w="2694"/>
        <w:gridCol w:w="7512"/>
      </w:tblGrid>
      <w:tr w:rsidR="00972E42" w:rsidRPr="008F7477" w14:paraId="44BACC4F" w14:textId="77777777" w:rsidTr="007F387E">
        <w:tc>
          <w:tcPr>
            <w:tcW w:w="2694" w:type="dxa"/>
            <w:shd w:val="clear" w:color="auto" w:fill="D9D9D9" w:themeFill="background1" w:themeFillShade="D9"/>
          </w:tcPr>
          <w:p w14:paraId="7730B9D7" w14:textId="62266513" w:rsidR="00972E42" w:rsidRPr="00512755" w:rsidRDefault="00972E42" w:rsidP="001F0920">
            <w:pPr>
              <w:pStyle w:val="Tableheading"/>
            </w:pPr>
          </w:p>
        </w:tc>
        <w:tc>
          <w:tcPr>
            <w:tcW w:w="7512" w:type="dxa"/>
          </w:tcPr>
          <w:p w14:paraId="271D74A8" w14:textId="77777777" w:rsidR="00972E42" w:rsidRDefault="00972E42" w:rsidP="00972E42">
            <w:pPr>
              <w:rPr>
                <w:rFonts w:asciiTheme="minorHAnsi" w:hAnsiTheme="minorHAnsi" w:cstheme="minorHAnsi"/>
                <w:szCs w:val="22"/>
              </w:rPr>
            </w:pPr>
            <w:r>
              <w:rPr>
                <w:rFonts w:asciiTheme="minorHAnsi" w:hAnsiTheme="minorHAnsi" w:cstheme="minorHAnsi"/>
                <w:b/>
                <w:szCs w:val="22"/>
              </w:rPr>
              <w:t>Materials to be supplied:</w:t>
            </w:r>
            <w:r>
              <w:rPr>
                <w:rFonts w:asciiTheme="minorHAnsi" w:hAnsiTheme="minorHAnsi" w:cstheme="minorHAnsi"/>
                <w:szCs w:val="22"/>
              </w:rPr>
              <w:t xml:space="preserve"> </w:t>
            </w:r>
          </w:p>
          <w:p w14:paraId="301107A8" w14:textId="77777777" w:rsidR="00972E42" w:rsidRDefault="00972E42" w:rsidP="00972E42">
            <w:pPr>
              <w:rPr>
                <w:rFonts w:asciiTheme="minorHAnsi" w:hAnsiTheme="minorHAnsi" w:cstheme="minorHAnsi"/>
                <w:b/>
                <w:szCs w:val="22"/>
              </w:rPr>
            </w:pPr>
            <w:r>
              <w:rPr>
                <w:rFonts w:asciiTheme="minorHAnsi" w:hAnsiTheme="minorHAnsi" w:cstheme="minorHAnsi"/>
                <w:szCs w:val="22"/>
              </w:rPr>
              <w:t>Examination paper</w:t>
            </w:r>
          </w:p>
          <w:p w14:paraId="185F7B78" w14:textId="77777777" w:rsidR="00972E42" w:rsidRDefault="00972E42" w:rsidP="00972E42">
            <w:pPr>
              <w:rPr>
                <w:rFonts w:asciiTheme="minorHAnsi" w:hAnsiTheme="minorHAnsi" w:cstheme="minorHAnsi"/>
                <w:b/>
                <w:szCs w:val="22"/>
              </w:rPr>
            </w:pPr>
          </w:p>
          <w:p w14:paraId="2210705B" w14:textId="77777777" w:rsidR="00972E42" w:rsidRDefault="00972E42" w:rsidP="00972E42">
            <w:pPr>
              <w:rPr>
                <w:rFonts w:asciiTheme="minorHAnsi" w:hAnsiTheme="minorHAnsi" w:cstheme="minorHAnsi"/>
                <w:szCs w:val="22"/>
              </w:rPr>
            </w:pPr>
            <w:r>
              <w:rPr>
                <w:rFonts w:asciiTheme="minorHAnsi" w:hAnsiTheme="minorHAnsi" w:cstheme="minorHAnsi"/>
                <w:b/>
                <w:szCs w:val="22"/>
              </w:rPr>
              <w:t>Materials to be supplied by the Student:</w:t>
            </w:r>
            <w:r>
              <w:rPr>
                <w:rFonts w:asciiTheme="minorHAnsi" w:hAnsiTheme="minorHAnsi" w:cstheme="minorHAnsi"/>
                <w:szCs w:val="22"/>
              </w:rPr>
              <w:t xml:space="preserve"> </w:t>
            </w:r>
          </w:p>
          <w:p w14:paraId="6BB30AA7" w14:textId="77777777" w:rsidR="00972E42" w:rsidRDefault="00972E42" w:rsidP="00972E42">
            <w:pPr>
              <w:rPr>
                <w:rFonts w:asciiTheme="minorHAnsi" w:hAnsiTheme="minorHAnsi" w:cstheme="minorHAnsi"/>
                <w:szCs w:val="22"/>
              </w:rPr>
            </w:pPr>
            <w:r>
              <w:rPr>
                <w:rFonts w:asciiTheme="minorHAnsi" w:hAnsiTheme="minorHAnsi" w:cstheme="minorHAnsi"/>
                <w:szCs w:val="22"/>
              </w:rPr>
              <w:t>Paper for recording answers</w:t>
            </w:r>
          </w:p>
          <w:p w14:paraId="4EACA054" w14:textId="77777777" w:rsidR="00972E42" w:rsidRDefault="00972E42" w:rsidP="00972E42">
            <w:pPr>
              <w:rPr>
                <w:rFonts w:asciiTheme="minorHAnsi" w:hAnsiTheme="minorHAnsi" w:cstheme="minorHAnsi"/>
                <w:b/>
                <w:szCs w:val="22"/>
              </w:rPr>
            </w:pPr>
          </w:p>
          <w:p w14:paraId="4F8F9380" w14:textId="77777777" w:rsidR="00972E42" w:rsidRDefault="00972E42" w:rsidP="00972E42">
            <w:pPr>
              <w:rPr>
                <w:rFonts w:asciiTheme="minorHAnsi" w:hAnsiTheme="minorHAnsi" w:cstheme="minorHAnsi"/>
                <w:szCs w:val="22"/>
              </w:rPr>
            </w:pPr>
            <w:r>
              <w:rPr>
                <w:rFonts w:asciiTheme="minorHAnsi" w:hAnsiTheme="minorHAnsi" w:cstheme="minorHAnsi"/>
                <w:b/>
                <w:szCs w:val="22"/>
              </w:rPr>
              <w:t>General Instructions:</w:t>
            </w:r>
          </w:p>
          <w:p w14:paraId="521A7F4C" w14:textId="77777777" w:rsidR="00972E42" w:rsidRDefault="00972E42" w:rsidP="00972E42">
            <w:pPr>
              <w:rPr>
                <w:rFonts w:asciiTheme="minorHAnsi" w:hAnsiTheme="minorHAnsi" w:cstheme="minorHAnsi"/>
                <w:szCs w:val="22"/>
              </w:rPr>
            </w:pPr>
            <w:r>
              <w:rPr>
                <w:rFonts w:asciiTheme="minorHAnsi" w:hAnsiTheme="minorHAnsi" w:cstheme="minorHAnsi"/>
                <w:szCs w:val="22"/>
              </w:rPr>
              <w:t>You are required to answer each of the questions provided. You must use a black or blue pen to provide answers, not pencil. Sketches, however, may be in pencil.</w:t>
            </w:r>
          </w:p>
          <w:p w14:paraId="5D9272BB" w14:textId="77777777" w:rsidR="00972E42" w:rsidRDefault="00972E42" w:rsidP="00972E42">
            <w:pPr>
              <w:rPr>
                <w:rFonts w:asciiTheme="minorHAnsi" w:hAnsiTheme="minorHAnsi" w:cstheme="minorHAnsi"/>
                <w:b/>
                <w:szCs w:val="22"/>
              </w:rPr>
            </w:pPr>
          </w:p>
          <w:p w14:paraId="56484DE5" w14:textId="77777777" w:rsidR="00972E42" w:rsidRDefault="00972E42" w:rsidP="00972E42">
            <w:pPr>
              <w:rPr>
                <w:rFonts w:asciiTheme="minorHAnsi" w:hAnsiTheme="minorHAnsi" w:cstheme="minorHAnsi"/>
                <w:b/>
                <w:szCs w:val="22"/>
              </w:rPr>
            </w:pPr>
            <w:r>
              <w:rPr>
                <w:rFonts w:asciiTheme="minorHAnsi" w:hAnsiTheme="minorHAnsi" w:cstheme="minorHAnsi"/>
                <w:b/>
                <w:szCs w:val="22"/>
              </w:rPr>
              <w:t>Calculators:</w:t>
            </w:r>
          </w:p>
          <w:p w14:paraId="2EE11B7D" w14:textId="77777777" w:rsidR="00972E42" w:rsidRDefault="00972E42" w:rsidP="00972E42">
            <w:pPr>
              <w:rPr>
                <w:rFonts w:asciiTheme="minorHAnsi" w:hAnsiTheme="minorHAnsi" w:cstheme="minorHAnsi"/>
                <w:szCs w:val="22"/>
              </w:rPr>
            </w:pPr>
            <w:r>
              <w:rPr>
                <w:rFonts w:asciiTheme="minorHAnsi" w:hAnsiTheme="minorHAnsi" w:cstheme="minorHAnsi"/>
                <w:szCs w:val="22"/>
              </w:rPr>
              <w:t xml:space="preserve">Calculators may be used during this examination. Before the examination commences, all memories must be fully </w:t>
            </w:r>
            <w:proofErr w:type="gramStart"/>
            <w:r>
              <w:rPr>
                <w:rFonts w:asciiTheme="minorHAnsi" w:hAnsiTheme="minorHAnsi" w:cstheme="minorHAnsi"/>
                <w:szCs w:val="22"/>
              </w:rPr>
              <w:t>cleared</w:t>
            </w:r>
            <w:proofErr w:type="gramEnd"/>
            <w:r>
              <w:rPr>
                <w:rFonts w:asciiTheme="minorHAnsi" w:hAnsiTheme="minorHAnsi" w:cstheme="minorHAnsi"/>
                <w:szCs w:val="22"/>
              </w:rPr>
              <w:t xml:space="preserve"> and programs erased.</w:t>
            </w:r>
          </w:p>
          <w:p w14:paraId="0CE86753" w14:textId="77777777" w:rsidR="00972E42" w:rsidRDefault="00972E42" w:rsidP="00972E42">
            <w:pPr>
              <w:rPr>
                <w:rFonts w:asciiTheme="minorHAnsi" w:hAnsiTheme="minorHAnsi" w:cstheme="minorHAnsi"/>
                <w:b/>
                <w:szCs w:val="22"/>
              </w:rPr>
            </w:pPr>
          </w:p>
          <w:p w14:paraId="4AD0979F" w14:textId="77777777" w:rsidR="00972E42" w:rsidRDefault="00972E42" w:rsidP="00972E42">
            <w:pPr>
              <w:rPr>
                <w:rFonts w:asciiTheme="minorHAnsi" w:hAnsiTheme="minorHAnsi" w:cstheme="minorHAnsi"/>
                <w:b/>
                <w:szCs w:val="22"/>
              </w:rPr>
            </w:pPr>
            <w:r>
              <w:rPr>
                <w:rFonts w:asciiTheme="minorHAnsi" w:hAnsiTheme="minorHAnsi" w:cstheme="minorHAnsi"/>
                <w:b/>
                <w:szCs w:val="22"/>
              </w:rPr>
              <w:t>Number of Attempts:</w:t>
            </w:r>
          </w:p>
          <w:p w14:paraId="23566704" w14:textId="3F5578A4" w:rsidR="00972E42" w:rsidRDefault="00972E42" w:rsidP="00972E42">
            <w:pPr>
              <w:rPr>
                <w:rFonts w:asciiTheme="minorHAnsi" w:hAnsiTheme="minorHAnsi" w:cstheme="minorHAnsi"/>
                <w:b/>
                <w:szCs w:val="22"/>
              </w:rPr>
            </w:pPr>
            <w:r>
              <w:rPr>
                <w:rFonts w:asciiTheme="minorHAnsi" w:hAnsiTheme="minorHAnsi" w:cstheme="minorHAnsi"/>
                <w:szCs w:val="22"/>
              </w:rPr>
              <w:t>You will receive up to two (2) attempts at this assessment task. Should your 1</w:t>
            </w:r>
            <w:r>
              <w:rPr>
                <w:rFonts w:asciiTheme="minorHAnsi" w:hAnsiTheme="minorHAnsi" w:cstheme="minorHAnsi"/>
                <w:szCs w:val="22"/>
                <w:vertAlign w:val="superscript"/>
              </w:rPr>
              <w:t>st</w:t>
            </w:r>
            <w:r>
              <w:rPr>
                <w:rFonts w:asciiTheme="minorHAnsi" w:hAnsiTheme="minorHAnsi" w:cstheme="minorHAnsi"/>
                <w:szCs w:val="22"/>
              </w:rPr>
              <w:t xml:space="preserve"> attempt be unsatisfactory (U), your teacher will provide feedback and discuss the relevant questions with you and will arrange a date your 2</w:t>
            </w:r>
            <w:r>
              <w:rPr>
                <w:rFonts w:asciiTheme="minorHAnsi" w:hAnsiTheme="minorHAnsi" w:cstheme="minorHAnsi"/>
                <w:szCs w:val="22"/>
                <w:vertAlign w:val="superscript"/>
              </w:rPr>
              <w:t>nd</w:t>
            </w:r>
            <w:r>
              <w:rPr>
                <w:rFonts w:asciiTheme="minorHAnsi" w:hAnsiTheme="minorHAnsi" w:cstheme="minorHAnsi"/>
                <w:szCs w:val="22"/>
              </w:rPr>
              <w:t xml:space="preserve"> attempt. If your 2</w:t>
            </w:r>
            <w:r>
              <w:rPr>
                <w:rFonts w:asciiTheme="minorHAnsi" w:hAnsiTheme="minorHAnsi" w:cstheme="minorHAnsi"/>
                <w:szCs w:val="22"/>
                <w:vertAlign w:val="superscript"/>
              </w:rPr>
              <w:t>nd</w:t>
            </w:r>
            <w:r>
              <w:rPr>
                <w:rFonts w:asciiTheme="minorHAnsi" w:hAnsiTheme="minorHAnsi" w:cstheme="minorHAnsi"/>
                <w:szCs w:val="22"/>
              </w:rPr>
              <w:t xml:space="preserve"> attempt is unsatisfactory (U), or you fail to attend the scheduled date for a 2</w:t>
            </w:r>
            <w:r>
              <w:rPr>
                <w:rFonts w:asciiTheme="minorHAnsi" w:hAnsiTheme="minorHAnsi" w:cstheme="minorHAnsi"/>
                <w:szCs w:val="22"/>
                <w:vertAlign w:val="superscript"/>
              </w:rPr>
              <w:t>nd</w:t>
            </w:r>
            <w:r>
              <w:rPr>
                <w:rFonts w:asciiTheme="minorHAnsi" w:hAnsiTheme="minorHAnsi" w:cstheme="minorHAnsi"/>
                <w:szCs w:val="22"/>
              </w:rPr>
              <w:t xml:space="preserve"> attempt, you will receive an overall unsatisfactory result for this assessment task. </w:t>
            </w:r>
            <w:r>
              <w:rPr>
                <w:rFonts w:asciiTheme="minorHAnsi" w:hAnsiTheme="minorHAnsi" w:cstheme="minorHAnsi"/>
                <w:bCs/>
                <w:szCs w:val="22"/>
              </w:rPr>
              <w:t xml:space="preserve">Only one re-assessment attempt may be granted for each assessment task, </w:t>
            </w:r>
            <w:proofErr w:type="gramStart"/>
            <w:r>
              <w:rPr>
                <w:rFonts w:asciiTheme="minorHAnsi" w:hAnsiTheme="minorHAnsi" w:cstheme="minorHAnsi"/>
                <w:bCs/>
                <w:szCs w:val="22"/>
              </w:rPr>
              <w:t>with the exception of</w:t>
            </w:r>
            <w:proofErr w:type="gramEnd"/>
            <w:r>
              <w:rPr>
                <w:rFonts w:asciiTheme="minorHAnsi" w:hAnsiTheme="minorHAnsi" w:cstheme="minorHAnsi"/>
                <w:bCs/>
                <w:szCs w:val="22"/>
              </w:rPr>
              <w:t xml:space="preserve"> Apprentices or Trainees who are permitted an additional supplementary assessment.</w:t>
            </w:r>
            <w:r>
              <w:rPr>
                <w:rFonts w:asciiTheme="minorHAnsi" w:hAnsiTheme="minorHAnsi" w:cstheme="minorHAnsi"/>
                <w:b/>
                <w:szCs w:val="22"/>
              </w:rPr>
              <w:t xml:space="preserve"> For more information, refer to the Student Rules.</w:t>
            </w:r>
          </w:p>
        </w:tc>
      </w:tr>
      <w:tr w:rsidR="00972E42" w:rsidRPr="008F7477" w14:paraId="2D426E3D" w14:textId="77777777" w:rsidTr="007F387E">
        <w:tc>
          <w:tcPr>
            <w:tcW w:w="2694" w:type="dxa"/>
            <w:shd w:val="clear" w:color="auto" w:fill="D9D9D9" w:themeFill="background1" w:themeFillShade="D9"/>
          </w:tcPr>
          <w:p w14:paraId="2D426E33" w14:textId="77777777" w:rsidR="00972E42" w:rsidRPr="00512755" w:rsidRDefault="00972E42" w:rsidP="001F0920">
            <w:pPr>
              <w:pStyle w:val="Tableheading"/>
            </w:pPr>
            <w:r w:rsidRPr="004770D2">
              <w:t>Instructions for the Assessor</w:t>
            </w:r>
          </w:p>
        </w:tc>
        <w:tc>
          <w:tcPr>
            <w:tcW w:w="7512" w:type="dxa"/>
            <w:vAlign w:val="center"/>
          </w:tcPr>
          <w:p w14:paraId="2D426E3C" w14:textId="77C4FAB0" w:rsidR="00972E42" w:rsidRPr="007B6114" w:rsidRDefault="00972E42" w:rsidP="00972E42">
            <w:pPr>
              <w:rPr>
                <w:rFonts w:cs="Arial"/>
                <w:szCs w:val="22"/>
              </w:rPr>
            </w:pPr>
            <w:r>
              <w:rPr>
                <w:rFonts w:asciiTheme="minorHAnsi" w:hAnsiTheme="minorHAnsi" w:cstheme="minorHAnsi"/>
                <w:szCs w:val="22"/>
              </w:rPr>
              <w:t>This is a closed book examination.</w:t>
            </w:r>
            <w:r>
              <w:rPr>
                <w:rFonts w:asciiTheme="minorHAnsi" w:hAnsiTheme="minorHAnsi" w:cstheme="minorHAnsi"/>
                <w:b/>
                <w:szCs w:val="22"/>
              </w:rPr>
              <w:t xml:space="preserve">  </w:t>
            </w:r>
            <w:r>
              <w:rPr>
                <w:rFonts w:asciiTheme="minorHAnsi" w:hAnsiTheme="minorHAnsi" w:cstheme="minorHAnsi"/>
                <w:szCs w:val="22"/>
              </w:rPr>
              <w:t>Remind students of TAFE Queensland Student Rules assessment requirements.</w:t>
            </w:r>
          </w:p>
        </w:tc>
      </w:tr>
      <w:tr w:rsidR="00972E42" w:rsidRPr="008F7477" w14:paraId="2D426E43" w14:textId="77777777" w:rsidTr="007F387E">
        <w:tc>
          <w:tcPr>
            <w:tcW w:w="2694" w:type="dxa"/>
            <w:shd w:val="clear" w:color="auto" w:fill="D9D9D9" w:themeFill="background1" w:themeFillShade="D9"/>
          </w:tcPr>
          <w:p w14:paraId="2D426E3F" w14:textId="501DB737" w:rsidR="00972E42" w:rsidRPr="00441DF1" w:rsidRDefault="00972E42" w:rsidP="00441DF1">
            <w:pPr>
              <w:pStyle w:val="Tableheading"/>
              <w:rPr>
                <w:b w:val="0"/>
              </w:rPr>
            </w:pPr>
            <w:r w:rsidRPr="007A4F25">
              <w:t xml:space="preserve">Submission details </w:t>
            </w:r>
            <w:r>
              <w:br/>
            </w:r>
            <w:r w:rsidRPr="00441DF1">
              <w:rPr>
                <w:b w:val="0"/>
              </w:rPr>
              <w:t>(if relevant)</w:t>
            </w:r>
          </w:p>
        </w:tc>
        <w:tc>
          <w:tcPr>
            <w:tcW w:w="7512" w:type="dxa"/>
          </w:tcPr>
          <w:p w14:paraId="2D426E42" w14:textId="13155443" w:rsidR="00972E42" w:rsidRPr="007B6114" w:rsidRDefault="00972E42" w:rsidP="009760AD">
            <w:pPr>
              <w:rPr>
                <w:rFonts w:cs="Arial"/>
                <w:szCs w:val="22"/>
              </w:rPr>
            </w:pPr>
            <w:r>
              <w:rPr>
                <w:rFonts w:cs="Arial"/>
                <w:szCs w:val="22"/>
              </w:rPr>
              <w:t>Students are to submit written answers to the teacher at the end of the exam.</w:t>
            </w:r>
          </w:p>
        </w:tc>
      </w:tr>
      <w:tr w:rsidR="00997615" w:rsidRPr="008F7477" w14:paraId="2D426E46" w14:textId="77777777" w:rsidTr="007F387E">
        <w:tc>
          <w:tcPr>
            <w:tcW w:w="2694" w:type="dxa"/>
            <w:shd w:val="clear" w:color="auto" w:fill="D9D9D9" w:themeFill="background1" w:themeFillShade="D9"/>
          </w:tcPr>
          <w:p w14:paraId="2D426E44" w14:textId="77777777" w:rsidR="00997615" w:rsidRPr="007A4F25" w:rsidRDefault="00997615" w:rsidP="001F0920">
            <w:pPr>
              <w:pStyle w:val="Tableheading"/>
            </w:pPr>
            <w:r w:rsidRPr="007A4F25">
              <w:t>Note to Student</w:t>
            </w:r>
          </w:p>
        </w:tc>
        <w:tc>
          <w:tcPr>
            <w:tcW w:w="7512" w:type="dxa"/>
            <w:shd w:val="clear" w:color="auto" w:fill="D9D9D9" w:themeFill="background1" w:themeFillShade="D9"/>
          </w:tcPr>
          <w:p w14:paraId="2D426E45" w14:textId="77777777" w:rsidR="00B06B40" w:rsidRPr="007A4F25" w:rsidRDefault="00B06B40" w:rsidP="007A2939">
            <w:pPr>
              <w:rPr>
                <w:rFonts w:cs="Arial"/>
                <w:szCs w:val="22"/>
              </w:rPr>
            </w:pPr>
            <w:r w:rsidRPr="007A4F25">
              <w:rPr>
                <w:rFonts w:cs="Arial"/>
                <w:szCs w:val="22"/>
              </w:rPr>
              <w:t xml:space="preserve">An overview of all Assessment Tasks relevant to this unit </w:t>
            </w:r>
            <w:proofErr w:type="gramStart"/>
            <w:r w:rsidRPr="007A4F25">
              <w:rPr>
                <w:rFonts w:cs="Arial"/>
                <w:szCs w:val="22"/>
              </w:rPr>
              <w:t>is located in</w:t>
            </w:r>
            <w:proofErr w:type="gramEnd"/>
            <w:r w:rsidRPr="007A4F25">
              <w:rPr>
                <w:rFonts w:cs="Arial"/>
                <w:szCs w:val="22"/>
              </w:rPr>
              <w:t xml:space="preserve"> the Unit Study Guide.</w:t>
            </w:r>
          </w:p>
        </w:tc>
      </w:tr>
    </w:tbl>
    <w:p w14:paraId="2D426E49" w14:textId="77777777" w:rsidR="00742430" w:rsidRPr="00B35C08" w:rsidRDefault="00742430">
      <w:pPr>
        <w:widowControl/>
        <w:suppressAutoHyphens w:val="0"/>
      </w:pPr>
      <w:r w:rsidRPr="00A230C4">
        <w:rPr>
          <w:rFonts w:asciiTheme="majorHAnsi" w:eastAsia="Times New Roman" w:hAnsiTheme="majorHAnsi" w:cstheme="majorHAnsi"/>
          <w:b/>
          <w:i/>
          <w:color w:val="FF0000"/>
          <w:kern w:val="0"/>
          <w:szCs w:val="22"/>
          <w:lang w:eastAsia="en-US" w:bidi="ar-SA"/>
        </w:rPr>
        <w:br w:type="page"/>
      </w:r>
    </w:p>
    <w:p w14:paraId="08CFDC76" w14:textId="77777777" w:rsidR="00972E42" w:rsidRDefault="00972E42" w:rsidP="00972E42">
      <w:pPr>
        <w:spacing w:line="360" w:lineRule="auto"/>
        <w:rPr>
          <w:rFonts w:asciiTheme="minorHAnsi" w:hAnsiTheme="minorHAnsi" w:cstheme="minorHAnsi"/>
        </w:rPr>
      </w:pPr>
      <w:r>
        <w:rPr>
          <w:rFonts w:asciiTheme="minorHAnsi" w:hAnsiTheme="minorHAnsi" w:cstheme="minorHAnsi"/>
        </w:rPr>
        <w:lastRenderedPageBreak/>
        <w:t>Answer the following questions in paragraph or dot-point format in approximately 100 words per question:</w:t>
      </w:r>
    </w:p>
    <w:p w14:paraId="29495B3B" w14:textId="77777777" w:rsidR="00972E42" w:rsidRDefault="00972E42" w:rsidP="00972E42">
      <w:pPr>
        <w:spacing w:line="360" w:lineRule="auto"/>
        <w:rPr>
          <w:rFonts w:asciiTheme="minorHAnsi" w:hAnsiTheme="minorHAnsi" w:cstheme="minorHAnsi"/>
        </w:rPr>
      </w:pPr>
    </w:p>
    <w:p w14:paraId="7175DB0F" w14:textId="77777777" w:rsidR="00972E42" w:rsidRDefault="00972E42" w:rsidP="00972E42">
      <w:pPr>
        <w:widowControl/>
        <w:numPr>
          <w:ilvl w:val="0"/>
          <w:numId w:val="27"/>
        </w:numPr>
        <w:tabs>
          <w:tab w:val="left" w:pos="567"/>
        </w:tabs>
        <w:suppressAutoHyphens w:val="0"/>
        <w:spacing w:before="0" w:after="0" w:line="360" w:lineRule="auto"/>
        <w:ind w:left="567" w:hanging="567"/>
        <w:rPr>
          <w:rFonts w:asciiTheme="minorHAnsi" w:hAnsiTheme="minorHAnsi" w:cstheme="minorHAnsi"/>
        </w:rPr>
      </w:pPr>
    </w:p>
    <w:p w14:paraId="7E3DC165" w14:textId="2C5A4B67" w:rsidR="00972E42" w:rsidRDefault="00972E42" w:rsidP="009F7675">
      <w:pPr>
        <w:widowControl/>
        <w:tabs>
          <w:tab w:val="left" w:pos="1134"/>
        </w:tabs>
        <w:suppressAutoHyphens w:val="0"/>
        <w:spacing w:before="0" w:after="0" w:line="360" w:lineRule="auto"/>
        <w:ind w:left="1134" w:hanging="567"/>
        <w:rPr>
          <w:rFonts w:asciiTheme="minorHAnsi" w:hAnsiTheme="minorHAnsi" w:cstheme="minorHAnsi"/>
        </w:rPr>
      </w:pPr>
      <w:r>
        <w:rPr>
          <w:rFonts w:asciiTheme="minorHAnsi" w:hAnsiTheme="minorHAnsi" w:cstheme="minorHAnsi"/>
        </w:rPr>
        <w:t xml:space="preserve">a) </w:t>
      </w:r>
      <w:r w:rsidR="009F7675">
        <w:rPr>
          <w:rFonts w:asciiTheme="minorHAnsi" w:hAnsiTheme="minorHAnsi" w:cstheme="minorHAnsi"/>
        </w:rPr>
        <w:tab/>
      </w:r>
      <w:r>
        <w:rPr>
          <w:rFonts w:asciiTheme="minorHAnsi" w:hAnsiTheme="minorHAnsi" w:cstheme="minorHAnsi"/>
        </w:rPr>
        <w:t>Which of the following are the most appropriate development tools for creating web services that can be deployed on the cloud and describe each tool?</w:t>
      </w:r>
    </w:p>
    <w:p w14:paraId="22312D2A" w14:textId="77777777" w:rsidR="00972E42" w:rsidRDefault="00972E42" w:rsidP="009F7675">
      <w:pPr>
        <w:pStyle w:val="Bullet-sub3"/>
        <w:numPr>
          <w:ilvl w:val="0"/>
          <w:numId w:val="0"/>
        </w:numPr>
        <w:tabs>
          <w:tab w:val="clear" w:pos="1701"/>
        </w:tabs>
        <w:ind w:left="567"/>
      </w:pPr>
      <w:r>
        <w:t>UML Modelling Tools</w:t>
      </w:r>
    </w:p>
    <w:p w14:paraId="2FEE53E5" w14:textId="4792708A" w:rsidR="009F7675" w:rsidRDefault="00FE2FAC" w:rsidP="00AD06BF">
      <w:pPr>
        <w:pStyle w:val="Bullet-sub3"/>
        <w:numPr>
          <w:ilvl w:val="0"/>
          <w:numId w:val="0"/>
        </w:numPr>
        <w:tabs>
          <w:tab w:val="clear" w:pos="1701"/>
          <w:tab w:val="left" w:leader="dot" w:pos="10206"/>
        </w:tabs>
        <w:ind w:left="567"/>
      </w:pPr>
      <w:r>
        <w:t>UML Modelling tools are tools that streamline the process of creating UML models.</w:t>
      </w:r>
      <w:r w:rsidR="002A0BE8">
        <w:t xml:space="preserve"> They do this by giving the user access to certain tools, such as </w:t>
      </w:r>
      <w:r w:rsidR="00AE0E7E">
        <w:t xml:space="preserve">diagram templates and modelling objects. This allows users to visually represent their web services, in the form of UML diagrams like </w:t>
      </w:r>
      <w:r w:rsidR="0097753B">
        <w:t>Use Case and Class diagrams.</w:t>
      </w:r>
      <w:r w:rsidR="0058168F">
        <w:t xml:space="preserve"> UML Modelling tools do not create web services, they simply help developers to visualize what the web service should look like</w:t>
      </w:r>
    </w:p>
    <w:p w14:paraId="0EFF08C9" w14:textId="77777777" w:rsidR="009F7675" w:rsidRDefault="009F7675" w:rsidP="00AD06BF">
      <w:pPr>
        <w:pStyle w:val="Bullet-sub3"/>
        <w:numPr>
          <w:ilvl w:val="0"/>
          <w:numId w:val="0"/>
        </w:numPr>
        <w:tabs>
          <w:tab w:val="clear" w:pos="1701"/>
        </w:tabs>
      </w:pPr>
    </w:p>
    <w:p w14:paraId="539E6645" w14:textId="77777777" w:rsidR="00972E42" w:rsidRDefault="00972E42" w:rsidP="009F7675">
      <w:pPr>
        <w:pStyle w:val="Bullet-sub3"/>
        <w:numPr>
          <w:ilvl w:val="0"/>
          <w:numId w:val="0"/>
        </w:numPr>
        <w:tabs>
          <w:tab w:val="clear" w:pos="1701"/>
        </w:tabs>
        <w:ind w:left="567"/>
      </w:pPr>
      <w:r>
        <w:t>WSDL Generators</w:t>
      </w:r>
    </w:p>
    <w:p w14:paraId="47655E15" w14:textId="48B4EA42" w:rsidR="009F7675" w:rsidRDefault="009174B5" w:rsidP="009174B5">
      <w:pPr>
        <w:pStyle w:val="Bullet-sub3"/>
        <w:numPr>
          <w:ilvl w:val="0"/>
          <w:numId w:val="0"/>
        </w:numPr>
        <w:tabs>
          <w:tab w:val="clear" w:pos="1701"/>
          <w:tab w:val="left" w:leader="dot" w:pos="10206"/>
        </w:tabs>
        <w:ind w:left="567"/>
      </w:pPr>
      <w:r>
        <w:t>WSDL stands for Web Service Definition Language. It is an interface language used between the client and web service to determine what types of functions are available to the client. WSDL generators are tools used to quickly and efficiently generate WSDL.</w:t>
      </w:r>
    </w:p>
    <w:p w14:paraId="3ED03020" w14:textId="77777777" w:rsidR="009F7675" w:rsidRDefault="009F7675" w:rsidP="009F7675">
      <w:pPr>
        <w:pStyle w:val="Bullet-sub3"/>
        <w:numPr>
          <w:ilvl w:val="0"/>
          <w:numId w:val="0"/>
        </w:numPr>
        <w:tabs>
          <w:tab w:val="clear" w:pos="1701"/>
        </w:tabs>
        <w:ind w:left="567"/>
      </w:pPr>
    </w:p>
    <w:p w14:paraId="7EC63FE0" w14:textId="77777777" w:rsidR="00972E42" w:rsidRDefault="00972E42" w:rsidP="009F7675">
      <w:pPr>
        <w:pStyle w:val="Bullet-sub3"/>
        <w:numPr>
          <w:ilvl w:val="0"/>
          <w:numId w:val="0"/>
        </w:numPr>
        <w:tabs>
          <w:tab w:val="clear" w:pos="1701"/>
        </w:tabs>
        <w:ind w:left="567"/>
      </w:pPr>
      <w:r>
        <w:t>Microsoft Visio</w:t>
      </w:r>
    </w:p>
    <w:p w14:paraId="16D716B6" w14:textId="24BE7A43" w:rsidR="009F7675" w:rsidRDefault="00E035AE" w:rsidP="009F7675">
      <w:pPr>
        <w:pStyle w:val="Bullet-sub3"/>
        <w:numPr>
          <w:ilvl w:val="0"/>
          <w:numId w:val="0"/>
        </w:numPr>
        <w:tabs>
          <w:tab w:val="clear" w:pos="1701"/>
          <w:tab w:val="left" w:leader="dot" w:pos="10206"/>
        </w:tabs>
        <w:ind w:left="567"/>
      </w:pPr>
      <w:r>
        <w:t>Microsoft Visio is an application designed by Microsoft to aid developers in designing diagrams.</w:t>
      </w:r>
      <w:r w:rsidR="00023E9F">
        <w:t xml:space="preserve"> Just like UML modelling tools, this is done by allowing the developer to use stencils shapes and objects to design their diagram.</w:t>
      </w:r>
      <w:r>
        <w:t xml:space="preserve"> </w:t>
      </w:r>
    </w:p>
    <w:p w14:paraId="53D30D25" w14:textId="77777777" w:rsidR="009F7675" w:rsidRDefault="009F7675" w:rsidP="00023E9F">
      <w:pPr>
        <w:pStyle w:val="Bullet-sub3"/>
        <w:numPr>
          <w:ilvl w:val="0"/>
          <w:numId w:val="0"/>
        </w:numPr>
        <w:tabs>
          <w:tab w:val="clear" w:pos="1701"/>
        </w:tabs>
      </w:pPr>
    </w:p>
    <w:p w14:paraId="168D7A46" w14:textId="77777777" w:rsidR="00972E42" w:rsidRDefault="00972E42" w:rsidP="009F7675">
      <w:pPr>
        <w:pStyle w:val="Bullet-sub3"/>
        <w:numPr>
          <w:ilvl w:val="0"/>
          <w:numId w:val="0"/>
        </w:numPr>
        <w:tabs>
          <w:tab w:val="clear" w:pos="1701"/>
        </w:tabs>
        <w:ind w:left="567"/>
      </w:pPr>
      <w:proofErr w:type="spellStart"/>
      <w:r>
        <w:t>Netbeans</w:t>
      </w:r>
      <w:proofErr w:type="spellEnd"/>
    </w:p>
    <w:p w14:paraId="3AEC4888" w14:textId="5C86E74F" w:rsidR="009F7675" w:rsidRDefault="00E57968" w:rsidP="003D3A28">
      <w:pPr>
        <w:pStyle w:val="Bullet-sub3"/>
        <w:numPr>
          <w:ilvl w:val="0"/>
          <w:numId w:val="0"/>
        </w:numPr>
        <w:tabs>
          <w:tab w:val="clear" w:pos="1701"/>
          <w:tab w:val="left" w:leader="dot" w:pos="10206"/>
        </w:tabs>
        <w:ind w:left="567"/>
      </w:pPr>
      <w:proofErr w:type="spellStart"/>
      <w:r>
        <w:t>Netbeans</w:t>
      </w:r>
      <w:proofErr w:type="spellEnd"/>
      <w:r>
        <w:t xml:space="preserve"> is a </w:t>
      </w:r>
      <w:r w:rsidR="00457BF0">
        <w:t>programming IDE typically used for the Java or PHPP language</w:t>
      </w:r>
      <w:r w:rsidR="0058168F">
        <w:t>.</w:t>
      </w:r>
      <w:r w:rsidR="000B4B63">
        <w:t xml:space="preserve"> Like most IDE’s, </w:t>
      </w:r>
      <w:proofErr w:type="spellStart"/>
      <w:r w:rsidR="000B4B63">
        <w:t>Netbeans</w:t>
      </w:r>
      <w:proofErr w:type="spellEnd"/>
      <w:r w:rsidR="000B4B63">
        <w:t xml:space="preserve"> includes support for applications that access web services.</w:t>
      </w:r>
      <w:r w:rsidR="00E81E50">
        <w:t xml:space="preserve"> But does not allow you to create web services.</w:t>
      </w:r>
    </w:p>
    <w:p w14:paraId="62AC3641" w14:textId="77777777" w:rsidR="009F7675" w:rsidRDefault="009F7675" w:rsidP="009F7675">
      <w:pPr>
        <w:pStyle w:val="Bullet-sub3"/>
        <w:numPr>
          <w:ilvl w:val="0"/>
          <w:numId w:val="0"/>
        </w:numPr>
        <w:tabs>
          <w:tab w:val="clear" w:pos="1701"/>
        </w:tabs>
        <w:ind w:left="567"/>
      </w:pPr>
    </w:p>
    <w:p w14:paraId="2231BEB9" w14:textId="3265CE00" w:rsidR="009F7675" w:rsidRPr="00377D71" w:rsidRDefault="00972E42" w:rsidP="00377D71">
      <w:pPr>
        <w:widowControl/>
        <w:tabs>
          <w:tab w:val="left" w:pos="1134"/>
        </w:tabs>
        <w:suppressAutoHyphens w:val="0"/>
        <w:spacing w:line="360" w:lineRule="auto"/>
        <w:ind w:left="1134" w:hanging="567"/>
        <w:rPr>
          <w:rFonts w:asciiTheme="minorHAnsi" w:hAnsiTheme="minorHAnsi" w:cstheme="minorHAnsi"/>
        </w:rPr>
      </w:pPr>
      <w:r>
        <w:rPr>
          <w:rFonts w:asciiTheme="minorHAnsi" w:hAnsiTheme="minorHAnsi" w:cstheme="minorHAnsi"/>
        </w:rPr>
        <w:t xml:space="preserve">b) </w:t>
      </w:r>
      <w:r w:rsidR="009F7675">
        <w:rPr>
          <w:rFonts w:asciiTheme="minorHAnsi" w:hAnsiTheme="minorHAnsi" w:cstheme="minorHAnsi"/>
        </w:rPr>
        <w:tab/>
      </w:r>
      <w:r>
        <w:rPr>
          <w:rFonts w:asciiTheme="minorHAnsi" w:hAnsiTheme="minorHAnsi" w:cstheme="minorHAnsi"/>
        </w:rPr>
        <w:t>Suggest two other such development tools and indicate how they are applicable.</w:t>
      </w:r>
    </w:p>
    <w:p w14:paraId="696E869D" w14:textId="3DE9F8A9" w:rsidR="009F7675" w:rsidRDefault="00B25254" w:rsidP="009F7675">
      <w:pPr>
        <w:pStyle w:val="Bullet-sub3"/>
        <w:numPr>
          <w:ilvl w:val="0"/>
          <w:numId w:val="0"/>
        </w:numPr>
        <w:tabs>
          <w:tab w:val="clear" w:pos="1701"/>
          <w:tab w:val="left" w:leader="dot" w:pos="10206"/>
        </w:tabs>
        <w:ind w:left="567"/>
      </w:pPr>
      <w:r>
        <w:t>Microsoft Visual Studio is another programming IDE. Instead of PHP or Java, Visual Studio deals with Microsoft languages such as, C#, C++, .Net and more.</w:t>
      </w:r>
      <w:r w:rsidR="00377D71">
        <w:t xml:space="preserve"> Unlike </w:t>
      </w:r>
      <w:proofErr w:type="spellStart"/>
      <w:r w:rsidR="00377D71">
        <w:t>Netbeans</w:t>
      </w:r>
      <w:proofErr w:type="spellEnd"/>
      <w:r w:rsidR="00377D71">
        <w:t>, Visual Studio does support the creation of web services on its IDE.</w:t>
      </w:r>
    </w:p>
    <w:p w14:paraId="23E5B132" w14:textId="77777777" w:rsidR="001456EE" w:rsidRDefault="001456EE" w:rsidP="009F7675">
      <w:pPr>
        <w:pStyle w:val="Bullet-sub3"/>
        <w:numPr>
          <w:ilvl w:val="0"/>
          <w:numId w:val="0"/>
        </w:numPr>
        <w:tabs>
          <w:tab w:val="clear" w:pos="1701"/>
          <w:tab w:val="left" w:leader="dot" w:pos="10206"/>
        </w:tabs>
        <w:ind w:left="567"/>
      </w:pPr>
    </w:p>
    <w:p w14:paraId="3DCB8AC7" w14:textId="3688869A" w:rsidR="001456EE" w:rsidRDefault="00376E70" w:rsidP="009F7675">
      <w:pPr>
        <w:pStyle w:val="Bullet-sub3"/>
        <w:numPr>
          <w:ilvl w:val="0"/>
          <w:numId w:val="0"/>
        </w:numPr>
        <w:tabs>
          <w:tab w:val="clear" w:pos="1701"/>
          <w:tab w:val="left" w:leader="dot" w:pos="10206"/>
        </w:tabs>
        <w:ind w:left="567"/>
      </w:pPr>
      <w:r>
        <w:t xml:space="preserve">A Web Service </w:t>
      </w:r>
      <w:r w:rsidR="005C0A9A">
        <w:t xml:space="preserve">Tester will be needed to test UDDI registries by invoking web service calls and receiving results. </w:t>
      </w:r>
    </w:p>
    <w:p w14:paraId="502F12D8" w14:textId="0EF016B0" w:rsidR="009F7675" w:rsidRDefault="009F7675" w:rsidP="009F7675">
      <w:pPr>
        <w:pStyle w:val="Bullet-sub3"/>
        <w:numPr>
          <w:ilvl w:val="0"/>
          <w:numId w:val="0"/>
        </w:numPr>
        <w:tabs>
          <w:tab w:val="clear" w:pos="1701"/>
          <w:tab w:val="left" w:leader="dot" w:pos="10206"/>
        </w:tabs>
        <w:ind w:left="567"/>
      </w:pPr>
    </w:p>
    <w:p w14:paraId="38F2D231" w14:textId="2BA3044D" w:rsidR="009F7675" w:rsidRDefault="009F7675" w:rsidP="009F7675">
      <w:pPr>
        <w:pStyle w:val="Bullet-sub3"/>
        <w:numPr>
          <w:ilvl w:val="0"/>
          <w:numId w:val="0"/>
        </w:numPr>
        <w:tabs>
          <w:tab w:val="clear" w:pos="1701"/>
          <w:tab w:val="left" w:leader="dot" w:pos="10206"/>
        </w:tabs>
        <w:ind w:left="567"/>
      </w:pPr>
    </w:p>
    <w:p w14:paraId="567686F4" w14:textId="27E8D7D0" w:rsidR="009F7675" w:rsidRDefault="009F7675" w:rsidP="009F7675">
      <w:pPr>
        <w:pStyle w:val="Bullet-sub3"/>
        <w:numPr>
          <w:ilvl w:val="0"/>
          <w:numId w:val="0"/>
        </w:numPr>
        <w:tabs>
          <w:tab w:val="clear" w:pos="1701"/>
          <w:tab w:val="left" w:leader="dot" w:pos="10206"/>
        </w:tabs>
        <w:ind w:left="567"/>
      </w:pPr>
    </w:p>
    <w:p w14:paraId="1C2420B9" w14:textId="2AAC183C" w:rsidR="009F7675" w:rsidRDefault="009F7675" w:rsidP="009F7675">
      <w:pPr>
        <w:pStyle w:val="Bullet-sub3"/>
        <w:numPr>
          <w:ilvl w:val="0"/>
          <w:numId w:val="0"/>
        </w:numPr>
        <w:tabs>
          <w:tab w:val="clear" w:pos="1701"/>
          <w:tab w:val="left" w:leader="dot" w:pos="10206"/>
        </w:tabs>
        <w:ind w:left="567"/>
      </w:pPr>
    </w:p>
    <w:p w14:paraId="4F163666" w14:textId="77777777" w:rsidR="009F7675" w:rsidRDefault="009F7675" w:rsidP="009F7675">
      <w:pPr>
        <w:widowControl/>
        <w:tabs>
          <w:tab w:val="left" w:pos="1134"/>
        </w:tabs>
        <w:suppressAutoHyphens w:val="0"/>
        <w:spacing w:line="360" w:lineRule="auto"/>
        <w:ind w:left="567" w:hanging="567"/>
        <w:rPr>
          <w:rFonts w:asciiTheme="minorHAnsi" w:hAnsiTheme="minorHAnsi" w:cstheme="minorHAnsi"/>
        </w:rPr>
      </w:pPr>
    </w:p>
    <w:p w14:paraId="31082A21" w14:textId="77777777" w:rsidR="009F7675" w:rsidRDefault="00972E42" w:rsidP="00972E42">
      <w:pPr>
        <w:widowControl/>
        <w:numPr>
          <w:ilvl w:val="0"/>
          <w:numId w:val="27"/>
        </w:numPr>
        <w:tabs>
          <w:tab w:val="left" w:pos="567"/>
        </w:tabs>
        <w:suppressAutoHyphens w:val="0"/>
        <w:spacing w:before="0" w:after="0" w:line="360" w:lineRule="auto"/>
        <w:ind w:left="567" w:hanging="567"/>
        <w:rPr>
          <w:rFonts w:asciiTheme="minorHAnsi" w:hAnsiTheme="minorHAnsi" w:cstheme="minorHAnsi"/>
        </w:rPr>
      </w:pPr>
      <w:r>
        <w:rPr>
          <w:rFonts w:asciiTheme="minorHAnsi" w:hAnsiTheme="minorHAnsi" w:cstheme="minorHAnsi"/>
        </w:rPr>
        <w:t xml:space="preserve">Draw a diagram clearly illustrating how a client connects to a cloud-based application, which in turn connects to a web service.  Clearly note and describe the hardware and software (infrastructure) </w:t>
      </w:r>
    </w:p>
    <w:p w14:paraId="154CA8A4" w14:textId="2145146C" w:rsidR="00972E42" w:rsidRDefault="00972E42" w:rsidP="009F7675">
      <w:pPr>
        <w:widowControl/>
        <w:tabs>
          <w:tab w:val="left" w:pos="567"/>
        </w:tabs>
        <w:suppressAutoHyphens w:val="0"/>
        <w:spacing w:before="0" w:after="0" w:line="360" w:lineRule="auto"/>
        <w:ind w:left="567"/>
        <w:rPr>
          <w:rFonts w:asciiTheme="minorHAnsi" w:hAnsiTheme="minorHAnsi" w:cstheme="minorHAnsi"/>
        </w:rPr>
      </w:pPr>
      <w:r>
        <w:rPr>
          <w:rFonts w:asciiTheme="minorHAnsi" w:hAnsiTheme="minorHAnsi" w:cstheme="minorHAnsi"/>
        </w:rPr>
        <w:t>required for each section or aspect of this.</w:t>
      </w:r>
    </w:p>
    <w:p w14:paraId="722D444E" w14:textId="77777777" w:rsidR="009F7675" w:rsidRPr="009F7675" w:rsidRDefault="009F7675" w:rsidP="009F7675"/>
    <w:p w14:paraId="4DA252B4" w14:textId="2379503C" w:rsidR="009F7675" w:rsidRDefault="001B114E" w:rsidP="009F7675">
      <w:r>
        <w:rPr>
          <w:noProof/>
        </w:rPr>
        <w:drawing>
          <wp:inline distT="0" distB="0" distL="0" distR="0" wp14:anchorId="37CB8965" wp14:editId="1662C654">
            <wp:extent cx="6477000" cy="1295400"/>
            <wp:effectExtent l="0" t="0" r="0" b="0"/>
            <wp:docPr id="1" name="Picture 1" descr="C:\Users\Kyle\Downloads\Untitled Diagram (1).png"/>
            <wp:cNvGraphicFramePr/>
            <a:graphic xmlns:a="http://schemas.openxmlformats.org/drawingml/2006/main">
              <a:graphicData uri="http://schemas.openxmlformats.org/drawingml/2006/picture">
                <pic:pic xmlns:pic="http://schemas.openxmlformats.org/drawingml/2006/picture">
                  <pic:nvPicPr>
                    <pic:cNvPr id="1" name="Picture 1" descr="C:\Users\Kyle\Downloads\Untitled Diagram (1).pn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0" cy="1295400"/>
                    </a:xfrm>
                    <a:prstGeom prst="rect">
                      <a:avLst/>
                    </a:prstGeom>
                    <a:noFill/>
                    <a:ln>
                      <a:noFill/>
                    </a:ln>
                  </pic:spPr>
                </pic:pic>
              </a:graphicData>
            </a:graphic>
          </wp:inline>
        </w:drawing>
      </w:r>
    </w:p>
    <w:p w14:paraId="5E6C31CD" w14:textId="77777777" w:rsidR="001B114E" w:rsidRDefault="001B114E" w:rsidP="001B114E">
      <w:pPr>
        <w:rPr>
          <w:kern w:val="2"/>
        </w:rPr>
      </w:pPr>
      <w:r>
        <w:t xml:space="preserve">Client requires access to a computer or handheld device with internet functionality. Web application can be accessed by any client but to be created, requires an IDE with web service functionality. Web service is the same as web application in terms of requirements but has a database connected to it. </w:t>
      </w:r>
    </w:p>
    <w:p w14:paraId="0007DE59" w14:textId="77777777" w:rsidR="001B114E" w:rsidRPr="009F7675" w:rsidRDefault="001B114E" w:rsidP="009F7675">
      <w:bookmarkStart w:id="5" w:name="_GoBack"/>
      <w:bookmarkEnd w:id="5"/>
    </w:p>
    <w:p w14:paraId="66CDDF0D" w14:textId="77777777" w:rsidR="009F7675" w:rsidRPr="009F7675" w:rsidRDefault="009F7675" w:rsidP="009F7675"/>
    <w:p w14:paraId="02F2E226" w14:textId="77777777" w:rsidR="009F7675" w:rsidRPr="009F7675" w:rsidRDefault="009F7675" w:rsidP="009F7675"/>
    <w:p w14:paraId="3ADA78EA" w14:textId="77777777" w:rsidR="009F7675" w:rsidRDefault="009F7675" w:rsidP="009F7675"/>
    <w:p w14:paraId="20CB4089" w14:textId="77777777" w:rsidR="009F7675" w:rsidRDefault="009F7675" w:rsidP="009F7675"/>
    <w:p w14:paraId="30777A33" w14:textId="77777777" w:rsidR="009F7675" w:rsidRDefault="009F7675" w:rsidP="009F7675"/>
    <w:p w14:paraId="7297B35E" w14:textId="77777777" w:rsidR="009F7675" w:rsidRDefault="009F7675" w:rsidP="009F7675"/>
    <w:p w14:paraId="40C909DF" w14:textId="77777777" w:rsidR="009F7675" w:rsidRDefault="009F7675" w:rsidP="009F7675"/>
    <w:p w14:paraId="7B8C7910" w14:textId="77777777" w:rsidR="009F7675" w:rsidRDefault="009F7675" w:rsidP="009F7675"/>
    <w:p w14:paraId="570D5ED6" w14:textId="77777777" w:rsidR="009F7675" w:rsidRDefault="009F7675" w:rsidP="009F7675"/>
    <w:p w14:paraId="36FC1388" w14:textId="77777777" w:rsidR="009F7675" w:rsidRDefault="009F7675" w:rsidP="009F7675"/>
    <w:p w14:paraId="7F860F6F" w14:textId="77777777" w:rsidR="009F7675" w:rsidRDefault="009F7675" w:rsidP="009F7675"/>
    <w:p w14:paraId="550B1D05" w14:textId="77777777" w:rsidR="009F7675" w:rsidRPr="009F7675" w:rsidRDefault="009F7675" w:rsidP="009F7675"/>
    <w:p w14:paraId="6A5D69D2" w14:textId="77777777" w:rsidR="009F7675" w:rsidRPr="009F7675" w:rsidRDefault="009F7675" w:rsidP="009F7675"/>
    <w:p w14:paraId="6BF6DBED" w14:textId="77777777" w:rsidR="009F7675" w:rsidRPr="009F7675" w:rsidRDefault="009F7675" w:rsidP="009F7675"/>
    <w:p w14:paraId="384AB5D1" w14:textId="5ECC865F" w:rsidR="009F7675" w:rsidRDefault="009F7675" w:rsidP="009F7675">
      <w:pPr>
        <w:pStyle w:val="Bullet-sub3"/>
        <w:numPr>
          <w:ilvl w:val="0"/>
          <w:numId w:val="0"/>
        </w:numPr>
        <w:tabs>
          <w:tab w:val="clear" w:pos="1701"/>
          <w:tab w:val="left" w:leader="dot" w:pos="10206"/>
        </w:tabs>
      </w:pPr>
    </w:p>
    <w:p w14:paraId="252DDDC8" w14:textId="674BD296" w:rsidR="009F7675" w:rsidRDefault="009F7675" w:rsidP="009F7675">
      <w:pPr>
        <w:pStyle w:val="Bullet-sub3"/>
        <w:numPr>
          <w:ilvl w:val="0"/>
          <w:numId w:val="0"/>
        </w:numPr>
        <w:tabs>
          <w:tab w:val="clear" w:pos="1701"/>
          <w:tab w:val="left" w:leader="dot" w:pos="10206"/>
        </w:tabs>
      </w:pPr>
    </w:p>
    <w:p w14:paraId="6BA206BD" w14:textId="0CDFE7E3" w:rsidR="009F7675" w:rsidRDefault="009F7675" w:rsidP="009F7675">
      <w:pPr>
        <w:pStyle w:val="Bullet-sub3"/>
        <w:numPr>
          <w:ilvl w:val="0"/>
          <w:numId w:val="0"/>
        </w:numPr>
        <w:tabs>
          <w:tab w:val="clear" w:pos="1701"/>
          <w:tab w:val="left" w:leader="dot" w:pos="10206"/>
        </w:tabs>
      </w:pPr>
    </w:p>
    <w:p w14:paraId="6355CF11" w14:textId="62DAA9CB" w:rsidR="009F7675" w:rsidRDefault="009F7675" w:rsidP="009F7675">
      <w:pPr>
        <w:pStyle w:val="Bullet-sub3"/>
        <w:numPr>
          <w:ilvl w:val="0"/>
          <w:numId w:val="0"/>
        </w:numPr>
        <w:tabs>
          <w:tab w:val="clear" w:pos="1701"/>
          <w:tab w:val="left" w:leader="dot" w:pos="10206"/>
        </w:tabs>
      </w:pPr>
    </w:p>
    <w:p w14:paraId="266520DC" w14:textId="79B0C0C3" w:rsidR="009F7675" w:rsidRDefault="009F7675" w:rsidP="009F7675">
      <w:pPr>
        <w:pStyle w:val="Bullet-sub3"/>
        <w:numPr>
          <w:ilvl w:val="0"/>
          <w:numId w:val="0"/>
        </w:numPr>
        <w:tabs>
          <w:tab w:val="clear" w:pos="1701"/>
          <w:tab w:val="left" w:leader="dot" w:pos="10206"/>
        </w:tabs>
      </w:pPr>
    </w:p>
    <w:p w14:paraId="10AA5BCF" w14:textId="04CFAA70" w:rsidR="009F7675" w:rsidRDefault="009F7675" w:rsidP="009F7675">
      <w:pPr>
        <w:pStyle w:val="Bullet-sub3"/>
        <w:numPr>
          <w:ilvl w:val="0"/>
          <w:numId w:val="0"/>
        </w:numPr>
        <w:tabs>
          <w:tab w:val="clear" w:pos="1701"/>
          <w:tab w:val="left" w:leader="dot" w:pos="10206"/>
        </w:tabs>
      </w:pPr>
    </w:p>
    <w:p w14:paraId="7290DD67" w14:textId="2DCA3C4B" w:rsidR="009F7675" w:rsidRDefault="009F7675" w:rsidP="009F7675">
      <w:pPr>
        <w:pStyle w:val="Bullet-sub3"/>
        <w:numPr>
          <w:ilvl w:val="0"/>
          <w:numId w:val="0"/>
        </w:numPr>
        <w:tabs>
          <w:tab w:val="clear" w:pos="1701"/>
          <w:tab w:val="left" w:leader="dot" w:pos="10206"/>
        </w:tabs>
      </w:pPr>
    </w:p>
    <w:p w14:paraId="3A8AA404" w14:textId="4277C62A" w:rsidR="009F7675" w:rsidRDefault="009F7675" w:rsidP="009F7675">
      <w:pPr>
        <w:pStyle w:val="Bullet-sub3"/>
        <w:numPr>
          <w:ilvl w:val="0"/>
          <w:numId w:val="0"/>
        </w:numPr>
        <w:tabs>
          <w:tab w:val="clear" w:pos="1701"/>
          <w:tab w:val="left" w:leader="dot" w:pos="10206"/>
        </w:tabs>
      </w:pPr>
    </w:p>
    <w:p w14:paraId="1B0A24C9" w14:textId="1DDB6D5B" w:rsidR="009F7675" w:rsidRDefault="009F7675" w:rsidP="009F7675">
      <w:pPr>
        <w:pStyle w:val="Bullet-sub3"/>
        <w:numPr>
          <w:ilvl w:val="0"/>
          <w:numId w:val="0"/>
        </w:numPr>
        <w:tabs>
          <w:tab w:val="clear" w:pos="1701"/>
          <w:tab w:val="left" w:leader="dot" w:pos="10206"/>
        </w:tabs>
      </w:pPr>
    </w:p>
    <w:p w14:paraId="6F31E6F1" w14:textId="05FEECC4" w:rsidR="009F7675" w:rsidRDefault="009F7675" w:rsidP="009F7675">
      <w:pPr>
        <w:pStyle w:val="Bullet-sub3"/>
        <w:numPr>
          <w:ilvl w:val="0"/>
          <w:numId w:val="0"/>
        </w:numPr>
        <w:tabs>
          <w:tab w:val="clear" w:pos="1701"/>
          <w:tab w:val="left" w:leader="dot" w:pos="10206"/>
        </w:tabs>
      </w:pPr>
    </w:p>
    <w:p w14:paraId="6875A708" w14:textId="35E0767D" w:rsidR="009F7675" w:rsidRDefault="009F7675" w:rsidP="009F7675">
      <w:pPr>
        <w:pStyle w:val="Bullet-sub3"/>
        <w:numPr>
          <w:ilvl w:val="0"/>
          <w:numId w:val="0"/>
        </w:numPr>
        <w:tabs>
          <w:tab w:val="clear" w:pos="1701"/>
          <w:tab w:val="left" w:leader="dot" w:pos="10206"/>
        </w:tabs>
      </w:pPr>
    </w:p>
    <w:p w14:paraId="0495C4F0" w14:textId="1FCDD13B" w:rsidR="009F7675" w:rsidRDefault="009F7675" w:rsidP="009F7675">
      <w:pPr>
        <w:pStyle w:val="Bullet-sub3"/>
        <w:numPr>
          <w:ilvl w:val="0"/>
          <w:numId w:val="0"/>
        </w:numPr>
        <w:tabs>
          <w:tab w:val="clear" w:pos="1701"/>
          <w:tab w:val="left" w:leader="dot" w:pos="10206"/>
        </w:tabs>
      </w:pPr>
    </w:p>
    <w:p w14:paraId="6DF5AA8C" w14:textId="7F2E59C5" w:rsidR="009F7675" w:rsidRDefault="009F7675" w:rsidP="009F7675">
      <w:pPr>
        <w:pStyle w:val="Bullet-sub3"/>
        <w:numPr>
          <w:ilvl w:val="0"/>
          <w:numId w:val="0"/>
        </w:numPr>
        <w:tabs>
          <w:tab w:val="clear" w:pos="1701"/>
          <w:tab w:val="left" w:leader="dot" w:pos="10206"/>
        </w:tabs>
      </w:pPr>
    </w:p>
    <w:p w14:paraId="049CA1DE" w14:textId="3036DBE5" w:rsidR="009F7675" w:rsidRDefault="009F7675" w:rsidP="009F7675">
      <w:pPr>
        <w:pStyle w:val="Bullet-sub3"/>
        <w:numPr>
          <w:ilvl w:val="0"/>
          <w:numId w:val="0"/>
        </w:numPr>
        <w:tabs>
          <w:tab w:val="clear" w:pos="1701"/>
          <w:tab w:val="left" w:leader="dot" w:pos="10206"/>
        </w:tabs>
      </w:pPr>
    </w:p>
    <w:p w14:paraId="38EE5BCB" w14:textId="77777777" w:rsidR="00972E42" w:rsidRDefault="00972E42" w:rsidP="00972E42">
      <w:pPr>
        <w:widowControl/>
        <w:numPr>
          <w:ilvl w:val="0"/>
          <w:numId w:val="27"/>
        </w:numPr>
        <w:tabs>
          <w:tab w:val="left" w:pos="567"/>
        </w:tabs>
        <w:suppressAutoHyphens w:val="0"/>
        <w:spacing w:before="0" w:after="0" w:line="360" w:lineRule="auto"/>
        <w:ind w:left="567" w:hanging="567"/>
        <w:rPr>
          <w:rFonts w:asciiTheme="minorHAnsi" w:hAnsiTheme="minorHAnsi" w:cstheme="minorHAnsi"/>
        </w:rPr>
      </w:pPr>
      <w:r>
        <w:rPr>
          <w:rFonts w:asciiTheme="minorHAnsi" w:hAnsiTheme="minorHAnsi" w:cstheme="minorHAnsi"/>
        </w:rPr>
        <w:t>List and explain what would need to be considered in applying object-oriented programming to a cloud-based solution.</w:t>
      </w:r>
    </w:p>
    <w:p w14:paraId="125A3B10" w14:textId="3823A707" w:rsidR="009F7675" w:rsidRDefault="0065066A" w:rsidP="0065066A">
      <w:pPr>
        <w:pStyle w:val="Bullet-sub3"/>
        <w:numPr>
          <w:ilvl w:val="0"/>
          <w:numId w:val="29"/>
        </w:numPr>
        <w:tabs>
          <w:tab w:val="clear" w:pos="1701"/>
          <w:tab w:val="left" w:leader="dot" w:pos="10206"/>
        </w:tabs>
      </w:pPr>
      <w:r>
        <w:t>Scalability</w:t>
      </w:r>
    </w:p>
    <w:p w14:paraId="43B6A137" w14:textId="310BC943" w:rsidR="00D46216" w:rsidRDefault="00487527" w:rsidP="00D46216">
      <w:pPr>
        <w:pStyle w:val="Bullet-sub3"/>
        <w:numPr>
          <w:ilvl w:val="1"/>
          <w:numId w:val="29"/>
        </w:numPr>
        <w:tabs>
          <w:tab w:val="clear" w:pos="1701"/>
          <w:tab w:val="left" w:leader="dot" w:pos="10206"/>
        </w:tabs>
      </w:pPr>
      <w:r>
        <w:t xml:space="preserve">When </w:t>
      </w:r>
      <w:r w:rsidR="002907C4">
        <w:t>transferring OOP to cloud systems, bottlenecks can have a considerable increased impact on performance and must be fixed.</w:t>
      </w:r>
    </w:p>
    <w:p w14:paraId="4ACB8013" w14:textId="3A938014" w:rsidR="0065066A" w:rsidRDefault="0065066A" w:rsidP="0065066A">
      <w:pPr>
        <w:pStyle w:val="Bullet-sub3"/>
        <w:numPr>
          <w:ilvl w:val="0"/>
          <w:numId w:val="29"/>
        </w:numPr>
        <w:tabs>
          <w:tab w:val="clear" w:pos="1701"/>
          <w:tab w:val="left" w:leader="dot" w:pos="10206"/>
        </w:tabs>
      </w:pPr>
      <w:r>
        <w:t>Security</w:t>
      </w:r>
    </w:p>
    <w:p w14:paraId="505396C4" w14:textId="0A8483F0" w:rsidR="00D46216" w:rsidRDefault="00B51304" w:rsidP="00D46216">
      <w:pPr>
        <w:pStyle w:val="Bullet-sub3"/>
        <w:numPr>
          <w:ilvl w:val="1"/>
          <w:numId w:val="29"/>
        </w:numPr>
        <w:tabs>
          <w:tab w:val="clear" w:pos="1701"/>
          <w:tab w:val="left" w:leader="dot" w:pos="10206"/>
        </w:tabs>
      </w:pPr>
      <w:r>
        <w:t>As the application</w:t>
      </w:r>
      <w:r w:rsidR="00F21B27">
        <w:t xml:space="preserve"> accesses web services, extra security consideration must take place. </w:t>
      </w:r>
      <w:r w:rsidR="009103D0">
        <w:t>Authentication and user permission must now be considered</w:t>
      </w:r>
      <w:r w:rsidR="00F32A12">
        <w:t>. Data security must also be considered to help protect private information.</w:t>
      </w:r>
      <w:r w:rsidR="009103D0">
        <w:t xml:space="preserve"> </w:t>
      </w:r>
    </w:p>
    <w:p w14:paraId="7BFD2C25" w14:textId="2A27D736" w:rsidR="0065066A" w:rsidRDefault="0065066A" w:rsidP="0065066A">
      <w:pPr>
        <w:pStyle w:val="Bullet-sub3"/>
        <w:numPr>
          <w:ilvl w:val="0"/>
          <w:numId w:val="29"/>
        </w:numPr>
        <w:tabs>
          <w:tab w:val="clear" w:pos="1701"/>
          <w:tab w:val="left" w:leader="dot" w:pos="10206"/>
        </w:tabs>
      </w:pPr>
      <w:r>
        <w:t>Infrastructure</w:t>
      </w:r>
    </w:p>
    <w:p w14:paraId="31CBCA9A" w14:textId="3721DA91" w:rsidR="00D46216" w:rsidRDefault="00DA2F52" w:rsidP="00D46216">
      <w:pPr>
        <w:pStyle w:val="Bullet-sub3"/>
        <w:numPr>
          <w:ilvl w:val="1"/>
          <w:numId w:val="29"/>
        </w:numPr>
        <w:tabs>
          <w:tab w:val="clear" w:pos="1701"/>
          <w:tab w:val="left" w:leader="dot" w:pos="10206"/>
        </w:tabs>
      </w:pPr>
      <w:r>
        <w:t>Cloud environments may be affected by system behaviour such as connection drop outs or database queries.</w:t>
      </w:r>
    </w:p>
    <w:p w14:paraId="47A543D3" w14:textId="769D178A" w:rsidR="0065066A" w:rsidRDefault="0065066A" w:rsidP="0065066A">
      <w:pPr>
        <w:pStyle w:val="Bullet-sub3"/>
        <w:numPr>
          <w:ilvl w:val="0"/>
          <w:numId w:val="29"/>
        </w:numPr>
        <w:tabs>
          <w:tab w:val="clear" w:pos="1701"/>
          <w:tab w:val="left" w:leader="dot" w:pos="10206"/>
        </w:tabs>
      </w:pPr>
      <w:r>
        <w:t>Costs</w:t>
      </w:r>
    </w:p>
    <w:p w14:paraId="722830E9" w14:textId="6B6E0F7B" w:rsidR="00D46216" w:rsidRDefault="00C550AA" w:rsidP="00D46216">
      <w:pPr>
        <w:pStyle w:val="Bullet-sub3"/>
        <w:numPr>
          <w:ilvl w:val="1"/>
          <w:numId w:val="29"/>
        </w:numPr>
        <w:tabs>
          <w:tab w:val="clear" w:pos="1701"/>
          <w:tab w:val="left" w:leader="dot" w:pos="10206"/>
        </w:tabs>
      </w:pPr>
      <w:r>
        <w:t>Cloud computing will affect your</w:t>
      </w:r>
      <w:r w:rsidR="00287899">
        <w:t xml:space="preserve"> </w:t>
      </w:r>
      <w:r w:rsidR="00A202E0">
        <w:t>local bandwidth and systems resources.</w:t>
      </w:r>
      <w:r>
        <w:t xml:space="preserve"> </w:t>
      </w:r>
    </w:p>
    <w:p w14:paraId="5577F920" w14:textId="38C70DA6" w:rsidR="0065066A" w:rsidRDefault="0065066A" w:rsidP="0065066A">
      <w:pPr>
        <w:pStyle w:val="Bullet-sub3"/>
        <w:numPr>
          <w:ilvl w:val="0"/>
          <w:numId w:val="29"/>
        </w:numPr>
        <w:tabs>
          <w:tab w:val="clear" w:pos="1701"/>
          <w:tab w:val="left" w:leader="dot" w:pos="10206"/>
        </w:tabs>
      </w:pPr>
      <w:r>
        <w:t>Data Consistency</w:t>
      </w:r>
    </w:p>
    <w:p w14:paraId="0AE958FA" w14:textId="13B35235" w:rsidR="00D46216" w:rsidRDefault="000F6BF7" w:rsidP="00D46216">
      <w:pPr>
        <w:pStyle w:val="Bullet-sub3"/>
        <w:numPr>
          <w:ilvl w:val="1"/>
          <w:numId w:val="29"/>
        </w:numPr>
        <w:tabs>
          <w:tab w:val="clear" w:pos="1701"/>
          <w:tab w:val="left" w:leader="dot" w:pos="10206"/>
        </w:tabs>
      </w:pPr>
      <w:r>
        <w:t>Application must be able to send and retrieve data correctly while receiving multiple requests. Consistency can also be applied</w:t>
      </w:r>
      <w:r w:rsidR="0029448D">
        <w:t xml:space="preserve"> to this by taking only fields </w:t>
      </w:r>
      <w:r w:rsidR="00E90635">
        <w:t xml:space="preserve">that </w:t>
      </w:r>
      <w:r w:rsidR="0029448D">
        <w:t xml:space="preserve">are required </w:t>
      </w:r>
      <w:proofErr w:type="spellStart"/>
      <w:r w:rsidR="0029448D">
        <w:t>eg.</w:t>
      </w:r>
      <w:proofErr w:type="spellEnd"/>
      <w:r w:rsidR="0029448D">
        <w:t xml:space="preserve"> Only taking from field </w:t>
      </w:r>
      <w:proofErr w:type="spellStart"/>
      <w:r w:rsidR="0029448D">
        <w:t>txtName</w:t>
      </w:r>
      <w:proofErr w:type="spellEnd"/>
      <w:r w:rsidR="0029448D">
        <w:t xml:space="preserve"> and </w:t>
      </w:r>
      <w:proofErr w:type="spellStart"/>
      <w:r w:rsidR="0029448D">
        <w:t>txt</w:t>
      </w:r>
      <w:r w:rsidR="00A828CE">
        <w:t>ID</w:t>
      </w:r>
      <w:proofErr w:type="spellEnd"/>
      <w:r w:rsidR="00A828CE">
        <w:t xml:space="preserve"> when you may also take from </w:t>
      </w:r>
      <w:proofErr w:type="spellStart"/>
      <w:r w:rsidR="00A828CE">
        <w:t>txtDescription</w:t>
      </w:r>
      <w:proofErr w:type="spellEnd"/>
      <w:r w:rsidR="00A828CE">
        <w:t>.</w:t>
      </w:r>
      <w:r>
        <w:t xml:space="preserve"> </w:t>
      </w:r>
    </w:p>
    <w:p w14:paraId="039CFDF3" w14:textId="47635FE3" w:rsidR="0065066A" w:rsidRDefault="0065066A" w:rsidP="0065066A">
      <w:pPr>
        <w:pStyle w:val="Bullet-sub3"/>
        <w:numPr>
          <w:ilvl w:val="0"/>
          <w:numId w:val="29"/>
        </w:numPr>
        <w:tabs>
          <w:tab w:val="clear" w:pos="1701"/>
          <w:tab w:val="left" w:leader="dot" w:pos="10206"/>
        </w:tabs>
      </w:pPr>
      <w:r>
        <w:t>Business Logic Layer</w:t>
      </w:r>
    </w:p>
    <w:p w14:paraId="35072BE3" w14:textId="0FCE567A" w:rsidR="00D46216" w:rsidRDefault="00A8718A" w:rsidP="00D46216">
      <w:pPr>
        <w:pStyle w:val="Bullet-sub3"/>
        <w:numPr>
          <w:ilvl w:val="1"/>
          <w:numId w:val="29"/>
        </w:numPr>
        <w:tabs>
          <w:tab w:val="clear" w:pos="1701"/>
          <w:tab w:val="left" w:leader="dot" w:pos="10206"/>
        </w:tabs>
      </w:pPr>
      <w:r>
        <w:t xml:space="preserve">The business focus must be </w:t>
      </w:r>
      <w:r w:rsidR="004A3304">
        <w:t xml:space="preserve">persistence and processing. </w:t>
      </w:r>
      <w:r w:rsidR="00513823">
        <w:t xml:space="preserve">With multiple user requests </w:t>
      </w:r>
      <w:r w:rsidR="003A4378">
        <w:t>always running</w:t>
      </w:r>
      <w:r w:rsidR="00513823">
        <w:t xml:space="preserve">, systems must have the </w:t>
      </w:r>
      <w:r w:rsidR="001B114E">
        <w:t>built-in</w:t>
      </w:r>
      <w:r w:rsidR="00513823">
        <w:t xml:space="preserve"> code and processing power to handle this, ensuring that the user experience is persisten</w:t>
      </w:r>
      <w:r w:rsidR="001B114E">
        <w:t>t</w:t>
      </w:r>
      <w:r w:rsidR="00513823">
        <w:t xml:space="preserve"> across the board.</w:t>
      </w:r>
    </w:p>
    <w:p w14:paraId="2A9898B3" w14:textId="26C3F2AA" w:rsidR="009F7675" w:rsidRDefault="009F7675" w:rsidP="009F7675">
      <w:pPr>
        <w:pStyle w:val="Bullet-sub3"/>
        <w:numPr>
          <w:ilvl w:val="0"/>
          <w:numId w:val="0"/>
        </w:numPr>
        <w:tabs>
          <w:tab w:val="clear" w:pos="1701"/>
          <w:tab w:val="left" w:leader="dot" w:pos="10206"/>
        </w:tabs>
      </w:pPr>
    </w:p>
    <w:p w14:paraId="3B26D43C" w14:textId="46412F83" w:rsidR="009F7675" w:rsidRDefault="009F7675" w:rsidP="009F7675">
      <w:pPr>
        <w:pStyle w:val="Bullet-sub3"/>
        <w:numPr>
          <w:ilvl w:val="0"/>
          <w:numId w:val="0"/>
        </w:numPr>
        <w:tabs>
          <w:tab w:val="clear" w:pos="1701"/>
          <w:tab w:val="left" w:leader="dot" w:pos="10206"/>
        </w:tabs>
      </w:pPr>
    </w:p>
    <w:p w14:paraId="5BA8C707" w14:textId="4DC88091" w:rsidR="009F7675" w:rsidRDefault="009F7675" w:rsidP="009F7675">
      <w:pPr>
        <w:pStyle w:val="Bullet-sub3"/>
        <w:numPr>
          <w:ilvl w:val="0"/>
          <w:numId w:val="0"/>
        </w:numPr>
        <w:tabs>
          <w:tab w:val="clear" w:pos="1701"/>
          <w:tab w:val="left" w:leader="dot" w:pos="10206"/>
        </w:tabs>
      </w:pPr>
    </w:p>
    <w:p w14:paraId="74E85173" w14:textId="1FF91B8F" w:rsidR="009F7675" w:rsidRDefault="009F7675" w:rsidP="009F7675">
      <w:pPr>
        <w:pStyle w:val="Bullet-sub3"/>
        <w:numPr>
          <w:ilvl w:val="0"/>
          <w:numId w:val="0"/>
        </w:numPr>
        <w:tabs>
          <w:tab w:val="clear" w:pos="1701"/>
          <w:tab w:val="left" w:leader="dot" w:pos="10206"/>
        </w:tabs>
      </w:pPr>
    </w:p>
    <w:p w14:paraId="0F8996ED" w14:textId="32A31178" w:rsidR="009F7675" w:rsidRDefault="009F7675" w:rsidP="009F7675">
      <w:pPr>
        <w:pStyle w:val="Bullet-sub3"/>
        <w:numPr>
          <w:ilvl w:val="0"/>
          <w:numId w:val="0"/>
        </w:numPr>
        <w:tabs>
          <w:tab w:val="clear" w:pos="1701"/>
          <w:tab w:val="left" w:leader="dot" w:pos="10206"/>
        </w:tabs>
      </w:pPr>
    </w:p>
    <w:p w14:paraId="00B0D54D" w14:textId="34E1FE3D" w:rsidR="009F7675" w:rsidRDefault="009F7675" w:rsidP="009F7675">
      <w:pPr>
        <w:pStyle w:val="Bullet-sub3"/>
        <w:numPr>
          <w:ilvl w:val="0"/>
          <w:numId w:val="0"/>
        </w:numPr>
        <w:tabs>
          <w:tab w:val="clear" w:pos="1701"/>
          <w:tab w:val="left" w:leader="dot" w:pos="10206"/>
        </w:tabs>
      </w:pPr>
    </w:p>
    <w:p w14:paraId="1AF3A199" w14:textId="5CE3353D" w:rsidR="009F7675" w:rsidRDefault="009F7675" w:rsidP="009F7675">
      <w:pPr>
        <w:pStyle w:val="Bullet-sub3"/>
        <w:numPr>
          <w:ilvl w:val="0"/>
          <w:numId w:val="0"/>
        </w:numPr>
        <w:tabs>
          <w:tab w:val="clear" w:pos="1701"/>
          <w:tab w:val="left" w:leader="dot" w:pos="10206"/>
        </w:tabs>
      </w:pPr>
    </w:p>
    <w:p w14:paraId="0F8B2E06" w14:textId="137E3F27" w:rsidR="009F7675" w:rsidRDefault="009F7675" w:rsidP="009F7675">
      <w:pPr>
        <w:pStyle w:val="Bullet-sub3"/>
        <w:numPr>
          <w:ilvl w:val="0"/>
          <w:numId w:val="0"/>
        </w:numPr>
        <w:tabs>
          <w:tab w:val="clear" w:pos="1701"/>
          <w:tab w:val="left" w:leader="dot" w:pos="10206"/>
        </w:tabs>
      </w:pPr>
    </w:p>
    <w:p w14:paraId="69714713" w14:textId="6D497469" w:rsidR="009F7675" w:rsidRDefault="009F7675" w:rsidP="009F7675">
      <w:pPr>
        <w:pStyle w:val="Bullet-sub3"/>
        <w:numPr>
          <w:ilvl w:val="0"/>
          <w:numId w:val="0"/>
        </w:numPr>
        <w:tabs>
          <w:tab w:val="clear" w:pos="1701"/>
          <w:tab w:val="left" w:leader="dot" w:pos="10206"/>
        </w:tabs>
      </w:pPr>
    </w:p>
    <w:p w14:paraId="39C09083" w14:textId="3603D7A8" w:rsidR="009F7675" w:rsidRDefault="009F7675" w:rsidP="009F7675">
      <w:pPr>
        <w:pStyle w:val="Bullet-sub3"/>
        <w:numPr>
          <w:ilvl w:val="0"/>
          <w:numId w:val="0"/>
        </w:numPr>
        <w:tabs>
          <w:tab w:val="clear" w:pos="1701"/>
          <w:tab w:val="left" w:leader="dot" w:pos="10206"/>
        </w:tabs>
      </w:pPr>
    </w:p>
    <w:p w14:paraId="2B74C357" w14:textId="4C751715" w:rsidR="009F7675" w:rsidRDefault="009F7675" w:rsidP="009F7675">
      <w:pPr>
        <w:pStyle w:val="Bullet-sub3"/>
        <w:numPr>
          <w:ilvl w:val="0"/>
          <w:numId w:val="0"/>
        </w:numPr>
        <w:tabs>
          <w:tab w:val="clear" w:pos="1701"/>
          <w:tab w:val="left" w:leader="dot" w:pos="10206"/>
        </w:tabs>
      </w:pPr>
    </w:p>
    <w:p w14:paraId="39769A9A" w14:textId="09EE9611" w:rsidR="009F7675" w:rsidRDefault="009F7675" w:rsidP="009F7675">
      <w:pPr>
        <w:pStyle w:val="Bullet-sub3"/>
        <w:numPr>
          <w:ilvl w:val="0"/>
          <w:numId w:val="0"/>
        </w:numPr>
        <w:tabs>
          <w:tab w:val="clear" w:pos="1701"/>
          <w:tab w:val="left" w:leader="dot" w:pos="10206"/>
        </w:tabs>
      </w:pPr>
    </w:p>
    <w:p w14:paraId="1615D00D" w14:textId="20FFB8A2" w:rsidR="009F7675" w:rsidRDefault="009F7675" w:rsidP="009F7675">
      <w:pPr>
        <w:pStyle w:val="Bullet-sub3"/>
        <w:numPr>
          <w:ilvl w:val="0"/>
          <w:numId w:val="0"/>
        </w:numPr>
        <w:tabs>
          <w:tab w:val="clear" w:pos="1701"/>
          <w:tab w:val="left" w:leader="dot" w:pos="10206"/>
        </w:tabs>
      </w:pPr>
    </w:p>
    <w:p w14:paraId="5DDB4ED9" w14:textId="0D5AEA02" w:rsidR="009F7675" w:rsidRDefault="009F7675" w:rsidP="009F7675">
      <w:pPr>
        <w:pStyle w:val="Bullet-sub3"/>
        <w:numPr>
          <w:ilvl w:val="0"/>
          <w:numId w:val="0"/>
        </w:numPr>
        <w:tabs>
          <w:tab w:val="clear" w:pos="1701"/>
          <w:tab w:val="left" w:leader="dot" w:pos="10206"/>
        </w:tabs>
      </w:pPr>
    </w:p>
    <w:p w14:paraId="416CC9A7" w14:textId="73D00951" w:rsidR="009F7675" w:rsidRDefault="009F7675" w:rsidP="009F7675">
      <w:pPr>
        <w:pStyle w:val="Bullet-sub3"/>
        <w:numPr>
          <w:ilvl w:val="0"/>
          <w:numId w:val="0"/>
        </w:numPr>
        <w:tabs>
          <w:tab w:val="clear" w:pos="1701"/>
          <w:tab w:val="left" w:leader="dot" w:pos="10206"/>
        </w:tabs>
      </w:pPr>
    </w:p>
    <w:p w14:paraId="0580D7F3" w14:textId="0F026A48" w:rsidR="009F7675" w:rsidRDefault="009F7675" w:rsidP="009F7675">
      <w:pPr>
        <w:pStyle w:val="Bullet-sub3"/>
        <w:numPr>
          <w:ilvl w:val="0"/>
          <w:numId w:val="0"/>
        </w:numPr>
        <w:tabs>
          <w:tab w:val="clear" w:pos="1701"/>
          <w:tab w:val="left" w:leader="dot" w:pos="10206"/>
        </w:tabs>
      </w:pPr>
    </w:p>
    <w:p w14:paraId="3AE9354F" w14:textId="6AB3F763" w:rsidR="009F7675" w:rsidRDefault="009F7675" w:rsidP="009F7675">
      <w:pPr>
        <w:pStyle w:val="Bullet-sub3"/>
        <w:numPr>
          <w:ilvl w:val="0"/>
          <w:numId w:val="0"/>
        </w:numPr>
        <w:tabs>
          <w:tab w:val="clear" w:pos="1701"/>
          <w:tab w:val="left" w:leader="dot" w:pos="10206"/>
        </w:tabs>
      </w:pPr>
    </w:p>
    <w:p w14:paraId="1FAEDBBD" w14:textId="152689C1" w:rsidR="009F7675" w:rsidRDefault="009F7675" w:rsidP="009F7675">
      <w:pPr>
        <w:pStyle w:val="Bullet-sub3"/>
        <w:numPr>
          <w:ilvl w:val="0"/>
          <w:numId w:val="0"/>
        </w:numPr>
        <w:tabs>
          <w:tab w:val="clear" w:pos="1701"/>
          <w:tab w:val="left" w:leader="dot" w:pos="10206"/>
        </w:tabs>
      </w:pPr>
    </w:p>
    <w:p w14:paraId="12309271" w14:textId="027F5D1A" w:rsidR="009F7675" w:rsidRDefault="009F7675" w:rsidP="009F7675">
      <w:pPr>
        <w:pStyle w:val="Bullet-sub3"/>
        <w:numPr>
          <w:ilvl w:val="0"/>
          <w:numId w:val="0"/>
        </w:numPr>
        <w:tabs>
          <w:tab w:val="clear" w:pos="1701"/>
          <w:tab w:val="left" w:leader="dot" w:pos="10206"/>
        </w:tabs>
      </w:pPr>
    </w:p>
    <w:p w14:paraId="6C6EB60A" w14:textId="4545A55E" w:rsidR="009F7675" w:rsidRDefault="009F7675" w:rsidP="009F7675">
      <w:pPr>
        <w:pStyle w:val="Bullet-sub3"/>
        <w:numPr>
          <w:ilvl w:val="0"/>
          <w:numId w:val="0"/>
        </w:numPr>
        <w:tabs>
          <w:tab w:val="clear" w:pos="1701"/>
          <w:tab w:val="left" w:leader="dot" w:pos="10206"/>
        </w:tabs>
      </w:pPr>
    </w:p>
    <w:p w14:paraId="6E4A984A" w14:textId="6B235375" w:rsidR="009F7675" w:rsidRDefault="009F7675" w:rsidP="009F7675">
      <w:pPr>
        <w:pStyle w:val="Bullet-sub3"/>
        <w:numPr>
          <w:ilvl w:val="0"/>
          <w:numId w:val="0"/>
        </w:numPr>
        <w:tabs>
          <w:tab w:val="clear" w:pos="1701"/>
          <w:tab w:val="left" w:leader="dot" w:pos="10206"/>
        </w:tabs>
      </w:pPr>
    </w:p>
    <w:p w14:paraId="3EC1360F" w14:textId="1BE5ED47" w:rsidR="009F7675" w:rsidRDefault="009F7675" w:rsidP="009F7675">
      <w:pPr>
        <w:pStyle w:val="Bullet-sub3"/>
        <w:numPr>
          <w:ilvl w:val="0"/>
          <w:numId w:val="0"/>
        </w:numPr>
        <w:tabs>
          <w:tab w:val="clear" w:pos="1701"/>
          <w:tab w:val="left" w:leader="dot" w:pos="10206"/>
        </w:tabs>
      </w:pPr>
    </w:p>
    <w:p w14:paraId="1543BBF0" w14:textId="6C9DE597" w:rsidR="009F7675" w:rsidRDefault="009F7675" w:rsidP="009F7675">
      <w:pPr>
        <w:pStyle w:val="Bullet-sub3"/>
        <w:numPr>
          <w:ilvl w:val="0"/>
          <w:numId w:val="0"/>
        </w:numPr>
        <w:tabs>
          <w:tab w:val="clear" w:pos="1701"/>
          <w:tab w:val="left" w:leader="dot" w:pos="10206"/>
        </w:tabs>
      </w:pPr>
    </w:p>
    <w:p w14:paraId="628D9B89" w14:textId="762E6321" w:rsidR="009F7675" w:rsidRDefault="009F7675" w:rsidP="009F7675">
      <w:pPr>
        <w:pStyle w:val="Bullet-sub3"/>
        <w:numPr>
          <w:ilvl w:val="0"/>
          <w:numId w:val="0"/>
        </w:numPr>
        <w:tabs>
          <w:tab w:val="clear" w:pos="1701"/>
          <w:tab w:val="left" w:leader="dot" w:pos="10206"/>
        </w:tabs>
      </w:pPr>
    </w:p>
    <w:p w14:paraId="6D94BD32" w14:textId="07878CBA" w:rsidR="009F7675" w:rsidRDefault="009F7675" w:rsidP="009F7675">
      <w:pPr>
        <w:pStyle w:val="Bullet-sub3"/>
        <w:numPr>
          <w:ilvl w:val="0"/>
          <w:numId w:val="0"/>
        </w:numPr>
        <w:tabs>
          <w:tab w:val="clear" w:pos="1701"/>
          <w:tab w:val="left" w:leader="dot" w:pos="10206"/>
        </w:tabs>
      </w:pPr>
    </w:p>
    <w:p w14:paraId="7E2B0C9D" w14:textId="007DD4C2" w:rsidR="009F7675" w:rsidRDefault="009F7675" w:rsidP="009F7675">
      <w:pPr>
        <w:pStyle w:val="Bullet-sub3"/>
        <w:numPr>
          <w:ilvl w:val="0"/>
          <w:numId w:val="0"/>
        </w:numPr>
        <w:tabs>
          <w:tab w:val="clear" w:pos="1701"/>
          <w:tab w:val="left" w:leader="dot" w:pos="10206"/>
        </w:tabs>
      </w:pPr>
    </w:p>
    <w:p w14:paraId="221EB488" w14:textId="5E4B3D9D" w:rsidR="009F7675" w:rsidRDefault="009F7675" w:rsidP="009F7675">
      <w:pPr>
        <w:pStyle w:val="Bullet-sub3"/>
        <w:numPr>
          <w:ilvl w:val="0"/>
          <w:numId w:val="0"/>
        </w:numPr>
        <w:tabs>
          <w:tab w:val="clear" w:pos="1701"/>
          <w:tab w:val="left" w:leader="dot" w:pos="10206"/>
        </w:tabs>
      </w:pPr>
    </w:p>
    <w:p w14:paraId="2C6FB606" w14:textId="3C8DF045" w:rsidR="009F7675" w:rsidRDefault="009F7675" w:rsidP="009F7675">
      <w:pPr>
        <w:pStyle w:val="Bullet-sub3"/>
        <w:numPr>
          <w:ilvl w:val="0"/>
          <w:numId w:val="0"/>
        </w:numPr>
        <w:tabs>
          <w:tab w:val="clear" w:pos="1701"/>
          <w:tab w:val="left" w:leader="dot" w:pos="10206"/>
        </w:tabs>
      </w:pPr>
    </w:p>
    <w:p w14:paraId="54A6D94C" w14:textId="2C476B79" w:rsidR="009F7675" w:rsidRDefault="009F7675" w:rsidP="009F7675">
      <w:pPr>
        <w:pStyle w:val="Bullet-sub3"/>
        <w:numPr>
          <w:ilvl w:val="0"/>
          <w:numId w:val="0"/>
        </w:numPr>
        <w:tabs>
          <w:tab w:val="clear" w:pos="1701"/>
          <w:tab w:val="left" w:leader="dot" w:pos="10206"/>
        </w:tabs>
      </w:pPr>
    </w:p>
    <w:p w14:paraId="453ABCEC" w14:textId="4AF2C3B8" w:rsidR="009F7675" w:rsidRDefault="009F7675" w:rsidP="009F7675">
      <w:pPr>
        <w:pStyle w:val="Bullet-sub3"/>
        <w:numPr>
          <w:ilvl w:val="0"/>
          <w:numId w:val="0"/>
        </w:numPr>
        <w:tabs>
          <w:tab w:val="clear" w:pos="1701"/>
          <w:tab w:val="left" w:leader="dot" w:pos="10206"/>
        </w:tabs>
      </w:pPr>
    </w:p>
    <w:p w14:paraId="2B4447C6" w14:textId="77777777" w:rsidR="00972E42" w:rsidRDefault="00972E42" w:rsidP="00972E42">
      <w:pPr>
        <w:widowControl/>
        <w:numPr>
          <w:ilvl w:val="0"/>
          <w:numId w:val="27"/>
        </w:numPr>
        <w:tabs>
          <w:tab w:val="left" w:pos="567"/>
        </w:tabs>
        <w:suppressAutoHyphens w:val="0"/>
        <w:spacing w:before="0" w:after="0" w:line="360" w:lineRule="auto"/>
        <w:ind w:left="567" w:hanging="567"/>
        <w:rPr>
          <w:rFonts w:asciiTheme="minorHAnsi" w:hAnsiTheme="minorHAnsi" w:cstheme="minorHAnsi"/>
        </w:rPr>
      </w:pPr>
      <w:r>
        <w:rPr>
          <w:rFonts w:asciiTheme="minorHAnsi" w:hAnsiTheme="minorHAnsi" w:cstheme="minorHAnsi"/>
        </w:rPr>
        <w:t>Describe (potentially with one or more supporting diagram(s)) how to access and manipulate the database content on the web using HTML and XML.</w:t>
      </w:r>
    </w:p>
    <w:p w14:paraId="0782E328" w14:textId="7757B820" w:rsidR="00E47ADD" w:rsidRDefault="00E47ADD" w:rsidP="00E47ADD">
      <w:pPr>
        <w:widowControl/>
        <w:tabs>
          <w:tab w:val="left" w:pos="567"/>
        </w:tabs>
        <w:suppressAutoHyphens w:val="0"/>
        <w:spacing w:before="0" w:after="0" w:line="360" w:lineRule="auto"/>
        <w:ind w:left="567"/>
        <w:rPr>
          <w:rFonts w:asciiTheme="minorHAnsi" w:hAnsiTheme="minorHAnsi" w:cstheme="minorHAnsi"/>
        </w:rPr>
      </w:pPr>
      <w:r>
        <w:rPr>
          <w:rFonts w:asciiTheme="minorHAnsi" w:hAnsiTheme="minorHAnsi" w:cstheme="minorHAnsi"/>
        </w:rPr>
        <w:t xml:space="preserve">HTML is the front end of the of the web application. Any data input by a user must be taken from the front end to be stored </w:t>
      </w:r>
      <w:r w:rsidR="00FB545D">
        <w:rPr>
          <w:rFonts w:asciiTheme="minorHAnsi" w:hAnsiTheme="minorHAnsi" w:cstheme="minorHAnsi"/>
        </w:rPr>
        <w:t>in the database using XML.</w:t>
      </w:r>
      <w:r w:rsidR="00246D86">
        <w:rPr>
          <w:rFonts w:asciiTheme="minorHAnsi" w:hAnsiTheme="minorHAnsi" w:cstheme="minorHAnsi"/>
        </w:rPr>
        <w:t xml:space="preserve"> Tags within the XML file can be used to insert and take from the database, to be stored in the database or viewed on the </w:t>
      </w:r>
      <w:proofErr w:type="gramStart"/>
      <w:r w:rsidR="00246D86">
        <w:rPr>
          <w:rFonts w:asciiTheme="minorHAnsi" w:hAnsiTheme="minorHAnsi" w:cstheme="minorHAnsi"/>
        </w:rPr>
        <w:t>clients</w:t>
      </w:r>
      <w:proofErr w:type="gramEnd"/>
      <w:r w:rsidR="00246D86">
        <w:rPr>
          <w:rFonts w:asciiTheme="minorHAnsi" w:hAnsiTheme="minorHAnsi" w:cstheme="minorHAnsi"/>
        </w:rPr>
        <w:t xml:space="preserve"> application.</w:t>
      </w:r>
    </w:p>
    <w:p w14:paraId="57A5E4C6" w14:textId="0058E6B9" w:rsidR="009F7675" w:rsidRDefault="009F7675" w:rsidP="009F7675">
      <w:pPr>
        <w:pStyle w:val="Bullet-sub3"/>
        <w:numPr>
          <w:ilvl w:val="0"/>
          <w:numId w:val="0"/>
        </w:numPr>
        <w:tabs>
          <w:tab w:val="clear" w:pos="1701"/>
          <w:tab w:val="left" w:leader="dot" w:pos="10206"/>
        </w:tabs>
      </w:pPr>
    </w:p>
    <w:p w14:paraId="12467100" w14:textId="1E49629D" w:rsidR="009F7675" w:rsidRDefault="009F7675" w:rsidP="009F7675">
      <w:pPr>
        <w:pStyle w:val="Bullet-sub3"/>
        <w:numPr>
          <w:ilvl w:val="0"/>
          <w:numId w:val="0"/>
        </w:numPr>
        <w:tabs>
          <w:tab w:val="clear" w:pos="1701"/>
          <w:tab w:val="left" w:leader="dot" w:pos="10206"/>
        </w:tabs>
      </w:pPr>
    </w:p>
    <w:p w14:paraId="3369C426" w14:textId="48D13E21" w:rsidR="009F7675" w:rsidRDefault="009F7675" w:rsidP="009F7675">
      <w:pPr>
        <w:pStyle w:val="Bullet-sub3"/>
        <w:numPr>
          <w:ilvl w:val="0"/>
          <w:numId w:val="0"/>
        </w:numPr>
        <w:tabs>
          <w:tab w:val="clear" w:pos="1701"/>
          <w:tab w:val="left" w:leader="dot" w:pos="10206"/>
        </w:tabs>
      </w:pPr>
    </w:p>
    <w:p w14:paraId="7B96B3A7" w14:textId="71CC61CF" w:rsidR="009F7675" w:rsidRDefault="009F7675" w:rsidP="009F7675">
      <w:pPr>
        <w:pStyle w:val="Bullet-sub3"/>
        <w:numPr>
          <w:ilvl w:val="0"/>
          <w:numId w:val="0"/>
        </w:numPr>
        <w:tabs>
          <w:tab w:val="clear" w:pos="1701"/>
          <w:tab w:val="left" w:leader="dot" w:pos="10206"/>
        </w:tabs>
      </w:pPr>
    </w:p>
    <w:p w14:paraId="5F77034E" w14:textId="3F0D06D8" w:rsidR="009F7675" w:rsidRDefault="009F7675" w:rsidP="009F7675">
      <w:pPr>
        <w:pStyle w:val="Bullet-sub3"/>
        <w:numPr>
          <w:ilvl w:val="0"/>
          <w:numId w:val="0"/>
        </w:numPr>
        <w:tabs>
          <w:tab w:val="clear" w:pos="1701"/>
          <w:tab w:val="left" w:leader="dot" w:pos="10206"/>
        </w:tabs>
      </w:pPr>
    </w:p>
    <w:p w14:paraId="73C6A7EA" w14:textId="36ED0CB3" w:rsidR="009F7675" w:rsidRDefault="009F7675" w:rsidP="009F7675">
      <w:pPr>
        <w:pStyle w:val="Bullet-sub3"/>
        <w:numPr>
          <w:ilvl w:val="0"/>
          <w:numId w:val="0"/>
        </w:numPr>
        <w:tabs>
          <w:tab w:val="clear" w:pos="1701"/>
          <w:tab w:val="left" w:leader="dot" w:pos="10206"/>
        </w:tabs>
      </w:pPr>
    </w:p>
    <w:p w14:paraId="2724C162" w14:textId="0443C519" w:rsidR="009F7675" w:rsidRDefault="009F7675" w:rsidP="009F7675">
      <w:pPr>
        <w:pStyle w:val="Bullet-sub3"/>
        <w:numPr>
          <w:ilvl w:val="0"/>
          <w:numId w:val="0"/>
        </w:numPr>
        <w:tabs>
          <w:tab w:val="clear" w:pos="1701"/>
          <w:tab w:val="left" w:leader="dot" w:pos="10206"/>
        </w:tabs>
      </w:pPr>
    </w:p>
    <w:p w14:paraId="481B8C5E" w14:textId="2C9FA9D9" w:rsidR="009F7675" w:rsidRDefault="009F7675" w:rsidP="009F7675">
      <w:pPr>
        <w:pStyle w:val="Bullet-sub3"/>
        <w:numPr>
          <w:ilvl w:val="0"/>
          <w:numId w:val="0"/>
        </w:numPr>
        <w:tabs>
          <w:tab w:val="clear" w:pos="1701"/>
          <w:tab w:val="left" w:leader="dot" w:pos="10206"/>
        </w:tabs>
      </w:pPr>
    </w:p>
    <w:p w14:paraId="09DE67DA" w14:textId="1BCD4368" w:rsidR="009F7675" w:rsidRDefault="009F7675" w:rsidP="009F7675">
      <w:pPr>
        <w:pStyle w:val="Bullet-sub3"/>
        <w:numPr>
          <w:ilvl w:val="0"/>
          <w:numId w:val="0"/>
        </w:numPr>
        <w:tabs>
          <w:tab w:val="clear" w:pos="1701"/>
          <w:tab w:val="left" w:leader="dot" w:pos="10206"/>
        </w:tabs>
      </w:pPr>
    </w:p>
    <w:p w14:paraId="3442BC69" w14:textId="58AA640E" w:rsidR="009F7675" w:rsidRDefault="009F7675" w:rsidP="009F7675">
      <w:pPr>
        <w:pStyle w:val="Bullet-sub3"/>
        <w:numPr>
          <w:ilvl w:val="0"/>
          <w:numId w:val="0"/>
        </w:numPr>
        <w:tabs>
          <w:tab w:val="clear" w:pos="1701"/>
          <w:tab w:val="left" w:leader="dot" w:pos="10206"/>
        </w:tabs>
      </w:pPr>
    </w:p>
    <w:p w14:paraId="7F42D40B" w14:textId="4B961B84" w:rsidR="009F7675" w:rsidRDefault="009F7675" w:rsidP="009F7675">
      <w:pPr>
        <w:pStyle w:val="Bullet-sub3"/>
        <w:numPr>
          <w:ilvl w:val="0"/>
          <w:numId w:val="0"/>
        </w:numPr>
        <w:tabs>
          <w:tab w:val="clear" w:pos="1701"/>
          <w:tab w:val="left" w:leader="dot" w:pos="10206"/>
        </w:tabs>
      </w:pPr>
    </w:p>
    <w:p w14:paraId="41CDAA46" w14:textId="601CCA9F" w:rsidR="009F7675" w:rsidRDefault="009F7675" w:rsidP="009F7675">
      <w:pPr>
        <w:pStyle w:val="Bullet-sub3"/>
        <w:numPr>
          <w:ilvl w:val="0"/>
          <w:numId w:val="0"/>
        </w:numPr>
        <w:tabs>
          <w:tab w:val="clear" w:pos="1701"/>
          <w:tab w:val="left" w:leader="dot" w:pos="10206"/>
        </w:tabs>
      </w:pPr>
    </w:p>
    <w:p w14:paraId="0A0A1813" w14:textId="22CE5197" w:rsidR="009F7675" w:rsidRDefault="009F7675" w:rsidP="009F7675">
      <w:pPr>
        <w:pStyle w:val="Bullet-sub3"/>
        <w:numPr>
          <w:ilvl w:val="0"/>
          <w:numId w:val="0"/>
        </w:numPr>
        <w:tabs>
          <w:tab w:val="clear" w:pos="1701"/>
          <w:tab w:val="left" w:leader="dot" w:pos="10206"/>
        </w:tabs>
      </w:pPr>
    </w:p>
    <w:p w14:paraId="404A3FCF" w14:textId="7657D68A" w:rsidR="009F7675" w:rsidRDefault="009F7675" w:rsidP="009F7675">
      <w:pPr>
        <w:pStyle w:val="Bullet-sub3"/>
        <w:numPr>
          <w:ilvl w:val="0"/>
          <w:numId w:val="0"/>
        </w:numPr>
        <w:tabs>
          <w:tab w:val="clear" w:pos="1701"/>
          <w:tab w:val="left" w:leader="dot" w:pos="10206"/>
        </w:tabs>
      </w:pPr>
    </w:p>
    <w:p w14:paraId="07399C4F" w14:textId="3B276872" w:rsidR="009F7675" w:rsidRPr="00924EA8" w:rsidRDefault="009F7675" w:rsidP="00924EA8"/>
    <w:p w14:paraId="75824647" w14:textId="3F464E60" w:rsidR="00972E42" w:rsidRDefault="00972E42" w:rsidP="00972E42">
      <w:pPr>
        <w:widowControl/>
        <w:numPr>
          <w:ilvl w:val="0"/>
          <w:numId w:val="27"/>
        </w:numPr>
        <w:tabs>
          <w:tab w:val="left" w:pos="567"/>
        </w:tabs>
        <w:suppressAutoHyphens w:val="0"/>
        <w:spacing w:before="0" w:after="0" w:line="360" w:lineRule="auto"/>
        <w:ind w:left="567" w:hanging="567"/>
        <w:rPr>
          <w:rFonts w:asciiTheme="minorHAnsi" w:hAnsiTheme="minorHAnsi" w:cstheme="minorHAnsi"/>
        </w:rPr>
      </w:pPr>
      <w:r>
        <w:rPr>
          <w:rFonts w:asciiTheme="minorHAnsi" w:hAnsiTheme="minorHAnsi" w:cstheme="minorHAnsi"/>
        </w:rPr>
        <w:t>Define the term “big data” in relation to cloud computing.</w:t>
      </w:r>
    </w:p>
    <w:p w14:paraId="3364C4DF" w14:textId="00FD328D" w:rsidR="00924EA8" w:rsidRDefault="00BE2669" w:rsidP="00924EA8">
      <w:pPr>
        <w:pStyle w:val="Bullet-sub3"/>
        <w:numPr>
          <w:ilvl w:val="0"/>
          <w:numId w:val="0"/>
        </w:numPr>
        <w:tabs>
          <w:tab w:val="clear" w:pos="1701"/>
          <w:tab w:val="left" w:leader="dot" w:pos="10206"/>
        </w:tabs>
      </w:pPr>
      <w:r>
        <w:t>Big Data are large and complex data sets. This can pose problems in cloud computing</w:t>
      </w:r>
      <w:r w:rsidR="00671295">
        <w:t xml:space="preserve"> processing speeds</w:t>
      </w:r>
      <w:r>
        <w:t xml:space="preserve"> due to the scale and complexity of the data.</w:t>
      </w:r>
    </w:p>
    <w:p w14:paraId="3BE162E6" w14:textId="74DFEBE8" w:rsidR="00924EA8" w:rsidRDefault="00924EA8" w:rsidP="00924EA8">
      <w:pPr>
        <w:pStyle w:val="Bullet-sub3"/>
        <w:numPr>
          <w:ilvl w:val="0"/>
          <w:numId w:val="0"/>
        </w:numPr>
        <w:tabs>
          <w:tab w:val="clear" w:pos="1701"/>
          <w:tab w:val="left" w:leader="dot" w:pos="10206"/>
        </w:tabs>
      </w:pPr>
    </w:p>
    <w:p w14:paraId="509BDAC2" w14:textId="07697CA8" w:rsidR="00924EA8" w:rsidRDefault="00924EA8" w:rsidP="00924EA8">
      <w:pPr>
        <w:pStyle w:val="Bullet-sub3"/>
        <w:numPr>
          <w:ilvl w:val="0"/>
          <w:numId w:val="0"/>
        </w:numPr>
        <w:tabs>
          <w:tab w:val="clear" w:pos="1701"/>
          <w:tab w:val="left" w:leader="dot" w:pos="10206"/>
        </w:tabs>
      </w:pPr>
    </w:p>
    <w:p w14:paraId="06243014" w14:textId="306D767E" w:rsidR="00924EA8" w:rsidRDefault="00924EA8" w:rsidP="00924EA8">
      <w:pPr>
        <w:pStyle w:val="Bullet-sub3"/>
        <w:numPr>
          <w:ilvl w:val="0"/>
          <w:numId w:val="0"/>
        </w:numPr>
        <w:tabs>
          <w:tab w:val="clear" w:pos="1701"/>
          <w:tab w:val="left" w:leader="dot" w:pos="10206"/>
        </w:tabs>
      </w:pPr>
    </w:p>
    <w:p w14:paraId="35551C73" w14:textId="72677E69" w:rsidR="00924EA8" w:rsidRDefault="00924EA8" w:rsidP="00924EA8">
      <w:pPr>
        <w:pStyle w:val="Bullet-sub3"/>
        <w:numPr>
          <w:ilvl w:val="0"/>
          <w:numId w:val="0"/>
        </w:numPr>
        <w:tabs>
          <w:tab w:val="clear" w:pos="1701"/>
          <w:tab w:val="left" w:leader="dot" w:pos="10206"/>
        </w:tabs>
      </w:pPr>
    </w:p>
    <w:p w14:paraId="1D312F90" w14:textId="4CDC09B6" w:rsidR="00924EA8" w:rsidRDefault="00924EA8" w:rsidP="00924EA8">
      <w:pPr>
        <w:pStyle w:val="Bullet-sub3"/>
        <w:numPr>
          <w:ilvl w:val="0"/>
          <w:numId w:val="0"/>
        </w:numPr>
        <w:tabs>
          <w:tab w:val="clear" w:pos="1701"/>
          <w:tab w:val="left" w:leader="dot" w:pos="10206"/>
        </w:tabs>
      </w:pPr>
    </w:p>
    <w:p w14:paraId="02FA5B3E" w14:textId="04CD239E" w:rsidR="00924EA8" w:rsidRDefault="00924EA8" w:rsidP="00924EA8">
      <w:pPr>
        <w:pStyle w:val="Bullet-sub3"/>
        <w:numPr>
          <w:ilvl w:val="0"/>
          <w:numId w:val="0"/>
        </w:numPr>
        <w:tabs>
          <w:tab w:val="clear" w:pos="1701"/>
          <w:tab w:val="left" w:leader="dot" w:pos="10206"/>
        </w:tabs>
      </w:pPr>
    </w:p>
    <w:p w14:paraId="598B0847" w14:textId="40A13DD0" w:rsidR="00924EA8" w:rsidRDefault="00924EA8" w:rsidP="00924EA8">
      <w:pPr>
        <w:pStyle w:val="Bullet-sub3"/>
        <w:numPr>
          <w:ilvl w:val="0"/>
          <w:numId w:val="0"/>
        </w:numPr>
        <w:tabs>
          <w:tab w:val="clear" w:pos="1701"/>
          <w:tab w:val="left" w:leader="dot" w:pos="10206"/>
        </w:tabs>
      </w:pPr>
    </w:p>
    <w:p w14:paraId="45C972D2" w14:textId="3022C30B" w:rsidR="00924EA8" w:rsidRDefault="00924EA8" w:rsidP="00924EA8">
      <w:pPr>
        <w:pStyle w:val="Bullet-sub3"/>
        <w:numPr>
          <w:ilvl w:val="0"/>
          <w:numId w:val="0"/>
        </w:numPr>
        <w:tabs>
          <w:tab w:val="clear" w:pos="1701"/>
          <w:tab w:val="left" w:leader="dot" w:pos="10206"/>
        </w:tabs>
      </w:pPr>
    </w:p>
    <w:p w14:paraId="5C46C9C3" w14:textId="032150BB" w:rsidR="00924EA8" w:rsidRDefault="00924EA8" w:rsidP="00924EA8">
      <w:pPr>
        <w:pStyle w:val="Bullet-sub3"/>
        <w:numPr>
          <w:ilvl w:val="0"/>
          <w:numId w:val="0"/>
        </w:numPr>
        <w:tabs>
          <w:tab w:val="clear" w:pos="1701"/>
          <w:tab w:val="left" w:leader="dot" w:pos="10206"/>
        </w:tabs>
      </w:pPr>
    </w:p>
    <w:p w14:paraId="22B73820" w14:textId="28A954A7" w:rsidR="00924EA8" w:rsidRDefault="00924EA8" w:rsidP="00924EA8">
      <w:pPr>
        <w:pStyle w:val="Bullet-sub3"/>
        <w:numPr>
          <w:ilvl w:val="0"/>
          <w:numId w:val="0"/>
        </w:numPr>
        <w:tabs>
          <w:tab w:val="clear" w:pos="1701"/>
          <w:tab w:val="left" w:leader="dot" w:pos="10206"/>
        </w:tabs>
      </w:pPr>
    </w:p>
    <w:p w14:paraId="69F0E7E2" w14:textId="3332385F" w:rsidR="00924EA8" w:rsidRDefault="00924EA8" w:rsidP="00924EA8">
      <w:pPr>
        <w:pStyle w:val="Bullet-sub3"/>
        <w:numPr>
          <w:ilvl w:val="0"/>
          <w:numId w:val="0"/>
        </w:numPr>
        <w:tabs>
          <w:tab w:val="clear" w:pos="1701"/>
          <w:tab w:val="left" w:leader="dot" w:pos="10206"/>
        </w:tabs>
      </w:pPr>
    </w:p>
    <w:p w14:paraId="59FCB526" w14:textId="6790A5B6" w:rsidR="00924EA8" w:rsidRDefault="00924EA8" w:rsidP="00924EA8">
      <w:pPr>
        <w:pStyle w:val="Bullet-sub3"/>
        <w:numPr>
          <w:ilvl w:val="0"/>
          <w:numId w:val="0"/>
        </w:numPr>
        <w:tabs>
          <w:tab w:val="clear" w:pos="1701"/>
          <w:tab w:val="left" w:leader="dot" w:pos="10206"/>
        </w:tabs>
      </w:pPr>
    </w:p>
    <w:p w14:paraId="7521EC86" w14:textId="36294033" w:rsidR="00924EA8" w:rsidRDefault="00924EA8" w:rsidP="00924EA8">
      <w:pPr>
        <w:pStyle w:val="Bullet-sub3"/>
        <w:numPr>
          <w:ilvl w:val="0"/>
          <w:numId w:val="0"/>
        </w:numPr>
        <w:tabs>
          <w:tab w:val="clear" w:pos="1701"/>
          <w:tab w:val="left" w:leader="dot" w:pos="10206"/>
        </w:tabs>
      </w:pPr>
    </w:p>
    <w:p w14:paraId="43A33301" w14:textId="46AE0DFC" w:rsidR="00AB791C" w:rsidRDefault="00742430" w:rsidP="000E65DB">
      <w:pPr>
        <w:ind w:right="423"/>
        <w:jc w:val="center"/>
        <w:rPr>
          <w:rFonts w:asciiTheme="majorHAnsi" w:eastAsia="Times New Roman" w:hAnsiTheme="majorHAnsi" w:cstheme="majorHAnsi"/>
          <w:b/>
          <w:kern w:val="0"/>
          <w:szCs w:val="22"/>
          <w:lang w:eastAsia="en-US" w:bidi="ar-SA"/>
        </w:rPr>
      </w:pPr>
      <w:r w:rsidRPr="00A230C4">
        <w:rPr>
          <w:rFonts w:asciiTheme="majorHAnsi" w:eastAsia="Times New Roman" w:hAnsiTheme="majorHAnsi" w:cstheme="majorHAnsi"/>
          <w:b/>
          <w:kern w:val="0"/>
          <w:szCs w:val="22"/>
          <w:lang w:eastAsia="en-US" w:bidi="ar-SA"/>
        </w:rPr>
        <w:t>End of assessment</w:t>
      </w:r>
    </w:p>
    <w:sectPr w:rsidR="00AB791C" w:rsidSect="007F387E">
      <w:footerReference w:type="default" r:id="rId12"/>
      <w:headerReference w:type="first" r:id="rId13"/>
      <w:footerReference w:type="first" r:id="rId14"/>
      <w:pgSz w:w="11906" w:h="16838"/>
      <w:pgMar w:top="851" w:right="851" w:bottom="851" w:left="851" w:header="27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DAF96" w14:textId="77777777" w:rsidR="00983368" w:rsidRDefault="00983368" w:rsidP="007026C1">
      <w:r>
        <w:separator/>
      </w:r>
    </w:p>
  </w:endnote>
  <w:endnote w:type="continuationSeparator" w:id="0">
    <w:p w14:paraId="2969CF7B" w14:textId="77777777" w:rsidR="00983368" w:rsidRDefault="00983368"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26E76" w14:textId="6590A9F5" w:rsidR="00BB7854" w:rsidRPr="007F387E" w:rsidRDefault="00983368" w:rsidP="007F387E">
    <w:pPr>
      <w:pStyle w:val="Footer"/>
      <w:tabs>
        <w:tab w:val="clear" w:pos="4513"/>
        <w:tab w:val="clear" w:pos="9026"/>
        <w:tab w:val="center" w:pos="5103"/>
        <w:tab w:val="right" w:pos="10206"/>
      </w:tabs>
    </w:pPr>
    <w:r>
      <w:rPr>
        <w:noProof/>
      </w:rPr>
      <w:fldChar w:fldCharType="begin"/>
    </w:r>
    <w:r>
      <w:rPr>
        <w:noProof/>
      </w:rPr>
      <w:instrText xml:space="preserve"> FILENAME   \* MERGEFORMAT </w:instrText>
    </w:r>
    <w:r>
      <w:rPr>
        <w:noProof/>
      </w:rPr>
      <w:fldChar w:fldCharType="separate"/>
    </w:r>
    <w:r w:rsidR="009F7675">
      <w:rPr>
        <w:noProof/>
      </w:rPr>
      <w:t>ICTPRG604_AT2_TEX_TQM_v1.docx</w:t>
    </w:r>
    <w:r>
      <w:rPr>
        <w:noProof/>
      </w:rPr>
      <w:fldChar w:fldCharType="end"/>
    </w:r>
    <w:r w:rsidR="009717D6" w:rsidRPr="007F387E">
      <w:tab/>
    </w:r>
    <w:r w:rsidR="00A26D4B" w:rsidRPr="007F387E">
      <w:t>Ver. 1.3 (31/05/16)</w:t>
    </w:r>
    <w:r w:rsidR="009717D6" w:rsidRPr="007F387E">
      <w:tab/>
      <w:t xml:space="preserve">Page </w:t>
    </w:r>
    <w:r w:rsidR="009717D6" w:rsidRPr="007F387E">
      <w:fldChar w:fldCharType="begin"/>
    </w:r>
    <w:r w:rsidR="009717D6" w:rsidRPr="007F387E">
      <w:instrText xml:space="preserve"> PAGE  \* Arabic  \* MERGEFORMAT </w:instrText>
    </w:r>
    <w:r w:rsidR="009717D6" w:rsidRPr="007F387E">
      <w:fldChar w:fldCharType="separate"/>
    </w:r>
    <w:r w:rsidR="00246D86">
      <w:rPr>
        <w:noProof/>
      </w:rPr>
      <w:t>7</w:t>
    </w:r>
    <w:r w:rsidR="009717D6" w:rsidRPr="007F387E">
      <w:fldChar w:fldCharType="end"/>
    </w:r>
    <w:r w:rsidR="009717D6" w:rsidRPr="007F387E">
      <w:t xml:space="preserve"> of </w:t>
    </w:r>
    <w:r>
      <w:rPr>
        <w:noProof/>
      </w:rPr>
      <w:fldChar w:fldCharType="begin"/>
    </w:r>
    <w:r>
      <w:rPr>
        <w:noProof/>
      </w:rPr>
      <w:instrText xml:space="preserve"> NUMPAGES  \* Arabic  \* MERGEFORMAT </w:instrText>
    </w:r>
    <w:r>
      <w:rPr>
        <w:noProof/>
      </w:rPr>
      <w:fldChar w:fldCharType="separate"/>
    </w:r>
    <w:r w:rsidR="00246D86">
      <w:rPr>
        <w:noProof/>
      </w:rPr>
      <w:t>8</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26E81" w14:textId="052F872B" w:rsidR="00BB7854" w:rsidRPr="00BB7854" w:rsidRDefault="00FD5A26" w:rsidP="007F387E">
    <w:pPr>
      <w:pStyle w:val="Footer"/>
      <w:tabs>
        <w:tab w:val="clear" w:pos="4513"/>
        <w:tab w:val="clear" w:pos="9026"/>
        <w:tab w:val="center" w:pos="5103"/>
        <w:tab w:val="right" w:pos="10206"/>
      </w:tabs>
      <w:rPr>
        <w:rFonts w:asciiTheme="majorHAnsi" w:hAnsiTheme="majorHAnsi" w:cstheme="majorHAnsi"/>
        <w:szCs w:val="16"/>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9F7675">
      <w:rPr>
        <w:rFonts w:asciiTheme="majorHAnsi" w:hAnsiTheme="majorHAnsi" w:cstheme="majorHAnsi"/>
        <w:noProof/>
        <w:szCs w:val="16"/>
      </w:rPr>
      <w:t>ICTPRG604_AT2_TEX_TQM_v1.docx</w:t>
    </w:r>
    <w:r>
      <w:rPr>
        <w:rFonts w:asciiTheme="majorHAnsi" w:hAnsiTheme="majorHAnsi" w:cstheme="majorHAnsi"/>
        <w:szCs w:val="16"/>
      </w:rPr>
      <w:fldChar w:fldCharType="end"/>
    </w:r>
    <w:r w:rsidR="009717D6">
      <w:rPr>
        <w:rFonts w:asciiTheme="majorHAnsi" w:hAnsiTheme="majorHAnsi" w:cstheme="majorHAnsi"/>
        <w:szCs w:val="16"/>
      </w:rPr>
      <w:tab/>
      <w:t>Ver. 1</w:t>
    </w:r>
    <w:r w:rsidR="005E3B52">
      <w:rPr>
        <w:rFonts w:asciiTheme="majorHAnsi" w:hAnsiTheme="majorHAnsi" w:cstheme="majorHAnsi"/>
        <w:szCs w:val="16"/>
      </w:rPr>
      <w:t>.</w:t>
    </w:r>
    <w:r w:rsidR="00A26D4B">
      <w:rPr>
        <w:rFonts w:asciiTheme="majorHAnsi" w:hAnsiTheme="majorHAnsi" w:cstheme="majorHAnsi"/>
        <w:szCs w:val="16"/>
      </w:rPr>
      <w:t>3</w:t>
    </w:r>
    <w:r w:rsidR="009717D6">
      <w:rPr>
        <w:rFonts w:asciiTheme="majorHAnsi" w:hAnsiTheme="majorHAnsi" w:cstheme="majorHAnsi"/>
        <w:szCs w:val="16"/>
      </w:rPr>
      <w:t xml:space="preserve"> (</w:t>
    </w:r>
    <w:r w:rsidR="00A26D4B">
      <w:rPr>
        <w:rFonts w:asciiTheme="majorHAnsi" w:hAnsiTheme="majorHAnsi" w:cstheme="majorHAnsi"/>
        <w:szCs w:val="16"/>
      </w:rPr>
      <w:t>31</w:t>
    </w:r>
    <w:r w:rsidR="009717D6">
      <w:rPr>
        <w:rFonts w:asciiTheme="majorHAnsi" w:hAnsiTheme="majorHAnsi" w:cstheme="majorHAnsi"/>
        <w:szCs w:val="16"/>
      </w:rPr>
      <w:t>/</w:t>
    </w:r>
    <w:r w:rsidR="00A26D4B">
      <w:rPr>
        <w:rFonts w:asciiTheme="majorHAnsi" w:hAnsiTheme="majorHAnsi" w:cstheme="majorHAnsi"/>
        <w:szCs w:val="16"/>
      </w:rPr>
      <w:t>05</w:t>
    </w:r>
    <w:r w:rsidR="009717D6">
      <w:rPr>
        <w:rFonts w:asciiTheme="majorHAnsi" w:hAnsiTheme="majorHAnsi" w:cstheme="majorHAnsi"/>
        <w:szCs w:val="16"/>
      </w:rPr>
      <w:t>/</w:t>
    </w:r>
    <w:r w:rsidR="005E3B52">
      <w:rPr>
        <w:rFonts w:asciiTheme="majorHAnsi" w:hAnsiTheme="majorHAnsi" w:cstheme="majorHAnsi"/>
        <w:szCs w:val="16"/>
      </w:rPr>
      <w:t>16</w:t>
    </w:r>
    <w:r w:rsidR="009717D6">
      <w:rPr>
        <w:rFonts w:asciiTheme="majorHAnsi" w:hAnsiTheme="majorHAnsi" w:cstheme="majorHAnsi"/>
        <w:szCs w:val="16"/>
      </w:rPr>
      <w:t>)</w:t>
    </w:r>
    <w:r w:rsidR="009717D6">
      <w:rPr>
        <w:rFonts w:asciiTheme="majorHAnsi" w:hAnsiTheme="majorHAnsi" w:cstheme="majorHAnsi"/>
        <w:szCs w:val="16"/>
      </w:rPr>
      <w:tab/>
    </w:r>
    <w:r w:rsidR="009717D6" w:rsidRPr="009717D6">
      <w:rPr>
        <w:rFonts w:asciiTheme="majorHAnsi" w:hAnsiTheme="majorHAnsi" w:cstheme="majorHAnsi"/>
        <w:szCs w:val="16"/>
      </w:rPr>
      <w:t xml:space="preserve">Page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PAGE  \* Arabic  \* MERGEFORMAT </w:instrText>
    </w:r>
    <w:r w:rsidR="009717D6" w:rsidRPr="009717D6">
      <w:rPr>
        <w:rFonts w:asciiTheme="majorHAnsi" w:hAnsiTheme="majorHAnsi" w:cstheme="majorHAnsi"/>
        <w:szCs w:val="16"/>
      </w:rPr>
      <w:fldChar w:fldCharType="separate"/>
    </w:r>
    <w:r w:rsidR="00990EC6">
      <w:rPr>
        <w:rFonts w:asciiTheme="majorHAnsi" w:hAnsiTheme="majorHAnsi" w:cstheme="majorHAnsi"/>
        <w:noProof/>
        <w:szCs w:val="16"/>
      </w:rPr>
      <w:t>1</w:t>
    </w:r>
    <w:r w:rsidR="009717D6" w:rsidRPr="009717D6">
      <w:rPr>
        <w:rFonts w:asciiTheme="majorHAnsi" w:hAnsiTheme="majorHAnsi" w:cstheme="majorHAnsi"/>
        <w:szCs w:val="16"/>
      </w:rPr>
      <w:fldChar w:fldCharType="end"/>
    </w:r>
    <w:r w:rsidR="009717D6" w:rsidRPr="009717D6">
      <w:rPr>
        <w:rFonts w:asciiTheme="majorHAnsi" w:hAnsiTheme="majorHAnsi" w:cstheme="majorHAnsi"/>
        <w:szCs w:val="16"/>
      </w:rPr>
      <w:t xml:space="preserve"> of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NUMPAGES  \* Arabic  \* MERGEFORMAT </w:instrText>
    </w:r>
    <w:r w:rsidR="009717D6" w:rsidRPr="009717D6">
      <w:rPr>
        <w:rFonts w:asciiTheme="majorHAnsi" w:hAnsiTheme="majorHAnsi" w:cstheme="majorHAnsi"/>
        <w:szCs w:val="16"/>
      </w:rPr>
      <w:fldChar w:fldCharType="separate"/>
    </w:r>
    <w:r w:rsidR="00990EC6">
      <w:rPr>
        <w:rFonts w:asciiTheme="majorHAnsi" w:hAnsiTheme="majorHAnsi" w:cstheme="majorHAnsi"/>
        <w:noProof/>
        <w:szCs w:val="16"/>
      </w:rPr>
      <w:t>8</w:t>
    </w:r>
    <w:r w:rsidR="009717D6"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A9BE3" w14:textId="77777777" w:rsidR="00983368" w:rsidRDefault="00983368" w:rsidP="007026C1">
      <w:r>
        <w:separator/>
      </w:r>
    </w:p>
  </w:footnote>
  <w:footnote w:type="continuationSeparator" w:id="0">
    <w:p w14:paraId="6C068725" w14:textId="77777777" w:rsidR="00983368" w:rsidRDefault="00983368"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97" w:type="pct"/>
      <w:tblInd w:w="108" w:type="dxa"/>
      <w:tblLook w:val="04A0" w:firstRow="1" w:lastRow="0" w:firstColumn="1" w:lastColumn="0" w:noHBand="0" w:noVBand="1"/>
    </w:tblPr>
    <w:tblGrid>
      <w:gridCol w:w="7537"/>
      <w:gridCol w:w="2668"/>
    </w:tblGrid>
    <w:tr w:rsidR="00267E49" w:rsidRPr="007026C1" w14:paraId="6820087B" w14:textId="77777777" w:rsidTr="007F387E">
      <w:trPr>
        <w:trHeight w:val="137"/>
      </w:trPr>
      <w:tc>
        <w:tcPr>
          <w:tcW w:w="5000" w:type="pct"/>
          <w:gridSpan w:val="2"/>
          <w:shd w:val="clear" w:color="auto" w:fill="C4262E"/>
          <w:vAlign w:val="bottom"/>
        </w:tcPr>
        <w:p w14:paraId="00D435C9" w14:textId="77777777" w:rsidR="00267E49" w:rsidRPr="001F0920" w:rsidRDefault="00267E49" w:rsidP="004F1EDD">
          <w:pPr>
            <w:pStyle w:val="RedBanner"/>
          </w:pPr>
        </w:p>
      </w:tc>
    </w:tr>
    <w:tr w:rsidR="00267E49" w:rsidRPr="007026C1" w14:paraId="109B937E" w14:textId="77777777" w:rsidTr="007F387E">
      <w:trPr>
        <w:trHeight w:val="2205"/>
      </w:trPr>
      <w:tc>
        <w:tcPr>
          <w:tcW w:w="3693" w:type="pct"/>
          <w:shd w:val="clear" w:color="auto" w:fill="auto"/>
          <w:vAlign w:val="center"/>
        </w:tcPr>
        <w:p w14:paraId="2FF233D2" w14:textId="77777777" w:rsidR="00267E49" w:rsidRPr="001F0920" w:rsidRDefault="00267E49" w:rsidP="004F1EDD">
          <w:pPr>
            <w:keepNext/>
            <w:widowControl/>
            <w:suppressAutoHyphens w:val="0"/>
            <w:outlineLvl w:val="0"/>
          </w:pPr>
          <w:r w:rsidRPr="007026C1">
            <w:rPr>
              <w:rFonts w:eastAsia="Times New Roman" w:cs="Arial"/>
              <w:b/>
              <w:bCs/>
              <w:color w:val="000000"/>
              <w:kern w:val="32"/>
              <w:sz w:val="50"/>
              <w:szCs w:val="32"/>
              <w:lang w:eastAsia="en-AU" w:bidi="ar-SA"/>
            </w:rPr>
            <w:t xml:space="preserve">Assessment Task </w:t>
          </w:r>
          <w:r>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 xml:space="preserve">- </w:t>
          </w:r>
          <w:r>
            <w:rPr>
              <w:rFonts w:eastAsia="Times New Roman" w:cs="Arial"/>
              <w:b/>
              <w:bCs/>
              <w:color w:val="000000"/>
              <w:kern w:val="32"/>
              <w:sz w:val="50"/>
              <w:szCs w:val="32"/>
              <w:lang w:eastAsia="en-AU" w:bidi="ar-SA"/>
            </w:rPr>
            <w:t xml:space="preserve">Test / Exam </w:t>
          </w:r>
        </w:p>
      </w:tc>
      <w:tc>
        <w:tcPr>
          <w:tcW w:w="1307" w:type="pct"/>
          <w:shd w:val="clear" w:color="auto" w:fill="auto"/>
          <w:vAlign w:val="center"/>
        </w:tcPr>
        <w:p w14:paraId="79BADC1F" w14:textId="77777777" w:rsidR="00267E49" w:rsidRPr="007026C1" w:rsidRDefault="00267E49" w:rsidP="004F1EDD">
          <w:pPr>
            <w:widowControl/>
            <w:suppressAutoHyphens w:val="0"/>
            <w:spacing w:before="0" w:after="0" w:line="240" w:lineRule="auto"/>
            <w:jc w:val="center"/>
            <w:rPr>
              <w:rFonts w:eastAsia="Times New Roman" w:cs="Times New Roman"/>
              <w:color w:val="595959"/>
              <w:kern w:val="0"/>
              <w:sz w:val="20"/>
              <w:lang w:eastAsia="en-AU" w:bidi="ar-SA"/>
            </w:rPr>
          </w:pPr>
          <w:r>
            <w:rPr>
              <w:noProof/>
              <w:lang w:eastAsia="en-AU" w:bidi="ar-SA"/>
            </w:rPr>
            <w:drawing>
              <wp:inline distT="0" distB="0" distL="0" distR="0" wp14:anchorId="0C33A8D1" wp14:editId="34E012A6">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267E49" w:rsidRPr="007026C1" w14:paraId="3694C95B" w14:textId="77777777" w:rsidTr="007F387E">
      <w:trPr>
        <w:trHeight w:val="137"/>
      </w:trPr>
      <w:tc>
        <w:tcPr>
          <w:tcW w:w="5000" w:type="pct"/>
          <w:gridSpan w:val="2"/>
          <w:shd w:val="clear" w:color="auto" w:fill="C4262E"/>
          <w:vAlign w:val="bottom"/>
        </w:tcPr>
        <w:p w14:paraId="3B75F069" w14:textId="77777777" w:rsidR="00267E49" w:rsidRPr="007026C1" w:rsidRDefault="00267E49" w:rsidP="004F1EDD">
          <w:pPr>
            <w:pStyle w:val="RedBanner"/>
            <w:rPr>
              <w:lang w:eastAsia="en-AU" w:bidi="ar-SA"/>
            </w:rPr>
          </w:pPr>
        </w:p>
      </w:tc>
    </w:tr>
  </w:tbl>
  <w:p w14:paraId="04FD8067" w14:textId="77777777" w:rsidR="00267E49" w:rsidRPr="001F0920" w:rsidRDefault="00267E49" w:rsidP="00267E49">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7F4767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1649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06A83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C04D8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24ACE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0AD7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872AE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A62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CB0BD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CCAF4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C9C62A2"/>
    <w:multiLevelType w:val="hybridMultilevel"/>
    <w:tmpl w:val="143A6C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EA73F42"/>
    <w:multiLevelType w:val="hybridMultilevel"/>
    <w:tmpl w:val="EE944E74"/>
    <w:lvl w:ilvl="0" w:tplc="2B965F5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33A3320"/>
    <w:multiLevelType w:val="hybridMultilevel"/>
    <w:tmpl w:val="37540D9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7FF0A93"/>
    <w:multiLevelType w:val="hybridMultilevel"/>
    <w:tmpl w:val="01987D08"/>
    <w:lvl w:ilvl="0" w:tplc="F8B00AB6">
      <w:start w:val="1"/>
      <w:numFmt w:val="bullet"/>
      <w:pStyle w:val="Checkbox-main"/>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E523C75"/>
    <w:multiLevelType w:val="hybridMultilevel"/>
    <w:tmpl w:val="945E7272"/>
    <w:lvl w:ilvl="0" w:tplc="DC728A2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03E0224"/>
    <w:multiLevelType w:val="hybridMultilevel"/>
    <w:tmpl w:val="C38A29C6"/>
    <w:lvl w:ilvl="0" w:tplc="E07EF8EE">
      <w:start w:val="1"/>
      <w:numFmt w:val="bullet"/>
      <w:pStyle w:val="Answercheckbox"/>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64E0684"/>
    <w:multiLevelType w:val="hybridMultilevel"/>
    <w:tmpl w:val="339078F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8C87E61"/>
    <w:multiLevelType w:val="hybridMultilevel"/>
    <w:tmpl w:val="1ABCE042"/>
    <w:lvl w:ilvl="0" w:tplc="EC16C35C">
      <w:start w:val="1"/>
      <w:numFmt w:val="bullet"/>
      <w:pStyle w:val="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EEF1310"/>
    <w:multiLevelType w:val="multilevel"/>
    <w:tmpl w:val="173011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val="0"/>
        <w:color w:val="auto"/>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06E7AA6"/>
    <w:multiLevelType w:val="hybridMultilevel"/>
    <w:tmpl w:val="142648BC"/>
    <w:lvl w:ilvl="0" w:tplc="D4488A9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1" w15:restartNumberingAfterBreak="0">
    <w:nsid w:val="40FC4EBD"/>
    <w:multiLevelType w:val="hybridMultilevel"/>
    <w:tmpl w:val="DCC613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C0458A8"/>
    <w:multiLevelType w:val="hybridMultilevel"/>
    <w:tmpl w:val="41D4CD04"/>
    <w:lvl w:ilvl="0" w:tplc="0C090001">
      <w:start w:val="1"/>
      <w:numFmt w:val="bullet"/>
      <w:lvlText w:val=""/>
      <w:lvlJc w:val="left"/>
      <w:pPr>
        <w:ind w:left="1789" w:hanging="360"/>
      </w:pPr>
      <w:rPr>
        <w:rFonts w:ascii="Symbol" w:hAnsi="Symbol" w:hint="default"/>
      </w:rPr>
    </w:lvl>
    <w:lvl w:ilvl="1" w:tplc="0C090003">
      <w:start w:val="1"/>
      <w:numFmt w:val="bullet"/>
      <w:lvlText w:val="o"/>
      <w:lvlJc w:val="left"/>
      <w:pPr>
        <w:ind w:left="2509" w:hanging="360"/>
      </w:pPr>
      <w:rPr>
        <w:rFonts w:ascii="Courier New" w:hAnsi="Courier New" w:cs="Courier New" w:hint="default"/>
      </w:rPr>
    </w:lvl>
    <w:lvl w:ilvl="2" w:tplc="0C090005">
      <w:start w:val="1"/>
      <w:numFmt w:val="bullet"/>
      <w:lvlText w:val=""/>
      <w:lvlJc w:val="left"/>
      <w:pPr>
        <w:ind w:left="3229" w:hanging="360"/>
      </w:pPr>
      <w:rPr>
        <w:rFonts w:ascii="Wingdings" w:hAnsi="Wingdings" w:hint="default"/>
      </w:rPr>
    </w:lvl>
    <w:lvl w:ilvl="3" w:tplc="0C090001">
      <w:start w:val="1"/>
      <w:numFmt w:val="bullet"/>
      <w:lvlText w:val=""/>
      <w:lvlJc w:val="left"/>
      <w:pPr>
        <w:ind w:left="3949" w:hanging="360"/>
      </w:pPr>
      <w:rPr>
        <w:rFonts w:ascii="Symbol" w:hAnsi="Symbol" w:hint="default"/>
      </w:rPr>
    </w:lvl>
    <w:lvl w:ilvl="4" w:tplc="0C090003">
      <w:start w:val="1"/>
      <w:numFmt w:val="bullet"/>
      <w:lvlText w:val="o"/>
      <w:lvlJc w:val="left"/>
      <w:pPr>
        <w:ind w:left="4669" w:hanging="360"/>
      </w:pPr>
      <w:rPr>
        <w:rFonts w:ascii="Courier New" w:hAnsi="Courier New" w:cs="Courier New" w:hint="default"/>
      </w:rPr>
    </w:lvl>
    <w:lvl w:ilvl="5" w:tplc="0C090005">
      <w:start w:val="1"/>
      <w:numFmt w:val="bullet"/>
      <w:lvlText w:val=""/>
      <w:lvlJc w:val="left"/>
      <w:pPr>
        <w:ind w:left="5389" w:hanging="360"/>
      </w:pPr>
      <w:rPr>
        <w:rFonts w:ascii="Wingdings" w:hAnsi="Wingdings" w:hint="default"/>
      </w:rPr>
    </w:lvl>
    <w:lvl w:ilvl="6" w:tplc="0C090001">
      <w:start w:val="1"/>
      <w:numFmt w:val="bullet"/>
      <w:lvlText w:val=""/>
      <w:lvlJc w:val="left"/>
      <w:pPr>
        <w:ind w:left="6109" w:hanging="360"/>
      </w:pPr>
      <w:rPr>
        <w:rFonts w:ascii="Symbol" w:hAnsi="Symbol" w:hint="default"/>
      </w:rPr>
    </w:lvl>
    <w:lvl w:ilvl="7" w:tplc="0C090003">
      <w:start w:val="1"/>
      <w:numFmt w:val="bullet"/>
      <w:lvlText w:val="o"/>
      <w:lvlJc w:val="left"/>
      <w:pPr>
        <w:ind w:left="6829" w:hanging="360"/>
      </w:pPr>
      <w:rPr>
        <w:rFonts w:ascii="Courier New" w:hAnsi="Courier New" w:cs="Courier New" w:hint="default"/>
      </w:rPr>
    </w:lvl>
    <w:lvl w:ilvl="8" w:tplc="0C090005">
      <w:start w:val="1"/>
      <w:numFmt w:val="bullet"/>
      <w:lvlText w:val=""/>
      <w:lvlJc w:val="left"/>
      <w:pPr>
        <w:ind w:left="7549" w:hanging="360"/>
      </w:pPr>
      <w:rPr>
        <w:rFonts w:ascii="Wingdings" w:hAnsi="Wingdings" w:hint="default"/>
      </w:rPr>
    </w:lvl>
  </w:abstractNum>
  <w:abstractNum w:abstractNumId="23" w15:restartNumberingAfterBreak="0">
    <w:nsid w:val="677D026F"/>
    <w:multiLevelType w:val="hybridMultilevel"/>
    <w:tmpl w:val="3A1235C8"/>
    <w:lvl w:ilvl="0" w:tplc="0C09000F">
      <w:start w:val="1"/>
      <w:numFmt w:val="decimal"/>
      <w:lvlText w:val="%1."/>
      <w:lvlJc w:val="left"/>
      <w:pPr>
        <w:ind w:left="720" w:hanging="360"/>
      </w:pPr>
    </w:lvl>
    <w:lvl w:ilvl="1" w:tplc="A3A6CA74">
      <w:start w:val="2"/>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4" w15:restartNumberingAfterBreak="0">
    <w:nsid w:val="70B353B0"/>
    <w:multiLevelType w:val="hybridMultilevel"/>
    <w:tmpl w:val="D9C86596"/>
    <w:lvl w:ilvl="0" w:tplc="8C9824B0">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9CB2EAB"/>
    <w:multiLevelType w:val="hybridMultilevel"/>
    <w:tmpl w:val="EA7A00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AFE436D"/>
    <w:multiLevelType w:val="hybridMultilevel"/>
    <w:tmpl w:val="FDA2EF8E"/>
    <w:lvl w:ilvl="0" w:tplc="DF44D042">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8"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3"/>
  </w:num>
  <w:num w:numId="2">
    <w:abstractNumId w:val="17"/>
  </w:num>
  <w:num w:numId="3">
    <w:abstractNumId w:val="19"/>
  </w:num>
  <w:num w:numId="4">
    <w:abstractNumId w:val="28"/>
  </w:num>
  <w:num w:numId="5">
    <w:abstractNumId w:val="24"/>
  </w:num>
  <w:num w:numId="6">
    <w:abstractNumId w:val="18"/>
  </w:num>
  <w:num w:numId="7">
    <w:abstractNumId w:val="12"/>
  </w:num>
  <w:num w:numId="8">
    <w:abstractNumId w:val="10"/>
  </w:num>
  <w:num w:numId="9">
    <w:abstractNumId w:val="25"/>
  </w:num>
  <w:num w:numId="10">
    <w:abstractNumId w:val="15"/>
  </w:num>
  <w:num w:numId="11">
    <w:abstractNumId w:val="26"/>
  </w:num>
  <w:num w:numId="12">
    <w:abstractNumId w:val="11"/>
  </w:num>
  <w:num w:numId="13">
    <w:abstractNumId w:val="20"/>
  </w:num>
  <w:num w:numId="14">
    <w:abstractNumId w:val="27"/>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6"/>
  </w:num>
  <w:num w:numId="26">
    <w:abstractNumId w:val="14"/>
  </w:num>
  <w:num w:numId="27">
    <w:abstractNumId w:val="2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26C1"/>
    <w:rsid w:val="000072B2"/>
    <w:rsid w:val="00007AF0"/>
    <w:rsid w:val="00010BC2"/>
    <w:rsid w:val="00012633"/>
    <w:rsid w:val="00017F07"/>
    <w:rsid w:val="00021431"/>
    <w:rsid w:val="00023E9F"/>
    <w:rsid w:val="00026819"/>
    <w:rsid w:val="00030BCD"/>
    <w:rsid w:val="00035247"/>
    <w:rsid w:val="000364D0"/>
    <w:rsid w:val="0003682C"/>
    <w:rsid w:val="00037889"/>
    <w:rsid w:val="00037CF6"/>
    <w:rsid w:val="000427E6"/>
    <w:rsid w:val="00043E32"/>
    <w:rsid w:val="0004630C"/>
    <w:rsid w:val="000563A8"/>
    <w:rsid w:val="00065010"/>
    <w:rsid w:val="0006776F"/>
    <w:rsid w:val="00067BCE"/>
    <w:rsid w:val="000702F1"/>
    <w:rsid w:val="0007552A"/>
    <w:rsid w:val="00077D93"/>
    <w:rsid w:val="00083A34"/>
    <w:rsid w:val="00086015"/>
    <w:rsid w:val="000913D2"/>
    <w:rsid w:val="000933BA"/>
    <w:rsid w:val="000A46B6"/>
    <w:rsid w:val="000B4B63"/>
    <w:rsid w:val="000C2F48"/>
    <w:rsid w:val="000C688B"/>
    <w:rsid w:val="000D0152"/>
    <w:rsid w:val="000D3577"/>
    <w:rsid w:val="000D6DFE"/>
    <w:rsid w:val="000D7A63"/>
    <w:rsid w:val="000E0A33"/>
    <w:rsid w:val="000E24E9"/>
    <w:rsid w:val="000E2AAA"/>
    <w:rsid w:val="000E3151"/>
    <w:rsid w:val="000E455D"/>
    <w:rsid w:val="000E65DB"/>
    <w:rsid w:val="000F6BF7"/>
    <w:rsid w:val="00105D65"/>
    <w:rsid w:val="0011263D"/>
    <w:rsid w:val="00127CB5"/>
    <w:rsid w:val="00131DD0"/>
    <w:rsid w:val="001456EE"/>
    <w:rsid w:val="00150C8E"/>
    <w:rsid w:val="001547D3"/>
    <w:rsid w:val="00155F11"/>
    <w:rsid w:val="001636BE"/>
    <w:rsid w:val="00164401"/>
    <w:rsid w:val="00166EF4"/>
    <w:rsid w:val="00171A2D"/>
    <w:rsid w:val="00174D1F"/>
    <w:rsid w:val="001828F8"/>
    <w:rsid w:val="00184840"/>
    <w:rsid w:val="001976F9"/>
    <w:rsid w:val="001A00EC"/>
    <w:rsid w:val="001A314A"/>
    <w:rsid w:val="001A4B91"/>
    <w:rsid w:val="001B114E"/>
    <w:rsid w:val="001B2DDD"/>
    <w:rsid w:val="001B5EDB"/>
    <w:rsid w:val="001C095C"/>
    <w:rsid w:val="001C29E5"/>
    <w:rsid w:val="001D146F"/>
    <w:rsid w:val="001D1E26"/>
    <w:rsid w:val="001D6397"/>
    <w:rsid w:val="001D7B8D"/>
    <w:rsid w:val="001F0920"/>
    <w:rsid w:val="001F38E7"/>
    <w:rsid w:val="001F3FB6"/>
    <w:rsid w:val="001F5840"/>
    <w:rsid w:val="002138C7"/>
    <w:rsid w:val="00214C5F"/>
    <w:rsid w:val="002160E3"/>
    <w:rsid w:val="002203AB"/>
    <w:rsid w:val="0022368F"/>
    <w:rsid w:val="00226BA9"/>
    <w:rsid w:val="00232E4A"/>
    <w:rsid w:val="00246998"/>
    <w:rsid w:val="00246D86"/>
    <w:rsid w:val="002475FC"/>
    <w:rsid w:val="002569EE"/>
    <w:rsid w:val="002610F3"/>
    <w:rsid w:val="00263DD8"/>
    <w:rsid w:val="00267E49"/>
    <w:rsid w:val="00272B25"/>
    <w:rsid w:val="00272C24"/>
    <w:rsid w:val="00287899"/>
    <w:rsid w:val="002907C4"/>
    <w:rsid w:val="0029448D"/>
    <w:rsid w:val="002A0BE8"/>
    <w:rsid w:val="002A5063"/>
    <w:rsid w:val="002A588F"/>
    <w:rsid w:val="002B2FAA"/>
    <w:rsid w:val="002C3E3B"/>
    <w:rsid w:val="002D0045"/>
    <w:rsid w:val="002D2DBA"/>
    <w:rsid w:val="002D2E17"/>
    <w:rsid w:val="002E239F"/>
    <w:rsid w:val="002E64B9"/>
    <w:rsid w:val="002F299A"/>
    <w:rsid w:val="00307665"/>
    <w:rsid w:val="00307884"/>
    <w:rsid w:val="003079AB"/>
    <w:rsid w:val="0031156D"/>
    <w:rsid w:val="00313AC3"/>
    <w:rsid w:val="0031540F"/>
    <w:rsid w:val="003157E8"/>
    <w:rsid w:val="003171A2"/>
    <w:rsid w:val="00321105"/>
    <w:rsid w:val="00327BF9"/>
    <w:rsid w:val="003332FE"/>
    <w:rsid w:val="003424EB"/>
    <w:rsid w:val="0034319C"/>
    <w:rsid w:val="003438BC"/>
    <w:rsid w:val="00350672"/>
    <w:rsid w:val="00352196"/>
    <w:rsid w:val="0037501E"/>
    <w:rsid w:val="00375FC2"/>
    <w:rsid w:val="00376E70"/>
    <w:rsid w:val="00377650"/>
    <w:rsid w:val="00377D71"/>
    <w:rsid w:val="003838D6"/>
    <w:rsid w:val="00387770"/>
    <w:rsid w:val="0039472D"/>
    <w:rsid w:val="00396CBD"/>
    <w:rsid w:val="003A33DF"/>
    <w:rsid w:val="003A42D8"/>
    <w:rsid w:val="003A4378"/>
    <w:rsid w:val="003A72D9"/>
    <w:rsid w:val="003B11FB"/>
    <w:rsid w:val="003B1945"/>
    <w:rsid w:val="003B3892"/>
    <w:rsid w:val="003B57F8"/>
    <w:rsid w:val="003C599B"/>
    <w:rsid w:val="003C7D6B"/>
    <w:rsid w:val="003D3A28"/>
    <w:rsid w:val="003D3BDA"/>
    <w:rsid w:val="003E2DCD"/>
    <w:rsid w:val="003E5509"/>
    <w:rsid w:val="003E57D7"/>
    <w:rsid w:val="003E685E"/>
    <w:rsid w:val="003F0A70"/>
    <w:rsid w:val="003F1C49"/>
    <w:rsid w:val="003F6B0C"/>
    <w:rsid w:val="00400A49"/>
    <w:rsid w:val="00400FEC"/>
    <w:rsid w:val="004022B9"/>
    <w:rsid w:val="00422D08"/>
    <w:rsid w:val="00441DF1"/>
    <w:rsid w:val="00447460"/>
    <w:rsid w:val="00452909"/>
    <w:rsid w:val="00454C37"/>
    <w:rsid w:val="004551B9"/>
    <w:rsid w:val="00455435"/>
    <w:rsid w:val="0045549A"/>
    <w:rsid w:val="004556D4"/>
    <w:rsid w:val="00457BF0"/>
    <w:rsid w:val="0046107F"/>
    <w:rsid w:val="00462B7B"/>
    <w:rsid w:val="0047325B"/>
    <w:rsid w:val="004733D1"/>
    <w:rsid w:val="004763D7"/>
    <w:rsid w:val="0048223F"/>
    <w:rsid w:val="00487527"/>
    <w:rsid w:val="004941AE"/>
    <w:rsid w:val="0049594B"/>
    <w:rsid w:val="00497EB7"/>
    <w:rsid w:val="004A0A07"/>
    <w:rsid w:val="004A3304"/>
    <w:rsid w:val="004A3343"/>
    <w:rsid w:val="004A7E5C"/>
    <w:rsid w:val="004B130C"/>
    <w:rsid w:val="004B7742"/>
    <w:rsid w:val="004C336C"/>
    <w:rsid w:val="004D186B"/>
    <w:rsid w:val="004D1F71"/>
    <w:rsid w:val="004D56E3"/>
    <w:rsid w:val="004E1A1D"/>
    <w:rsid w:val="004E2063"/>
    <w:rsid w:val="004E4D75"/>
    <w:rsid w:val="004E6E3E"/>
    <w:rsid w:val="004F327A"/>
    <w:rsid w:val="0051028E"/>
    <w:rsid w:val="00511BC9"/>
    <w:rsid w:val="00512755"/>
    <w:rsid w:val="00513823"/>
    <w:rsid w:val="0051557E"/>
    <w:rsid w:val="00520ABE"/>
    <w:rsid w:val="00520ADF"/>
    <w:rsid w:val="00531F10"/>
    <w:rsid w:val="00532921"/>
    <w:rsid w:val="00556E6D"/>
    <w:rsid w:val="00566B83"/>
    <w:rsid w:val="00566EFB"/>
    <w:rsid w:val="0057217B"/>
    <w:rsid w:val="00575225"/>
    <w:rsid w:val="0057756A"/>
    <w:rsid w:val="00580B27"/>
    <w:rsid w:val="0058168F"/>
    <w:rsid w:val="00584591"/>
    <w:rsid w:val="0058650F"/>
    <w:rsid w:val="00592932"/>
    <w:rsid w:val="005938E7"/>
    <w:rsid w:val="005A2B70"/>
    <w:rsid w:val="005A49C4"/>
    <w:rsid w:val="005B3F69"/>
    <w:rsid w:val="005B6C07"/>
    <w:rsid w:val="005C0A9A"/>
    <w:rsid w:val="005C5DAD"/>
    <w:rsid w:val="005D52AD"/>
    <w:rsid w:val="005E19B4"/>
    <w:rsid w:val="005E3B52"/>
    <w:rsid w:val="005E656E"/>
    <w:rsid w:val="005F0D47"/>
    <w:rsid w:val="00602433"/>
    <w:rsid w:val="00613070"/>
    <w:rsid w:val="006144C3"/>
    <w:rsid w:val="00625DA1"/>
    <w:rsid w:val="00631D85"/>
    <w:rsid w:val="00640D50"/>
    <w:rsid w:val="006460F4"/>
    <w:rsid w:val="0065066A"/>
    <w:rsid w:val="00650A4D"/>
    <w:rsid w:val="0065589C"/>
    <w:rsid w:val="0065651F"/>
    <w:rsid w:val="006613C5"/>
    <w:rsid w:val="00671295"/>
    <w:rsid w:val="00675F39"/>
    <w:rsid w:val="0068010E"/>
    <w:rsid w:val="006879AC"/>
    <w:rsid w:val="00690B27"/>
    <w:rsid w:val="0069122F"/>
    <w:rsid w:val="006912D8"/>
    <w:rsid w:val="006940DE"/>
    <w:rsid w:val="006A6696"/>
    <w:rsid w:val="006B009D"/>
    <w:rsid w:val="006C1F19"/>
    <w:rsid w:val="006C2FBA"/>
    <w:rsid w:val="006D081F"/>
    <w:rsid w:val="006D2A81"/>
    <w:rsid w:val="006E16D0"/>
    <w:rsid w:val="006E4C3E"/>
    <w:rsid w:val="006F5745"/>
    <w:rsid w:val="0070006D"/>
    <w:rsid w:val="007026C1"/>
    <w:rsid w:val="00705F5D"/>
    <w:rsid w:val="00710384"/>
    <w:rsid w:val="00715030"/>
    <w:rsid w:val="00715076"/>
    <w:rsid w:val="00730F95"/>
    <w:rsid w:val="00732430"/>
    <w:rsid w:val="0073306D"/>
    <w:rsid w:val="00742430"/>
    <w:rsid w:val="00742DAB"/>
    <w:rsid w:val="007439B0"/>
    <w:rsid w:val="00764CA5"/>
    <w:rsid w:val="0076593F"/>
    <w:rsid w:val="00765E95"/>
    <w:rsid w:val="0076681B"/>
    <w:rsid w:val="00766C42"/>
    <w:rsid w:val="00767BAD"/>
    <w:rsid w:val="007706CE"/>
    <w:rsid w:val="00770ACE"/>
    <w:rsid w:val="007764B1"/>
    <w:rsid w:val="007775B3"/>
    <w:rsid w:val="0078169F"/>
    <w:rsid w:val="007817A5"/>
    <w:rsid w:val="00787A9A"/>
    <w:rsid w:val="00791D06"/>
    <w:rsid w:val="007A2939"/>
    <w:rsid w:val="007A4F25"/>
    <w:rsid w:val="007B0F23"/>
    <w:rsid w:val="007B520F"/>
    <w:rsid w:val="007B6114"/>
    <w:rsid w:val="007B7EB0"/>
    <w:rsid w:val="007F28D7"/>
    <w:rsid w:val="007F387E"/>
    <w:rsid w:val="007F60DC"/>
    <w:rsid w:val="00803591"/>
    <w:rsid w:val="0080635A"/>
    <w:rsid w:val="00810FFC"/>
    <w:rsid w:val="00813FD2"/>
    <w:rsid w:val="008142F7"/>
    <w:rsid w:val="008155A1"/>
    <w:rsid w:val="00822D89"/>
    <w:rsid w:val="00825D25"/>
    <w:rsid w:val="00827F7E"/>
    <w:rsid w:val="00831D29"/>
    <w:rsid w:val="00833A87"/>
    <w:rsid w:val="00840E21"/>
    <w:rsid w:val="00850F74"/>
    <w:rsid w:val="00861A13"/>
    <w:rsid w:val="00870980"/>
    <w:rsid w:val="00873321"/>
    <w:rsid w:val="008825B1"/>
    <w:rsid w:val="00887359"/>
    <w:rsid w:val="0089012B"/>
    <w:rsid w:val="00890E2B"/>
    <w:rsid w:val="00893E5C"/>
    <w:rsid w:val="00897BF2"/>
    <w:rsid w:val="008A1F3D"/>
    <w:rsid w:val="008A7071"/>
    <w:rsid w:val="008A7CE6"/>
    <w:rsid w:val="008B06E0"/>
    <w:rsid w:val="008B0C9B"/>
    <w:rsid w:val="008B44FF"/>
    <w:rsid w:val="008B5A86"/>
    <w:rsid w:val="008B6E45"/>
    <w:rsid w:val="008C0EFF"/>
    <w:rsid w:val="008D0EC2"/>
    <w:rsid w:val="008D4E76"/>
    <w:rsid w:val="008D6A0B"/>
    <w:rsid w:val="008F1621"/>
    <w:rsid w:val="008F27B7"/>
    <w:rsid w:val="008F71C7"/>
    <w:rsid w:val="008F7477"/>
    <w:rsid w:val="00905E1E"/>
    <w:rsid w:val="009064EE"/>
    <w:rsid w:val="009103D0"/>
    <w:rsid w:val="0091371B"/>
    <w:rsid w:val="009174B5"/>
    <w:rsid w:val="00923E45"/>
    <w:rsid w:val="00924370"/>
    <w:rsid w:val="00924411"/>
    <w:rsid w:val="00924EA8"/>
    <w:rsid w:val="00942547"/>
    <w:rsid w:val="0095136F"/>
    <w:rsid w:val="00961273"/>
    <w:rsid w:val="00962F47"/>
    <w:rsid w:val="009639E9"/>
    <w:rsid w:val="0096502E"/>
    <w:rsid w:val="009717D6"/>
    <w:rsid w:val="00972E42"/>
    <w:rsid w:val="00974865"/>
    <w:rsid w:val="00974BDA"/>
    <w:rsid w:val="00975C0E"/>
    <w:rsid w:val="009760AD"/>
    <w:rsid w:val="0097685E"/>
    <w:rsid w:val="0097753B"/>
    <w:rsid w:val="00977C54"/>
    <w:rsid w:val="00981A5A"/>
    <w:rsid w:val="00983368"/>
    <w:rsid w:val="00986424"/>
    <w:rsid w:val="00990EC6"/>
    <w:rsid w:val="00997615"/>
    <w:rsid w:val="009A1D84"/>
    <w:rsid w:val="009B756E"/>
    <w:rsid w:val="009B7AE8"/>
    <w:rsid w:val="009C7CDB"/>
    <w:rsid w:val="009E1A7D"/>
    <w:rsid w:val="009E2B0A"/>
    <w:rsid w:val="009F67E0"/>
    <w:rsid w:val="009F7675"/>
    <w:rsid w:val="00A00495"/>
    <w:rsid w:val="00A01572"/>
    <w:rsid w:val="00A01BAF"/>
    <w:rsid w:val="00A04EBC"/>
    <w:rsid w:val="00A127B6"/>
    <w:rsid w:val="00A202E0"/>
    <w:rsid w:val="00A22050"/>
    <w:rsid w:val="00A230C4"/>
    <w:rsid w:val="00A26D4B"/>
    <w:rsid w:val="00A3135C"/>
    <w:rsid w:val="00A31C3A"/>
    <w:rsid w:val="00A37C1A"/>
    <w:rsid w:val="00A42C8C"/>
    <w:rsid w:val="00A45DDB"/>
    <w:rsid w:val="00A47598"/>
    <w:rsid w:val="00A51C43"/>
    <w:rsid w:val="00A62670"/>
    <w:rsid w:val="00A64866"/>
    <w:rsid w:val="00A660F1"/>
    <w:rsid w:val="00A81B5D"/>
    <w:rsid w:val="00A828CE"/>
    <w:rsid w:val="00A850C8"/>
    <w:rsid w:val="00A8718A"/>
    <w:rsid w:val="00A9071B"/>
    <w:rsid w:val="00AA6AD8"/>
    <w:rsid w:val="00AB791C"/>
    <w:rsid w:val="00AC5DF5"/>
    <w:rsid w:val="00AD06BF"/>
    <w:rsid w:val="00AD54CC"/>
    <w:rsid w:val="00AE0E7E"/>
    <w:rsid w:val="00AE10AE"/>
    <w:rsid w:val="00AF3341"/>
    <w:rsid w:val="00AF4DA4"/>
    <w:rsid w:val="00AF71A0"/>
    <w:rsid w:val="00B06B40"/>
    <w:rsid w:val="00B06B6D"/>
    <w:rsid w:val="00B178DA"/>
    <w:rsid w:val="00B23D0B"/>
    <w:rsid w:val="00B25254"/>
    <w:rsid w:val="00B31934"/>
    <w:rsid w:val="00B33262"/>
    <w:rsid w:val="00B35C08"/>
    <w:rsid w:val="00B36F38"/>
    <w:rsid w:val="00B4270B"/>
    <w:rsid w:val="00B43588"/>
    <w:rsid w:val="00B43FF7"/>
    <w:rsid w:val="00B51304"/>
    <w:rsid w:val="00B66BCE"/>
    <w:rsid w:val="00B71280"/>
    <w:rsid w:val="00B72511"/>
    <w:rsid w:val="00B809D3"/>
    <w:rsid w:val="00B92D66"/>
    <w:rsid w:val="00BB7854"/>
    <w:rsid w:val="00BC0048"/>
    <w:rsid w:val="00BC21B6"/>
    <w:rsid w:val="00BC4252"/>
    <w:rsid w:val="00BC5A4D"/>
    <w:rsid w:val="00BC61BE"/>
    <w:rsid w:val="00BC68E0"/>
    <w:rsid w:val="00BD4972"/>
    <w:rsid w:val="00BD5F64"/>
    <w:rsid w:val="00BD64CB"/>
    <w:rsid w:val="00BE2669"/>
    <w:rsid w:val="00BE43CC"/>
    <w:rsid w:val="00BE613D"/>
    <w:rsid w:val="00BF03C4"/>
    <w:rsid w:val="00BF4EFE"/>
    <w:rsid w:val="00BF537E"/>
    <w:rsid w:val="00BF7A79"/>
    <w:rsid w:val="00C00310"/>
    <w:rsid w:val="00C04123"/>
    <w:rsid w:val="00C0759C"/>
    <w:rsid w:val="00C10DAA"/>
    <w:rsid w:val="00C1532C"/>
    <w:rsid w:val="00C36DC2"/>
    <w:rsid w:val="00C43DCF"/>
    <w:rsid w:val="00C45055"/>
    <w:rsid w:val="00C5116D"/>
    <w:rsid w:val="00C5357A"/>
    <w:rsid w:val="00C550AA"/>
    <w:rsid w:val="00C56DF2"/>
    <w:rsid w:val="00C639A5"/>
    <w:rsid w:val="00C66D65"/>
    <w:rsid w:val="00C70285"/>
    <w:rsid w:val="00C706D1"/>
    <w:rsid w:val="00C713CE"/>
    <w:rsid w:val="00C7681D"/>
    <w:rsid w:val="00C830B4"/>
    <w:rsid w:val="00C86578"/>
    <w:rsid w:val="00C917DF"/>
    <w:rsid w:val="00C92143"/>
    <w:rsid w:val="00CA137B"/>
    <w:rsid w:val="00CA5289"/>
    <w:rsid w:val="00CB1C31"/>
    <w:rsid w:val="00CB3C7E"/>
    <w:rsid w:val="00CB78D6"/>
    <w:rsid w:val="00CD1B22"/>
    <w:rsid w:val="00CD55BB"/>
    <w:rsid w:val="00CE2919"/>
    <w:rsid w:val="00CF14DA"/>
    <w:rsid w:val="00CF2DA1"/>
    <w:rsid w:val="00CF33FC"/>
    <w:rsid w:val="00CF383F"/>
    <w:rsid w:val="00D0089A"/>
    <w:rsid w:val="00D02CA3"/>
    <w:rsid w:val="00D05623"/>
    <w:rsid w:val="00D067C3"/>
    <w:rsid w:val="00D12D6F"/>
    <w:rsid w:val="00D149C8"/>
    <w:rsid w:val="00D17294"/>
    <w:rsid w:val="00D1748C"/>
    <w:rsid w:val="00D20B4F"/>
    <w:rsid w:val="00D23178"/>
    <w:rsid w:val="00D237FA"/>
    <w:rsid w:val="00D255A0"/>
    <w:rsid w:val="00D25EF7"/>
    <w:rsid w:val="00D36908"/>
    <w:rsid w:val="00D3783B"/>
    <w:rsid w:val="00D4122F"/>
    <w:rsid w:val="00D413E0"/>
    <w:rsid w:val="00D43851"/>
    <w:rsid w:val="00D46216"/>
    <w:rsid w:val="00D606E3"/>
    <w:rsid w:val="00D61074"/>
    <w:rsid w:val="00D63215"/>
    <w:rsid w:val="00D675B8"/>
    <w:rsid w:val="00D6767F"/>
    <w:rsid w:val="00D70A15"/>
    <w:rsid w:val="00D73330"/>
    <w:rsid w:val="00D73AB9"/>
    <w:rsid w:val="00D74E05"/>
    <w:rsid w:val="00D80112"/>
    <w:rsid w:val="00D8241E"/>
    <w:rsid w:val="00D82CAA"/>
    <w:rsid w:val="00D91FA5"/>
    <w:rsid w:val="00D93F61"/>
    <w:rsid w:val="00D94B36"/>
    <w:rsid w:val="00D94D34"/>
    <w:rsid w:val="00DA2F52"/>
    <w:rsid w:val="00DB5FBB"/>
    <w:rsid w:val="00DB6051"/>
    <w:rsid w:val="00DC6C6D"/>
    <w:rsid w:val="00DC7192"/>
    <w:rsid w:val="00DC7201"/>
    <w:rsid w:val="00DD0E2E"/>
    <w:rsid w:val="00DD1E35"/>
    <w:rsid w:val="00DE2B80"/>
    <w:rsid w:val="00DF3590"/>
    <w:rsid w:val="00DF4FFE"/>
    <w:rsid w:val="00DF6F3C"/>
    <w:rsid w:val="00E02645"/>
    <w:rsid w:val="00E035AE"/>
    <w:rsid w:val="00E045A2"/>
    <w:rsid w:val="00E138E3"/>
    <w:rsid w:val="00E16692"/>
    <w:rsid w:val="00E16DDA"/>
    <w:rsid w:val="00E238CB"/>
    <w:rsid w:val="00E23DF5"/>
    <w:rsid w:val="00E47ADD"/>
    <w:rsid w:val="00E51050"/>
    <w:rsid w:val="00E516E0"/>
    <w:rsid w:val="00E518CD"/>
    <w:rsid w:val="00E538B7"/>
    <w:rsid w:val="00E57968"/>
    <w:rsid w:val="00E62E3C"/>
    <w:rsid w:val="00E635D2"/>
    <w:rsid w:val="00E6597B"/>
    <w:rsid w:val="00E75057"/>
    <w:rsid w:val="00E75BCE"/>
    <w:rsid w:val="00E81E50"/>
    <w:rsid w:val="00E8500A"/>
    <w:rsid w:val="00E87C93"/>
    <w:rsid w:val="00E90635"/>
    <w:rsid w:val="00E91778"/>
    <w:rsid w:val="00E91B44"/>
    <w:rsid w:val="00E923D5"/>
    <w:rsid w:val="00EA1A6A"/>
    <w:rsid w:val="00EC05E7"/>
    <w:rsid w:val="00EC18C7"/>
    <w:rsid w:val="00EC7B09"/>
    <w:rsid w:val="00ED033B"/>
    <w:rsid w:val="00EF246A"/>
    <w:rsid w:val="00EF285B"/>
    <w:rsid w:val="00EF5DC7"/>
    <w:rsid w:val="00EF6437"/>
    <w:rsid w:val="00F001DC"/>
    <w:rsid w:val="00F00541"/>
    <w:rsid w:val="00F01FD6"/>
    <w:rsid w:val="00F043BA"/>
    <w:rsid w:val="00F073C3"/>
    <w:rsid w:val="00F10FA6"/>
    <w:rsid w:val="00F11BCE"/>
    <w:rsid w:val="00F122DF"/>
    <w:rsid w:val="00F21B27"/>
    <w:rsid w:val="00F22DA5"/>
    <w:rsid w:val="00F32A12"/>
    <w:rsid w:val="00F41F4B"/>
    <w:rsid w:val="00F5456B"/>
    <w:rsid w:val="00F54CBA"/>
    <w:rsid w:val="00F55A23"/>
    <w:rsid w:val="00F621AC"/>
    <w:rsid w:val="00F62971"/>
    <w:rsid w:val="00F62C7F"/>
    <w:rsid w:val="00F651B8"/>
    <w:rsid w:val="00F65AFA"/>
    <w:rsid w:val="00F71F50"/>
    <w:rsid w:val="00F77C23"/>
    <w:rsid w:val="00F82A24"/>
    <w:rsid w:val="00F876D6"/>
    <w:rsid w:val="00FA06EE"/>
    <w:rsid w:val="00FA3A75"/>
    <w:rsid w:val="00FA7694"/>
    <w:rsid w:val="00FB0385"/>
    <w:rsid w:val="00FB545D"/>
    <w:rsid w:val="00FC4599"/>
    <w:rsid w:val="00FC752B"/>
    <w:rsid w:val="00FD0FF2"/>
    <w:rsid w:val="00FD176D"/>
    <w:rsid w:val="00FD5A26"/>
    <w:rsid w:val="00FE2FAC"/>
    <w:rsid w:val="00FE5490"/>
    <w:rsid w:val="00FE54C2"/>
    <w:rsid w:val="00FF5D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26DB5"/>
  <w15:docId w15:val="{8DC8F726-3795-4A4C-9A60-519A93682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6114"/>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8B44FF"/>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semiHidden/>
    <w:unhideWhenUsed/>
    <w:qFormat/>
    <w:rsid w:val="008B44FF"/>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873321"/>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873321"/>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FF"/>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AB791C"/>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7F387E"/>
    <w:pPr>
      <w:tabs>
        <w:tab w:val="center" w:pos="4513"/>
        <w:tab w:val="right" w:pos="9026"/>
      </w:tabs>
    </w:pPr>
    <w:rPr>
      <w:sz w:val="16"/>
      <w:szCs w:val="21"/>
    </w:rPr>
  </w:style>
  <w:style w:type="character" w:customStyle="1" w:styleId="HeaderChar">
    <w:name w:val="Header Char"/>
    <w:basedOn w:val="DefaultParagraphFont"/>
    <w:link w:val="Header"/>
    <w:uiPriority w:val="99"/>
    <w:rsid w:val="007F387E"/>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7F387E"/>
    <w:pPr>
      <w:tabs>
        <w:tab w:val="center" w:pos="4513"/>
        <w:tab w:val="right" w:pos="9026"/>
      </w:tabs>
    </w:pPr>
    <w:rPr>
      <w:sz w:val="16"/>
      <w:szCs w:val="21"/>
    </w:rPr>
  </w:style>
  <w:style w:type="character" w:customStyle="1" w:styleId="FooterChar">
    <w:name w:val="Footer Char"/>
    <w:basedOn w:val="DefaultParagraphFont"/>
    <w:link w:val="Footer"/>
    <w:uiPriority w:val="99"/>
    <w:rsid w:val="007F387E"/>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CommentReference">
    <w:name w:val="annotation reference"/>
    <w:basedOn w:val="DefaultParagraphFont"/>
    <w:uiPriority w:val="99"/>
    <w:semiHidden/>
    <w:unhideWhenUsed/>
    <w:rsid w:val="009760AD"/>
    <w:rPr>
      <w:sz w:val="16"/>
      <w:szCs w:val="16"/>
    </w:rPr>
  </w:style>
  <w:style w:type="paragraph" w:styleId="CommentText">
    <w:name w:val="annotation text"/>
    <w:basedOn w:val="Normal"/>
    <w:link w:val="CommentTextChar"/>
    <w:uiPriority w:val="99"/>
    <w:semiHidden/>
    <w:unhideWhenUsed/>
    <w:rsid w:val="009760AD"/>
    <w:rPr>
      <w:sz w:val="20"/>
      <w:szCs w:val="18"/>
    </w:rPr>
  </w:style>
  <w:style w:type="character" w:customStyle="1" w:styleId="CommentTextChar">
    <w:name w:val="Comment Text Char"/>
    <w:basedOn w:val="DefaultParagraphFont"/>
    <w:link w:val="CommentText"/>
    <w:uiPriority w:val="99"/>
    <w:semiHidden/>
    <w:rsid w:val="009760A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9760AD"/>
    <w:rPr>
      <w:b/>
      <w:bCs/>
    </w:rPr>
  </w:style>
  <w:style w:type="character" w:customStyle="1" w:styleId="CommentSubjectChar">
    <w:name w:val="Comment Subject Char"/>
    <w:basedOn w:val="CommentTextChar"/>
    <w:link w:val="CommentSubject"/>
    <w:uiPriority w:val="99"/>
    <w:semiHidden/>
    <w:rsid w:val="009760AD"/>
    <w:rPr>
      <w:rFonts w:eastAsia="SimSun" w:cs="Mangal"/>
      <w:b/>
      <w:bCs/>
      <w:kern w:val="1"/>
      <w:szCs w:val="18"/>
      <w:lang w:eastAsia="hi-IN" w:bidi="hi-IN"/>
    </w:rPr>
  </w:style>
  <w:style w:type="paragraph" w:customStyle="1" w:styleId="Default">
    <w:name w:val="Default"/>
    <w:rsid w:val="001B5EDB"/>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1F0920"/>
    <w:pPr>
      <w:spacing w:before="0" w:after="0" w:line="240" w:lineRule="auto"/>
    </w:pPr>
  </w:style>
  <w:style w:type="paragraph" w:customStyle="1" w:styleId="Tableheading">
    <w:name w:val="Table heading"/>
    <w:basedOn w:val="Normal"/>
    <w:qFormat/>
    <w:rsid w:val="001F0920"/>
    <w:pPr>
      <w:spacing w:before="80" w:after="80" w:line="240" w:lineRule="auto"/>
    </w:pPr>
    <w:rPr>
      <w:rFonts w:cs="Arial"/>
      <w:b/>
      <w:szCs w:val="22"/>
    </w:rPr>
  </w:style>
  <w:style w:type="paragraph" w:customStyle="1" w:styleId="Tabletext">
    <w:name w:val="Table text"/>
    <w:basedOn w:val="Tableheading"/>
    <w:qFormat/>
    <w:rsid w:val="001F0920"/>
    <w:pPr>
      <w:spacing w:line="300" w:lineRule="auto"/>
    </w:pPr>
    <w:rPr>
      <w:b w:val="0"/>
    </w:rPr>
  </w:style>
  <w:style w:type="paragraph" w:customStyle="1" w:styleId="Privacydisclaimer">
    <w:name w:val="Privacy disclaimer"/>
    <w:basedOn w:val="Normal"/>
    <w:qFormat/>
    <w:rsid w:val="001F0920"/>
    <w:pPr>
      <w:widowControl/>
      <w:tabs>
        <w:tab w:val="left" w:pos="5160"/>
        <w:tab w:val="left" w:pos="5313"/>
      </w:tabs>
      <w:suppressAutoHyphens w:val="0"/>
      <w:spacing w:before="80" w:after="80"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1F0920"/>
    <w:pPr>
      <w:numPr>
        <w:numId w:val="5"/>
      </w:numPr>
      <w:tabs>
        <w:tab w:val="left" w:pos="652"/>
      </w:tabs>
      <w:ind w:left="652" w:hanging="652"/>
    </w:pPr>
  </w:style>
  <w:style w:type="paragraph" w:customStyle="1" w:styleId="Bullet-main">
    <w:name w:val="Bullet - main"/>
    <w:basedOn w:val="Tablebullet-main"/>
    <w:uiPriority w:val="4"/>
    <w:qFormat/>
    <w:rsid w:val="00CE2919"/>
    <w:pPr>
      <w:spacing w:before="120" w:after="120"/>
    </w:pPr>
  </w:style>
  <w:style w:type="paragraph" w:customStyle="1" w:styleId="Bullet-sub">
    <w:name w:val="Bullet - sub"/>
    <w:basedOn w:val="Bullet-main"/>
    <w:qFormat/>
    <w:rsid w:val="00CE2919"/>
    <w:pPr>
      <w:numPr>
        <w:numId w:val="6"/>
      </w:numPr>
      <w:tabs>
        <w:tab w:val="clear" w:pos="652"/>
        <w:tab w:val="left" w:pos="1134"/>
      </w:tabs>
      <w:ind w:left="1134" w:hanging="567"/>
    </w:pPr>
  </w:style>
  <w:style w:type="paragraph" w:customStyle="1" w:styleId="Tablebullet-sub">
    <w:name w:val="Table bullet - sub"/>
    <w:basedOn w:val="Bullet-sub"/>
    <w:qFormat/>
    <w:rsid w:val="00CE2919"/>
    <w:pPr>
      <w:spacing w:before="80" w:after="80"/>
    </w:pPr>
  </w:style>
  <w:style w:type="paragraph" w:customStyle="1" w:styleId="Tableindent">
    <w:name w:val="Table indent"/>
    <w:basedOn w:val="Tablebullet-sub"/>
    <w:qFormat/>
    <w:rsid w:val="00CE2919"/>
    <w:pPr>
      <w:numPr>
        <w:numId w:val="0"/>
      </w:numPr>
      <w:tabs>
        <w:tab w:val="clear" w:pos="1134"/>
      </w:tabs>
      <w:ind w:left="567"/>
    </w:pPr>
  </w:style>
  <w:style w:type="character" w:customStyle="1" w:styleId="Heading2Char">
    <w:name w:val="Heading 2 Char"/>
    <w:basedOn w:val="DefaultParagraphFont"/>
    <w:link w:val="Heading2"/>
    <w:uiPriority w:val="9"/>
    <w:semiHidden/>
    <w:rsid w:val="008B44FF"/>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873321"/>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F621AC"/>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F621AC"/>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F621AC"/>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F621AC"/>
    <w:rPr>
      <w:rFonts w:ascii="Arial" w:eastAsia="Calibri" w:hAnsi="Arial" w:cs="Helvetica"/>
      <w:bCs/>
      <w:sz w:val="16"/>
      <w:szCs w:val="16"/>
    </w:rPr>
  </w:style>
  <w:style w:type="paragraph" w:customStyle="1" w:styleId="Footnote">
    <w:name w:val="Footnote"/>
    <w:basedOn w:val="Normal"/>
    <w:uiPriority w:val="4"/>
    <w:qFormat/>
    <w:rsid w:val="00F621AC"/>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F621AC"/>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F621AC"/>
    <w:pPr>
      <w:widowControl/>
      <w:numPr>
        <w:numId w:val="8"/>
      </w:numPr>
      <w:tabs>
        <w:tab w:val="clear" w:pos="652"/>
        <w:tab w:val="left" w:pos="1134"/>
      </w:tabs>
      <w:suppressAutoHyphens w:val="0"/>
      <w:ind w:left="1134" w:hanging="567"/>
    </w:pPr>
    <w:rPr>
      <w:rFonts w:eastAsia="Calibri" w:cs="Times New Roman"/>
      <w:kern w:val="0"/>
      <w:lang w:eastAsia="en-US" w:bidi="ar-SA"/>
    </w:rPr>
  </w:style>
  <w:style w:type="paragraph" w:customStyle="1" w:styleId="Answerbullet-main">
    <w:name w:val="Answer bullet - main"/>
    <w:basedOn w:val="Bullet-main"/>
    <w:uiPriority w:val="4"/>
    <w:qFormat/>
    <w:rsid w:val="00F621AC"/>
    <w:pPr>
      <w:widowControl/>
      <w:tabs>
        <w:tab w:val="clear" w:pos="652"/>
        <w:tab w:val="left" w:pos="567"/>
      </w:tabs>
      <w:suppressAutoHyphens w:val="0"/>
      <w:ind w:left="567" w:hanging="567"/>
    </w:pPr>
    <w:rPr>
      <w:rFonts w:eastAsia="Calibri" w:cs="Times New Roman"/>
      <w:color w:val="0070C0"/>
      <w:kern w:val="0"/>
      <w:lang w:eastAsia="en-US" w:bidi="ar-SA"/>
    </w:rPr>
  </w:style>
  <w:style w:type="paragraph" w:customStyle="1" w:styleId="Answerbullet-sub2">
    <w:name w:val="Answer bullet - sub2"/>
    <w:basedOn w:val="Bullet-sub2"/>
    <w:uiPriority w:val="4"/>
    <w:qFormat/>
    <w:rsid w:val="00F621AC"/>
    <w:rPr>
      <w:color w:val="0070C0"/>
    </w:rPr>
  </w:style>
  <w:style w:type="paragraph" w:customStyle="1" w:styleId="Calloutheading">
    <w:name w:val="Callout heading"/>
    <w:basedOn w:val="Normal"/>
    <w:uiPriority w:val="4"/>
    <w:qFormat/>
    <w:rsid w:val="00F621AC"/>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F621AC"/>
    <w:pPr>
      <w:widowControl/>
      <w:tabs>
        <w:tab w:val="clear" w:pos="652"/>
        <w:tab w:val="left" w:pos="567"/>
      </w:tabs>
      <w:suppressAutoHyphens w:val="0"/>
      <w:ind w:left="567" w:hanging="425"/>
    </w:pPr>
    <w:rPr>
      <w:rFonts w:eastAsia="Calibri" w:cs="Times New Roman"/>
      <w:kern w:val="0"/>
      <w:lang w:eastAsia="en-US" w:bidi="ar-SA"/>
    </w:rPr>
  </w:style>
  <w:style w:type="paragraph" w:customStyle="1" w:styleId="Callouttext">
    <w:name w:val="Callout text"/>
    <w:basedOn w:val="Bullet-sub2"/>
    <w:uiPriority w:val="4"/>
    <w:qFormat/>
    <w:rsid w:val="00F621AC"/>
    <w:pPr>
      <w:numPr>
        <w:numId w:val="0"/>
      </w:numPr>
      <w:ind w:left="142"/>
    </w:pPr>
  </w:style>
  <w:style w:type="paragraph" w:customStyle="1" w:styleId="Calloutbullet-sub2">
    <w:name w:val="Callout bullet - sub2"/>
    <w:basedOn w:val="Bullet-sub2"/>
    <w:uiPriority w:val="4"/>
    <w:qFormat/>
    <w:rsid w:val="00F621AC"/>
  </w:style>
  <w:style w:type="paragraph" w:customStyle="1" w:styleId="Answercalloutbullet-main">
    <w:name w:val="Answer callout bullet - main"/>
    <w:basedOn w:val="Calloutbullet-main"/>
    <w:uiPriority w:val="4"/>
    <w:qFormat/>
    <w:rsid w:val="00F621AC"/>
    <w:rPr>
      <w:color w:val="0070C0"/>
    </w:rPr>
  </w:style>
  <w:style w:type="paragraph" w:customStyle="1" w:styleId="Answercalloutbullet-sub">
    <w:name w:val="Answer callout bullet - sub"/>
    <w:basedOn w:val="Calloutbullet-sub2"/>
    <w:uiPriority w:val="4"/>
    <w:qFormat/>
    <w:rsid w:val="00F621AC"/>
    <w:rPr>
      <w:color w:val="0070C0"/>
    </w:rPr>
  </w:style>
  <w:style w:type="paragraph" w:customStyle="1" w:styleId="Answercallout">
    <w:name w:val="Answer callout"/>
    <w:basedOn w:val="Callouttext"/>
    <w:uiPriority w:val="4"/>
    <w:qFormat/>
    <w:rsid w:val="00F621AC"/>
    <w:rPr>
      <w:color w:val="0070C0"/>
    </w:rPr>
  </w:style>
  <w:style w:type="paragraph" w:customStyle="1" w:styleId="TableHeading0">
    <w:name w:val="Table Heading"/>
    <w:basedOn w:val="Normal"/>
    <w:uiPriority w:val="4"/>
    <w:qFormat/>
    <w:rsid w:val="00F621AC"/>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F621AC"/>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F621AC"/>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F621AC"/>
    <w:pPr>
      <w:ind w:left="567"/>
    </w:pPr>
  </w:style>
  <w:style w:type="paragraph" w:customStyle="1" w:styleId="Bullet-sub3">
    <w:name w:val="Bullet - sub3"/>
    <w:basedOn w:val="ListParagraph"/>
    <w:uiPriority w:val="4"/>
    <w:qFormat/>
    <w:rsid w:val="00F621AC"/>
    <w:pPr>
      <w:widowControl/>
      <w:numPr>
        <w:numId w:val="9"/>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F621AC"/>
    <w:rPr>
      <w:color w:val="0070C0"/>
    </w:rPr>
  </w:style>
  <w:style w:type="paragraph" w:customStyle="1" w:styleId="Calloutbullet-sub3">
    <w:name w:val="Callout bullet - sub3"/>
    <w:basedOn w:val="Answerbullet-sub3"/>
    <w:uiPriority w:val="4"/>
    <w:qFormat/>
    <w:rsid w:val="00F621AC"/>
    <w:rPr>
      <w:color w:val="auto"/>
    </w:rPr>
  </w:style>
  <w:style w:type="paragraph" w:customStyle="1" w:styleId="Answercalloutbullet-sub3">
    <w:name w:val="Answer callout bullet - sub3"/>
    <w:basedOn w:val="Answerbullet-sub3"/>
    <w:uiPriority w:val="4"/>
    <w:qFormat/>
    <w:rsid w:val="00F621AC"/>
  </w:style>
  <w:style w:type="paragraph" w:customStyle="1" w:styleId="Answercheckbox">
    <w:name w:val="Answer checkbox"/>
    <w:basedOn w:val="Answerbullet-main"/>
    <w:uiPriority w:val="4"/>
    <w:qFormat/>
    <w:rsid w:val="007F387E"/>
    <w:pPr>
      <w:numPr>
        <w:numId w:val="25"/>
      </w:numPr>
      <w:ind w:left="567" w:hanging="567"/>
    </w:pPr>
  </w:style>
  <w:style w:type="paragraph" w:customStyle="1" w:styleId="Tablebullet-sub2">
    <w:name w:val="Table bullet - sub2"/>
    <w:basedOn w:val="Bullet-sub2"/>
    <w:uiPriority w:val="4"/>
    <w:qFormat/>
    <w:rsid w:val="007F387E"/>
    <w:pPr>
      <w:numPr>
        <w:numId w:val="13"/>
      </w:numPr>
      <w:spacing w:before="80" w:after="80"/>
      <w:ind w:left="1134" w:hanging="567"/>
    </w:pPr>
  </w:style>
  <w:style w:type="paragraph" w:customStyle="1" w:styleId="Tablebullet-sub3">
    <w:name w:val="Table bullet - sub3"/>
    <w:basedOn w:val="Bullet-sub3"/>
    <w:uiPriority w:val="4"/>
    <w:qFormat/>
    <w:rsid w:val="007F387E"/>
    <w:pPr>
      <w:numPr>
        <w:numId w:val="14"/>
      </w:numPr>
      <w:spacing w:before="80" w:after="80"/>
      <w:ind w:left="1701" w:hanging="567"/>
    </w:pPr>
  </w:style>
  <w:style w:type="character" w:customStyle="1" w:styleId="Heading4Char">
    <w:name w:val="Heading 4 Char"/>
    <w:basedOn w:val="DefaultParagraphFont"/>
    <w:link w:val="Heading4"/>
    <w:uiPriority w:val="9"/>
    <w:semiHidden/>
    <w:rsid w:val="00873321"/>
    <w:rPr>
      <w:rFonts w:asciiTheme="majorHAnsi" w:eastAsiaTheme="majorEastAsia" w:hAnsiTheme="majorHAnsi" w:cs="Mangal"/>
      <w:b/>
      <w:bCs/>
      <w:i/>
      <w:iCs/>
      <w:kern w:val="1"/>
      <w:sz w:val="22"/>
      <w:szCs w:val="24"/>
      <w:lang w:eastAsia="hi-IN" w:bidi="hi-IN"/>
    </w:rPr>
  </w:style>
  <w:style w:type="paragraph" w:customStyle="1" w:styleId="Checkbox-main">
    <w:name w:val="Checkbox - main"/>
    <w:basedOn w:val="Answercheckbox"/>
    <w:uiPriority w:val="4"/>
    <w:qFormat/>
    <w:rsid w:val="007F387E"/>
    <w:pPr>
      <w:numPr>
        <w:numId w:val="26"/>
      </w:numPr>
      <w:ind w:left="567" w:hanging="567"/>
    </w:pPr>
    <w:rPr>
      <w:color w:val="auto"/>
    </w:rPr>
  </w:style>
  <w:style w:type="paragraph" w:customStyle="1" w:styleId="Checkbox-sub2">
    <w:name w:val="Checkbox - sub2"/>
    <w:basedOn w:val="Checkbox-main"/>
    <w:qFormat/>
    <w:rsid w:val="007F387E"/>
    <w:pPr>
      <w:tabs>
        <w:tab w:val="clear" w:pos="567"/>
        <w:tab w:val="left" w:pos="1134"/>
      </w:tabs>
      <w:ind w:left="11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95285">
      <w:bodyDiv w:val="1"/>
      <w:marLeft w:val="0"/>
      <w:marRight w:val="0"/>
      <w:marTop w:val="0"/>
      <w:marBottom w:val="0"/>
      <w:divBdr>
        <w:top w:val="none" w:sz="0" w:space="0" w:color="auto"/>
        <w:left w:val="none" w:sz="0" w:space="0" w:color="auto"/>
        <w:bottom w:val="none" w:sz="0" w:space="0" w:color="auto"/>
        <w:right w:val="none" w:sz="0" w:space="0" w:color="auto"/>
      </w:divBdr>
    </w:div>
    <w:div w:id="128747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88936-4D65-4776-9A43-2FAE3EBCFBF5}">
  <ds:schemaRefs>
    <ds:schemaRef ds:uri="http://schemas.microsoft.com/sharepoint/v3/contenttype/forms"/>
  </ds:schemaRefs>
</ds:datastoreItem>
</file>

<file path=customXml/itemProps2.xml><?xml version="1.0" encoding="utf-8"?>
<ds:datastoreItem xmlns:ds="http://schemas.openxmlformats.org/officeDocument/2006/customXml" ds:itemID="{11252375-F1F5-4426-9EB4-E645979B88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54ED17-DFB2-4FE0-A351-4E5F6F8A34D0}">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6A0BB7FA-12BB-4DB9-8103-DEBC4F5CE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8</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KENT, Kyle (kkent16)</cp:lastModifiedBy>
  <cp:revision>110</cp:revision>
  <dcterms:created xsi:type="dcterms:W3CDTF">2016-05-31T07:06:00Z</dcterms:created>
  <dcterms:modified xsi:type="dcterms:W3CDTF">2018-11-27T11:15:00Z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