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E699" w14:textId="7D02C679" w:rsidR="009556F2" w:rsidRPr="009556F2" w:rsidRDefault="008A390E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Ming-</w:t>
      </w:r>
      <w:proofErr w:type="spellStart"/>
      <w:r>
        <w:rPr>
          <w:rFonts w:ascii="Times New Roman" w:hAnsi="Times New Roman" w:cs="Times New Roman"/>
        </w:rPr>
        <w:t>Hsuan</w:t>
      </w:r>
      <w:proofErr w:type="spellEnd"/>
      <w:r>
        <w:rPr>
          <w:rFonts w:ascii="Times New Roman" w:hAnsi="Times New Roman" w:cs="Times New Roman"/>
        </w:rPr>
        <w:t xml:space="preserve"> Liao</w:t>
      </w:r>
      <w:r w:rsidR="009556F2" w:rsidRPr="009556F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B0829002</w:t>
      </w:r>
      <w:r w:rsidR="009556F2" w:rsidRPr="009556F2">
        <w:rPr>
          <w:rFonts w:ascii="Times New Roman" w:hAnsi="Times New Roman" w:cs="Times New Roman"/>
        </w:rPr>
        <w:t>)</w:t>
      </w:r>
    </w:p>
    <w:p w14:paraId="6D7C3D11" w14:textId="77777777" w:rsidR="009556F2" w:rsidRP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9556F2">
        <w:rPr>
          <w:rFonts w:ascii="Times New Roman" w:hAnsi="Times New Roman" w:cs="Times New Roman"/>
        </w:rPr>
        <w:t>Professor Chang</w:t>
      </w:r>
    </w:p>
    <w:p w14:paraId="523FABF0" w14:textId="77777777" w:rsidR="009556F2" w:rsidRP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9556F2">
        <w:rPr>
          <w:rFonts w:ascii="Times New Roman" w:hAnsi="Times New Roman" w:cs="Times New Roman"/>
        </w:rPr>
        <w:t>Writing Task One</w:t>
      </w:r>
    </w:p>
    <w:p w14:paraId="6FB3EC47" w14:textId="7FEC9C1B" w:rsidR="009556F2" w:rsidRPr="009556F2" w:rsidRDefault="008A390E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556F2" w:rsidRPr="009556F2">
        <w:rPr>
          <w:rFonts w:ascii="Times New Roman" w:hAnsi="Times New Roman" w:cs="Times New Roman"/>
        </w:rPr>
        <w:t xml:space="preserve"> October 2022</w:t>
      </w:r>
    </w:p>
    <w:p w14:paraId="647C54AE" w14:textId="77777777" w:rsidR="009556F2" w:rsidRDefault="009556F2" w:rsidP="004573F7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9556F2">
        <w:rPr>
          <w:rFonts w:ascii="Times New Roman" w:hAnsi="Times New Roman" w:cs="Times New Roman"/>
        </w:rPr>
        <w:t>On “Beautifully Broken”</w:t>
      </w:r>
    </w:p>
    <w:p w14:paraId="10C97ED7" w14:textId="77777777" w:rsid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9556F2">
        <w:rPr>
          <w:rFonts w:ascii="Times New Roman" w:hAnsi="Times New Roman" w:cs="Times New Roman"/>
          <w:b/>
        </w:rPr>
        <w:t>Part One:</w:t>
      </w:r>
      <w:r w:rsidRPr="009556F2">
        <w:rPr>
          <w:rFonts w:ascii="Times New Roman" w:hAnsi="Times New Roman" w:cs="Times New Roman" w:hint="eastAsia"/>
          <w:b/>
        </w:rPr>
        <w:t xml:space="preserve"> Outline</w:t>
      </w:r>
    </w:p>
    <w:p w14:paraId="1D13B99A" w14:textId="77777777" w:rsidR="009556F2" w:rsidRDefault="009556F2" w:rsidP="004573F7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 w:rsidRPr="009556F2">
        <w:rPr>
          <w:rFonts w:ascii="Times New Roman" w:hAnsi="Times New Roman" w:cs="Times New Roman"/>
        </w:rPr>
        <w:t>Introduction</w:t>
      </w:r>
    </w:p>
    <w:p w14:paraId="18C404F7" w14:textId="77777777" w:rsidR="009556F2" w:rsidRDefault="009556F2" w:rsidP="004573F7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</w:t>
      </w:r>
    </w:p>
    <w:p w14:paraId="32FF3E2A" w14:textId="2F134516" w:rsidR="009556F2" w:rsidRDefault="009556F2" w:rsidP="004573F7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Claim: </w:t>
      </w:r>
      <w:r w:rsidR="00065AD5">
        <w:rPr>
          <w:rFonts w:ascii="Times New Roman" w:hAnsi="Times New Roman" w:cs="Times New Roman"/>
        </w:rPr>
        <w:t xml:space="preserve">The value of the broken bowl </w:t>
      </w:r>
      <w:r w:rsidR="00EA2F79">
        <w:rPr>
          <w:rFonts w:ascii="Times New Roman" w:hAnsi="Times New Roman" w:cs="Times New Roman"/>
        </w:rPr>
        <w:t>“</w:t>
      </w:r>
      <w:r w:rsidR="00065AD5">
        <w:rPr>
          <w:rFonts w:ascii="Times New Roman" w:hAnsi="Times New Roman" w:cs="Times New Roman"/>
        </w:rPr>
        <w:t>Kintsugi’’ in Japan after repaired with gold did not decline</w:t>
      </w:r>
      <w:r w:rsidR="00065AD5">
        <w:rPr>
          <w:rFonts w:ascii="Times New Roman" w:hAnsi="Times New Roman" w:cs="Times New Roman" w:hint="eastAsia"/>
        </w:rPr>
        <w:t>,</w:t>
      </w:r>
      <w:r w:rsidR="00065AD5">
        <w:rPr>
          <w:rFonts w:ascii="Times New Roman" w:hAnsi="Times New Roman" w:cs="Times New Roman"/>
        </w:rPr>
        <w:t xml:space="preserve"> instead increased.</w:t>
      </w:r>
    </w:p>
    <w:p w14:paraId="0500A136" w14:textId="77777777" w:rsidR="009556F2" w:rsidRDefault="009556F2" w:rsidP="004573F7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Details</w:t>
      </w:r>
    </w:p>
    <w:p w14:paraId="043540D4" w14:textId="2FC5B599" w:rsidR="009556F2" w:rsidRPr="009556F2" w:rsidRDefault="009556F2" w:rsidP="00EA2F79">
      <w:pPr>
        <w:pStyle w:val="a5"/>
        <w:adjustRightInd w:val="0"/>
        <w:snapToGrid w:val="0"/>
        <w:spacing w:line="360" w:lineRule="auto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065AD5">
        <w:rPr>
          <w:rFonts w:ascii="Times New Roman" w:hAnsi="Times New Roman" w:cs="Times New Roman"/>
        </w:rPr>
        <w:t xml:space="preserve"> The philosophy “ W</w:t>
      </w:r>
      <w:r w:rsidR="00065AD5" w:rsidRPr="00065AD5">
        <w:rPr>
          <w:rFonts w:ascii="Times New Roman" w:hAnsi="Times New Roman" w:cs="Times New Roman"/>
        </w:rPr>
        <w:t>abi-</w:t>
      </w:r>
      <w:proofErr w:type="spellStart"/>
      <w:r w:rsidR="00065AD5">
        <w:rPr>
          <w:rFonts w:ascii="Times New Roman" w:hAnsi="Times New Roman" w:cs="Times New Roman"/>
        </w:rPr>
        <w:t>Sabi</w:t>
      </w:r>
      <w:proofErr w:type="spellEnd"/>
      <w:r w:rsidR="00065AD5">
        <w:rPr>
          <w:rFonts w:ascii="Times New Roman" w:hAnsi="Times New Roman" w:cs="Times New Roman"/>
        </w:rPr>
        <w:t xml:space="preserve"> ” about imperfection in Japan. </w:t>
      </w:r>
      <w:r>
        <w:rPr>
          <w:rFonts w:ascii="Times New Roman" w:hAnsi="Times New Roman" w:cs="Times New Roman"/>
        </w:rPr>
        <w:t>(1)</w:t>
      </w:r>
      <w:r w:rsidR="00171639">
        <w:rPr>
          <w:rFonts w:ascii="Times New Roman" w:hAnsi="Times New Roman" w:cs="Times New Roman"/>
        </w:rPr>
        <w:t xml:space="preserve"> The soaring amount of imitated “Kintsugi”.</w:t>
      </w:r>
      <w:r>
        <w:rPr>
          <w:rFonts w:ascii="Times New Roman" w:hAnsi="Times New Roman" w:cs="Times New Roman"/>
        </w:rPr>
        <w:t xml:space="preserve"> (2) </w:t>
      </w:r>
      <w:r w:rsidR="00171639">
        <w:rPr>
          <w:rFonts w:ascii="Times New Roman" w:hAnsi="Times New Roman" w:cs="Times New Roman"/>
        </w:rPr>
        <w:t>The unexpected story of “Kintsugi”</w:t>
      </w:r>
      <w:r>
        <w:rPr>
          <w:rFonts w:ascii="Times New Roman" w:hAnsi="Times New Roman" w:cs="Times New Roman"/>
        </w:rPr>
        <w:t xml:space="preserve"> (3)</w:t>
      </w:r>
      <w:r w:rsidR="00171639">
        <w:rPr>
          <w:rFonts w:ascii="Times New Roman" w:hAnsi="Times New Roman" w:cs="Times New Roman"/>
        </w:rPr>
        <w:t xml:space="preserve"> The repaired Imperfection, which makes the broken things more valuable in Japan.</w:t>
      </w:r>
    </w:p>
    <w:p w14:paraId="0A04BEF0" w14:textId="02952439" w:rsidR="009556F2" w:rsidRPr="00463646" w:rsidRDefault="009556F2" w:rsidP="004573F7">
      <w:pPr>
        <w:pStyle w:val="a5"/>
        <w:adjustRightInd w:val="0"/>
        <w:snapToGrid w:val="0"/>
        <w:spacing w:line="360" w:lineRule="auto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71639">
        <w:rPr>
          <w:rFonts w:ascii="Times New Roman" w:hAnsi="Times New Roman" w:cs="Times New Roman"/>
        </w:rPr>
        <w:t xml:space="preserve">This </w:t>
      </w:r>
      <w:r w:rsidR="00171639">
        <w:rPr>
          <w:rFonts w:ascii="Times New Roman" w:hAnsi="Times New Roman" w:cs="Times New Roman" w:hint="eastAsia"/>
        </w:rPr>
        <w:t>c</w:t>
      </w:r>
      <w:r w:rsidR="00171639">
        <w:rPr>
          <w:rFonts w:ascii="Times New Roman" w:hAnsi="Times New Roman" w:cs="Times New Roman"/>
        </w:rPr>
        <w:t>oncept “Wabi-</w:t>
      </w:r>
      <w:proofErr w:type="spellStart"/>
      <w:r w:rsidR="00171639">
        <w:rPr>
          <w:rFonts w:ascii="Times New Roman" w:hAnsi="Times New Roman" w:cs="Times New Roman"/>
        </w:rPr>
        <w:t>Sabi</w:t>
      </w:r>
      <w:proofErr w:type="spellEnd"/>
      <w:r w:rsidR="00171639">
        <w:rPr>
          <w:rFonts w:ascii="Times New Roman" w:hAnsi="Times New Roman" w:cs="Times New Roman"/>
        </w:rPr>
        <w:t>” is not only in Japan, but also in other countries.</w:t>
      </w:r>
      <w:r>
        <w:rPr>
          <w:rFonts w:ascii="Times New Roman" w:hAnsi="Times New Roman" w:cs="Times New Roman"/>
        </w:rPr>
        <w:t xml:space="preserve"> (1)</w:t>
      </w:r>
      <w:r w:rsidR="00171639">
        <w:rPr>
          <w:rFonts w:ascii="Times New Roman" w:hAnsi="Times New Roman" w:cs="Times New Roman"/>
        </w:rPr>
        <w:t xml:space="preserve"> Persian rugs in Iran include deliberately small flaw</w:t>
      </w:r>
      <w:r w:rsidR="00E8116A">
        <w:rPr>
          <w:rFonts w:ascii="Times New Roman" w:hAnsi="Times New Roman" w:cs="Times New Roman"/>
        </w:rPr>
        <w:t xml:space="preserve">s. </w:t>
      </w:r>
      <w:r w:rsidRPr="00171639">
        <w:rPr>
          <w:rFonts w:ascii="Times New Roman" w:hAnsi="Times New Roman" w:cs="Times New Roman"/>
        </w:rPr>
        <w:t>(2)</w:t>
      </w:r>
      <w:r w:rsidR="00E8116A">
        <w:rPr>
          <w:rFonts w:ascii="Times New Roman" w:hAnsi="Times New Roman" w:cs="Times New Roman"/>
        </w:rPr>
        <w:t xml:space="preserve"> The Puritans sewed the quilt with the did not matched rest of blanket. </w:t>
      </w:r>
      <w:r w:rsidRPr="00171639">
        <w:rPr>
          <w:rFonts w:ascii="Times New Roman" w:hAnsi="Times New Roman" w:cs="Times New Roman"/>
        </w:rPr>
        <w:t>(3)</w:t>
      </w:r>
      <w:r w:rsidR="00E8116A">
        <w:rPr>
          <w:rFonts w:ascii="Times New Roman" w:hAnsi="Times New Roman" w:cs="Times New Roman"/>
        </w:rPr>
        <w:t xml:space="preserve"> </w:t>
      </w:r>
      <w:r w:rsidR="00E8116A" w:rsidRPr="00463646">
        <w:rPr>
          <w:rFonts w:ascii="Times New Roman" w:hAnsi="Times New Roman" w:cs="Times New Roman"/>
        </w:rPr>
        <w:t>The Native American bead workers include small mistakes.</w:t>
      </w:r>
    </w:p>
    <w:p w14:paraId="731DC052" w14:textId="436FFE24" w:rsidR="009556F2" w:rsidRDefault="009556F2" w:rsidP="004573F7">
      <w:pPr>
        <w:pStyle w:val="a5"/>
        <w:adjustRightInd w:val="0"/>
        <w:snapToGrid w:val="0"/>
        <w:spacing w:line="360" w:lineRule="auto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42172">
        <w:rPr>
          <w:rFonts w:ascii="Times New Roman" w:hAnsi="Times New Roman" w:cs="Times New Roman"/>
        </w:rPr>
        <w:t>The reported arts, which also include the idea of “Wabi-</w:t>
      </w:r>
      <w:proofErr w:type="spellStart"/>
      <w:r w:rsidR="00142172">
        <w:rPr>
          <w:rFonts w:ascii="Times New Roman" w:hAnsi="Times New Roman" w:cs="Times New Roman"/>
        </w:rPr>
        <w:t>Sabi</w:t>
      </w:r>
      <w:proofErr w:type="spellEnd"/>
      <w:r w:rsidR="00142172">
        <w:rPr>
          <w:rFonts w:ascii="Times New Roman" w:hAnsi="Times New Roman" w:cs="Times New Roman"/>
        </w:rPr>
        <w:t>” , in other cultures.</w:t>
      </w:r>
      <w:r>
        <w:rPr>
          <w:rFonts w:ascii="Times New Roman" w:hAnsi="Times New Roman" w:cs="Times New Roman"/>
        </w:rPr>
        <w:t xml:space="preserve"> (1)</w:t>
      </w:r>
      <w:r w:rsidR="00142172">
        <w:rPr>
          <w:rFonts w:ascii="Times New Roman" w:hAnsi="Times New Roman" w:cs="Times New Roman"/>
        </w:rPr>
        <w:t xml:space="preserve">Amish </w:t>
      </w:r>
      <w:proofErr w:type="spellStart"/>
      <w:r w:rsidR="00142172">
        <w:rPr>
          <w:rFonts w:ascii="Times New Roman" w:hAnsi="Times New Roman" w:cs="Times New Roman"/>
          <w:lang w:val="de-DE"/>
        </w:rPr>
        <w:t>furniture</w:t>
      </w:r>
      <w:proofErr w:type="spellEnd"/>
      <w:r>
        <w:rPr>
          <w:rFonts w:ascii="Times New Roman" w:hAnsi="Times New Roman" w:cs="Times New Roman"/>
        </w:rPr>
        <w:t xml:space="preserve"> (2) </w:t>
      </w:r>
      <w:r w:rsidR="00142172">
        <w:rPr>
          <w:rFonts w:ascii="Times New Roman" w:hAnsi="Times New Roman" w:cs="Times New Roman"/>
        </w:rPr>
        <w:t>Islamic art</w:t>
      </w:r>
    </w:p>
    <w:p w14:paraId="57680066" w14:textId="77777777" w:rsidR="009556F2" w:rsidRDefault="009556F2" w:rsidP="004573F7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4BE43793" w14:textId="2432CAA3" w:rsidR="009556F2" w:rsidRDefault="009556F2" w:rsidP="004573F7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concern:</w:t>
      </w:r>
      <w:r w:rsidR="00142172">
        <w:rPr>
          <w:rFonts w:ascii="Times New Roman" w:hAnsi="Times New Roman" w:cs="Times New Roman"/>
        </w:rPr>
        <w:t xml:space="preserve"> Imperfection can make</w:t>
      </w:r>
      <w:r w:rsidR="004573F7">
        <w:rPr>
          <w:rFonts w:ascii="Times New Roman" w:hAnsi="Times New Roman" w:cs="Times New Roman"/>
        </w:rPr>
        <w:t xml:space="preserve"> more</w:t>
      </w:r>
      <w:r w:rsidR="00142172">
        <w:rPr>
          <w:rFonts w:ascii="Times New Roman" w:hAnsi="Times New Roman" w:cs="Times New Roman"/>
        </w:rPr>
        <w:t xml:space="preserve"> </w:t>
      </w:r>
      <w:r w:rsidR="004573F7">
        <w:rPr>
          <w:rFonts w:ascii="Times New Roman" w:hAnsi="Times New Roman" w:cs="Times New Roman"/>
        </w:rPr>
        <w:t>valuable, but it doesn’t</w:t>
      </w:r>
      <w:r w:rsidR="004573F7">
        <w:rPr>
          <w:rFonts w:ascii="Times New Roman" w:hAnsi="Times New Roman" w:cs="Times New Roman" w:hint="eastAsia"/>
        </w:rPr>
        <w:t xml:space="preserve"> </w:t>
      </w:r>
      <w:r w:rsidR="004573F7">
        <w:rPr>
          <w:rFonts w:ascii="Times New Roman" w:hAnsi="Times New Roman" w:cs="Times New Roman"/>
        </w:rPr>
        <w:t xml:space="preserve">mean that we don’t have to take care of avoiding making mistake. </w:t>
      </w:r>
    </w:p>
    <w:p w14:paraId="19EA4A0A" w14:textId="000EB104" w:rsidR="009556F2" w:rsidRDefault="009556F2" w:rsidP="004573F7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</w:rPr>
      </w:pPr>
      <w:r w:rsidRPr="00142172">
        <w:rPr>
          <w:rFonts w:ascii="Times New Roman" w:hAnsi="Times New Roman" w:cs="Times New Roman"/>
        </w:rPr>
        <w:t>Suggestions or reminders:</w:t>
      </w:r>
      <w:r w:rsidR="00142172">
        <w:rPr>
          <w:rFonts w:ascii="Times New Roman" w:hAnsi="Times New Roman" w:cs="Times New Roman"/>
        </w:rPr>
        <w:t xml:space="preserve"> Try to accept imperfections after that you will find out the flaws or mistakes easier and deal with them more efficiently.</w:t>
      </w:r>
    </w:p>
    <w:p w14:paraId="4C27207F" w14:textId="77777777" w:rsidR="00A63660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9556F2">
        <w:rPr>
          <w:rFonts w:ascii="Times New Roman" w:hAnsi="Times New Roman" w:cs="Times New Roman"/>
          <w:b/>
        </w:rPr>
        <w:t>Part Two:</w:t>
      </w:r>
      <w:r w:rsidRPr="009556F2">
        <w:rPr>
          <w:rFonts w:ascii="Times New Roman" w:hAnsi="Times New Roman" w:cs="Times New Roman" w:hint="eastAsia"/>
          <w:b/>
        </w:rPr>
        <w:t xml:space="preserve"> </w:t>
      </w:r>
      <w:r w:rsidR="00A63660">
        <w:rPr>
          <w:rFonts w:ascii="Times New Roman" w:hAnsi="Times New Roman" w:cs="Times New Roman"/>
          <w:b/>
        </w:rPr>
        <w:t>Thesis Statement (in one complete sentence)</w:t>
      </w:r>
    </w:p>
    <w:p w14:paraId="40CCAB3D" w14:textId="3285AE4C" w:rsidR="00A63660" w:rsidRPr="00EA2F79" w:rsidRDefault="004573F7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</w:rPr>
      </w:pPr>
      <w:r w:rsidRPr="00EA2F79">
        <w:rPr>
          <w:rFonts w:ascii="Times New Roman" w:hAnsi="Times New Roman" w:cs="Times New Roman"/>
          <w:bCs/>
        </w:rPr>
        <w:t>Although we prefer perfections, but a little imperfections could also</w:t>
      </w:r>
      <w:r w:rsidRPr="00EA2F79">
        <w:rPr>
          <w:rFonts w:ascii="Times New Roman" w:hAnsi="Times New Roman" w:cs="Times New Roman" w:hint="eastAsia"/>
          <w:bCs/>
        </w:rPr>
        <w:t xml:space="preserve"> r</w:t>
      </w:r>
      <w:r w:rsidRPr="00EA2F79">
        <w:rPr>
          <w:rFonts w:ascii="Times New Roman" w:hAnsi="Times New Roman" w:cs="Times New Roman"/>
          <w:bCs/>
        </w:rPr>
        <w:t>ender our life more colorful and</w:t>
      </w:r>
      <w:r w:rsidR="00EA2F79" w:rsidRPr="00EA2F79">
        <w:rPr>
          <w:rFonts w:ascii="Times New Roman" w:hAnsi="Times New Roman" w:cs="Times New Roman"/>
          <w:bCs/>
        </w:rPr>
        <w:t xml:space="preserve"> vivid.</w:t>
      </w:r>
    </w:p>
    <w:p w14:paraId="06D223F9" w14:textId="77777777" w:rsidR="009556F2" w:rsidRDefault="00A63660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Three:</w:t>
      </w:r>
      <w:r>
        <w:rPr>
          <w:rFonts w:ascii="Times New Roman" w:hAnsi="Times New Roman" w:cs="Times New Roman" w:hint="eastAsia"/>
          <w:b/>
        </w:rPr>
        <w:t xml:space="preserve">　</w:t>
      </w:r>
      <w:r w:rsidR="009556F2" w:rsidRPr="009556F2">
        <w:rPr>
          <w:rFonts w:ascii="Times New Roman" w:hAnsi="Times New Roman" w:cs="Times New Roman" w:hint="eastAsia"/>
          <w:b/>
        </w:rPr>
        <w:t>Summary</w:t>
      </w:r>
      <w:r w:rsidR="009556F2">
        <w:rPr>
          <w:rFonts w:ascii="Times New Roman" w:hAnsi="Times New Roman" w:cs="Times New Roman"/>
          <w:b/>
        </w:rPr>
        <w:t xml:space="preserve"> (in 100 words)</w:t>
      </w:r>
    </w:p>
    <w:p w14:paraId="46BAAEA5" w14:textId="677DAEEE" w:rsidR="009556F2" w:rsidRPr="009556F2" w:rsidRDefault="009556F2" w:rsidP="004573F7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 “Beautifully Broken”</w:t>
      </w:r>
      <w:r w:rsidRPr="009556F2">
        <w:rPr>
          <w:rFonts w:ascii="Times New Roman" w:hAnsi="Times New Roman" w:cs="Times New Roman"/>
        </w:rPr>
        <w:t xml:space="preserve"> the author claims that</w:t>
      </w:r>
      <w:r w:rsidR="00EA2F79">
        <w:rPr>
          <w:rFonts w:ascii="Times New Roman" w:hAnsi="Times New Roman" w:cs="Times New Roman"/>
        </w:rPr>
        <w:t xml:space="preserve"> imperfections did not destroy the art in all times, sometimes it makes the practices more beautiful</w:t>
      </w:r>
      <w:r w:rsidRPr="009556F2">
        <w:rPr>
          <w:rFonts w:ascii="Times New Roman" w:hAnsi="Times New Roman" w:cs="Times New Roman"/>
        </w:rPr>
        <w:t>. First of all, this paper explains</w:t>
      </w:r>
      <w:r w:rsidR="00463646">
        <w:rPr>
          <w:rFonts w:ascii="Times New Roman" w:hAnsi="Times New Roman" w:cs="Times New Roman"/>
        </w:rPr>
        <w:t xml:space="preserve"> what is the Japanese philosophy “Wabi-</w:t>
      </w:r>
      <w:proofErr w:type="spellStart"/>
      <w:r w:rsidR="00463646">
        <w:rPr>
          <w:rFonts w:ascii="Times New Roman" w:hAnsi="Times New Roman" w:cs="Times New Roman"/>
        </w:rPr>
        <w:t>Sabi</w:t>
      </w:r>
      <w:proofErr w:type="spellEnd"/>
      <w:r w:rsidR="00463646">
        <w:rPr>
          <w:rFonts w:ascii="Times New Roman" w:hAnsi="Times New Roman" w:cs="Times New Roman"/>
        </w:rPr>
        <w:t>” and the story about it representation ”</w:t>
      </w:r>
      <w:proofErr w:type="spellStart"/>
      <w:r w:rsidR="00463646">
        <w:rPr>
          <w:rFonts w:ascii="Times New Roman" w:hAnsi="Times New Roman" w:cs="Times New Roman"/>
        </w:rPr>
        <w:t>Kintusgi</w:t>
      </w:r>
      <w:proofErr w:type="spellEnd"/>
      <w:r w:rsidR="00463646">
        <w:rPr>
          <w:rFonts w:ascii="Times New Roman" w:hAnsi="Times New Roman" w:cs="Times New Roman"/>
        </w:rPr>
        <w:t>”</w:t>
      </w:r>
      <w:r w:rsidRPr="009556F2">
        <w:rPr>
          <w:rFonts w:ascii="Times New Roman" w:hAnsi="Times New Roman" w:cs="Times New Roman"/>
        </w:rPr>
        <w:t>. Then the author attempts to illustrate the main points by</w:t>
      </w:r>
      <w:r w:rsidR="00463646">
        <w:rPr>
          <w:rFonts w:ascii="Times New Roman" w:hAnsi="Times New Roman" w:cs="Times New Roman"/>
        </w:rPr>
        <w:t xml:space="preserve"> Persian rugs in Iran</w:t>
      </w:r>
      <w:r w:rsidRPr="009556F2">
        <w:rPr>
          <w:rFonts w:ascii="Times New Roman" w:hAnsi="Times New Roman" w:cs="Times New Roman"/>
        </w:rPr>
        <w:t xml:space="preserve">, </w:t>
      </w:r>
      <w:r w:rsidR="00463646">
        <w:rPr>
          <w:rFonts w:ascii="Times New Roman" w:hAnsi="Times New Roman" w:cs="Times New Roman"/>
        </w:rPr>
        <w:t>the Puritans sewing</w:t>
      </w:r>
      <w:r w:rsidRPr="009556F2">
        <w:rPr>
          <w:rFonts w:ascii="Times New Roman" w:hAnsi="Times New Roman" w:cs="Times New Roman"/>
        </w:rPr>
        <w:t xml:space="preserve">, and </w:t>
      </w:r>
      <w:r w:rsidR="00463646">
        <w:rPr>
          <w:rFonts w:ascii="Times New Roman" w:hAnsi="Times New Roman" w:cs="Times New Roman"/>
        </w:rPr>
        <w:t>t</w:t>
      </w:r>
      <w:r w:rsidR="00463646" w:rsidRPr="00463646">
        <w:rPr>
          <w:rFonts w:ascii="Times New Roman" w:hAnsi="Times New Roman" w:cs="Times New Roman"/>
        </w:rPr>
        <w:t>he Native American bead</w:t>
      </w:r>
      <w:r w:rsidRPr="009556F2">
        <w:rPr>
          <w:rFonts w:ascii="Times New Roman" w:hAnsi="Times New Roman" w:cs="Times New Roman"/>
        </w:rPr>
        <w:t xml:space="preserve">. In conclusion, </w:t>
      </w:r>
      <w:r w:rsidRPr="009556F2">
        <w:rPr>
          <w:rFonts w:ascii="Times New Roman" w:hAnsi="Times New Roman" w:cs="Times New Roman"/>
        </w:rPr>
        <w:lastRenderedPageBreak/>
        <w:t xml:space="preserve">the author suggests that </w:t>
      </w:r>
      <w:r w:rsidR="00463646">
        <w:rPr>
          <w:rFonts w:ascii="Times New Roman" w:hAnsi="Times New Roman" w:cs="Times New Roman"/>
        </w:rPr>
        <w:t>people should not always consider that imperfections is negative, instead people should try to make imperfections more significant</w:t>
      </w:r>
      <w:r w:rsidRPr="009556F2">
        <w:rPr>
          <w:rFonts w:ascii="Times New Roman" w:hAnsi="Times New Roman" w:cs="Times New Roman"/>
        </w:rPr>
        <w:t>.</w:t>
      </w:r>
      <w:r w:rsidR="00463646">
        <w:rPr>
          <w:rFonts w:ascii="Times New Roman" w:hAnsi="Times New Roman" w:cs="Times New Roman"/>
        </w:rPr>
        <w:t xml:space="preserve"> After that our life will be more unexpected point or secret, which people could find it easily and get more inspirations.</w:t>
      </w:r>
    </w:p>
    <w:p w14:paraId="02CAC9B6" w14:textId="77777777" w:rsidR="009556F2" w:rsidRP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38A8EF75" w14:textId="5D1A2F27" w:rsidR="009556F2" w:rsidRDefault="009556F2" w:rsidP="00EA2F79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9556F2">
        <w:rPr>
          <w:rFonts w:ascii="Times New Roman" w:hAnsi="Times New Roman" w:cs="Times New Roman"/>
          <w:b/>
        </w:rPr>
        <w:t xml:space="preserve">Part </w:t>
      </w:r>
      <w:r w:rsidR="00EA2F79">
        <w:rPr>
          <w:rFonts w:ascii="Times New Roman" w:hAnsi="Times New Roman" w:cs="Times New Roman"/>
          <w:b/>
        </w:rPr>
        <w:t>Four</w:t>
      </w:r>
      <w:r w:rsidRPr="009556F2">
        <w:rPr>
          <w:rFonts w:ascii="Times New Roman" w:hAnsi="Times New Roman" w:cs="Times New Roman"/>
          <w:b/>
        </w:rPr>
        <w:t xml:space="preserve">: Critique </w:t>
      </w:r>
      <w:r w:rsidR="00A63660">
        <w:rPr>
          <w:rFonts w:ascii="Times New Roman" w:hAnsi="Times New Roman" w:cs="Times New Roman"/>
          <w:b/>
        </w:rPr>
        <w:t>(in 200 words).</w:t>
      </w:r>
    </w:p>
    <w:p w14:paraId="43F73904" w14:textId="7D99EB73" w:rsid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ab/>
      </w:r>
      <w:r w:rsidRPr="009556F2">
        <w:rPr>
          <w:rFonts w:ascii="Times New Roman" w:hAnsi="Times New Roman" w:cs="Times New Roman"/>
        </w:rPr>
        <w:t xml:space="preserve">This article is worth reading </w:t>
      </w:r>
      <w:r w:rsidR="006F49F0">
        <w:rPr>
          <w:rFonts w:ascii="Times New Roman" w:hAnsi="Times New Roman" w:cs="Times New Roman"/>
        </w:rPr>
        <w:t>because there is a lot of new concept</w:t>
      </w:r>
      <w:r w:rsidR="005241A7">
        <w:rPr>
          <w:rFonts w:ascii="Times New Roman" w:hAnsi="Times New Roman" w:cs="Times New Roman"/>
        </w:rPr>
        <w:t>s</w:t>
      </w:r>
      <w:r w:rsidR="006F49F0">
        <w:rPr>
          <w:rFonts w:ascii="Times New Roman" w:hAnsi="Times New Roman" w:cs="Times New Roman"/>
        </w:rPr>
        <w:t xml:space="preserve"> for us to learn</w:t>
      </w:r>
      <w:r w:rsidR="005241A7">
        <w:rPr>
          <w:rFonts w:ascii="Times New Roman" w:hAnsi="Times New Roman" w:cs="Times New Roman"/>
        </w:rPr>
        <w:t>, which is significant for our normal live</w:t>
      </w:r>
      <w:r w:rsidR="006F49F0">
        <w:rPr>
          <w:rFonts w:ascii="Times New Roman" w:hAnsi="Times New Roman" w:cs="Times New Roman"/>
        </w:rPr>
        <w:t xml:space="preserve">, for example: imperfection, reparation , and looking practices in the other </w:t>
      </w:r>
      <w:r w:rsidR="005241A7">
        <w:rPr>
          <w:rFonts w:ascii="Times New Roman" w:hAnsi="Times New Roman" w:cs="Times New Roman"/>
        </w:rPr>
        <w:t>viewpoint</w:t>
      </w:r>
      <w:r w:rsidR="005241A7">
        <w:rPr>
          <w:rFonts w:ascii="Times New Roman" w:hAnsi="Times New Roman" w:cs="Times New Roman"/>
        </w:rPr>
        <w:t>s</w:t>
      </w:r>
      <w:r w:rsidRPr="009556F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addition,</w:t>
      </w:r>
      <w:r w:rsidR="006F49F0">
        <w:rPr>
          <w:rFonts w:ascii="Times New Roman" w:hAnsi="Times New Roman" w:cs="Times New Roman"/>
        </w:rPr>
        <w:t xml:space="preserve"> </w:t>
      </w:r>
      <w:r w:rsidR="005241A7">
        <w:rPr>
          <w:rFonts w:ascii="Times New Roman" w:hAnsi="Times New Roman" w:cs="Times New Roman"/>
        </w:rPr>
        <w:t>this</w:t>
      </w:r>
      <w:r w:rsidR="006F49F0">
        <w:rPr>
          <w:rFonts w:ascii="Times New Roman" w:hAnsi="Times New Roman" w:cs="Times New Roman"/>
        </w:rPr>
        <w:t xml:space="preserve"> article is also interesting to read. Readers can also through </w:t>
      </w:r>
      <w:r w:rsidR="005241A7">
        <w:rPr>
          <w:rFonts w:ascii="Times New Roman" w:hAnsi="Times New Roman" w:cs="Times New Roman"/>
        </w:rPr>
        <w:t xml:space="preserve">it </w:t>
      </w:r>
      <w:r w:rsidR="006F49F0">
        <w:rPr>
          <w:rFonts w:ascii="Times New Roman" w:hAnsi="Times New Roman" w:cs="Times New Roman"/>
        </w:rPr>
        <w:t>to know not only this concept “Wabi-</w:t>
      </w:r>
      <w:proofErr w:type="spellStart"/>
      <w:r w:rsidR="006F49F0">
        <w:rPr>
          <w:rFonts w:ascii="Times New Roman" w:hAnsi="Times New Roman" w:cs="Times New Roman"/>
        </w:rPr>
        <w:t>Sabi</w:t>
      </w:r>
      <w:proofErr w:type="spellEnd"/>
      <w:r w:rsidR="006F49F0">
        <w:rPr>
          <w:rFonts w:ascii="Times New Roman" w:hAnsi="Times New Roman" w:cs="Times New Roman"/>
        </w:rPr>
        <w:t>” in Japan, but also in many other countries</w:t>
      </w:r>
      <w:r w:rsidR="005241A7">
        <w:rPr>
          <w:rFonts w:ascii="Times New Roman" w:hAnsi="Times New Roman" w:cs="Times New Roman"/>
        </w:rPr>
        <w:t xml:space="preserve">, such as </w:t>
      </w:r>
      <w:r w:rsidR="005241A7">
        <w:rPr>
          <w:rFonts w:ascii="Times New Roman" w:hAnsi="Times New Roman" w:cs="Times New Roman" w:hint="eastAsia"/>
        </w:rPr>
        <w:t>t</w:t>
      </w:r>
      <w:r w:rsidR="005241A7">
        <w:rPr>
          <w:rFonts w:ascii="Times New Roman" w:hAnsi="Times New Roman" w:cs="Times New Roman"/>
        </w:rPr>
        <w:t>he USA, Iran, and some Arabic countries</w:t>
      </w:r>
      <w:r>
        <w:rPr>
          <w:rFonts w:ascii="Times New Roman" w:hAnsi="Times New Roman" w:cs="Times New Roman"/>
        </w:rPr>
        <w:t>. All in all,</w:t>
      </w:r>
      <w:r w:rsidR="006F49F0">
        <w:rPr>
          <w:rFonts w:ascii="Times New Roman" w:hAnsi="Times New Roman" w:cs="Times New Roman"/>
        </w:rPr>
        <w:t xml:space="preserve"> although we take care to not to make mistake is important, but sometimes we also </w:t>
      </w:r>
      <w:r w:rsidR="005241A7">
        <w:rPr>
          <w:rFonts w:ascii="Times New Roman" w:hAnsi="Times New Roman" w:cs="Times New Roman"/>
        </w:rPr>
        <w:t>make some</w:t>
      </w:r>
      <w:r w:rsidR="006F49F0">
        <w:rPr>
          <w:rFonts w:ascii="Times New Roman" w:hAnsi="Times New Roman" w:cs="Times New Roman"/>
        </w:rPr>
        <w:t xml:space="preserve"> mistakes. We can use other </w:t>
      </w:r>
      <w:r w:rsidR="00415185">
        <w:rPr>
          <w:rFonts w:ascii="Times New Roman" w:hAnsi="Times New Roman" w:cs="Times New Roman" w:hint="eastAsia"/>
        </w:rPr>
        <w:t>p</w:t>
      </w:r>
      <w:r w:rsidR="00415185">
        <w:rPr>
          <w:rFonts w:ascii="Times New Roman" w:hAnsi="Times New Roman" w:cs="Times New Roman"/>
        </w:rPr>
        <w:t>erspectives to look this mistake or try to repair it, that might makes it more valuable and vivid.</w:t>
      </w:r>
    </w:p>
    <w:p w14:paraId="7E53334E" w14:textId="771F8991" w:rsidR="009556F2" w:rsidRP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However, the viewpoint that </w:t>
      </w:r>
      <w:r w:rsidR="00415185">
        <w:rPr>
          <w:rFonts w:ascii="Times New Roman" w:hAnsi="Times New Roman" w:cs="Times New Roman"/>
        </w:rPr>
        <w:t>trying to not to make mistakes</w:t>
      </w:r>
      <w:r>
        <w:rPr>
          <w:rFonts w:ascii="Times New Roman" w:hAnsi="Times New Roman" w:cs="Times New Roman"/>
        </w:rPr>
        <w:t xml:space="preserve"> is not adequately illustrated. </w:t>
      </w:r>
      <w:r w:rsidR="00A63660">
        <w:rPr>
          <w:rFonts w:ascii="Times New Roman" w:hAnsi="Times New Roman" w:cs="Times New Roman"/>
        </w:rPr>
        <w:t xml:space="preserve">Maybe the author can </w:t>
      </w:r>
      <w:r w:rsidR="00415185">
        <w:rPr>
          <w:rFonts w:ascii="Times New Roman" w:hAnsi="Times New Roman" w:cs="Times New Roman"/>
        </w:rPr>
        <w:t xml:space="preserve">give </w:t>
      </w:r>
      <w:r w:rsidR="00415185">
        <w:rPr>
          <w:rFonts w:ascii="Times New Roman" w:hAnsi="Times New Roman" w:cs="Times New Roman"/>
        </w:rPr>
        <w:t xml:space="preserve">more example or details </w:t>
      </w:r>
      <w:r w:rsidR="00A63660">
        <w:rPr>
          <w:rFonts w:ascii="Times New Roman" w:hAnsi="Times New Roman" w:cs="Times New Roman"/>
        </w:rPr>
        <w:t>into further consideration</w:t>
      </w:r>
      <w:r w:rsidR="00415185">
        <w:rPr>
          <w:rFonts w:ascii="Times New Roman" w:hAnsi="Times New Roman" w:cs="Times New Roman"/>
        </w:rPr>
        <w:t xml:space="preserve">, so that we can understand what is the difference between </w:t>
      </w:r>
      <w:r w:rsidR="005241A7">
        <w:rPr>
          <w:rFonts w:ascii="Times New Roman" w:hAnsi="Times New Roman" w:cs="Times New Roman"/>
        </w:rPr>
        <w:t xml:space="preserve">imperfection and </w:t>
      </w:r>
      <w:r w:rsidR="005241A7" w:rsidRPr="005241A7">
        <w:rPr>
          <w:rFonts w:ascii="Times New Roman" w:hAnsi="Times New Roman" w:cs="Times New Roman"/>
        </w:rPr>
        <w:t>perfectionism</w:t>
      </w:r>
      <w:r w:rsidR="00A63660">
        <w:rPr>
          <w:rFonts w:ascii="Times New Roman" w:hAnsi="Times New Roman" w:cs="Times New Roman"/>
        </w:rPr>
        <w:t>.</w:t>
      </w:r>
    </w:p>
    <w:p w14:paraId="58E423E8" w14:textId="77777777" w:rsidR="009556F2" w:rsidRPr="009556F2" w:rsidRDefault="009556F2" w:rsidP="004573F7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</w:p>
    <w:sectPr w:rsidR="009556F2" w:rsidRPr="00955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3123"/>
    <w:multiLevelType w:val="hybridMultilevel"/>
    <w:tmpl w:val="E5F2071C"/>
    <w:lvl w:ilvl="0" w:tplc="5E4C0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E6A29DC"/>
    <w:multiLevelType w:val="hybridMultilevel"/>
    <w:tmpl w:val="392EF89A"/>
    <w:lvl w:ilvl="0" w:tplc="09FA11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46565E"/>
    <w:multiLevelType w:val="hybridMultilevel"/>
    <w:tmpl w:val="9C8C2D8C"/>
    <w:lvl w:ilvl="0" w:tplc="2780A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148283204">
    <w:abstractNumId w:val="1"/>
  </w:num>
  <w:num w:numId="2" w16cid:durableId="2037196302">
    <w:abstractNumId w:val="0"/>
  </w:num>
  <w:num w:numId="3" w16cid:durableId="166848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F2"/>
    <w:rsid w:val="00065AD5"/>
    <w:rsid w:val="00142172"/>
    <w:rsid w:val="00171639"/>
    <w:rsid w:val="00415185"/>
    <w:rsid w:val="004573F7"/>
    <w:rsid w:val="00463646"/>
    <w:rsid w:val="005241A7"/>
    <w:rsid w:val="00630F08"/>
    <w:rsid w:val="006F49F0"/>
    <w:rsid w:val="008A390E"/>
    <w:rsid w:val="009556F2"/>
    <w:rsid w:val="00A63660"/>
    <w:rsid w:val="00BF6B94"/>
    <w:rsid w:val="00E8116A"/>
    <w:rsid w:val="00E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8ABE"/>
  <w15:chartTrackingRefBased/>
  <w15:docId w15:val="{BB75E2E4-C705-47D1-A59C-EAB325BA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556F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556F2"/>
  </w:style>
  <w:style w:type="paragraph" w:styleId="a5">
    <w:name w:val="List Paragraph"/>
    <w:basedOn w:val="a"/>
    <w:uiPriority w:val="34"/>
    <w:qFormat/>
    <w:rsid w:val="009556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廖洺玄</cp:lastModifiedBy>
  <cp:revision>3</cp:revision>
  <dcterms:created xsi:type="dcterms:W3CDTF">2022-10-04T05:49:00Z</dcterms:created>
  <dcterms:modified xsi:type="dcterms:W3CDTF">2022-10-07T15:23:00Z</dcterms:modified>
</cp:coreProperties>
</file>