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0C" w:rsidRPr="00105DBF" w:rsidRDefault="001D4E0C" w:rsidP="001D4E0C">
      <w:pPr>
        <w:jc w:val="center"/>
        <w:rPr>
          <w:rFonts w:asciiTheme="minorHAnsi" w:eastAsiaTheme="minorHAnsi" w:hAnsiTheme="minorHAnsi" w:cstheme="majorHAnsi"/>
          <w:b/>
          <w:bCs/>
          <w:sz w:val="32"/>
          <w:szCs w:val="32"/>
        </w:rPr>
      </w:pPr>
    </w:p>
    <w:p w:rsidR="001D4E0C" w:rsidRPr="00105DBF" w:rsidRDefault="001D4E0C" w:rsidP="001D4E0C">
      <w:pPr>
        <w:jc w:val="center"/>
        <w:rPr>
          <w:rFonts w:asciiTheme="minorHAnsi" w:eastAsiaTheme="minorHAnsi" w:hAnsiTheme="minorHAnsi" w:cstheme="majorHAnsi"/>
          <w:b/>
          <w:bCs/>
          <w:sz w:val="32"/>
          <w:szCs w:val="32"/>
        </w:rPr>
      </w:pPr>
    </w:p>
    <w:p w:rsidR="004423AA" w:rsidRPr="00105DBF" w:rsidRDefault="00293909" w:rsidP="001D4E0C">
      <w:pPr>
        <w:jc w:val="center"/>
        <w:rPr>
          <w:rFonts w:asciiTheme="minorHAnsi" w:eastAsiaTheme="minorHAnsi" w:hAnsiTheme="minorHAnsi" w:cs="Calibri"/>
          <w:b/>
          <w:bCs/>
          <w:sz w:val="32"/>
          <w:szCs w:val="32"/>
        </w:rPr>
      </w:pPr>
      <w:r w:rsidRPr="00105DBF">
        <w:rPr>
          <w:rFonts w:asciiTheme="minorHAnsi" w:eastAsiaTheme="minorHAnsi" w:hAnsiTheme="minorHAnsi" w:cs="바탕체" w:hint="eastAsia"/>
          <w:b/>
          <w:bCs/>
          <w:sz w:val="32"/>
          <w:szCs w:val="32"/>
        </w:rPr>
        <w:t xml:space="preserve">국내 </w:t>
      </w:r>
      <w:r w:rsidR="001A159C" w:rsidRPr="00105DBF">
        <w:rPr>
          <w:rFonts w:asciiTheme="minorHAnsi" w:eastAsiaTheme="minorHAnsi" w:hAnsiTheme="minorHAnsi" w:cs="바탕체" w:hint="eastAsia"/>
          <w:b/>
          <w:bCs/>
          <w:sz w:val="32"/>
          <w:szCs w:val="32"/>
        </w:rPr>
        <w:t>의료 검사 용어에 대한 OMOP 표준용어로의</w:t>
      </w:r>
      <w:r w:rsidR="001D4E0C" w:rsidRPr="00105DBF">
        <w:rPr>
          <w:rFonts w:asciiTheme="minorHAnsi" w:eastAsiaTheme="minorHAnsi" w:hAnsiTheme="minorHAnsi" w:cs="Calibri" w:hint="eastAsia"/>
          <w:b/>
          <w:bCs/>
          <w:sz w:val="32"/>
          <w:szCs w:val="32"/>
        </w:rPr>
        <w:t xml:space="preserve"> </w:t>
      </w:r>
    </w:p>
    <w:p w:rsidR="001D4E0C" w:rsidRPr="00105DBF" w:rsidRDefault="001A159C" w:rsidP="001D4E0C">
      <w:pPr>
        <w:jc w:val="center"/>
        <w:rPr>
          <w:rFonts w:asciiTheme="minorHAnsi" w:eastAsiaTheme="minorHAnsi" w:hAnsiTheme="minorHAnsi" w:cstheme="majorHAnsi"/>
          <w:b/>
          <w:bCs/>
          <w:sz w:val="32"/>
          <w:szCs w:val="32"/>
        </w:rPr>
      </w:pPr>
      <w:proofErr w:type="spellStart"/>
      <w:r w:rsidRPr="00105DBF">
        <w:rPr>
          <w:rFonts w:asciiTheme="minorHAnsi" w:eastAsiaTheme="minorHAnsi" w:hAnsiTheme="minorHAnsi" w:cs="Calibri" w:hint="eastAsia"/>
          <w:b/>
          <w:bCs/>
          <w:sz w:val="32"/>
          <w:szCs w:val="32"/>
        </w:rPr>
        <w:t>매핑</w:t>
      </w:r>
      <w:proofErr w:type="spellEnd"/>
      <w:r w:rsidRPr="00105DBF">
        <w:rPr>
          <w:rFonts w:asciiTheme="minorHAnsi" w:eastAsiaTheme="minorHAnsi" w:hAnsiTheme="minorHAnsi" w:cs="Calibri" w:hint="eastAsia"/>
          <w:b/>
          <w:bCs/>
          <w:sz w:val="32"/>
          <w:szCs w:val="32"/>
        </w:rPr>
        <w:t xml:space="preserve"> 가이드라인</w:t>
      </w: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theme="majorHAnsi"/>
          <w:b/>
          <w:bCs/>
        </w:rPr>
      </w:pPr>
    </w:p>
    <w:p w:rsidR="001D4E0C" w:rsidRPr="00105DBF" w:rsidRDefault="001D4E0C" w:rsidP="001D4E0C">
      <w:pPr>
        <w:jc w:val="center"/>
        <w:rPr>
          <w:rFonts w:asciiTheme="minorHAnsi" w:eastAsiaTheme="minorHAnsi" w:hAnsiTheme="minorHAnsi" w:cs="바탕체"/>
          <w:b/>
          <w:bCs/>
        </w:rPr>
      </w:pPr>
    </w:p>
    <w:p w:rsidR="0021386E" w:rsidRPr="00105DBF" w:rsidRDefault="0021386E" w:rsidP="001D4E0C">
      <w:pPr>
        <w:jc w:val="center"/>
        <w:rPr>
          <w:rFonts w:asciiTheme="minorHAnsi" w:eastAsiaTheme="minorHAnsi" w:hAnsiTheme="minorHAnsi" w:cstheme="majorHAnsi"/>
          <w:b/>
          <w:bCs/>
        </w:rPr>
      </w:pPr>
    </w:p>
    <w:p w:rsidR="001D4E0C" w:rsidRPr="00105DBF" w:rsidRDefault="001A159C" w:rsidP="001D4E0C">
      <w:pPr>
        <w:jc w:val="center"/>
        <w:rPr>
          <w:rFonts w:asciiTheme="minorHAnsi" w:eastAsiaTheme="minorHAnsi" w:hAnsiTheme="minorHAnsi" w:cstheme="majorHAnsi"/>
          <w:b/>
          <w:bCs/>
        </w:rPr>
      </w:pPr>
      <w:proofErr w:type="spellStart"/>
      <w:r w:rsidRPr="00105DBF">
        <w:rPr>
          <w:rFonts w:asciiTheme="minorHAnsi" w:eastAsiaTheme="minorHAnsi" w:hAnsiTheme="minorHAnsi" w:hint="eastAsia"/>
          <w:b/>
          <w:bCs/>
        </w:rPr>
        <w:t>아주대의료원</w:t>
      </w:r>
      <w:proofErr w:type="spellEnd"/>
      <w:r w:rsidRPr="00105DBF">
        <w:rPr>
          <w:rFonts w:asciiTheme="minorHAnsi" w:eastAsiaTheme="minorHAnsi" w:hAnsiTheme="minorHAnsi" w:hint="eastAsia"/>
          <w:b/>
          <w:bCs/>
        </w:rPr>
        <w:t xml:space="preserve"> 의료정보학과</w:t>
      </w:r>
    </w:p>
    <w:p w:rsidR="001D4E0C" w:rsidRPr="00105DBF" w:rsidRDefault="001D4E0C" w:rsidP="001D4E0C">
      <w:pPr>
        <w:jc w:val="center"/>
        <w:rPr>
          <w:rFonts w:asciiTheme="minorHAnsi" w:eastAsiaTheme="minorHAnsi" w:hAnsiTheme="minorHAnsi" w:cstheme="majorHAnsi"/>
          <w:b/>
          <w:bCs/>
          <w:sz w:val="32"/>
          <w:szCs w:val="32"/>
        </w:rPr>
      </w:pPr>
    </w:p>
    <w:p w:rsidR="001D4E0C" w:rsidRPr="00105DBF" w:rsidRDefault="001D4E0C" w:rsidP="001D4E0C">
      <w:pPr>
        <w:pStyle w:val="Default"/>
        <w:rPr>
          <w:rFonts w:asciiTheme="minorHAnsi" w:eastAsiaTheme="minorHAnsi" w:hAnsiTheme="minorHAnsi" w:cstheme="majorHAnsi"/>
          <w:lang w:eastAsia="ko-KR"/>
        </w:rPr>
      </w:pPr>
    </w:p>
    <w:p w:rsidR="001D4E0C" w:rsidRPr="00105DBF" w:rsidRDefault="001D4E0C" w:rsidP="001D4E0C">
      <w:pPr>
        <w:pStyle w:val="Default"/>
        <w:adjustRightInd/>
        <w:jc w:val="center"/>
        <w:rPr>
          <w:rFonts w:asciiTheme="minorHAnsi" w:eastAsiaTheme="minorHAnsi" w:hAnsiTheme="minorHAnsi" w:cstheme="majorHAnsi"/>
          <w:sz w:val="21"/>
          <w:szCs w:val="21"/>
        </w:rPr>
      </w:pPr>
      <w:r w:rsidRPr="00105DBF">
        <w:rPr>
          <w:rFonts w:asciiTheme="minorHAnsi" w:eastAsiaTheme="minorHAnsi" w:hAnsiTheme="minorHAnsi" w:cs="바탕체" w:hint="eastAsia"/>
          <w:b/>
          <w:bCs/>
          <w:sz w:val="21"/>
          <w:szCs w:val="21"/>
          <w:lang w:eastAsia="ko-KR"/>
        </w:rPr>
        <w:t>버전</w:t>
      </w:r>
      <w:r w:rsidRPr="00105DBF">
        <w:rPr>
          <w:rFonts w:asciiTheme="minorHAnsi" w:eastAsiaTheme="minorHAnsi" w:hAnsiTheme="minorHAnsi" w:cstheme="majorHAnsi"/>
          <w:b/>
          <w:bCs/>
          <w:sz w:val="21"/>
          <w:szCs w:val="21"/>
        </w:rPr>
        <w:t xml:space="preserve"> 1</w:t>
      </w:r>
      <w:r w:rsidRPr="00105DBF">
        <w:rPr>
          <w:rFonts w:asciiTheme="minorHAnsi" w:eastAsiaTheme="minorHAnsi" w:hAnsiTheme="minorHAnsi" w:cstheme="majorHAnsi" w:hint="eastAsia"/>
          <w:b/>
          <w:bCs/>
          <w:sz w:val="21"/>
          <w:szCs w:val="21"/>
        </w:rPr>
        <w:t>.0</w:t>
      </w:r>
    </w:p>
    <w:p w:rsidR="00FC6DE6" w:rsidRPr="00105DBF" w:rsidRDefault="006E02CC" w:rsidP="00635441">
      <w:pPr>
        <w:jc w:val="center"/>
        <w:rPr>
          <w:rFonts w:asciiTheme="minorHAnsi" w:eastAsiaTheme="minorHAnsi" w:hAnsiTheme="minorHAnsi" w:cstheme="majorHAnsi"/>
          <w:b/>
          <w:bCs/>
        </w:rPr>
      </w:pPr>
      <w:r w:rsidRPr="00105DBF">
        <w:rPr>
          <w:rFonts w:asciiTheme="minorHAnsi" w:eastAsiaTheme="minorHAnsi" w:hAnsiTheme="minorHAnsi" w:cstheme="majorHAnsi" w:hint="eastAsia"/>
          <w:b/>
          <w:bCs/>
          <w:szCs w:val="21"/>
        </w:rPr>
        <w:t>0</w:t>
      </w:r>
      <w:r w:rsidR="00FB7FE1" w:rsidRPr="00105DBF">
        <w:rPr>
          <w:rFonts w:asciiTheme="minorHAnsi" w:eastAsiaTheme="minorHAnsi" w:hAnsiTheme="minorHAnsi" w:cstheme="majorHAnsi" w:hint="eastAsia"/>
          <w:b/>
          <w:bCs/>
          <w:szCs w:val="21"/>
        </w:rPr>
        <w:t>1</w:t>
      </w:r>
      <w:r w:rsidR="001A159C" w:rsidRPr="00105DBF">
        <w:rPr>
          <w:rFonts w:asciiTheme="minorHAnsi" w:eastAsiaTheme="minorHAnsi" w:hAnsiTheme="minorHAnsi" w:cstheme="majorHAnsi"/>
          <w:b/>
          <w:bCs/>
          <w:szCs w:val="21"/>
        </w:rPr>
        <w:t>, 20</w:t>
      </w:r>
      <w:r w:rsidR="0090042A" w:rsidRPr="00105DBF">
        <w:rPr>
          <w:rFonts w:asciiTheme="minorHAnsi" w:eastAsiaTheme="minorHAnsi" w:hAnsiTheme="minorHAnsi" w:cstheme="majorHAnsi" w:hint="eastAsia"/>
          <w:b/>
          <w:bCs/>
          <w:szCs w:val="21"/>
        </w:rPr>
        <w:t>19</w:t>
      </w:r>
      <w:r w:rsidR="00FC6DE6" w:rsidRPr="00105DBF">
        <w:rPr>
          <w:rFonts w:asciiTheme="minorHAnsi" w:eastAsiaTheme="minorHAnsi" w:hAnsiTheme="minorHAnsi" w:cs="Arial"/>
          <w:b/>
          <w:bCs/>
          <w:szCs w:val="21"/>
        </w:rPr>
        <w:br w:type="page"/>
      </w:r>
    </w:p>
    <w:p w:rsidR="003006E5" w:rsidRPr="00105DBF" w:rsidRDefault="00497B23" w:rsidP="00497B23">
      <w:pPr>
        <w:jc w:val="center"/>
        <w:rPr>
          <w:rFonts w:asciiTheme="minorHAnsi" w:eastAsiaTheme="minorHAnsi" w:hAnsiTheme="minorHAnsi"/>
          <w:b/>
          <w:bCs/>
          <w:u w:val="single"/>
        </w:rPr>
      </w:pPr>
      <w:r w:rsidRPr="00105DBF">
        <w:rPr>
          <w:rFonts w:asciiTheme="minorHAnsi" w:eastAsiaTheme="minorHAnsi" w:hAnsiTheme="minorHAnsi" w:hint="eastAsia"/>
          <w:b/>
          <w:bCs/>
          <w:u w:val="single"/>
        </w:rPr>
        <w:lastRenderedPageBreak/>
        <w:t>TABLE OF CONTENTS</w:t>
      </w:r>
    </w:p>
    <w:p w:rsidR="00707BD0" w:rsidRPr="00105DBF" w:rsidRDefault="00707BD0" w:rsidP="00497B23">
      <w:pPr>
        <w:jc w:val="center"/>
        <w:rPr>
          <w:rFonts w:asciiTheme="minorHAnsi" w:eastAsiaTheme="minorHAnsi" w:hAnsiTheme="minorHAnsi"/>
          <w:b/>
          <w:bCs/>
          <w:u w:val="single"/>
        </w:rPr>
      </w:pPr>
    </w:p>
    <w:p w:rsidR="00707BD0" w:rsidRPr="00105DBF" w:rsidRDefault="00707BD0" w:rsidP="00497B23">
      <w:pPr>
        <w:jc w:val="center"/>
        <w:rPr>
          <w:rFonts w:asciiTheme="minorHAnsi" w:eastAsiaTheme="minorHAnsi" w:hAnsiTheme="minorHAnsi"/>
          <w:b/>
          <w:bCs/>
          <w:u w:val="single"/>
        </w:rPr>
      </w:pPr>
    </w:p>
    <w:p w:rsidR="00527C76" w:rsidRPr="00105DBF" w:rsidRDefault="00034B4B" w:rsidP="00105DBF">
      <w:pPr>
        <w:pStyle w:val="1"/>
        <w:framePr w:wrap="auto" w:vAnchor="margin" w:yAlign="inline"/>
        <w:tabs>
          <w:tab w:val="right" w:leader="dot" w:pos="9628"/>
        </w:tabs>
        <w:ind w:left="430" w:hanging="430"/>
        <w:rPr>
          <w:rFonts w:asciiTheme="minorHAnsi" w:eastAsiaTheme="minorHAnsi" w:hAnsiTheme="minorHAnsi" w:cs="Arial"/>
          <w:b w:val="0"/>
          <w:bCs w:val="0"/>
          <w:noProof/>
          <w:sz w:val="21"/>
          <w:szCs w:val="22"/>
        </w:rPr>
      </w:pPr>
      <w:r w:rsidRPr="00034B4B">
        <w:rPr>
          <w:rFonts w:asciiTheme="minorHAnsi" w:eastAsiaTheme="minorHAnsi" w:hAnsiTheme="minorHAnsi" w:cs="Arial"/>
          <w:caps/>
        </w:rPr>
        <w:fldChar w:fldCharType="begin"/>
      </w:r>
      <w:r w:rsidR="00FC6DE6" w:rsidRPr="00105DBF">
        <w:rPr>
          <w:rFonts w:asciiTheme="minorHAnsi" w:eastAsiaTheme="minorHAnsi" w:hAnsiTheme="minorHAnsi" w:cs="Arial"/>
          <w:caps/>
        </w:rPr>
        <w:instrText xml:space="preserve"> TOC \o "1-3" \h \z \u </w:instrText>
      </w:r>
      <w:r w:rsidRPr="00034B4B">
        <w:rPr>
          <w:rFonts w:asciiTheme="minorHAnsi" w:eastAsiaTheme="minorHAnsi" w:hAnsiTheme="minorHAnsi" w:cs="Arial"/>
          <w:caps/>
        </w:rPr>
        <w:fldChar w:fldCharType="separate"/>
      </w:r>
      <w:hyperlink w:anchor="_Toc456168046" w:history="1">
        <w:r w:rsidR="00527C76" w:rsidRPr="00105DBF">
          <w:rPr>
            <w:rStyle w:val="a3"/>
            <w:rFonts w:asciiTheme="minorHAnsi" w:eastAsiaTheme="minorHAnsi" w:hAnsiTheme="minorHAnsi" w:cs="Arial" w:hint="eastAsia"/>
            <w:noProof/>
          </w:rPr>
          <w:t>1</w:t>
        </w:r>
        <w:r w:rsidR="00527C76" w:rsidRPr="00105DBF">
          <w:rPr>
            <w:rStyle w:val="a3"/>
            <w:rFonts w:asciiTheme="minorHAnsi" w:eastAsiaTheme="minorHAnsi" w:hAnsiTheme="minorHAnsi" w:cs="Arial"/>
            <w:noProof/>
          </w:rPr>
          <w:t>.</w:t>
        </w:r>
        <w:r w:rsidR="00527C76" w:rsidRPr="00105DBF">
          <w:rPr>
            <w:rFonts w:asciiTheme="minorHAnsi" w:eastAsiaTheme="minorHAnsi" w:hAnsiTheme="minorHAnsi" w:cs="Arial"/>
            <w:b w:val="0"/>
            <w:bCs w:val="0"/>
            <w:noProof/>
            <w:sz w:val="21"/>
            <w:szCs w:val="22"/>
          </w:rPr>
          <w:tab/>
        </w:r>
        <w:r w:rsidR="00105DBF" w:rsidRPr="00105DBF">
          <w:rPr>
            <w:rStyle w:val="a3"/>
            <w:rFonts w:asciiTheme="minorHAnsi" w:eastAsiaTheme="minorHAnsi" w:hAnsiTheme="minorHAnsi" w:cs="Arial"/>
            <w:noProof/>
          </w:rPr>
          <w:t>CO</w:t>
        </w:r>
        <w:r w:rsidR="00105DBF" w:rsidRPr="00105DBF">
          <w:rPr>
            <w:rStyle w:val="a3"/>
            <w:rFonts w:asciiTheme="minorHAnsi" w:eastAsiaTheme="minorHAnsi" w:hAnsiTheme="minorHAnsi" w:cs="Arial" w:hint="eastAsia"/>
            <w:noProof/>
          </w:rPr>
          <w:t>MMON TERMINOLOGIES</w:t>
        </w:r>
        <w:r w:rsidR="00527C76" w:rsidRPr="00105DBF">
          <w:rPr>
            <w:rFonts w:asciiTheme="minorHAnsi" w:eastAsiaTheme="minorHAnsi" w:hAnsiTheme="minorHAnsi" w:cs="Arial"/>
            <w:noProof/>
            <w:webHidden/>
          </w:rPr>
          <w:tab/>
        </w:r>
        <w:r w:rsidRPr="00105DBF">
          <w:rPr>
            <w:rFonts w:asciiTheme="minorHAnsi" w:eastAsiaTheme="minorHAnsi" w:hAnsiTheme="minorHAnsi" w:cs="Arial"/>
            <w:noProof/>
            <w:webHidden/>
          </w:rPr>
          <w:fldChar w:fldCharType="begin"/>
        </w:r>
        <w:r w:rsidR="00527C76" w:rsidRPr="00105DBF">
          <w:rPr>
            <w:rFonts w:asciiTheme="minorHAnsi" w:eastAsiaTheme="minorHAnsi" w:hAnsiTheme="minorHAnsi" w:cs="Arial"/>
            <w:noProof/>
            <w:webHidden/>
          </w:rPr>
          <w:instrText xml:space="preserve"> PAGEREF _Toc456168046 \h </w:instrText>
        </w:r>
        <w:r w:rsidRPr="00105DBF">
          <w:rPr>
            <w:rFonts w:asciiTheme="minorHAnsi" w:eastAsiaTheme="minorHAnsi" w:hAnsiTheme="minorHAnsi" w:cs="Arial"/>
            <w:noProof/>
            <w:webHidden/>
          </w:rPr>
        </w:r>
        <w:r w:rsidRPr="00105DBF">
          <w:rPr>
            <w:rFonts w:asciiTheme="minorHAnsi" w:eastAsiaTheme="minorHAnsi" w:hAnsiTheme="minorHAnsi" w:cs="Arial"/>
            <w:noProof/>
            <w:webHidden/>
          </w:rPr>
          <w:fldChar w:fldCharType="separate"/>
        </w:r>
        <w:r w:rsidR="00527C76" w:rsidRPr="00105DBF">
          <w:rPr>
            <w:rFonts w:asciiTheme="minorHAnsi" w:eastAsiaTheme="minorHAnsi" w:hAnsiTheme="minorHAnsi" w:cs="Arial"/>
            <w:noProof/>
            <w:webHidden/>
          </w:rPr>
          <w:t>1</w:t>
        </w:r>
        <w:r w:rsidRPr="00105DBF">
          <w:rPr>
            <w:rFonts w:asciiTheme="minorHAnsi" w:eastAsiaTheme="minorHAnsi" w:hAnsiTheme="minorHAnsi" w:cs="Arial"/>
            <w:noProof/>
            <w:webHidden/>
          </w:rPr>
          <w:fldChar w:fldCharType="end"/>
        </w:r>
      </w:hyperlink>
    </w:p>
    <w:p w:rsidR="00527C76" w:rsidRPr="00105DBF" w:rsidRDefault="00034B4B" w:rsidP="004639AA">
      <w:pPr>
        <w:pStyle w:val="2"/>
        <w:framePr w:wrap="auto" w:vAnchor="margin" w:yAlign="inline"/>
        <w:tabs>
          <w:tab w:val="right" w:leader="dot" w:pos="9628"/>
        </w:tabs>
        <w:ind w:left="914" w:hanging="674"/>
        <w:rPr>
          <w:rFonts w:asciiTheme="minorHAnsi" w:eastAsiaTheme="minorHAnsi" w:hAnsiTheme="minorHAnsi"/>
        </w:rPr>
      </w:pPr>
      <w:hyperlink w:anchor="_Toc456168047" w:history="1">
        <w:r w:rsidR="00527C76" w:rsidRPr="00105DBF">
          <w:rPr>
            <w:rStyle w:val="a3"/>
            <w:rFonts w:asciiTheme="minorHAnsi" w:eastAsiaTheme="minorHAnsi" w:hAnsiTheme="minorHAnsi" w:cs="Arial" w:hint="eastAsia"/>
            <w:noProof/>
          </w:rPr>
          <w:t>1</w:t>
        </w:r>
        <w:r w:rsidR="00527C76" w:rsidRPr="00105DBF">
          <w:rPr>
            <w:rStyle w:val="a3"/>
            <w:rFonts w:asciiTheme="minorHAnsi" w:eastAsiaTheme="minorHAnsi" w:hAnsiTheme="minorHAnsi" w:cs="Arial"/>
            <w:noProof/>
          </w:rPr>
          <w:t>-1.</w:t>
        </w:r>
        <w:r w:rsidR="00527C76" w:rsidRPr="00105DBF">
          <w:rPr>
            <w:rFonts w:asciiTheme="minorHAnsi" w:eastAsiaTheme="minorHAnsi" w:hAnsiTheme="minorHAnsi" w:cs="Arial"/>
            <w:b w:val="0"/>
            <w:noProof/>
            <w:sz w:val="21"/>
            <w:szCs w:val="22"/>
          </w:rPr>
          <w:tab/>
        </w:r>
        <w:r w:rsidR="00903E49" w:rsidRPr="00105DBF">
          <w:rPr>
            <w:rStyle w:val="a3"/>
            <w:rFonts w:asciiTheme="minorHAnsi" w:eastAsiaTheme="minorHAnsi" w:hAnsiTheme="minorHAnsi" w:cs="Arial" w:hint="eastAsia"/>
            <w:noProof/>
          </w:rPr>
          <w:t>RadLex</w:t>
        </w:r>
        <w:r w:rsidR="00527C76" w:rsidRPr="00105DBF">
          <w:rPr>
            <w:rFonts w:asciiTheme="minorHAnsi" w:eastAsiaTheme="minorHAnsi" w:hAnsiTheme="minorHAnsi" w:cs="Arial"/>
            <w:noProof/>
            <w:webHidden/>
          </w:rPr>
          <w:tab/>
        </w:r>
      </w:hyperlink>
      <w:r w:rsidR="00105DBF" w:rsidRPr="00105DBF">
        <w:rPr>
          <w:rFonts w:asciiTheme="minorHAnsi" w:eastAsiaTheme="minorHAnsi" w:hAnsiTheme="minorHAnsi" w:hint="eastAsia"/>
        </w:rPr>
        <w:t>3</w:t>
      </w:r>
    </w:p>
    <w:p w:rsidR="00527C76" w:rsidRPr="00105DBF" w:rsidRDefault="00034B4B" w:rsidP="004639AA">
      <w:pPr>
        <w:pStyle w:val="2"/>
        <w:framePr w:wrap="auto" w:vAnchor="margin" w:yAlign="inline"/>
        <w:tabs>
          <w:tab w:val="right" w:leader="dot" w:pos="9628"/>
        </w:tabs>
        <w:ind w:left="914" w:hanging="674"/>
        <w:rPr>
          <w:rFonts w:asciiTheme="minorHAnsi" w:eastAsiaTheme="minorHAnsi" w:hAnsiTheme="minorHAnsi"/>
        </w:rPr>
      </w:pPr>
      <w:hyperlink w:anchor="_Toc456168047" w:history="1">
        <w:r w:rsidR="00527C76" w:rsidRPr="00105DBF">
          <w:rPr>
            <w:rStyle w:val="a3"/>
            <w:rFonts w:asciiTheme="minorHAnsi" w:eastAsiaTheme="minorHAnsi" w:hAnsiTheme="minorHAnsi" w:cs="Arial" w:hint="eastAsia"/>
            <w:noProof/>
          </w:rPr>
          <w:t>1</w:t>
        </w:r>
        <w:r w:rsidR="00527C76" w:rsidRPr="00105DBF">
          <w:rPr>
            <w:rStyle w:val="a3"/>
            <w:rFonts w:asciiTheme="minorHAnsi" w:eastAsiaTheme="minorHAnsi" w:hAnsiTheme="minorHAnsi" w:cs="Arial"/>
            <w:noProof/>
          </w:rPr>
          <w:t>-</w:t>
        </w:r>
        <w:r w:rsidR="00527C76" w:rsidRPr="00105DBF">
          <w:rPr>
            <w:rStyle w:val="a3"/>
            <w:rFonts w:asciiTheme="minorHAnsi" w:eastAsiaTheme="minorHAnsi" w:hAnsiTheme="minorHAnsi" w:cs="Arial" w:hint="eastAsia"/>
            <w:noProof/>
          </w:rPr>
          <w:t>2</w:t>
        </w:r>
        <w:r w:rsidR="00527C76" w:rsidRPr="00105DBF">
          <w:rPr>
            <w:rStyle w:val="a3"/>
            <w:rFonts w:asciiTheme="minorHAnsi" w:eastAsiaTheme="minorHAnsi" w:hAnsiTheme="minorHAnsi" w:cs="Arial"/>
            <w:noProof/>
          </w:rPr>
          <w:t>.</w:t>
        </w:r>
        <w:r w:rsidR="00527C76" w:rsidRPr="00105DBF">
          <w:rPr>
            <w:rFonts w:asciiTheme="minorHAnsi" w:eastAsiaTheme="minorHAnsi" w:hAnsiTheme="minorHAnsi" w:cs="Arial"/>
            <w:b w:val="0"/>
            <w:noProof/>
            <w:sz w:val="21"/>
            <w:szCs w:val="22"/>
          </w:rPr>
          <w:tab/>
        </w:r>
        <w:r w:rsidR="00903E49" w:rsidRPr="00105DBF">
          <w:rPr>
            <w:rStyle w:val="a3"/>
            <w:rFonts w:asciiTheme="minorHAnsi" w:eastAsiaTheme="minorHAnsi" w:hAnsiTheme="minorHAnsi" w:cs="Arial" w:hint="eastAsia"/>
            <w:noProof/>
          </w:rPr>
          <w:t>LOINC</w:t>
        </w:r>
        <w:r w:rsidR="00527C76"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4</w:t>
        </w:r>
      </w:hyperlink>
    </w:p>
    <w:p w:rsidR="00903E49" w:rsidRPr="00105DBF" w:rsidRDefault="00034B4B" w:rsidP="004639AA">
      <w:pPr>
        <w:pStyle w:val="2"/>
        <w:framePr w:wrap="auto" w:vAnchor="margin" w:yAlign="inline"/>
        <w:tabs>
          <w:tab w:val="right" w:leader="dot" w:pos="9628"/>
        </w:tabs>
        <w:ind w:left="914" w:hanging="674"/>
        <w:rPr>
          <w:rFonts w:asciiTheme="minorHAnsi" w:eastAsiaTheme="minorHAnsi" w:hAnsiTheme="minorHAnsi"/>
        </w:rPr>
      </w:pPr>
      <w:hyperlink w:anchor="_Toc456168047" w:history="1">
        <w:r w:rsidR="00903E49" w:rsidRPr="00105DBF">
          <w:rPr>
            <w:rStyle w:val="a3"/>
            <w:rFonts w:asciiTheme="minorHAnsi" w:eastAsiaTheme="minorHAnsi" w:hAnsiTheme="minorHAnsi" w:cs="Arial" w:hint="eastAsia"/>
            <w:noProof/>
          </w:rPr>
          <w:t>1</w:t>
        </w:r>
        <w:r w:rsidR="00903E49" w:rsidRPr="00105DBF">
          <w:rPr>
            <w:rStyle w:val="a3"/>
            <w:rFonts w:asciiTheme="minorHAnsi" w:eastAsiaTheme="minorHAnsi" w:hAnsiTheme="minorHAnsi" w:cs="Arial"/>
            <w:noProof/>
          </w:rPr>
          <w:t>-</w:t>
        </w:r>
        <w:r w:rsidR="00903E49" w:rsidRPr="00105DBF">
          <w:rPr>
            <w:rStyle w:val="a3"/>
            <w:rFonts w:asciiTheme="minorHAnsi" w:eastAsiaTheme="minorHAnsi" w:hAnsiTheme="minorHAnsi" w:cs="Arial" w:hint="eastAsia"/>
            <w:noProof/>
          </w:rPr>
          <w:t>3</w:t>
        </w:r>
        <w:r w:rsidR="00903E49" w:rsidRPr="00105DBF">
          <w:rPr>
            <w:rStyle w:val="a3"/>
            <w:rFonts w:asciiTheme="minorHAnsi" w:eastAsiaTheme="minorHAnsi" w:hAnsiTheme="minorHAnsi" w:cs="Arial"/>
            <w:noProof/>
          </w:rPr>
          <w:t>.</w:t>
        </w:r>
        <w:r w:rsidR="00903E49" w:rsidRPr="00105DBF">
          <w:rPr>
            <w:rFonts w:asciiTheme="minorHAnsi" w:eastAsiaTheme="minorHAnsi" w:hAnsiTheme="minorHAnsi" w:cs="Arial"/>
            <w:b w:val="0"/>
            <w:noProof/>
            <w:sz w:val="21"/>
            <w:szCs w:val="22"/>
          </w:rPr>
          <w:tab/>
        </w:r>
        <w:r w:rsidR="00903E49" w:rsidRPr="00105DBF">
          <w:rPr>
            <w:rStyle w:val="a3"/>
            <w:rFonts w:asciiTheme="minorHAnsi" w:eastAsiaTheme="minorHAnsi" w:hAnsiTheme="minorHAnsi" w:cs="Arial" w:hint="eastAsia"/>
            <w:noProof/>
          </w:rPr>
          <w:t>SNOMED CT</w:t>
        </w:r>
        <w:r w:rsidR="00903E49"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6</w:t>
        </w:r>
      </w:hyperlink>
    </w:p>
    <w:p w:rsidR="00FB7FE1" w:rsidRPr="00105DBF" w:rsidRDefault="00034B4B" w:rsidP="004639AA">
      <w:pPr>
        <w:pStyle w:val="1"/>
        <w:framePr w:wrap="auto" w:vAnchor="margin" w:yAlign="inline"/>
        <w:tabs>
          <w:tab w:val="right" w:leader="dot" w:pos="9628"/>
        </w:tabs>
        <w:ind w:left="422" w:hanging="422"/>
        <w:rPr>
          <w:rFonts w:asciiTheme="minorHAnsi" w:eastAsiaTheme="minorHAnsi" w:hAnsiTheme="minorHAnsi" w:cs="Arial"/>
          <w:b w:val="0"/>
          <w:bCs w:val="0"/>
          <w:noProof/>
          <w:sz w:val="21"/>
          <w:szCs w:val="22"/>
        </w:rPr>
      </w:pPr>
      <w:hyperlink w:anchor="_Toc456168041" w:history="1">
        <w:r w:rsidR="003F7DF9" w:rsidRPr="00105DBF">
          <w:rPr>
            <w:rStyle w:val="a3"/>
            <w:rFonts w:asciiTheme="minorHAnsi" w:eastAsiaTheme="minorHAnsi" w:hAnsiTheme="minorHAnsi" w:cs="Arial" w:hint="eastAsia"/>
            <w:noProof/>
          </w:rPr>
          <w:t>2</w:t>
        </w:r>
        <w:r w:rsidR="00FB7FE1" w:rsidRPr="00105DBF">
          <w:rPr>
            <w:rStyle w:val="a3"/>
            <w:rFonts w:asciiTheme="minorHAnsi" w:eastAsiaTheme="minorHAnsi" w:hAnsiTheme="minorHAnsi" w:cs="Arial"/>
            <w:noProof/>
          </w:rPr>
          <w:t>.</w:t>
        </w:r>
        <w:r w:rsidR="00FB7FE1" w:rsidRPr="00105DBF">
          <w:rPr>
            <w:rFonts w:asciiTheme="minorHAnsi" w:eastAsiaTheme="minorHAnsi" w:hAnsiTheme="minorHAnsi" w:cs="Arial"/>
            <w:b w:val="0"/>
            <w:bCs w:val="0"/>
            <w:noProof/>
            <w:sz w:val="21"/>
            <w:szCs w:val="22"/>
          </w:rPr>
          <w:tab/>
        </w:r>
        <w:r w:rsidR="00FB7FE1" w:rsidRPr="00105DBF">
          <w:rPr>
            <w:rStyle w:val="a3"/>
            <w:rFonts w:asciiTheme="minorHAnsi" w:eastAsiaTheme="minorHAnsi" w:hAnsiTheme="minorHAnsi" w:cs="Arial"/>
            <w:noProof/>
          </w:rPr>
          <w:t>GOAL STATEMENT</w:t>
        </w:r>
        <w:r w:rsidR="00FB7FE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8</w:t>
        </w:r>
      </w:hyperlink>
    </w:p>
    <w:p w:rsidR="00FB7FE1"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42" w:history="1">
        <w:r w:rsidR="00105DBF" w:rsidRPr="00105DBF">
          <w:rPr>
            <w:rStyle w:val="a3"/>
            <w:rFonts w:asciiTheme="minorHAnsi" w:eastAsiaTheme="minorHAnsi" w:hAnsiTheme="minorHAnsi" w:cs="Arial" w:hint="eastAsia"/>
            <w:noProof/>
          </w:rPr>
          <w:t>2</w:t>
        </w:r>
        <w:r w:rsidR="00FB7FE1" w:rsidRPr="00105DBF">
          <w:rPr>
            <w:rStyle w:val="a3"/>
            <w:rFonts w:asciiTheme="minorHAnsi" w:eastAsiaTheme="minorHAnsi" w:hAnsiTheme="minorHAnsi" w:cs="Arial"/>
            <w:noProof/>
          </w:rPr>
          <w:t>-1.</w:t>
        </w:r>
        <w:r w:rsidR="00FB7FE1"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연구 목표</w:t>
        </w:r>
        <w:r w:rsidR="00FB7FE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8</w:t>
        </w:r>
      </w:hyperlink>
    </w:p>
    <w:p w:rsidR="00B25BF1"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105DBF" w:rsidRPr="00105DBF">
          <w:rPr>
            <w:rStyle w:val="a3"/>
            <w:rFonts w:asciiTheme="minorHAnsi" w:eastAsiaTheme="minorHAnsi" w:hAnsiTheme="minorHAnsi" w:cs="Arial" w:hint="eastAsia"/>
            <w:noProof/>
          </w:rPr>
          <w:t>2</w:t>
        </w:r>
        <w:r w:rsidR="00B25BF1" w:rsidRPr="00105DBF">
          <w:rPr>
            <w:rStyle w:val="a3"/>
            <w:rFonts w:asciiTheme="minorHAnsi" w:eastAsiaTheme="minorHAnsi" w:hAnsiTheme="minorHAnsi" w:cs="Arial"/>
            <w:noProof/>
          </w:rPr>
          <w:t>-2.</w:t>
        </w:r>
        <w:r w:rsidR="00B25BF1"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연구 목적</w:t>
        </w:r>
        <w:r w:rsidR="00B25BF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8</w:t>
        </w:r>
      </w:hyperlink>
    </w:p>
    <w:p w:rsidR="00FC6DE6" w:rsidRPr="00105DBF" w:rsidRDefault="00034B4B" w:rsidP="004639AA">
      <w:pPr>
        <w:pStyle w:val="1"/>
        <w:framePr w:wrap="auto" w:vAnchor="margin" w:yAlign="inline"/>
        <w:tabs>
          <w:tab w:val="right" w:leader="dot" w:pos="9628"/>
        </w:tabs>
        <w:ind w:left="422" w:hanging="422"/>
        <w:rPr>
          <w:rFonts w:asciiTheme="minorHAnsi" w:eastAsiaTheme="minorHAnsi" w:hAnsiTheme="minorHAnsi" w:cs="Arial"/>
          <w:b w:val="0"/>
          <w:bCs w:val="0"/>
          <w:noProof/>
          <w:sz w:val="21"/>
          <w:szCs w:val="22"/>
        </w:rPr>
      </w:pPr>
      <w:hyperlink w:anchor="_Toc456168049" w:history="1">
        <w:r w:rsidR="003F7DF9" w:rsidRPr="00105DBF">
          <w:rPr>
            <w:rStyle w:val="a3"/>
            <w:rFonts w:asciiTheme="minorHAnsi" w:eastAsiaTheme="minorHAnsi" w:hAnsiTheme="minorHAnsi" w:cs="Arial" w:hint="eastAsia"/>
            <w:noProof/>
          </w:rPr>
          <w:t>3</w:t>
        </w:r>
        <w:r w:rsidR="00FC6DE6" w:rsidRPr="00105DBF">
          <w:rPr>
            <w:rStyle w:val="a3"/>
            <w:rFonts w:asciiTheme="minorHAnsi" w:eastAsiaTheme="minorHAnsi" w:hAnsiTheme="minorHAnsi" w:cs="Arial"/>
            <w:noProof/>
          </w:rPr>
          <w:t>.</w:t>
        </w:r>
        <w:r w:rsidR="00FC6DE6" w:rsidRPr="00105DBF">
          <w:rPr>
            <w:rFonts w:asciiTheme="minorHAnsi" w:eastAsiaTheme="minorHAnsi" w:hAnsiTheme="minorHAnsi" w:cs="Arial"/>
            <w:b w:val="0"/>
            <w:bCs w:val="0"/>
            <w:noProof/>
            <w:sz w:val="21"/>
            <w:szCs w:val="22"/>
          </w:rPr>
          <w:tab/>
        </w:r>
        <w:r w:rsidR="00B25BF1" w:rsidRPr="00105DBF">
          <w:rPr>
            <w:rStyle w:val="a3"/>
            <w:rFonts w:asciiTheme="minorHAnsi" w:eastAsiaTheme="minorHAnsi" w:hAnsiTheme="minorHAnsi" w:cs="Arial" w:hint="eastAsia"/>
            <w:noProof/>
          </w:rPr>
          <w:t>M</w:t>
        </w:r>
        <w:r w:rsidR="00105DBF" w:rsidRPr="00105DBF">
          <w:rPr>
            <w:rStyle w:val="a3"/>
            <w:rFonts w:asciiTheme="minorHAnsi" w:eastAsiaTheme="minorHAnsi" w:hAnsiTheme="minorHAnsi" w:cs="Arial" w:hint="eastAsia"/>
            <w:noProof/>
          </w:rPr>
          <w:t>APPING</w:t>
        </w:r>
        <w:r w:rsidR="00FC6DE6"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9</w:t>
        </w:r>
      </w:hyperlink>
    </w:p>
    <w:p w:rsidR="00FC6DE6"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0" w:history="1">
        <w:r w:rsidR="00007AE0" w:rsidRPr="00105DBF">
          <w:rPr>
            <w:rStyle w:val="a3"/>
            <w:rFonts w:asciiTheme="minorHAnsi" w:eastAsiaTheme="minorHAnsi" w:hAnsiTheme="minorHAnsi" w:cs="Arial" w:hint="eastAsia"/>
            <w:noProof/>
          </w:rPr>
          <w:t>3</w:t>
        </w:r>
        <w:r w:rsidR="00FC6DE6" w:rsidRPr="00105DBF">
          <w:rPr>
            <w:rStyle w:val="a3"/>
            <w:rFonts w:asciiTheme="minorHAnsi" w:eastAsiaTheme="minorHAnsi" w:hAnsiTheme="minorHAnsi" w:cs="Arial"/>
            <w:noProof/>
          </w:rPr>
          <w:t>-1.</w:t>
        </w:r>
        <w:r w:rsidR="00FC6DE6"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hint="eastAsia"/>
            <w:noProof/>
          </w:rPr>
          <w:t>OMOP 코드 체계</w:t>
        </w:r>
        <w:r w:rsidR="00FC6DE6"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9</w:t>
        </w:r>
      </w:hyperlink>
    </w:p>
    <w:p w:rsidR="00FC6DE6" w:rsidRPr="00105DBF" w:rsidRDefault="00034B4B" w:rsidP="004639AA">
      <w:pPr>
        <w:pStyle w:val="2"/>
        <w:framePr w:wrap="auto" w:vAnchor="margin" w:yAlign="inline"/>
        <w:tabs>
          <w:tab w:val="right" w:leader="dot" w:pos="9628"/>
        </w:tabs>
        <w:ind w:left="914" w:hanging="674"/>
        <w:rPr>
          <w:rFonts w:asciiTheme="minorHAnsi" w:eastAsiaTheme="minorHAnsi" w:hAnsiTheme="minorHAnsi"/>
        </w:rPr>
      </w:pPr>
      <w:hyperlink w:anchor="_Toc456168051" w:history="1">
        <w:r w:rsidR="00007AE0" w:rsidRPr="00105DBF">
          <w:rPr>
            <w:rStyle w:val="a3"/>
            <w:rFonts w:asciiTheme="minorHAnsi" w:eastAsiaTheme="minorHAnsi" w:hAnsiTheme="minorHAnsi" w:cs="Arial" w:hint="eastAsia"/>
            <w:noProof/>
          </w:rPr>
          <w:t>3</w:t>
        </w:r>
        <w:r w:rsidR="00FC6DE6" w:rsidRPr="00105DBF">
          <w:rPr>
            <w:rStyle w:val="a3"/>
            <w:rFonts w:asciiTheme="minorHAnsi" w:eastAsiaTheme="minorHAnsi" w:hAnsiTheme="minorHAnsi" w:cs="Arial"/>
            <w:noProof/>
          </w:rPr>
          <w:t>-2.</w:t>
        </w:r>
        <w:r w:rsidR="00FC6DE6"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Vocabulary Mapping</w:t>
        </w:r>
        <w:r w:rsidR="00FC6DE6" w:rsidRPr="00105DBF">
          <w:rPr>
            <w:rFonts w:asciiTheme="minorHAnsi" w:eastAsiaTheme="minorHAnsi" w:hAnsiTheme="minorHAnsi" w:cs="Arial"/>
            <w:noProof/>
            <w:webHidden/>
          </w:rPr>
          <w:tab/>
        </w:r>
        <w:r w:rsidRPr="00105DBF">
          <w:rPr>
            <w:rFonts w:asciiTheme="minorHAnsi" w:eastAsiaTheme="minorHAnsi" w:hAnsiTheme="minorHAnsi" w:cs="Arial"/>
            <w:noProof/>
            <w:webHidden/>
          </w:rPr>
          <w:fldChar w:fldCharType="begin"/>
        </w:r>
        <w:r w:rsidR="00FC6DE6" w:rsidRPr="00105DBF">
          <w:rPr>
            <w:rFonts w:asciiTheme="minorHAnsi" w:eastAsiaTheme="minorHAnsi" w:hAnsiTheme="minorHAnsi" w:cs="Arial"/>
            <w:noProof/>
            <w:webHidden/>
          </w:rPr>
          <w:instrText xml:space="preserve"> PAGEREF _Toc456168051 \h </w:instrText>
        </w:r>
        <w:r w:rsidRPr="00105DBF">
          <w:rPr>
            <w:rFonts w:asciiTheme="minorHAnsi" w:eastAsiaTheme="minorHAnsi" w:hAnsiTheme="minorHAnsi" w:cs="Arial"/>
            <w:noProof/>
            <w:webHidden/>
          </w:rPr>
        </w:r>
        <w:r w:rsidRPr="00105DBF">
          <w:rPr>
            <w:rFonts w:asciiTheme="minorHAnsi" w:eastAsiaTheme="minorHAnsi" w:hAnsiTheme="minorHAnsi" w:cs="Arial"/>
            <w:noProof/>
            <w:webHidden/>
          </w:rPr>
          <w:fldChar w:fldCharType="separate"/>
        </w:r>
        <w:r w:rsidR="0070459B" w:rsidRPr="00105DBF">
          <w:rPr>
            <w:rFonts w:asciiTheme="minorHAnsi" w:eastAsiaTheme="minorHAnsi" w:hAnsiTheme="minorHAnsi" w:cs="Arial"/>
            <w:noProof/>
            <w:webHidden/>
          </w:rPr>
          <w:t>9</w:t>
        </w:r>
        <w:r w:rsidRPr="00105DBF">
          <w:rPr>
            <w:rFonts w:asciiTheme="minorHAnsi" w:eastAsiaTheme="minorHAnsi" w:hAnsiTheme="minorHAnsi" w:cs="Arial"/>
            <w:noProof/>
            <w:webHidden/>
          </w:rPr>
          <w:fldChar w:fldCharType="end"/>
        </w:r>
      </w:hyperlink>
    </w:p>
    <w:p w:rsidR="00105DBF"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105DBF" w:rsidRPr="00105DBF">
          <w:rPr>
            <w:rStyle w:val="a3"/>
            <w:rFonts w:asciiTheme="minorHAnsi" w:eastAsiaTheme="minorHAnsi" w:hAnsiTheme="minorHAnsi" w:cs="Arial" w:hint="eastAsia"/>
            <w:noProof/>
          </w:rPr>
          <w:t>3</w:t>
        </w:r>
        <w:r w:rsidR="00105DBF" w:rsidRPr="00105DBF">
          <w:rPr>
            <w:rStyle w:val="a3"/>
            <w:rFonts w:asciiTheme="minorHAnsi" w:eastAsiaTheme="minorHAnsi" w:hAnsiTheme="minorHAnsi" w:cs="Arial"/>
            <w:noProof/>
          </w:rPr>
          <w:t>-</w:t>
        </w:r>
        <w:r w:rsidR="00105DBF" w:rsidRPr="00105DBF">
          <w:rPr>
            <w:rStyle w:val="a3"/>
            <w:rFonts w:asciiTheme="minorHAnsi" w:eastAsiaTheme="minorHAnsi" w:hAnsiTheme="minorHAnsi" w:cs="Arial" w:hint="eastAsia"/>
            <w:noProof/>
          </w:rPr>
          <w:t>3</w:t>
        </w:r>
        <w:r w:rsidR="00105DBF" w:rsidRPr="00105DBF">
          <w:rPr>
            <w:rStyle w:val="a3"/>
            <w:rFonts w:asciiTheme="minorHAnsi" w:eastAsiaTheme="minorHAnsi" w:hAnsiTheme="minorHAnsi" w:cs="Arial"/>
            <w:noProof/>
          </w:rPr>
          <w:t>.</w:t>
        </w:r>
        <w:r w:rsidR="00105DBF"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Mapping Process</w:t>
        </w:r>
        <w:r w:rsidR="00105DBF"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11</w:t>
        </w:r>
      </w:hyperlink>
    </w:p>
    <w:p w:rsidR="00B25BF1" w:rsidRPr="00105DBF" w:rsidRDefault="00034B4B" w:rsidP="004639AA">
      <w:pPr>
        <w:pStyle w:val="1"/>
        <w:framePr w:wrap="auto" w:vAnchor="margin" w:yAlign="inline"/>
        <w:tabs>
          <w:tab w:val="right" w:leader="dot" w:pos="9628"/>
        </w:tabs>
        <w:ind w:left="422" w:hanging="422"/>
        <w:rPr>
          <w:rFonts w:asciiTheme="minorHAnsi" w:eastAsiaTheme="minorHAnsi" w:hAnsiTheme="minorHAnsi" w:cs="Arial"/>
          <w:b w:val="0"/>
          <w:bCs w:val="0"/>
          <w:noProof/>
          <w:sz w:val="21"/>
          <w:szCs w:val="22"/>
        </w:rPr>
      </w:pPr>
      <w:hyperlink w:anchor="_Toc456168049" w:history="1">
        <w:r w:rsidR="00B25BF1" w:rsidRPr="00105DBF">
          <w:rPr>
            <w:rStyle w:val="a3"/>
            <w:rFonts w:asciiTheme="minorHAnsi" w:eastAsiaTheme="minorHAnsi" w:hAnsiTheme="minorHAnsi" w:cs="Arial" w:hint="eastAsia"/>
            <w:noProof/>
          </w:rPr>
          <w:t>4</w:t>
        </w:r>
        <w:r w:rsidR="00B25BF1" w:rsidRPr="00105DBF">
          <w:rPr>
            <w:rStyle w:val="a3"/>
            <w:rFonts w:asciiTheme="minorHAnsi" w:eastAsiaTheme="minorHAnsi" w:hAnsiTheme="minorHAnsi" w:cs="Arial"/>
            <w:noProof/>
          </w:rPr>
          <w:t>.</w:t>
        </w:r>
        <w:r w:rsidR="00B25BF1" w:rsidRPr="00105DBF">
          <w:rPr>
            <w:rFonts w:asciiTheme="minorHAnsi" w:eastAsiaTheme="minorHAnsi" w:hAnsiTheme="minorHAnsi" w:cs="Arial"/>
            <w:b w:val="0"/>
            <w:bCs w:val="0"/>
            <w:noProof/>
            <w:sz w:val="21"/>
            <w:szCs w:val="22"/>
          </w:rPr>
          <w:tab/>
        </w:r>
        <w:r w:rsidR="00105DBF" w:rsidRPr="00105DBF">
          <w:rPr>
            <w:rStyle w:val="a3"/>
            <w:rFonts w:asciiTheme="minorHAnsi" w:eastAsiaTheme="minorHAnsi" w:hAnsiTheme="minorHAnsi" w:cs="Arial" w:hint="eastAsia"/>
            <w:noProof/>
          </w:rPr>
          <w:t>STUDY DESIGN</w:t>
        </w:r>
        <w:r w:rsidR="00B25BF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12</w:t>
        </w:r>
      </w:hyperlink>
    </w:p>
    <w:p w:rsidR="00B25BF1"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B25BF1" w:rsidRPr="00105DBF">
          <w:rPr>
            <w:rStyle w:val="a3"/>
            <w:rFonts w:asciiTheme="minorHAnsi" w:eastAsiaTheme="minorHAnsi" w:hAnsiTheme="minorHAnsi" w:cs="Arial" w:hint="eastAsia"/>
            <w:noProof/>
          </w:rPr>
          <w:t>4</w:t>
        </w:r>
        <w:r w:rsidR="00D24F61" w:rsidRPr="00105DBF">
          <w:rPr>
            <w:rStyle w:val="a3"/>
            <w:rFonts w:asciiTheme="minorHAnsi" w:eastAsiaTheme="minorHAnsi" w:hAnsiTheme="minorHAnsi" w:cs="Arial"/>
            <w:noProof/>
          </w:rPr>
          <w:t>-</w:t>
        </w:r>
        <w:r w:rsidR="00D24F61" w:rsidRPr="00105DBF">
          <w:rPr>
            <w:rStyle w:val="a3"/>
            <w:rFonts w:asciiTheme="minorHAnsi" w:eastAsiaTheme="minorHAnsi" w:hAnsiTheme="minorHAnsi" w:cs="Arial" w:hint="eastAsia"/>
            <w:noProof/>
          </w:rPr>
          <w:t>1</w:t>
        </w:r>
        <w:r w:rsidR="00B25BF1" w:rsidRPr="00105DBF">
          <w:rPr>
            <w:rStyle w:val="a3"/>
            <w:rFonts w:asciiTheme="minorHAnsi" w:eastAsiaTheme="minorHAnsi" w:hAnsiTheme="minorHAnsi" w:cs="Arial"/>
            <w:noProof/>
          </w:rPr>
          <w:t>.</w:t>
        </w:r>
        <w:r w:rsidR="00B25BF1"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배경 및 의의</w:t>
        </w:r>
        <w:r w:rsidR="00B25BF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w:t>
        </w:r>
        <w:r w:rsidRPr="00105DBF">
          <w:rPr>
            <w:rFonts w:asciiTheme="minorHAnsi" w:eastAsiaTheme="minorHAnsi" w:hAnsiTheme="minorHAnsi" w:cs="Arial"/>
            <w:noProof/>
            <w:webHidden/>
          </w:rPr>
          <w:fldChar w:fldCharType="begin"/>
        </w:r>
        <w:r w:rsidR="00B25BF1" w:rsidRPr="00105DBF">
          <w:rPr>
            <w:rFonts w:asciiTheme="minorHAnsi" w:eastAsiaTheme="minorHAnsi" w:hAnsiTheme="minorHAnsi" w:cs="Arial"/>
            <w:noProof/>
            <w:webHidden/>
          </w:rPr>
          <w:instrText xml:space="preserve"> PAGEREF _Toc456168051 \h </w:instrText>
        </w:r>
        <w:r w:rsidRPr="00105DBF">
          <w:rPr>
            <w:rFonts w:asciiTheme="minorHAnsi" w:eastAsiaTheme="minorHAnsi" w:hAnsiTheme="minorHAnsi" w:cs="Arial"/>
            <w:noProof/>
            <w:webHidden/>
          </w:rPr>
        </w:r>
        <w:r w:rsidRPr="00105DBF">
          <w:rPr>
            <w:rFonts w:asciiTheme="minorHAnsi" w:eastAsiaTheme="minorHAnsi" w:hAnsiTheme="minorHAnsi" w:cs="Arial"/>
            <w:noProof/>
            <w:webHidden/>
          </w:rPr>
          <w:fldChar w:fldCharType="separate"/>
        </w:r>
        <w:r w:rsidR="00B25BF1" w:rsidRPr="00105DBF">
          <w:rPr>
            <w:rFonts w:asciiTheme="minorHAnsi" w:eastAsiaTheme="minorHAnsi" w:hAnsiTheme="minorHAnsi" w:cs="Arial"/>
            <w:noProof/>
            <w:webHidden/>
          </w:rPr>
          <w:t>2</w:t>
        </w:r>
        <w:r w:rsidRPr="00105DBF">
          <w:rPr>
            <w:rFonts w:asciiTheme="minorHAnsi" w:eastAsiaTheme="minorHAnsi" w:hAnsiTheme="minorHAnsi" w:cs="Arial"/>
            <w:noProof/>
            <w:webHidden/>
          </w:rPr>
          <w:fldChar w:fldCharType="end"/>
        </w:r>
      </w:hyperlink>
    </w:p>
    <w:p w:rsidR="00105DBF"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105DBF" w:rsidRPr="00105DBF">
          <w:rPr>
            <w:rStyle w:val="a3"/>
            <w:rFonts w:asciiTheme="minorHAnsi" w:eastAsiaTheme="minorHAnsi" w:hAnsiTheme="minorHAnsi" w:cs="Arial" w:hint="eastAsia"/>
            <w:noProof/>
          </w:rPr>
          <w:t>4</w:t>
        </w:r>
        <w:r w:rsidR="00105DBF" w:rsidRPr="00105DBF">
          <w:rPr>
            <w:rStyle w:val="a3"/>
            <w:rFonts w:asciiTheme="minorHAnsi" w:eastAsiaTheme="minorHAnsi" w:hAnsiTheme="minorHAnsi" w:cs="Arial"/>
            <w:noProof/>
          </w:rPr>
          <w:t>-</w:t>
        </w:r>
        <w:r w:rsidR="00105DBF" w:rsidRPr="00105DBF">
          <w:rPr>
            <w:rStyle w:val="a3"/>
            <w:rFonts w:asciiTheme="minorHAnsi" w:eastAsiaTheme="minorHAnsi" w:hAnsiTheme="minorHAnsi" w:cs="Arial" w:hint="eastAsia"/>
            <w:noProof/>
          </w:rPr>
          <w:t>2</w:t>
        </w:r>
        <w:r w:rsidR="00105DBF" w:rsidRPr="00105DBF">
          <w:rPr>
            <w:rStyle w:val="a3"/>
            <w:rFonts w:asciiTheme="minorHAnsi" w:eastAsiaTheme="minorHAnsi" w:hAnsiTheme="minorHAnsi" w:cs="Arial"/>
            <w:noProof/>
          </w:rPr>
          <w:t>.</w:t>
        </w:r>
        <w:r w:rsidR="00105DBF"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자료수집 및 현황분석</w:t>
        </w:r>
        <w:r w:rsidR="00105DBF"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14</w:t>
        </w:r>
      </w:hyperlink>
    </w:p>
    <w:p w:rsidR="00105DBF"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105DBF" w:rsidRPr="00105DBF">
          <w:rPr>
            <w:rStyle w:val="a3"/>
            <w:rFonts w:asciiTheme="minorHAnsi" w:eastAsiaTheme="minorHAnsi" w:hAnsiTheme="minorHAnsi" w:cs="Arial" w:hint="eastAsia"/>
            <w:noProof/>
          </w:rPr>
          <w:t>4</w:t>
        </w:r>
        <w:r w:rsidR="00105DBF" w:rsidRPr="00105DBF">
          <w:rPr>
            <w:rStyle w:val="a3"/>
            <w:rFonts w:asciiTheme="minorHAnsi" w:eastAsiaTheme="minorHAnsi" w:hAnsiTheme="minorHAnsi" w:cs="Arial"/>
            <w:noProof/>
          </w:rPr>
          <w:t>-</w:t>
        </w:r>
        <w:r w:rsidR="00105DBF" w:rsidRPr="00105DBF">
          <w:rPr>
            <w:rStyle w:val="a3"/>
            <w:rFonts w:asciiTheme="minorHAnsi" w:eastAsiaTheme="minorHAnsi" w:hAnsiTheme="minorHAnsi" w:cs="Arial" w:hint="eastAsia"/>
            <w:noProof/>
          </w:rPr>
          <w:t>3</w:t>
        </w:r>
        <w:r w:rsidR="00105DBF" w:rsidRPr="00105DBF">
          <w:rPr>
            <w:rStyle w:val="a3"/>
            <w:rFonts w:asciiTheme="minorHAnsi" w:eastAsiaTheme="minorHAnsi" w:hAnsiTheme="minorHAnsi" w:cs="Arial"/>
            <w:noProof/>
          </w:rPr>
          <w:t>.</w:t>
        </w:r>
        <w:r w:rsidR="00105DBF" w:rsidRPr="00105DBF">
          <w:rPr>
            <w:rFonts w:asciiTheme="minorHAnsi" w:eastAsiaTheme="minorHAnsi" w:hAnsiTheme="minorHAnsi" w:cs="Arial"/>
            <w:b w:val="0"/>
            <w:noProof/>
            <w:sz w:val="21"/>
            <w:szCs w:val="22"/>
          </w:rPr>
          <w:tab/>
        </w:r>
        <w:r w:rsidR="00105DBF" w:rsidRPr="00105DBF">
          <w:rPr>
            <w:rStyle w:val="a3"/>
            <w:rFonts w:asciiTheme="minorHAnsi" w:eastAsiaTheme="minorHAnsi" w:hAnsiTheme="minorHAnsi" w:cs="Arial" w:hint="eastAsia"/>
            <w:noProof/>
          </w:rPr>
          <w:t>Mapping</w:t>
        </w:r>
        <w:r w:rsidR="00105DBF"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16</w:t>
        </w:r>
      </w:hyperlink>
    </w:p>
    <w:p w:rsidR="00D24F61" w:rsidRPr="00105DBF" w:rsidRDefault="00034B4B" w:rsidP="004639AA">
      <w:pPr>
        <w:pStyle w:val="1"/>
        <w:framePr w:wrap="auto" w:vAnchor="margin" w:yAlign="inline"/>
        <w:tabs>
          <w:tab w:val="right" w:leader="dot" w:pos="9628"/>
        </w:tabs>
        <w:ind w:left="422" w:hanging="422"/>
        <w:rPr>
          <w:rFonts w:asciiTheme="minorHAnsi" w:eastAsiaTheme="minorHAnsi" w:hAnsiTheme="minorHAnsi" w:cs="Arial"/>
          <w:b w:val="0"/>
          <w:bCs w:val="0"/>
          <w:noProof/>
          <w:sz w:val="21"/>
          <w:szCs w:val="22"/>
        </w:rPr>
      </w:pPr>
      <w:hyperlink w:anchor="_Toc456168049" w:history="1">
        <w:r w:rsidR="00D24F61" w:rsidRPr="00105DBF">
          <w:rPr>
            <w:rStyle w:val="a3"/>
            <w:rFonts w:asciiTheme="minorHAnsi" w:eastAsiaTheme="minorHAnsi" w:hAnsiTheme="minorHAnsi" w:cs="Arial" w:hint="eastAsia"/>
            <w:noProof/>
          </w:rPr>
          <w:t>5</w:t>
        </w:r>
        <w:r w:rsidR="00D24F61" w:rsidRPr="00105DBF">
          <w:rPr>
            <w:rStyle w:val="a3"/>
            <w:rFonts w:asciiTheme="minorHAnsi" w:eastAsiaTheme="minorHAnsi" w:hAnsiTheme="minorHAnsi" w:cs="Arial"/>
            <w:noProof/>
          </w:rPr>
          <w:t>.</w:t>
        </w:r>
        <w:r w:rsidR="00D24F61" w:rsidRPr="00105DBF">
          <w:rPr>
            <w:rFonts w:asciiTheme="minorHAnsi" w:eastAsiaTheme="minorHAnsi" w:hAnsiTheme="minorHAnsi" w:cs="Arial"/>
            <w:b w:val="0"/>
            <w:bCs w:val="0"/>
            <w:noProof/>
            <w:sz w:val="21"/>
            <w:szCs w:val="22"/>
          </w:rPr>
          <w:tab/>
        </w:r>
        <w:r w:rsidR="00D24F61" w:rsidRPr="00105DBF">
          <w:rPr>
            <w:rStyle w:val="a3"/>
            <w:rFonts w:asciiTheme="minorHAnsi" w:eastAsiaTheme="minorHAnsi" w:hAnsiTheme="minorHAnsi" w:cs="Arial" w:hint="eastAsia"/>
            <w:noProof/>
          </w:rPr>
          <w:t>RESULTS</w:t>
        </w:r>
        <w:r w:rsidR="00D24F6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18</w:t>
        </w:r>
      </w:hyperlink>
    </w:p>
    <w:p w:rsidR="00D24F61"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007AE0" w:rsidRPr="00105DBF">
          <w:rPr>
            <w:rStyle w:val="a3"/>
            <w:rFonts w:asciiTheme="minorHAnsi" w:eastAsiaTheme="minorHAnsi" w:hAnsiTheme="minorHAnsi" w:cs="Arial" w:hint="eastAsia"/>
            <w:noProof/>
          </w:rPr>
          <w:t>5</w:t>
        </w:r>
        <w:r w:rsidR="00D24F61" w:rsidRPr="00105DBF">
          <w:rPr>
            <w:rStyle w:val="a3"/>
            <w:rFonts w:asciiTheme="minorHAnsi" w:eastAsiaTheme="minorHAnsi" w:hAnsiTheme="minorHAnsi" w:cs="Arial"/>
            <w:noProof/>
          </w:rPr>
          <w:t>-</w:t>
        </w:r>
        <w:r w:rsidR="00D24F61" w:rsidRPr="00105DBF">
          <w:rPr>
            <w:rStyle w:val="a3"/>
            <w:rFonts w:asciiTheme="minorHAnsi" w:eastAsiaTheme="minorHAnsi" w:hAnsiTheme="minorHAnsi" w:cs="Arial" w:hint="eastAsia"/>
            <w:noProof/>
          </w:rPr>
          <w:t>1</w:t>
        </w:r>
        <w:r w:rsidR="00D24F61" w:rsidRPr="00105DBF">
          <w:rPr>
            <w:rStyle w:val="a3"/>
            <w:rFonts w:asciiTheme="minorHAnsi" w:eastAsiaTheme="minorHAnsi" w:hAnsiTheme="minorHAnsi" w:cs="Arial"/>
            <w:noProof/>
          </w:rPr>
          <w:t>.</w:t>
        </w:r>
        <w:r w:rsidR="00D24F61" w:rsidRPr="00105DBF">
          <w:rPr>
            <w:rFonts w:asciiTheme="minorHAnsi" w:eastAsiaTheme="minorHAnsi" w:hAnsiTheme="minorHAnsi" w:cs="Arial"/>
            <w:b w:val="0"/>
            <w:noProof/>
            <w:sz w:val="21"/>
            <w:szCs w:val="22"/>
          </w:rPr>
          <w:tab/>
        </w:r>
        <w:r w:rsidR="00007AE0" w:rsidRPr="00105DBF">
          <w:rPr>
            <w:rStyle w:val="a3"/>
            <w:rFonts w:asciiTheme="minorHAnsi" w:eastAsiaTheme="minorHAnsi" w:hAnsiTheme="minorHAnsi" w:cs="Arial" w:hint="eastAsia"/>
            <w:noProof/>
          </w:rPr>
          <w:t>Radiology</w:t>
        </w:r>
        <w:r w:rsidR="00D24F61"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18</w:t>
        </w:r>
      </w:hyperlink>
    </w:p>
    <w:p w:rsidR="00007AE0" w:rsidRPr="00105DBF" w:rsidRDefault="00034B4B" w:rsidP="004639AA">
      <w:pPr>
        <w:pStyle w:val="2"/>
        <w:framePr w:wrap="auto" w:vAnchor="margin" w:yAlign="inline"/>
        <w:tabs>
          <w:tab w:val="right" w:leader="dot" w:pos="9628"/>
        </w:tabs>
        <w:ind w:left="914" w:hanging="674"/>
        <w:rPr>
          <w:rFonts w:asciiTheme="minorHAnsi" w:eastAsiaTheme="minorHAnsi" w:hAnsiTheme="minorHAnsi" w:cs="Arial"/>
          <w:b w:val="0"/>
          <w:noProof/>
          <w:sz w:val="21"/>
          <w:szCs w:val="22"/>
        </w:rPr>
      </w:pPr>
      <w:hyperlink w:anchor="_Toc456168051" w:history="1">
        <w:r w:rsidR="00007AE0" w:rsidRPr="00105DBF">
          <w:rPr>
            <w:rStyle w:val="a3"/>
            <w:rFonts w:asciiTheme="minorHAnsi" w:eastAsiaTheme="minorHAnsi" w:hAnsiTheme="minorHAnsi" w:cs="Arial" w:hint="eastAsia"/>
            <w:noProof/>
          </w:rPr>
          <w:t>5</w:t>
        </w:r>
        <w:r w:rsidR="00007AE0" w:rsidRPr="00105DBF">
          <w:rPr>
            <w:rStyle w:val="a3"/>
            <w:rFonts w:asciiTheme="minorHAnsi" w:eastAsiaTheme="minorHAnsi" w:hAnsiTheme="minorHAnsi" w:cs="Arial"/>
            <w:noProof/>
          </w:rPr>
          <w:t>-</w:t>
        </w:r>
        <w:r w:rsidR="00007AE0" w:rsidRPr="00105DBF">
          <w:rPr>
            <w:rStyle w:val="a3"/>
            <w:rFonts w:asciiTheme="minorHAnsi" w:eastAsiaTheme="minorHAnsi" w:hAnsiTheme="minorHAnsi" w:cs="Arial" w:hint="eastAsia"/>
            <w:noProof/>
          </w:rPr>
          <w:t>2</w:t>
        </w:r>
        <w:r w:rsidR="00007AE0" w:rsidRPr="00105DBF">
          <w:rPr>
            <w:rStyle w:val="a3"/>
            <w:rFonts w:asciiTheme="minorHAnsi" w:eastAsiaTheme="minorHAnsi" w:hAnsiTheme="minorHAnsi" w:cs="Arial"/>
            <w:noProof/>
          </w:rPr>
          <w:t>.</w:t>
        </w:r>
        <w:r w:rsidR="00007AE0" w:rsidRPr="00105DBF">
          <w:rPr>
            <w:rFonts w:asciiTheme="minorHAnsi" w:eastAsiaTheme="minorHAnsi" w:hAnsiTheme="minorHAnsi" w:cs="Arial"/>
            <w:b w:val="0"/>
            <w:noProof/>
            <w:sz w:val="21"/>
            <w:szCs w:val="22"/>
          </w:rPr>
          <w:tab/>
        </w:r>
        <w:r w:rsidR="00007AE0" w:rsidRPr="00105DBF">
          <w:rPr>
            <w:rStyle w:val="a3"/>
            <w:rFonts w:asciiTheme="minorHAnsi" w:eastAsiaTheme="minorHAnsi" w:hAnsiTheme="minorHAnsi" w:cs="Arial" w:hint="eastAsia"/>
            <w:noProof/>
          </w:rPr>
          <w:t>Measurement</w:t>
        </w:r>
        <w:r w:rsidR="00007AE0"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18</w:t>
        </w:r>
      </w:hyperlink>
    </w:p>
    <w:p w:rsidR="00BB46E5" w:rsidRPr="00105DBF" w:rsidRDefault="00034B4B" w:rsidP="004639AA">
      <w:pPr>
        <w:pStyle w:val="1"/>
        <w:framePr w:wrap="auto" w:vAnchor="margin" w:yAlign="inline"/>
        <w:tabs>
          <w:tab w:val="right" w:leader="dot" w:pos="9628"/>
        </w:tabs>
        <w:ind w:left="422" w:hanging="422"/>
        <w:rPr>
          <w:rFonts w:asciiTheme="minorHAnsi" w:eastAsiaTheme="minorHAnsi" w:hAnsiTheme="minorHAnsi" w:cs="Arial"/>
          <w:b w:val="0"/>
          <w:bCs w:val="0"/>
          <w:noProof/>
          <w:sz w:val="21"/>
          <w:szCs w:val="22"/>
        </w:rPr>
      </w:pPr>
      <w:hyperlink w:anchor="_Toc456168049" w:history="1">
        <w:r w:rsidR="00105DBF" w:rsidRPr="00105DBF">
          <w:rPr>
            <w:rStyle w:val="a3"/>
            <w:rFonts w:asciiTheme="minorHAnsi" w:eastAsiaTheme="minorHAnsi" w:hAnsiTheme="minorHAnsi" w:cs="Arial" w:hint="eastAsia"/>
            <w:noProof/>
          </w:rPr>
          <w:t>6</w:t>
        </w:r>
        <w:r w:rsidR="00BB46E5" w:rsidRPr="00105DBF">
          <w:rPr>
            <w:rStyle w:val="a3"/>
            <w:rFonts w:asciiTheme="minorHAnsi" w:eastAsiaTheme="minorHAnsi" w:hAnsiTheme="minorHAnsi" w:cs="Arial"/>
            <w:noProof/>
          </w:rPr>
          <w:t>.</w:t>
        </w:r>
        <w:r w:rsidR="00BB46E5" w:rsidRPr="00105DBF">
          <w:rPr>
            <w:rFonts w:asciiTheme="minorHAnsi" w:eastAsiaTheme="minorHAnsi" w:hAnsiTheme="minorHAnsi" w:cs="Arial"/>
            <w:b w:val="0"/>
            <w:bCs w:val="0"/>
            <w:noProof/>
            <w:sz w:val="21"/>
            <w:szCs w:val="22"/>
          </w:rPr>
          <w:tab/>
        </w:r>
        <w:r w:rsidR="00BB46E5" w:rsidRPr="00105DBF">
          <w:rPr>
            <w:rStyle w:val="a3"/>
            <w:rFonts w:asciiTheme="minorHAnsi" w:eastAsiaTheme="minorHAnsi" w:hAnsiTheme="minorHAnsi" w:cs="Arial" w:hint="eastAsia"/>
            <w:noProof/>
          </w:rPr>
          <w:t>REFERENCES</w:t>
        </w:r>
        <w:r w:rsidR="00BB46E5" w:rsidRPr="00105DBF">
          <w:rPr>
            <w:rFonts w:asciiTheme="minorHAnsi" w:eastAsiaTheme="minorHAnsi" w:hAnsiTheme="minorHAnsi" w:cs="Arial"/>
            <w:noProof/>
            <w:webHidden/>
          </w:rPr>
          <w:tab/>
        </w:r>
        <w:r w:rsidR="00105DBF" w:rsidRPr="00105DBF">
          <w:rPr>
            <w:rFonts w:asciiTheme="minorHAnsi" w:eastAsiaTheme="minorHAnsi" w:hAnsiTheme="minorHAnsi" w:cs="Arial" w:hint="eastAsia"/>
            <w:noProof/>
            <w:webHidden/>
          </w:rPr>
          <w:t>19</w:t>
        </w:r>
      </w:hyperlink>
    </w:p>
    <w:p w:rsidR="00FC6DE6" w:rsidRPr="00105DBF" w:rsidRDefault="00FC6DE6" w:rsidP="00BB46E5">
      <w:pPr>
        <w:pStyle w:val="1"/>
        <w:framePr w:wrap="auto" w:vAnchor="margin" w:yAlign="inline"/>
        <w:tabs>
          <w:tab w:val="right" w:leader="dot" w:pos="9628"/>
        </w:tabs>
        <w:ind w:left="376" w:hanging="376"/>
        <w:rPr>
          <w:rFonts w:asciiTheme="minorHAnsi" w:eastAsiaTheme="minorHAnsi" w:hAnsiTheme="minorHAnsi" w:cs="Arial"/>
          <w:b w:val="0"/>
          <w:bCs w:val="0"/>
          <w:noProof/>
          <w:sz w:val="21"/>
          <w:szCs w:val="22"/>
        </w:rPr>
      </w:pPr>
    </w:p>
    <w:p w:rsidR="00FC6DE6" w:rsidRPr="00105DBF" w:rsidRDefault="00034B4B" w:rsidP="00707BD0">
      <w:pPr>
        <w:jc w:val="center"/>
        <w:rPr>
          <w:rFonts w:asciiTheme="minorHAnsi" w:eastAsiaTheme="minorHAnsi" w:hAnsiTheme="minorHAnsi"/>
        </w:rPr>
      </w:pPr>
      <w:r w:rsidRPr="00105DBF">
        <w:rPr>
          <w:rFonts w:asciiTheme="minorHAnsi" w:eastAsiaTheme="minorHAnsi" w:hAnsiTheme="minorHAnsi" w:cs="Arial"/>
        </w:rPr>
        <w:fldChar w:fldCharType="end"/>
      </w:r>
    </w:p>
    <w:p w:rsidR="00E7063E" w:rsidRPr="00105DBF" w:rsidRDefault="00E7063E" w:rsidP="00CD3D08">
      <w:pPr>
        <w:pStyle w:val="21"/>
        <w:tabs>
          <w:tab w:val="left" w:pos="2415"/>
        </w:tabs>
        <w:ind w:leftChars="0" w:left="0" w:firstLineChars="0" w:firstLine="0"/>
        <w:rPr>
          <w:rFonts w:asciiTheme="minorHAnsi" w:eastAsiaTheme="minorHAnsi" w:hAnsiTheme="minorHAnsi" w:cs="함초롬바탕"/>
        </w:rPr>
      </w:pPr>
    </w:p>
    <w:p w:rsidR="00E7063E" w:rsidRPr="00105DBF" w:rsidRDefault="00E7063E" w:rsidP="00E7063E">
      <w:pPr>
        <w:pStyle w:val="21"/>
        <w:tabs>
          <w:tab w:val="left" w:pos="2415"/>
        </w:tabs>
        <w:ind w:leftChars="0" w:left="2" w:firstLineChars="0" w:firstLine="0"/>
        <w:rPr>
          <w:rFonts w:asciiTheme="minorHAnsi" w:eastAsiaTheme="minorHAnsi" w:hAnsiTheme="minorHAnsi" w:cs="Arial"/>
        </w:rPr>
      </w:pPr>
    </w:p>
    <w:p w:rsidR="0003124C" w:rsidRPr="00105DBF" w:rsidRDefault="0003124C">
      <w:pPr>
        <w:spacing w:after="160" w:line="259" w:lineRule="auto"/>
        <w:jc w:val="both"/>
        <w:rPr>
          <w:rFonts w:asciiTheme="minorHAnsi" w:eastAsiaTheme="minorHAnsi" w:hAnsiTheme="minorHAnsi" w:cs="Arial"/>
        </w:rPr>
        <w:sectPr w:rsidR="0003124C" w:rsidRPr="00105DBF" w:rsidSect="0003124C">
          <w:footerReference w:type="default" r:id="rId8"/>
          <w:pgSz w:w="11906" w:h="16838"/>
          <w:pgMar w:top="1701" w:right="1440" w:bottom="1440" w:left="1440" w:header="851" w:footer="992" w:gutter="0"/>
          <w:pgNumType w:start="1"/>
          <w:cols w:space="425"/>
          <w:docGrid w:linePitch="360"/>
        </w:sectPr>
      </w:pPr>
    </w:p>
    <w:p w:rsidR="0021386E" w:rsidRPr="00105DBF" w:rsidRDefault="0003124C" w:rsidP="0021386E">
      <w:pPr>
        <w:pStyle w:val="11"/>
        <w:spacing w:after="240"/>
        <w:rPr>
          <w:rFonts w:asciiTheme="minorHAnsi" w:eastAsiaTheme="minorHAnsi" w:hAnsiTheme="minorHAnsi"/>
        </w:rPr>
      </w:pPr>
      <w:bookmarkStart w:id="0" w:name="_Toc280023656"/>
      <w:bookmarkStart w:id="1" w:name="_Toc456168041"/>
      <w:r w:rsidRPr="00105DBF">
        <w:rPr>
          <w:rFonts w:asciiTheme="minorHAnsi" w:eastAsiaTheme="minorHAnsi" w:hAnsiTheme="minorHAnsi" w:hint="eastAsia"/>
        </w:rPr>
        <w:lastRenderedPageBreak/>
        <w:t>1</w:t>
      </w:r>
      <w:r w:rsidR="0021386E" w:rsidRPr="00105DBF">
        <w:rPr>
          <w:rFonts w:asciiTheme="minorHAnsi" w:eastAsiaTheme="minorHAnsi" w:hAnsiTheme="minorHAnsi"/>
        </w:rPr>
        <w:t>.</w:t>
      </w:r>
      <w:r w:rsidR="0021386E" w:rsidRPr="00105DBF">
        <w:rPr>
          <w:rFonts w:asciiTheme="minorHAnsi" w:eastAsiaTheme="minorHAnsi" w:hAnsiTheme="minorHAnsi"/>
        </w:rPr>
        <w:tab/>
      </w:r>
      <w:r w:rsidR="0021386E" w:rsidRPr="00105DBF">
        <w:rPr>
          <w:rFonts w:asciiTheme="minorHAnsi" w:eastAsiaTheme="minorHAnsi" w:hAnsiTheme="minorHAnsi" w:hint="eastAsia"/>
        </w:rPr>
        <w:t>COMMON TERMINOLOGIES</w:t>
      </w:r>
    </w:p>
    <w:p w:rsidR="0021386E" w:rsidRPr="00105DBF" w:rsidRDefault="0021386E" w:rsidP="0021386E">
      <w:pPr>
        <w:pStyle w:val="12"/>
        <w:spacing w:after="240"/>
        <w:ind w:left="538" w:hanging="538"/>
        <w:outlineLvl w:val="1"/>
        <w:rPr>
          <w:rFonts w:asciiTheme="minorHAnsi" w:eastAsiaTheme="minorHAnsi" w:hAnsiTheme="minorHAnsi"/>
        </w:rPr>
      </w:pPr>
    </w:p>
    <w:p w:rsidR="0021386E" w:rsidRPr="00105DBF" w:rsidRDefault="0021386E" w:rsidP="0021386E">
      <w:pPr>
        <w:pStyle w:val="21"/>
        <w:ind w:left="204"/>
        <w:jc w:val="both"/>
        <w:rPr>
          <w:rFonts w:asciiTheme="minorHAnsi" w:eastAsiaTheme="minorHAnsi" w:hAnsiTheme="minorHAnsi"/>
        </w:rPr>
      </w:pPr>
      <w:r w:rsidRPr="00105DBF">
        <w:rPr>
          <w:rFonts w:asciiTheme="minorHAnsi" w:eastAsiaTheme="minorHAnsi" w:hAnsiTheme="minorHAnsi" w:cs="함초롬바탕" w:hint="eastAsia"/>
        </w:rPr>
        <w:t>의료행위분류</w:t>
      </w:r>
      <w:r w:rsidRPr="00105DBF">
        <w:rPr>
          <w:rFonts w:asciiTheme="minorHAnsi" w:eastAsiaTheme="minorHAnsi" w:hAnsiTheme="minorHAnsi" w:cs="함초롬바탕"/>
        </w:rPr>
        <w:t xml:space="preserve"> 용어란 의료행위를 보고하기 위한 코드와 서술용어를 말한다. 분류용어집의 사용목적은 의료행위</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(내과, 외과, 진단검사 행위 등)</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를 명확히 기술할 수 있는 용어를 제공함으로써 의사, 보건의료종사자, 환자 및 보</w:t>
      </w:r>
      <w:r w:rsidRPr="00105DBF">
        <w:rPr>
          <w:rFonts w:asciiTheme="minorHAnsi" w:eastAsiaTheme="minorHAnsi" w:hAnsiTheme="minorHAnsi" w:cs="함초롬바탕" w:hint="eastAsia"/>
        </w:rPr>
        <w:t>험자단체간의</w:t>
      </w:r>
      <w:r w:rsidRPr="00105DBF">
        <w:rPr>
          <w:rFonts w:asciiTheme="minorHAnsi" w:eastAsiaTheme="minorHAnsi" w:hAnsiTheme="minorHAnsi" w:cs="함초롬바탕"/>
        </w:rPr>
        <w:t xml:space="preserve"> 효율적인 의사소통 방법을 제공하는 것이다.</w:t>
      </w:r>
      <w:r w:rsidRPr="00105DBF">
        <w:rPr>
          <w:rFonts w:asciiTheme="minorHAnsi" w:eastAsiaTheme="minorHAnsi" w:hAnsiTheme="minorHAnsi" w:hint="eastAsia"/>
        </w:rPr>
        <w:t xml:space="preserve"> </w:t>
      </w:r>
    </w:p>
    <w:p w:rsidR="0021386E" w:rsidRPr="00105DBF" w:rsidRDefault="0021386E" w:rsidP="0021386E">
      <w:pPr>
        <w:pStyle w:val="21"/>
        <w:ind w:left="204"/>
        <w:jc w:val="both"/>
        <w:rPr>
          <w:rFonts w:asciiTheme="minorHAnsi" w:eastAsiaTheme="minorHAnsi" w:hAnsiTheme="minorHAnsi"/>
        </w:rPr>
      </w:pPr>
    </w:p>
    <w:p w:rsidR="0021386E"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OHDSI 컨소시엄의 초기에는 미국에서 시작한 역사적 배경으로 인해 주로 미국의 용어체계들을 포함하는 경향이 있었으나, 현재는 OHDSI 컨소시엄이 글로벌 네트워크를 형성하게 되면서 다양한 국제 용어체계들을 아우르고 있</w:t>
      </w:r>
      <w:r w:rsidR="005F5979" w:rsidRPr="00105DBF">
        <w:rPr>
          <w:rFonts w:asciiTheme="minorHAnsi" w:eastAsiaTheme="minorHAnsi" w:hAnsiTheme="minorHAnsi" w:cs="함초롬바탕" w:hint="eastAsia"/>
        </w:rPr>
        <w:t xml:space="preserve">다. </w:t>
      </w:r>
    </w:p>
    <w:p w:rsidR="008A02E0" w:rsidRPr="00105DBF" w:rsidRDefault="008A02E0" w:rsidP="0021386E">
      <w:pPr>
        <w:pStyle w:val="21"/>
        <w:ind w:left="204"/>
        <w:jc w:val="both"/>
        <w:rPr>
          <w:rFonts w:asciiTheme="minorHAnsi" w:eastAsiaTheme="minorHAnsi" w:hAnsiTheme="minorHAnsi" w:cs="함초롬바탕"/>
        </w:rPr>
      </w:pPr>
    </w:p>
    <w:p w:rsidR="008A02E0" w:rsidRPr="00105DBF" w:rsidRDefault="008A02E0" w:rsidP="0021386E">
      <w:pPr>
        <w:pStyle w:val="21"/>
        <w:ind w:left="204"/>
        <w:jc w:val="both"/>
        <w:rPr>
          <w:rFonts w:asciiTheme="minorHAnsi" w:eastAsiaTheme="minorHAnsi" w:hAnsiTheme="minorHAnsi" w:cs="함초롬바탕"/>
        </w:rPr>
      </w:pPr>
    </w:p>
    <w:p w:rsidR="0021386E" w:rsidRPr="00105DBF" w:rsidRDefault="0021386E" w:rsidP="0021386E">
      <w:pPr>
        <w:keepNext/>
        <w:snapToGrid w:val="0"/>
        <w:spacing w:line="384" w:lineRule="auto"/>
        <w:jc w:val="both"/>
        <w:rPr>
          <w:rFonts w:asciiTheme="minorHAnsi" w:eastAsiaTheme="minorHAnsi" w:hAnsiTheme="minorHAnsi"/>
        </w:rPr>
      </w:pPr>
      <w:r w:rsidRPr="00105DBF">
        <w:rPr>
          <w:rFonts w:asciiTheme="minorHAnsi" w:eastAsiaTheme="minorHAnsi" w:hAnsiTheme="minorHAnsi"/>
          <w:noProof/>
          <w:color w:val="000000"/>
        </w:rPr>
        <w:drawing>
          <wp:inline distT="0" distB="0" distL="0" distR="0">
            <wp:extent cx="5118100" cy="3811905"/>
            <wp:effectExtent l="19050" t="0" r="6350" b="0"/>
            <wp:docPr id="21" name="_x52900912" descr="EMB0000077838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2900912" descr="EMB00000778388f"/>
                    <pic:cNvPicPr>
                      <a:picLocks noChangeAspect="1" noChangeArrowheads="1"/>
                    </pic:cNvPicPr>
                  </pic:nvPicPr>
                  <pic:blipFill>
                    <a:blip r:embed="rId9" cstate="print"/>
                    <a:srcRect/>
                    <a:stretch>
                      <a:fillRect/>
                    </a:stretch>
                  </pic:blipFill>
                  <pic:spPr bwMode="auto">
                    <a:xfrm>
                      <a:off x="0" y="0"/>
                      <a:ext cx="5118100" cy="3811905"/>
                    </a:xfrm>
                    <a:prstGeom prst="rect">
                      <a:avLst/>
                    </a:prstGeom>
                    <a:noFill/>
                    <a:ln w="9525">
                      <a:noFill/>
                      <a:miter lim="800000"/>
                      <a:headEnd/>
                      <a:tailEnd/>
                    </a:ln>
                  </pic:spPr>
                </pic:pic>
              </a:graphicData>
            </a:graphic>
          </wp:inline>
        </w:drawing>
      </w:r>
    </w:p>
    <w:p w:rsidR="0021386E" w:rsidRPr="00105DBF" w:rsidRDefault="0021386E" w:rsidP="0021386E">
      <w:pPr>
        <w:pStyle w:val="a7"/>
        <w:jc w:val="center"/>
        <w:rPr>
          <w:rFonts w:asciiTheme="minorHAnsi" w:eastAsiaTheme="minorHAnsi" w:hAnsiTheme="minorHAnsi"/>
          <w:color w:val="000000"/>
        </w:rPr>
      </w:pPr>
      <w:r w:rsidRPr="00105DBF">
        <w:rPr>
          <w:rFonts w:asciiTheme="minorHAnsi" w:eastAsiaTheme="minorHAnsi" w:hAnsiTheme="minorHAnsi"/>
        </w:rPr>
        <w:t xml:space="preserve">그림 </w:t>
      </w:r>
      <w:r w:rsidR="00034B4B">
        <w:rPr>
          <w:rFonts w:asciiTheme="minorHAnsi" w:eastAsiaTheme="minorHAnsi" w:hAnsiTheme="minorHAnsi"/>
        </w:rPr>
        <w:fldChar w:fldCharType="begin"/>
      </w:r>
      <w:r w:rsidR="00091ADF">
        <w:rPr>
          <w:rFonts w:asciiTheme="minorHAnsi" w:eastAsiaTheme="minorHAnsi" w:hAnsiTheme="minorHAnsi"/>
        </w:rPr>
        <w:instrText xml:space="preserve"> SEQ 그림 \* ARABIC </w:instrText>
      </w:r>
      <w:r w:rsidR="00034B4B">
        <w:rPr>
          <w:rFonts w:asciiTheme="minorHAnsi" w:eastAsiaTheme="minorHAnsi" w:hAnsiTheme="minorHAnsi"/>
        </w:rPr>
        <w:fldChar w:fldCharType="separate"/>
      </w:r>
      <w:r w:rsidR="0069481C">
        <w:rPr>
          <w:rFonts w:asciiTheme="minorHAnsi" w:eastAsiaTheme="minorHAnsi" w:hAnsiTheme="minorHAnsi"/>
          <w:noProof/>
        </w:rPr>
        <w:t>1</w:t>
      </w:r>
      <w:r w:rsidR="00034B4B">
        <w:rPr>
          <w:rFonts w:asciiTheme="minorHAnsi" w:eastAsiaTheme="minorHAnsi" w:hAnsiTheme="minorHAnsi"/>
        </w:rPr>
        <w:fldChar w:fldCharType="end"/>
      </w:r>
      <w:r w:rsidR="00091ADF">
        <w:rPr>
          <w:rFonts w:asciiTheme="minorHAnsi" w:eastAsiaTheme="minorHAnsi" w:hAnsiTheme="minorHAnsi" w:hint="eastAsia"/>
        </w:rPr>
        <w:t>.</w:t>
      </w:r>
      <w:r w:rsidRPr="00105DBF">
        <w:rPr>
          <w:rFonts w:asciiTheme="minorHAnsi" w:eastAsiaTheme="minorHAnsi" w:hAnsiTheme="minorHAnsi" w:hint="eastAsia"/>
        </w:rPr>
        <w:t xml:space="preserve"> 의료 데이터에서 널리 사용되는 용어체계</w:t>
      </w:r>
    </w:p>
    <w:p w:rsidR="0021386E" w:rsidRPr="00105DBF" w:rsidRDefault="0021386E" w:rsidP="0021386E">
      <w:pPr>
        <w:pStyle w:val="21"/>
        <w:ind w:left="204"/>
        <w:jc w:val="both"/>
        <w:rPr>
          <w:rFonts w:asciiTheme="minorHAnsi" w:eastAsiaTheme="minorHAnsi" w:hAnsiTheme="minorHAnsi"/>
        </w:rPr>
      </w:pPr>
    </w:p>
    <w:p w:rsidR="0021386E" w:rsidRPr="00105DBF" w:rsidRDefault="0021386E" w:rsidP="0021386E">
      <w:pPr>
        <w:pStyle w:val="21"/>
        <w:ind w:left="204"/>
        <w:jc w:val="both"/>
        <w:rPr>
          <w:rFonts w:asciiTheme="minorHAnsi" w:eastAsiaTheme="minorHAnsi" w:hAnsiTheme="minorHAnsi"/>
        </w:rPr>
      </w:pPr>
    </w:p>
    <w:p w:rsidR="008A02E0" w:rsidRPr="00105DBF" w:rsidRDefault="008A02E0">
      <w:pPr>
        <w:spacing w:after="160" w:line="259" w:lineRule="auto"/>
        <w:jc w:val="both"/>
        <w:rPr>
          <w:rFonts w:asciiTheme="minorHAnsi" w:eastAsiaTheme="minorHAnsi" w:hAnsiTheme="minorHAnsi" w:cs="함초롬바탕"/>
          <w:bCs/>
          <w:sz w:val="22"/>
          <w:szCs w:val="22"/>
        </w:rPr>
      </w:pPr>
      <w:r w:rsidRPr="00105DBF">
        <w:rPr>
          <w:rFonts w:asciiTheme="minorHAnsi" w:eastAsiaTheme="minorHAnsi" w:hAnsiTheme="minorHAnsi" w:cs="함초롬바탕"/>
        </w:rPr>
        <w:br w:type="page"/>
      </w:r>
    </w:p>
    <w:p w:rsidR="008A02E0" w:rsidRPr="00105DBF" w:rsidRDefault="008A02E0" w:rsidP="008A02E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lastRenderedPageBreak/>
        <w:t xml:space="preserve">의료 용어체계는 </w:t>
      </w: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LOINC, SNOMED-CT 및 National Drug Code(NDC), dictionary for medicines and devices(</w:t>
      </w:r>
      <w:proofErr w:type="spellStart"/>
      <w:r w:rsidRPr="00105DBF">
        <w:rPr>
          <w:rFonts w:asciiTheme="minorHAnsi" w:eastAsiaTheme="minorHAnsi" w:hAnsiTheme="minorHAnsi" w:cs="함초롬바탕" w:hint="eastAsia"/>
        </w:rPr>
        <w:t>dm+d</w:t>
      </w:r>
      <w:proofErr w:type="spellEnd"/>
      <w:r w:rsidRPr="00105DBF">
        <w:rPr>
          <w:rFonts w:asciiTheme="minorHAnsi" w:eastAsiaTheme="minorHAnsi" w:hAnsiTheme="minorHAnsi" w:cs="함초롬바탕" w:hint="eastAsia"/>
        </w:rPr>
        <w:t xml:space="preserve">), Structured Product Labeling(SPL), International Classification of Disease, 10th version, Procedure Classification System(ICD10PCS), ICD10 Clinical Modification(ICD10CM), Read, Healthcare Common Procedure Coding System(HCPCS), Japan Medical Data Center(JMDC), Korean Standard Classification of Disease(KCD7) 등의 용어 체계들이 OMOP </w:t>
      </w:r>
      <w:proofErr w:type="spellStart"/>
      <w:r w:rsidRPr="00105DBF">
        <w:rPr>
          <w:rFonts w:asciiTheme="minorHAnsi" w:eastAsiaTheme="minorHAnsi" w:hAnsiTheme="minorHAnsi" w:cs="함초롬바탕" w:hint="eastAsia"/>
        </w:rPr>
        <w:t>용어사전집에</w:t>
      </w:r>
      <w:proofErr w:type="spellEnd"/>
      <w:r w:rsidRPr="00105DBF">
        <w:rPr>
          <w:rFonts w:asciiTheme="minorHAnsi" w:eastAsiaTheme="minorHAnsi" w:hAnsiTheme="minorHAnsi" w:cs="함초롬바탕" w:hint="eastAsia"/>
        </w:rPr>
        <w:t xml:space="preserve"> 등재되어 있으며, 각각 10만개 이상의 의료 용어들이 등록되어있다. </w:t>
      </w:r>
    </w:p>
    <w:p w:rsidR="008A02E0" w:rsidRPr="00105DBF" w:rsidRDefault="008A02E0" w:rsidP="008A02E0">
      <w:pPr>
        <w:pStyle w:val="21"/>
        <w:ind w:left="204"/>
        <w:jc w:val="both"/>
        <w:rPr>
          <w:rFonts w:asciiTheme="minorHAnsi" w:eastAsiaTheme="minorHAnsi" w:hAnsiTheme="minorHAnsi" w:cs="함초롬바탕"/>
        </w:rPr>
      </w:pPr>
    </w:p>
    <w:p w:rsidR="0069481C" w:rsidRDefault="0069481C" w:rsidP="0069481C">
      <w:pPr>
        <w:pStyle w:val="a7"/>
        <w:keepNext/>
        <w:jc w:val="center"/>
      </w:pPr>
      <w:r>
        <w:t xml:space="preserve">표 </w:t>
      </w:r>
      <w:fldSimple w:instr=" SEQ 표 \* ARABIC ">
        <w:r>
          <w:rPr>
            <w:noProof/>
          </w:rPr>
          <w:t>1</w:t>
        </w:r>
      </w:fldSimple>
      <w:r>
        <w:rPr>
          <w:rFonts w:hint="eastAsia"/>
        </w:rPr>
        <w:t>. OMOP 표준 내의 용어체계 및 용어의 수</w:t>
      </w:r>
    </w:p>
    <w:tbl>
      <w:tblPr>
        <w:tblStyle w:val="a8"/>
        <w:tblW w:w="0" w:type="auto"/>
        <w:tblLook w:val="04A0"/>
      </w:tblPr>
      <w:tblGrid>
        <w:gridCol w:w="675"/>
        <w:gridCol w:w="4111"/>
        <w:gridCol w:w="4438"/>
      </w:tblGrid>
      <w:tr w:rsidR="008A02E0" w:rsidRPr="00105DBF" w:rsidTr="008A02E0">
        <w:tc>
          <w:tcPr>
            <w:tcW w:w="675" w:type="dxa"/>
            <w:shd w:val="clear" w:color="auto" w:fill="F2F2F2" w:themeFill="background1" w:themeFillShade="F2"/>
          </w:tcPr>
          <w:p w:rsidR="008A02E0" w:rsidRPr="00105DBF" w:rsidRDefault="008A02E0" w:rsidP="005F5979">
            <w:pPr>
              <w:pStyle w:val="21"/>
              <w:ind w:leftChars="0" w:left="0" w:firstLineChars="0" w:firstLine="0"/>
              <w:jc w:val="center"/>
              <w:rPr>
                <w:rFonts w:asciiTheme="minorHAnsi" w:eastAsiaTheme="minorHAnsi" w:hAnsiTheme="minorHAnsi" w:cs="함초롬바탕"/>
                <w:sz w:val="20"/>
              </w:rPr>
            </w:pPr>
          </w:p>
        </w:tc>
        <w:tc>
          <w:tcPr>
            <w:tcW w:w="4111" w:type="dxa"/>
            <w:shd w:val="clear" w:color="auto" w:fill="F2F2F2" w:themeFill="background1" w:themeFillShade="F2"/>
          </w:tcPr>
          <w:p w:rsidR="008A02E0" w:rsidRPr="00105DBF" w:rsidRDefault="008A02E0" w:rsidP="005F5979">
            <w:pPr>
              <w:pStyle w:val="21"/>
              <w:ind w:leftChars="0" w:left="0" w:firstLineChars="0" w:firstLine="0"/>
              <w:jc w:val="center"/>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OMOP 내의 표준 용어 체계</w:t>
            </w:r>
          </w:p>
        </w:tc>
        <w:tc>
          <w:tcPr>
            <w:tcW w:w="4438" w:type="dxa"/>
            <w:shd w:val="clear" w:color="auto" w:fill="F2F2F2" w:themeFill="background1" w:themeFillShade="F2"/>
          </w:tcPr>
          <w:p w:rsidR="008A02E0" w:rsidRPr="00105DBF" w:rsidRDefault="008A02E0" w:rsidP="005F5979">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용어의 수</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1</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r w:rsidRPr="00105DBF">
              <w:rPr>
                <w:rFonts w:asciiTheme="minorHAnsi" w:eastAsiaTheme="minorHAnsi" w:hAnsiTheme="minorHAnsi" w:cs="함초롬바탕" w:hint="eastAsia"/>
                <w:sz w:val="20"/>
                <w:lang w:eastAsia="ko-KR"/>
              </w:rPr>
              <w:t xml:space="preserve"> Extension</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1,909,709</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NDC</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910,861</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877,281</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4</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SPL</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383,760</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dm+d</w:t>
            </w:r>
            <w:proofErr w:type="spellEnd"/>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358,268</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287,928</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7</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LOINC</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213,301</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8</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OSM</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203,339</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9</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DPD</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193,647</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10</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ICD10PCS</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192,424</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11</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ICD10CM</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110,034</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12</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Read</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108,681</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13</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AMT</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76,706</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14</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ICDO3</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63,667</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15</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VA Product</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54,768</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16</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CIEL</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50,881</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17</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BDPM</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44,376</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18</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NDFRT</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37,486</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19</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JMDC</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35,962</w:t>
            </w:r>
          </w:p>
        </w:tc>
      </w:tr>
      <w:tr w:rsidR="008A02E0" w:rsidRPr="00105DBF" w:rsidTr="008A02E0">
        <w:tc>
          <w:tcPr>
            <w:tcW w:w="675"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20</w:t>
            </w:r>
          </w:p>
        </w:tc>
        <w:tc>
          <w:tcPr>
            <w:tcW w:w="4111"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NAACCR</w:t>
            </w:r>
          </w:p>
        </w:tc>
        <w:tc>
          <w:tcPr>
            <w:tcW w:w="4438" w:type="dxa"/>
          </w:tcPr>
          <w:p w:rsidR="008A02E0" w:rsidRPr="00105DBF" w:rsidRDefault="008A02E0" w:rsidP="008A02E0">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34,172</w:t>
            </w:r>
          </w:p>
        </w:tc>
      </w:tr>
    </w:tbl>
    <w:p w:rsidR="008A02E0" w:rsidRPr="00105DBF" w:rsidRDefault="008A02E0" w:rsidP="008A02E0">
      <w:pPr>
        <w:pStyle w:val="21"/>
        <w:ind w:left="204"/>
        <w:jc w:val="both"/>
        <w:rPr>
          <w:rFonts w:asciiTheme="minorHAnsi" w:eastAsiaTheme="minorHAnsi" w:hAnsiTheme="minorHAnsi" w:cs="함초롬바탕"/>
        </w:rPr>
      </w:pPr>
    </w:p>
    <w:p w:rsidR="008A02E0" w:rsidRPr="00105DBF" w:rsidRDefault="008A02E0" w:rsidP="008A02E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OMOP에서는 용어 체계들의 위계질서를 정의할 때, Standard의 개념을 사용한다. 따라서 Standard와 Non-standard로 나뉘어진다. Standard는 표준 용어들로 </w:t>
      </w:r>
      <w:proofErr w:type="spellStart"/>
      <w:r w:rsidRPr="00105DBF">
        <w:rPr>
          <w:rFonts w:asciiTheme="minorHAnsi" w:eastAsiaTheme="minorHAnsi" w:hAnsiTheme="minorHAnsi" w:cs="함초롬바탕" w:hint="eastAsia"/>
        </w:rPr>
        <w:t>매핑되어</w:t>
      </w:r>
      <w:proofErr w:type="spellEnd"/>
      <w:r w:rsidRPr="00105DBF">
        <w:rPr>
          <w:rFonts w:asciiTheme="minorHAnsi" w:eastAsiaTheme="minorHAnsi" w:hAnsiTheme="minorHAnsi" w:cs="함초롬바탕" w:hint="eastAsia"/>
        </w:rPr>
        <w:t xml:space="preserve"> 사용되며, Non-standard는 상/하위 관계 속에서 더 이상 사용되지 않는 코드들로 </w:t>
      </w:r>
      <w:proofErr w:type="spellStart"/>
      <w:r w:rsidRPr="00105DBF">
        <w:rPr>
          <w:rFonts w:asciiTheme="minorHAnsi" w:eastAsiaTheme="minorHAnsi" w:hAnsiTheme="minorHAnsi" w:cs="함초롬바탕" w:hint="eastAsia"/>
        </w:rPr>
        <w:t>매핑되어진다</w:t>
      </w:r>
      <w:proofErr w:type="spellEnd"/>
      <w:r w:rsidRPr="00105DBF">
        <w:rPr>
          <w:rFonts w:asciiTheme="minorHAnsi" w:eastAsiaTheme="minorHAnsi" w:hAnsiTheme="minorHAnsi" w:cs="함초롬바탕" w:hint="eastAsia"/>
        </w:rPr>
        <w:t xml:space="preserve">. SNOMED의 경우, Condition과 관련하여 가장 대표적으로 사용되는 용어체계이며, ICD10, ICD10CM, CIEL, </w:t>
      </w:r>
      <w:proofErr w:type="spellStart"/>
      <w:r w:rsidRPr="00105DBF">
        <w:rPr>
          <w:rFonts w:asciiTheme="minorHAnsi" w:eastAsiaTheme="minorHAnsi" w:hAnsiTheme="minorHAnsi" w:cs="함초롬바탕" w:hint="eastAsia"/>
        </w:rPr>
        <w:t>MeSH</w:t>
      </w:r>
      <w:proofErr w:type="spellEnd"/>
      <w:r w:rsidRPr="00105DBF">
        <w:rPr>
          <w:rFonts w:asciiTheme="minorHAnsi" w:eastAsiaTheme="minorHAnsi" w:hAnsiTheme="minorHAnsi" w:cs="함초롬바탕" w:hint="eastAsia"/>
        </w:rPr>
        <w:t xml:space="preserve"> 등의 용어들은 모두 SNOMED CT로 </w:t>
      </w:r>
      <w:proofErr w:type="spellStart"/>
      <w:r w:rsidRPr="00105DBF">
        <w:rPr>
          <w:rFonts w:asciiTheme="minorHAnsi" w:eastAsiaTheme="minorHAnsi" w:hAnsiTheme="minorHAnsi" w:cs="함초롬바탕" w:hint="eastAsia"/>
        </w:rPr>
        <w:t>매핑된다</w:t>
      </w:r>
      <w:proofErr w:type="spellEnd"/>
      <w:r w:rsidRPr="00105DBF">
        <w:rPr>
          <w:rFonts w:asciiTheme="minorHAnsi" w:eastAsiaTheme="minorHAnsi" w:hAnsiTheme="minorHAnsi" w:cs="함초롬바탕" w:hint="eastAsia"/>
        </w:rPr>
        <w:t xml:space="preserve">. </w:t>
      </w:r>
    </w:p>
    <w:p w:rsidR="0021386E" w:rsidRPr="00105DBF" w:rsidRDefault="0003124C" w:rsidP="0003124C">
      <w:pPr>
        <w:pStyle w:val="12"/>
        <w:spacing w:after="240"/>
        <w:ind w:left="538" w:hanging="538"/>
        <w:outlineLvl w:val="1"/>
        <w:rPr>
          <w:rFonts w:asciiTheme="minorHAnsi" w:eastAsiaTheme="minorHAnsi" w:hAnsiTheme="minorHAnsi"/>
        </w:rPr>
      </w:pPr>
      <w:r w:rsidRPr="00105DBF">
        <w:rPr>
          <w:rFonts w:asciiTheme="minorHAnsi" w:eastAsiaTheme="minorHAnsi" w:hAnsiTheme="minorHAnsi" w:hint="eastAsia"/>
        </w:rPr>
        <w:lastRenderedPageBreak/>
        <w:t>1</w:t>
      </w:r>
      <w:r w:rsidR="0021386E" w:rsidRPr="00105DBF">
        <w:rPr>
          <w:rFonts w:asciiTheme="minorHAnsi" w:eastAsiaTheme="minorHAnsi" w:hAnsiTheme="minorHAnsi"/>
        </w:rPr>
        <w:t>-1.</w:t>
      </w:r>
      <w:r w:rsidR="0021386E" w:rsidRPr="00105DBF">
        <w:rPr>
          <w:rFonts w:asciiTheme="minorHAnsi" w:eastAsiaTheme="minorHAnsi" w:hAnsiTheme="minorHAnsi"/>
        </w:rPr>
        <w:tab/>
      </w:r>
      <w:proofErr w:type="spellStart"/>
      <w:r w:rsidR="0021386E" w:rsidRPr="00105DBF">
        <w:rPr>
          <w:rFonts w:asciiTheme="minorHAnsi" w:eastAsiaTheme="minorHAnsi" w:hAnsiTheme="minorHAnsi" w:hint="eastAsia"/>
        </w:rPr>
        <w:t>RadLex</w:t>
      </w:r>
      <w:proofErr w:type="spellEnd"/>
      <w:r w:rsidR="0021386E" w:rsidRPr="00105DBF">
        <w:rPr>
          <w:rFonts w:asciiTheme="minorHAnsi" w:eastAsiaTheme="minorHAnsi" w:hAnsiTheme="minorHAnsi" w:hint="eastAsia"/>
        </w:rPr>
        <w:t xml:space="preserve"> </w:t>
      </w:r>
    </w:p>
    <w:p w:rsidR="00DD540B" w:rsidRPr="00105DBF" w:rsidRDefault="002B7E0D" w:rsidP="00DD540B">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북미방사선 학회 (Radiological Society of North America) 는 </w:t>
      </w: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xml:space="preserve">라는 방사선 사전을 개발하였다. 이미지 기능을 기반으로 하는 확률 모델을 관련 </w:t>
      </w: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xml:space="preserve"> 용어로 </w:t>
      </w:r>
      <w:r w:rsidR="005C540E" w:rsidRPr="00105DBF">
        <w:rPr>
          <w:rFonts w:asciiTheme="minorHAnsi" w:eastAsiaTheme="minorHAnsi" w:hAnsiTheme="minorHAnsi" w:cs="함초롬바탕" w:hint="eastAsia"/>
          <w:bCs w:val="0"/>
        </w:rPr>
        <w:t xml:space="preserve">SNOMED 임상 용어 및 논리적 관찰 </w:t>
      </w:r>
      <w:proofErr w:type="spellStart"/>
      <w:r w:rsidR="005C540E" w:rsidRPr="00105DBF">
        <w:rPr>
          <w:rFonts w:asciiTheme="minorHAnsi" w:eastAsiaTheme="minorHAnsi" w:hAnsiTheme="minorHAnsi" w:cs="함초롬바탕" w:hint="eastAsia"/>
          <w:bCs w:val="0"/>
        </w:rPr>
        <w:t>식별자</w:t>
      </w:r>
      <w:proofErr w:type="spellEnd"/>
      <w:r w:rsidR="005C540E" w:rsidRPr="00105DBF">
        <w:rPr>
          <w:rFonts w:asciiTheme="minorHAnsi" w:eastAsiaTheme="minorHAnsi" w:hAnsiTheme="minorHAnsi" w:cs="함초롬바탕" w:hint="eastAsia"/>
          <w:bCs w:val="0"/>
        </w:rPr>
        <w:t xml:space="preserve"> 이름 및 코드 어휘와 같은 다른 일반적인 생물 의학 어휘의 단점을 해결하기 위해 방사선 실습, 연구 및 교육을</w:t>
      </w:r>
      <w:r w:rsidR="00953F39" w:rsidRPr="00105DBF">
        <w:rPr>
          <w:rFonts w:asciiTheme="minorHAnsi" w:eastAsiaTheme="minorHAnsi" w:hAnsiTheme="minorHAnsi" w:cs="함초롬바탕" w:hint="eastAsia"/>
          <w:bCs w:val="0"/>
        </w:rPr>
        <w:t xml:space="preserve"> </w:t>
      </w:r>
      <w:r w:rsidR="005C540E" w:rsidRPr="00105DBF">
        <w:rPr>
          <w:rFonts w:asciiTheme="minorHAnsi" w:eastAsiaTheme="minorHAnsi" w:hAnsiTheme="minorHAnsi" w:cs="함초롬바탕" w:hint="eastAsia"/>
          <w:bCs w:val="0"/>
        </w:rPr>
        <w:t>위한 어휘집을 제공하도록 설계되었다.</w:t>
      </w:r>
      <w:r w:rsidR="0021386E" w:rsidRPr="00105DBF">
        <w:rPr>
          <w:rFonts w:asciiTheme="minorHAnsi" w:eastAsiaTheme="minorHAnsi" w:hAnsiTheme="minorHAnsi" w:hint="eastAsia"/>
        </w:rPr>
        <w:t xml:space="preserve"> </w:t>
      </w:r>
      <w:proofErr w:type="spellStart"/>
      <w:r w:rsidR="00DD540B" w:rsidRPr="00105DBF">
        <w:rPr>
          <w:rFonts w:asciiTheme="minorHAnsi" w:eastAsiaTheme="minorHAnsi" w:hAnsiTheme="minorHAnsi" w:cs="함초롬바탕" w:hint="eastAsia"/>
        </w:rPr>
        <w:t>RadLex</w:t>
      </w:r>
      <w:proofErr w:type="spellEnd"/>
      <w:r w:rsidR="00DD540B" w:rsidRPr="00105DBF">
        <w:rPr>
          <w:rFonts w:asciiTheme="minorHAnsi" w:eastAsiaTheme="minorHAnsi" w:hAnsiTheme="minorHAnsi" w:cs="함초롬바탕" w:hint="eastAsia"/>
        </w:rPr>
        <w:t xml:space="preserve">는 광범위한 방사선 어휘를 제공하며, 방사선학에서 보편적으로 사용하기 위한 것이다. </w:t>
      </w:r>
    </w:p>
    <w:p w:rsidR="00514287" w:rsidRPr="00105DBF" w:rsidRDefault="00783ADF" w:rsidP="00C11869">
      <w:pPr>
        <w:pStyle w:val="21"/>
        <w:ind w:left="204"/>
        <w:jc w:val="both"/>
        <w:rPr>
          <w:rFonts w:asciiTheme="minorHAnsi" w:eastAsiaTheme="minorHAnsi" w:hAnsiTheme="minorHAnsi" w:cs="함초롬바탕"/>
        </w:rPr>
      </w:pP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xml:space="preserve"> 방사선 어휘집은 방사선과에서 임상 실습, 연구 및 교육의 요구를 충족시키기 위해 개발되었다</w:t>
      </w:r>
      <w:r w:rsidR="00180BD3"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xml:space="preserve">는 방사선학 보고서 템플릿에서 자주 나타나는 용어로 </w:t>
      </w:r>
      <w:r w:rsidR="00A7784B" w:rsidRPr="00105DBF">
        <w:rPr>
          <w:rFonts w:asciiTheme="minorHAnsi" w:eastAsiaTheme="minorHAnsi" w:hAnsiTheme="minorHAnsi" w:cs="함초롬바탕" w:hint="eastAsia"/>
        </w:rPr>
        <w:t>보완되었</w:t>
      </w:r>
      <w:r w:rsidRPr="00105DBF">
        <w:rPr>
          <w:rFonts w:asciiTheme="minorHAnsi" w:eastAsiaTheme="minorHAnsi" w:hAnsiTheme="minorHAnsi" w:cs="함초롬바탕" w:hint="eastAsia"/>
        </w:rPr>
        <w:t xml:space="preserve">다. </w:t>
      </w:r>
    </w:p>
    <w:p w:rsidR="00180BD3" w:rsidRPr="00105DBF" w:rsidRDefault="00180BD3" w:rsidP="00180BD3">
      <w:pPr>
        <w:pStyle w:val="21"/>
        <w:ind w:left="204"/>
        <w:jc w:val="both"/>
        <w:rPr>
          <w:rFonts w:asciiTheme="minorHAnsi" w:eastAsiaTheme="minorHAnsi" w:hAnsiTheme="minorHAnsi"/>
        </w:rPr>
      </w:pPr>
    </w:p>
    <w:p w:rsidR="00097209" w:rsidRPr="00105DBF" w:rsidRDefault="00097209" w:rsidP="00514287">
      <w:pPr>
        <w:spacing w:after="160" w:line="259" w:lineRule="auto"/>
        <w:jc w:val="both"/>
        <w:rPr>
          <w:rFonts w:asciiTheme="minorHAnsi" w:eastAsiaTheme="minorHAnsi" w:hAnsiTheme="minorHAnsi" w:cs="함초롬바탕"/>
          <w:bCs/>
          <w:sz w:val="22"/>
          <w:szCs w:val="22"/>
        </w:rPr>
      </w:pPr>
    </w:p>
    <w:p w:rsidR="00097209" w:rsidRPr="00105DBF" w:rsidRDefault="00097209" w:rsidP="00514287">
      <w:pPr>
        <w:spacing w:after="160" w:line="259" w:lineRule="auto"/>
        <w:jc w:val="both"/>
        <w:rPr>
          <w:rFonts w:asciiTheme="minorHAnsi" w:eastAsiaTheme="minorHAnsi" w:hAnsiTheme="minorHAnsi" w:cs="함초롬바탕"/>
          <w:bCs/>
          <w:sz w:val="22"/>
          <w:szCs w:val="22"/>
        </w:rPr>
      </w:pPr>
    </w:p>
    <w:p w:rsidR="001A494A" w:rsidRPr="00105DBF" w:rsidRDefault="001A494A" w:rsidP="004D590B">
      <w:pPr>
        <w:spacing w:after="160" w:line="259" w:lineRule="auto"/>
        <w:jc w:val="both"/>
        <w:rPr>
          <w:rFonts w:asciiTheme="minorHAnsi" w:eastAsiaTheme="minorHAnsi" w:hAnsiTheme="minorHAnsi" w:cs="함초롬바탕"/>
          <w:bCs/>
          <w:sz w:val="22"/>
          <w:szCs w:val="22"/>
        </w:rPr>
      </w:pPr>
    </w:p>
    <w:p w:rsidR="001A494A" w:rsidRPr="00105DBF" w:rsidRDefault="001A494A">
      <w:pPr>
        <w:spacing w:after="160" w:line="259" w:lineRule="auto"/>
        <w:jc w:val="both"/>
        <w:rPr>
          <w:rFonts w:asciiTheme="minorHAnsi" w:eastAsiaTheme="minorHAnsi" w:hAnsiTheme="minorHAnsi"/>
          <w:bCs/>
          <w:sz w:val="22"/>
          <w:szCs w:val="22"/>
        </w:rPr>
      </w:pPr>
      <w:r w:rsidRPr="00105DBF">
        <w:rPr>
          <w:rFonts w:asciiTheme="minorHAnsi" w:eastAsiaTheme="minorHAnsi" w:hAnsiTheme="minorHAnsi"/>
          <w:bCs/>
          <w:sz w:val="22"/>
          <w:szCs w:val="22"/>
        </w:rPr>
        <w:br w:type="page"/>
      </w:r>
    </w:p>
    <w:p w:rsidR="0021386E" w:rsidRPr="00105DBF" w:rsidRDefault="0003124C" w:rsidP="0003124C">
      <w:pPr>
        <w:pStyle w:val="12"/>
        <w:spacing w:after="240"/>
        <w:ind w:left="538" w:hanging="538"/>
        <w:jc w:val="both"/>
        <w:outlineLvl w:val="1"/>
        <w:rPr>
          <w:rFonts w:asciiTheme="minorHAnsi" w:eastAsiaTheme="minorHAnsi" w:hAnsiTheme="minorHAnsi"/>
        </w:rPr>
      </w:pPr>
      <w:r w:rsidRPr="00105DBF">
        <w:rPr>
          <w:rFonts w:asciiTheme="minorHAnsi" w:eastAsiaTheme="minorHAnsi" w:hAnsiTheme="minorHAnsi" w:hint="eastAsia"/>
        </w:rPr>
        <w:lastRenderedPageBreak/>
        <w:t>1</w:t>
      </w:r>
      <w:r w:rsidR="0021386E" w:rsidRPr="00105DBF">
        <w:rPr>
          <w:rFonts w:asciiTheme="minorHAnsi" w:eastAsiaTheme="minorHAnsi" w:hAnsiTheme="minorHAnsi"/>
        </w:rPr>
        <w:t>-</w:t>
      </w:r>
      <w:r w:rsidR="0021386E" w:rsidRPr="00105DBF">
        <w:rPr>
          <w:rFonts w:asciiTheme="minorHAnsi" w:eastAsiaTheme="minorHAnsi" w:hAnsiTheme="minorHAnsi" w:hint="eastAsia"/>
        </w:rPr>
        <w:t>2</w:t>
      </w:r>
      <w:r w:rsidR="0021386E" w:rsidRPr="00105DBF">
        <w:rPr>
          <w:rFonts w:asciiTheme="minorHAnsi" w:eastAsiaTheme="minorHAnsi" w:hAnsiTheme="minorHAnsi"/>
        </w:rPr>
        <w:t>.</w:t>
      </w:r>
      <w:r w:rsidR="0021386E" w:rsidRPr="00105DBF">
        <w:rPr>
          <w:rFonts w:asciiTheme="minorHAnsi" w:eastAsiaTheme="minorHAnsi" w:hAnsiTheme="minorHAnsi"/>
        </w:rPr>
        <w:tab/>
      </w:r>
      <w:r w:rsidR="0021386E" w:rsidRPr="00105DBF">
        <w:rPr>
          <w:rFonts w:asciiTheme="minorHAnsi" w:eastAsiaTheme="minorHAnsi" w:hAnsiTheme="minorHAnsi" w:hint="eastAsia"/>
        </w:rPr>
        <w:t>LOINC</w:t>
      </w:r>
    </w:p>
    <w:p w:rsidR="0021386E"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rPr>
        <w:t xml:space="preserve">Indiana University의 </w:t>
      </w:r>
      <w:proofErr w:type="spellStart"/>
      <w:r w:rsidRPr="00105DBF">
        <w:rPr>
          <w:rFonts w:asciiTheme="minorHAnsi" w:eastAsiaTheme="minorHAnsi" w:hAnsiTheme="minorHAnsi" w:cs="함초롬바탕"/>
        </w:rPr>
        <w:t>Regenstrief</w:t>
      </w:r>
      <w:proofErr w:type="spellEnd"/>
      <w:r w:rsidRPr="00105DBF">
        <w:rPr>
          <w:rFonts w:asciiTheme="minorHAnsi" w:eastAsiaTheme="minorHAnsi" w:hAnsiTheme="minorHAnsi" w:cs="함초롬바탕"/>
        </w:rPr>
        <w:t xml:space="preserve"> Institute for Health Care</w:t>
      </w:r>
      <w:r w:rsidRPr="00105DBF">
        <w:rPr>
          <w:rFonts w:asciiTheme="minorHAnsi" w:eastAsiaTheme="minorHAnsi" w:hAnsiTheme="minorHAnsi" w:cs="함초롬바탕" w:hint="eastAsia"/>
        </w:rPr>
        <w:t>에서</w:t>
      </w:r>
      <w:r w:rsidRPr="00105DBF">
        <w:rPr>
          <w:rFonts w:asciiTheme="minorHAnsi" w:eastAsiaTheme="minorHAnsi" w:hAnsiTheme="minorHAnsi" w:cs="함초롬바탕"/>
        </w:rPr>
        <w:t xml:space="preserve"> 1994년도에 개발한LOINC는 </w:t>
      </w:r>
      <w:r w:rsidRPr="00105DBF">
        <w:rPr>
          <w:rFonts w:asciiTheme="minorHAnsi" w:eastAsiaTheme="minorHAnsi" w:hAnsiTheme="minorHAnsi" w:cs="함초롬바탕" w:hint="eastAsia"/>
        </w:rPr>
        <w:t xml:space="preserve">실험실 및 </w:t>
      </w:r>
      <w:r w:rsidRPr="00105DBF">
        <w:rPr>
          <w:rFonts w:asciiTheme="minorHAnsi" w:eastAsiaTheme="minorHAnsi" w:hAnsiTheme="minorHAnsi" w:cs="함초롬바탕"/>
        </w:rPr>
        <w:t xml:space="preserve">임상검사 </w:t>
      </w:r>
      <w:r w:rsidRPr="00105DBF">
        <w:rPr>
          <w:rFonts w:asciiTheme="minorHAnsi" w:eastAsiaTheme="minorHAnsi" w:hAnsiTheme="minorHAnsi" w:cs="함초롬바탕" w:hint="eastAsia"/>
        </w:rPr>
        <w:t>관찰을 위한 공통 용어를 개발하기 위해 조직되었으며, 진단검사의 처방과 결과에 대한 표준용어 체계이다</w:t>
      </w:r>
      <w:r w:rsidR="008A02E0" w:rsidRPr="00105DBF">
        <w:rPr>
          <w:rFonts w:asciiTheme="minorHAnsi" w:eastAsiaTheme="minorHAnsi" w:hAnsiTheme="minorHAnsi" w:cs="함초롬바탕" w:hint="eastAsia"/>
        </w:rPr>
        <w:t xml:space="preserve">. LOINC는 92,000개 이상의 concept이 포함되고, </w:t>
      </w:r>
      <w:r w:rsidRPr="00105DBF">
        <w:rPr>
          <w:rFonts w:asciiTheme="minorHAnsi" w:eastAsiaTheme="minorHAnsi" w:hAnsiTheme="minorHAnsi" w:cs="함초롬바탕" w:hint="eastAsia"/>
        </w:rPr>
        <w:t xml:space="preserve">system의 6축 </w:t>
      </w:r>
      <w:proofErr w:type="spellStart"/>
      <w:r w:rsidRPr="00105DBF">
        <w:rPr>
          <w:rFonts w:asciiTheme="minorHAnsi" w:eastAsiaTheme="minorHAnsi" w:hAnsiTheme="minorHAnsi" w:cs="함초롬바탕" w:hint="eastAsia"/>
        </w:rPr>
        <w:t>개념명을</w:t>
      </w:r>
      <w:proofErr w:type="spellEnd"/>
      <w:r w:rsidRPr="00105DBF">
        <w:rPr>
          <w:rFonts w:asciiTheme="minorHAnsi" w:eastAsiaTheme="minorHAnsi" w:hAnsiTheme="minorHAnsi" w:cs="함초롬바탕" w:hint="eastAsia"/>
        </w:rPr>
        <w:t xml:space="preserve"> 도입하여 System (</w:t>
      </w:r>
      <w:proofErr w:type="spellStart"/>
      <w:r w:rsidRPr="00105DBF">
        <w:rPr>
          <w:rFonts w:asciiTheme="minorHAnsi" w:eastAsiaTheme="minorHAnsi" w:hAnsiTheme="minorHAnsi" w:cs="함초롬바탕" w:hint="eastAsia"/>
        </w:rPr>
        <w:t>검체</w:t>
      </w:r>
      <w:proofErr w:type="spellEnd"/>
      <w:r w:rsidRPr="00105DBF">
        <w:rPr>
          <w:rFonts w:asciiTheme="minorHAnsi" w:eastAsiaTheme="minorHAnsi" w:hAnsiTheme="minorHAnsi" w:cs="함초롬바탕" w:hint="eastAsia"/>
        </w:rPr>
        <w:t xml:space="preserve"> 종류), Component (측정 항목), Property (측정 항목 특징), Time (측정 기간), Scale (측정 척도), Method (측정 처리과정) 항목이 있으며, System, </w:t>
      </w:r>
      <w:proofErr w:type="spellStart"/>
      <w:r w:rsidRPr="00105DBF">
        <w:rPr>
          <w:rFonts w:asciiTheme="minorHAnsi" w:eastAsiaTheme="minorHAnsi" w:hAnsiTheme="minorHAnsi" w:cs="함초롬바탕" w:hint="eastAsia"/>
        </w:rPr>
        <w:t>Componet</w:t>
      </w:r>
      <w:proofErr w:type="spellEnd"/>
      <w:r w:rsidRPr="00105DBF">
        <w:rPr>
          <w:rFonts w:asciiTheme="minorHAnsi" w:eastAsiaTheme="minorHAnsi" w:hAnsiTheme="minorHAnsi" w:cs="함초롬바탕" w:hint="eastAsia"/>
        </w:rPr>
        <w:t xml:space="preserve">, Property 항목이 NPU축과 유사하다 (그림1). 표현구문은 Syntax 형식으로 사용하며 해당 항목의 값이 없을 경우 Null으로 비워두면 된다 (표1). </w:t>
      </w:r>
    </w:p>
    <w:p w:rsidR="0021386E"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검사결과를 표현하는 자료유형을 </w:t>
      </w:r>
      <w:proofErr w:type="spellStart"/>
      <w:r w:rsidRPr="00105DBF">
        <w:rPr>
          <w:rFonts w:asciiTheme="minorHAnsi" w:eastAsiaTheme="minorHAnsi" w:hAnsiTheme="minorHAnsi" w:cs="함초롬바탕" w:hint="eastAsia"/>
        </w:rPr>
        <w:t>숫자형</w:t>
      </w:r>
      <w:proofErr w:type="spellEnd"/>
      <w:r w:rsidRPr="00105DBF">
        <w:rPr>
          <w:rFonts w:asciiTheme="minorHAnsi" w:eastAsiaTheme="minorHAnsi" w:hAnsiTheme="minorHAnsi" w:cs="함초롬바탕" w:hint="eastAsia"/>
        </w:rPr>
        <w:t xml:space="preserve">, 문자형, </w:t>
      </w:r>
      <w:proofErr w:type="spellStart"/>
      <w:r w:rsidRPr="00105DBF">
        <w:rPr>
          <w:rFonts w:asciiTheme="minorHAnsi" w:eastAsiaTheme="minorHAnsi" w:hAnsiTheme="minorHAnsi" w:cs="함초롬바탕" w:hint="eastAsia"/>
        </w:rPr>
        <w:t>코드형</w:t>
      </w:r>
      <w:proofErr w:type="spellEnd"/>
      <w:r w:rsidRPr="00105DBF">
        <w:rPr>
          <w:rFonts w:asciiTheme="minorHAnsi" w:eastAsiaTheme="minorHAnsi" w:hAnsiTheme="minorHAnsi" w:cs="함초롬바탕" w:hint="eastAsia"/>
        </w:rPr>
        <w:t xml:space="preserve"> 등으로 분류하고 있으나, 자세한 세분화로 인해 우리나라의 보험코드로서 적용하기에는 어려움이 있다.</w:t>
      </w:r>
      <w:r w:rsidR="008A02E0" w:rsidRPr="00105DBF">
        <w:rPr>
          <w:rFonts w:asciiTheme="minorHAnsi" w:eastAsiaTheme="minorHAnsi" w:hAnsiTheme="minorHAnsi" w:cs="함초롬바탕" w:hint="eastAsia"/>
        </w:rPr>
        <w:t xml:space="preserve"> 또한, </w:t>
      </w:r>
      <w:proofErr w:type="spellStart"/>
      <w:r w:rsidR="008A02E0" w:rsidRPr="00105DBF">
        <w:rPr>
          <w:rFonts w:asciiTheme="minorHAnsi" w:eastAsiaTheme="minorHAnsi" w:hAnsiTheme="minorHAnsi" w:cs="함초롬바탕" w:hint="eastAsia"/>
        </w:rPr>
        <w:t>측정물</w:t>
      </w:r>
      <w:proofErr w:type="spellEnd"/>
      <w:r w:rsidR="008A02E0" w:rsidRPr="00105DBF">
        <w:rPr>
          <w:rFonts w:asciiTheme="minorHAnsi" w:eastAsiaTheme="minorHAnsi" w:hAnsiTheme="minorHAnsi" w:cs="함초롬바탕" w:hint="eastAsia"/>
        </w:rPr>
        <w:t xml:space="preserve"> 혹은 분석물의 명칭, 관찰 속성, 측정 시기, </w:t>
      </w:r>
      <w:proofErr w:type="spellStart"/>
      <w:r w:rsidR="008A02E0" w:rsidRPr="00105DBF">
        <w:rPr>
          <w:rFonts w:asciiTheme="minorHAnsi" w:eastAsiaTheme="minorHAnsi" w:hAnsiTheme="minorHAnsi" w:cs="함초롬바탕" w:hint="eastAsia"/>
        </w:rPr>
        <w:t>검체</w:t>
      </w:r>
      <w:proofErr w:type="spellEnd"/>
      <w:r w:rsidR="008A02E0" w:rsidRPr="00105DBF">
        <w:rPr>
          <w:rFonts w:asciiTheme="minorHAnsi" w:eastAsiaTheme="minorHAnsi" w:hAnsiTheme="minorHAnsi" w:cs="함초롬바탕" w:hint="eastAsia"/>
        </w:rPr>
        <w:t xml:space="preserve"> 종류, 측정 방법의 내용을 구조적으로 기술해 검사 결과 및 임상 관찰 결과를 교환한다. </w:t>
      </w:r>
      <w:r w:rsidRPr="00105DBF">
        <w:rPr>
          <w:rFonts w:asciiTheme="minorHAnsi" w:eastAsiaTheme="minorHAnsi" w:hAnsiTheme="minorHAnsi" w:cs="함초롬바탕" w:hint="eastAsia"/>
        </w:rPr>
        <w:t xml:space="preserve"> </w:t>
      </w:r>
    </w:p>
    <w:p w:rsidR="0021386E"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LOINC 관련된 Resources는 </w:t>
      </w:r>
      <w:r w:rsidRPr="00105DBF">
        <w:rPr>
          <w:rFonts w:asciiTheme="minorHAnsi" w:eastAsiaTheme="minorHAnsi" w:hAnsiTheme="minorHAnsi" w:cs="함초롬바탕"/>
        </w:rPr>
        <w:t>http://loinc.org/</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https://loinc.org/downloads/</w:t>
      </w:r>
      <w:r w:rsidRPr="00105DBF">
        <w:rPr>
          <w:rFonts w:asciiTheme="minorHAnsi" w:eastAsiaTheme="minorHAnsi" w:hAnsiTheme="minorHAnsi" w:cs="함초롬바탕" w:hint="eastAsia"/>
        </w:rPr>
        <w:t xml:space="preserve"> 에서 받아볼 수 있으며, 한글버전의 LOINC도 </w:t>
      </w:r>
      <w:r w:rsidRPr="00105DBF">
        <w:rPr>
          <w:rFonts w:asciiTheme="minorHAnsi" w:eastAsiaTheme="minorHAnsi" w:hAnsiTheme="minorHAnsi" w:cs="함초롬바탕"/>
        </w:rPr>
        <w:t>이용할 수 있</w:t>
      </w:r>
      <w:r w:rsidRPr="00105DBF">
        <w:rPr>
          <w:rFonts w:asciiTheme="minorHAnsi" w:eastAsiaTheme="minorHAnsi" w:hAnsiTheme="minorHAnsi" w:cs="함초롬바탕" w:hint="eastAsia"/>
        </w:rPr>
        <w:t xml:space="preserve">으며 </w:t>
      </w:r>
      <w:r w:rsidRPr="00105DBF">
        <w:rPr>
          <w:rFonts w:asciiTheme="minorHAnsi" w:eastAsiaTheme="minorHAnsi" w:hAnsiTheme="minorHAnsi" w:cs="함초롬바탕"/>
        </w:rPr>
        <w:t>(</w:t>
      </w:r>
      <w:r w:rsidRPr="00B22CED">
        <w:rPr>
          <w:rFonts w:asciiTheme="minorHAnsi" w:eastAsiaTheme="minorHAnsi" w:hAnsiTheme="minorHAnsi" w:cs="함초롬바탕"/>
        </w:rPr>
        <w:t>http://search.loinc.org</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 xml:space="preserve">, LOINC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도구인 RELMA를 이용할 수 있다</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 xml:space="preserve"> RELMA는 universal LOINC 코드를 생성을 지원해 주는 도구이다. </w:t>
      </w:r>
    </w:p>
    <w:p w:rsidR="0021386E" w:rsidRPr="00105DBF" w:rsidRDefault="00034B4B" w:rsidP="0021386E">
      <w:pPr>
        <w:pStyle w:val="21"/>
        <w:ind w:left="204"/>
        <w:jc w:val="both"/>
        <w:rPr>
          <w:rFonts w:asciiTheme="minorHAnsi" w:eastAsiaTheme="minorHAnsi" w:hAnsiTheme="minorHAnsi" w:cs="함초롬바탕"/>
        </w:rPr>
      </w:pPr>
      <w:r w:rsidRPr="00034B4B">
        <w:rPr>
          <w:rFonts w:asciiTheme="minorHAnsi" w:eastAsiaTheme="minorHAnsi" w:hAnsiTheme="minorHAnsi"/>
          <w:noProof/>
        </w:rPr>
        <w:pict>
          <v:shapetype id="_x0000_t202" coordsize="21600,21600" o:spt="202" path="m,l,21600r21600,l21600,xe">
            <v:stroke joinstyle="miter"/>
            <v:path gradientshapeok="t" o:connecttype="rect"/>
          </v:shapetype>
          <v:shape id="_x0000_s1026" type="#_x0000_t202" style="position:absolute;left:0;text-align:left;margin-left:57.6pt;margin-top:314.9pt;width:327.6pt;height:13pt;z-index:251671552" stroked="f">
            <v:textbox style="mso-next-textbox:#_x0000_s1026;mso-fit-shape-to-text:t" inset="0,0,0,0">
              <w:txbxContent>
                <w:p w:rsidR="005F5979" w:rsidRPr="00F530C4" w:rsidRDefault="005F5979" w:rsidP="00091ADF">
                  <w:pPr>
                    <w:pStyle w:val="a7"/>
                    <w:jc w:val="center"/>
                    <w:rPr>
                      <w:rFonts w:asciiTheme="majorHAnsi" w:eastAsiaTheme="majorHAnsi" w:hAnsiTheme="majorHAnsi" w:cs="함초롬바탕"/>
                      <w:noProof/>
                      <w:sz w:val="22"/>
                    </w:rPr>
                  </w:pPr>
                  <w:r>
                    <w:t xml:space="preserve">그림 </w:t>
                  </w:r>
                  <w:fldSimple w:instr=" SEQ 그림 \* ARABIC ">
                    <w:r w:rsidR="0069481C">
                      <w:rPr>
                        <w:noProof/>
                      </w:rPr>
                      <w:t>2</w:t>
                    </w:r>
                  </w:fldSimple>
                  <w:r w:rsidR="00091ADF">
                    <w:rPr>
                      <w:rFonts w:hint="eastAsia"/>
                    </w:rPr>
                    <w:t xml:space="preserve">. </w:t>
                  </w:r>
                  <w:r w:rsidRPr="006572AB">
                    <w:t>LOINC 구조 (예; glucose measurement) [Appendix 8]</w:t>
                  </w:r>
                </w:p>
              </w:txbxContent>
            </v:textbox>
            <w10:wrap type="square"/>
          </v:shape>
        </w:pict>
      </w:r>
      <w:r w:rsidR="0021386E" w:rsidRPr="00105DBF">
        <w:rPr>
          <w:rFonts w:asciiTheme="minorHAnsi" w:eastAsiaTheme="minorHAnsi" w:hAnsiTheme="minorHAnsi" w:cs="함초롬바탕"/>
          <w:noProof/>
        </w:rPr>
        <w:drawing>
          <wp:anchor distT="0" distB="0" distL="114300" distR="114300" simplePos="0" relativeHeight="251669504" behindDoc="0" locked="0" layoutInCell="1" allowOverlap="1">
            <wp:simplePos x="0" y="0"/>
            <wp:positionH relativeFrom="column">
              <wp:posOffset>731520</wp:posOffset>
            </wp:positionH>
            <wp:positionV relativeFrom="paragraph">
              <wp:posOffset>189865</wp:posOffset>
            </wp:positionV>
            <wp:extent cx="4160520" cy="3752215"/>
            <wp:effectExtent l="19050" t="0" r="0" b="0"/>
            <wp:wrapSquare wrapText="bothSides"/>
            <wp:docPr id="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60520" cy="3752215"/>
                    </a:xfrm>
                    <a:prstGeom prst="rect">
                      <a:avLst/>
                    </a:prstGeom>
                    <a:noFill/>
                    <a:ln w="9525">
                      <a:noFill/>
                      <a:miter lim="800000"/>
                      <a:headEnd/>
                      <a:tailEnd/>
                    </a:ln>
                  </pic:spPr>
                </pic:pic>
              </a:graphicData>
            </a:graphic>
          </wp:anchor>
        </w:drawing>
      </w:r>
    </w:p>
    <w:p w:rsidR="0021386E" w:rsidRPr="00105DBF" w:rsidRDefault="0021386E" w:rsidP="00091ADF">
      <w:pPr>
        <w:spacing w:after="160" w:line="259" w:lineRule="auto"/>
        <w:rPr>
          <w:rFonts w:asciiTheme="minorHAnsi" w:eastAsiaTheme="minorHAnsi" w:hAnsiTheme="minorHAnsi" w:cs="Arial"/>
          <w:b/>
        </w:rPr>
      </w:pPr>
      <w:r w:rsidRPr="00105DBF">
        <w:rPr>
          <w:rFonts w:asciiTheme="minorHAnsi" w:eastAsiaTheme="minorHAnsi" w:hAnsiTheme="minorHAnsi"/>
        </w:rPr>
        <w:br w:type="page"/>
      </w:r>
    </w:p>
    <w:p w:rsidR="0021386E" w:rsidRPr="00105DBF" w:rsidRDefault="0021386E" w:rsidP="009F6C00">
      <w:pPr>
        <w:keepNext/>
        <w:spacing w:after="160" w:line="259" w:lineRule="auto"/>
        <w:jc w:val="center"/>
        <w:rPr>
          <w:rFonts w:asciiTheme="minorHAnsi" w:eastAsiaTheme="minorHAnsi" w:hAnsiTheme="minorHAnsi"/>
        </w:rPr>
      </w:pPr>
      <w:r w:rsidRPr="00105DBF">
        <w:rPr>
          <w:rFonts w:asciiTheme="minorHAnsi" w:eastAsiaTheme="minorHAnsi" w:hAnsiTheme="minorHAnsi" w:hint="eastAsia"/>
          <w:noProof/>
        </w:rPr>
        <w:lastRenderedPageBreak/>
        <w:drawing>
          <wp:inline distT="0" distB="0" distL="0" distR="0">
            <wp:extent cx="4821555" cy="772160"/>
            <wp:effectExtent l="19050" t="0" r="0" b="0"/>
            <wp:docPr id="8"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821555" cy="772160"/>
                    </a:xfrm>
                    <a:prstGeom prst="rect">
                      <a:avLst/>
                    </a:prstGeom>
                    <a:noFill/>
                    <a:ln w="9525">
                      <a:noFill/>
                      <a:miter lim="800000"/>
                      <a:headEnd/>
                      <a:tailEnd/>
                    </a:ln>
                  </pic:spPr>
                </pic:pic>
              </a:graphicData>
            </a:graphic>
          </wp:inline>
        </w:drawing>
      </w:r>
    </w:p>
    <w:p w:rsidR="0021386E" w:rsidRPr="00105DBF" w:rsidRDefault="0021386E" w:rsidP="00091ADF">
      <w:pPr>
        <w:pStyle w:val="a7"/>
        <w:jc w:val="center"/>
        <w:rPr>
          <w:rFonts w:asciiTheme="minorHAnsi" w:eastAsiaTheme="minorHAnsi" w:hAnsiTheme="minorHAnsi"/>
        </w:rPr>
      </w:pPr>
      <w:r w:rsidRPr="00105DBF">
        <w:rPr>
          <w:rFonts w:asciiTheme="minorHAnsi" w:eastAsiaTheme="minorHAnsi" w:hAnsiTheme="minorHAnsi"/>
        </w:rPr>
        <w:t xml:space="preserve">그림 </w:t>
      </w:r>
      <w:r w:rsidR="00034B4B">
        <w:rPr>
          <w:rFonts w:asciiTheme="minorHAnsi" w:eastAsiaTheme="minorHAnsi" w:hAnsiTheme="minorHAnsi"/>
        </w:rPr>
        <w:fldChar w:fldCharType="begin"/>
      </w:r>
      <w:r w:rsidR="00091ADF">
        <w:rPr>
          <w:rFonts w:asciiTheme="minorHAnsi" w:eastAsiaTheme="minorHAnsi" w:hAnsiTheme="minorHAnsi"/>
        </w:rPr>
        <w:instrText xml:space="preserve"> SEQ 그림 \* ARABIC </w:instrText>
      </w:r>
      <w:r w:rsidR="00034B4B">
        <w:rPr>
          <w:rFonts w:asciiTheme="minorHAnsi" w:eastAsiaTheme="minorHAnsi" w:hAnsiTheme="minorHAnsi"/>
        </w:rPr>
        <w:fldChar w:fldCharType="separate"/>
      </w:r>
      <w:r w:rsidR="0069481C">
        <w:rPr>
          <w:rFonts w:asciiTheme="minorHAnsi" w:eastAsiaTheme="minorHAnsi" w:hAnsiTheme="minorHAnsi"/>
          <w:noProof/>
        </w:rPr>
        <w:t>3</w:t>
      </w:r>
      <w:r w:rsidR="00034B4B">
        <w:rPr>
          <w:rFonts w:asciiTheme="minorHAnsi" w:eastAsiaTheme="minorHAnsi" w:hAnsiTheme="minorHAnsi"/>
        </w:rPr>
        <w:fldChar w:fldCharType="end"/>
      </w:r>
      <w:r w:rsidR="00091ADF">
        <w:rPr>
          <w:rFonts w:asciiTheme="minorHAnsi" w:eastAsiaTheme="minorHAnsi" w:hAnsiTheme="minorHAnsi" w:hint="eastAsia"/>
        </w:rPr>
        <w:t>.</w:t>
      </w:r>
      <w:r w:rsidRPr="00105DBF">
        <w:rPr>
          <w:rFonts w:asciiTheme="minorHAnsi" w:eastAsiaTheme="minorHAnsi" w:hAnsiTheme="minorHAnsi"/>
        </w:rPr>
        <w:t xml:space="preserve"> LOINC 구문</w:t>
      </w:r>
    </w:p>
    <w:p w:rsidR="0021386E" w:rsidRPr="00105DBF" w:rsidRDefault="0021386E" w:rsidP="0021386E">
      <w:pPr>
        <w:rPr>
          <w:rFonts w:asciiTheme="minorHAnsi" w:eastAsiaTheme="minorHAnsi" w:hAnsiTheme="minorHAnsi"/>
        </w:rPr>
      </w:pPr>
    </w:p>
    <w:p w:rsidR="0021386E" w:rsidRPr="00105DBF" w:rsidRDefault="0021386E" w:rsidP="0021386E">
      <w:pPr>
        <w:rPr>
          <w:rFonts w:asciiTheme="minorHAnsi" w:eastAsiaTheme="minorHAnsi" w:hAnsiTheme="minorHAnsi"/>
        </w:rPr>
      </w:pPr>
    </w:p>
    <w:p w:rsidR="0021386E" w:rsidRPr="00105DBF" w:rsidRDefault="0021386E" w:rsidP="009F6C00">
      <w:pPr>
        <w:keepNext/>
        <w:spacing w:after="160" w:line="259" w:lineRule="auto"/>
        <w:jc w:val="center"/>
        <w:rPr>
          <w:rFonts w:asciiTheme="minorHAnsi" w:eastAsiaTheme="minorHAnsi" w:hAnsiTheme="minorHAnsi"/>
        </w:rPr>
      </w:pPr>
      <w:r w:rsidRPr="00105DBF">
        <w:rPr>
          <w:rFonts w:asciiTheme="minorHAnsi" w:eastAsiaTheme="minorHAnsi" w:hAnsiTheme="minorHAnsi"/>
          <w:noProof/>
        </w:rPr>
        <w:drawing>
          <wp:inline distT="0" distB="0" distL="0" distR="0">
            <wp:extent cx="5072937" cy="3455720"/>
            <wp:effectExtent l="19050" t="0" r="0" b="0"/>
            <wp:docPr id="14"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072468" cy="3455400"/>
                    </a:xfrm>
                    <a:prstGeom prst="rect">
                      <a:avLst/>
                    </a:prstGeom>
                    <a:noFill/>
                    <a:ln w="9525">
                      <a:noFill/>
                      <a:miter lim="800000"/>
                      <a:headEnd/>
                      <a:tailEnd/>
                    </a:ln>
                  </pic:spPr>
                </pic:pic>
              </a:graphicData>
            </a:graphic>
          </wp:inline>
        </w:drawing>
      </w:r>
    </w:p>
    <w:p w:rsidR="0021386E" w:rsidRPr="00105DBF" w:rsidRDefault="0021386E" w:rsidP="00091ADF">
      <w:pPr>
        <w:pStyle w:val="a7"/>
        <w:jc w:val="center"/>
        <w:rPr>
          <w:rFonts w:asciiTheme="minorHAnsi" w:eastAsiaTheme="minorHAnsi" w:hAnsiTheme="minorHAnsi"/>
        </w:rPr>
      </w:pPr>
      <w:r w:rsidRPr="00105DBF">
        <w:rPr>
          <w:rFonts w:asciiTheme="minorHAnsi" w:eastAsiaTheme="minorHAnsi" w:hAnsiTheme="minorHAnsi"/>
        </w:rPr>
        <w:t xml:space="preserve">그림 </w:t>
      </w:r>
      <w:r w:rsidR="00034B4B">
        <w:rPr>
          <w:rFonts w:asciiTheme="minorHAnsi" w:eastAsiaTheme="minorHAnsi" w:hAnsiTheme="minorHAnsi"/>
        </w:rPr>
        <w:fldChar w:fldCharType="begin"/>
      </w:r>
      <w:r w:rsidR="00091ADF">
        <w:rPr>
          <w:rFonts w:asciiTheme="minorHAnsi" w:eastAsiaTheme="minorHAnsi" w:hAnsiTheme="minorHAnsi"/>
        </w:rPr>
        <w:instrText xml:space="preserve"> SEQ 그림 \* ARABIC </w:instrText>
      </w:r>
      <w:r w:rsidR="00034B4B">
        <w:rPr>
          <w:rFonts w:asciiTheme="minorHAnsi" w:eastAsiaTheme="minorHAnsi" w:hAnsiTheme="minorHAnsi"/>
        </w:rPr>
        <w:fldChar w:fldCharType="separate"/>
      </w:r>
      <w:r w:rsidR="0069481C">
        <w:rPr>
          <w:rFonts w:asciiTheme="minorHAnsi" w:eastAsiaTheme="minorHAnsi" w:hAnsiTheme="minorHAnsi"/>
          <w:noProof/>
        </w:rPr>
        <w:t>4</w:t>
      </w:r>
      <w:r w:rsidR="00034B4B">
        <w:rPr>
          <w:rFonts w:asciiTheme="minorHAnsi" w:eastAsiaTheme="minorHAnsi" w:hAnsiTheme="minorHAnsi"/>
        </w:rPr>
        <w:fldChar w:fldCharType="end"/>
      </w:r>
      <w:r w:rsidR="00091ADF">
        <w:rPr>
          <w:rFonts w:asciiTheme="minorHAnsi" w:eastAsiaTheme="minorHAnsi" w:hAnsiTheme="minorHAnsi" w:hint="eastAsia"/>
        </w:rPr>
        <w:t>.</w:t>
      </w:r>
      <w:r w:rsidRPr="00105DBF">
        <w:rPr>
          <w:rFonts w:asciiTheme="minorHAnsi" w:eastAsiaTheme="minorHAnsi" w:hAnsiTheme="minorHAnsi" w:hint="eastAsia"/>
        </w:rPr>
        <w:t xml:space="preserve"> ‘</w:t>
      </w:r>
      <w:r w:rsidRPr="00105DBF">
        <w:rPr>
          <w:rFonts w:asciiTheme="minorHAnsi" w:eastAsiaTheme="minorHAnsi" w:hAnsiTheme="minorHAnsi"/>
        </w:rPr>
        <w:t>RELMA 데이터 입력 화면.</w:t>
      </w:r>
    </w:p>
    <w:p w:rsidR="0021386E" w:rsidRPr="00105DBF" w:rsidRDefault="0021386E" w:rsidP="00091ADF">
      <w:pPr>
        <w:spacing w:after="160" w:line="259" w:lineRule="auto"/>
        <w:jc w:val="center"/>
        <w:rPr>
          <w:rFonts w:asciiTheme="minorHAnsi" w:eastAsiaTheme="minorHAnsi" w:hAnsiTheme="minorHAnsi"/>
        </w:rPr>
      </w:pPr>
      <w:r w:rsidRPr="00105DBF">
        <w:rPr>
          <w:rFonts w:asciiTheme="minorHAnsi" w:eastAsiaTheme="minorHAnsi" w:hAnsiTheme="minorHAnsi"/>
        </w:rPr>
        <w:br w:type="page"/>
      </w:r>
    </w:p>
    <w:p w:rsidR="0021386E" w:rsidRPr="00105DBF" w:rsidRDefault="0003124C" w:rsidP="0003124C">
      <w:pPr>
        <w:pStyle w:val="12"/>
        <w:spacing w:after="240"/>
        <w:ind w:left="538" w:hanging="538"/>
        <w:jc w:val="both"/>
        <w:outlineLvl w:val="1"/>
        <w:rPr>
          <w:rFonts w:asciiTheme="minorHAnsi" w:eastAsiaTheme="minorHAnsi" w:hAnsiTheme="minorHAnsi"/>
        </w:rPr>
      </w:pPr>
      <w:r w:rsidRPr="00105DBF">
        <w:rPr>
          <w:rFonts w:asciiTheme="minorHAnsi" w:eastAsiaTheme="minorHAnsi" w:hAnsiTheme="minorHAnsi" w:hint="eastAsia"/>
        </w:rPr>
        <w:lastRenderedPageBreak/>
        <w:t>1</w:t>
      </w:r>
      <w:r w:rsidR="0021386E" w:rsidRPr="00105DBF">
        <w:rPr>
          <w:rFonts w:asciiTheme="minorHAnsi" w:eastAsiaTheme="minorHAnsi" w:hAnsiTheme="minorHAnsi"/>
        </w:rPr>
        <w:t>-</w:t>
      </w:r>
      <w:r w:rsidR="0021386E" w:rsidRPr="00105DBF">
        <w:rPr>
          <w:rFonts w:asciiTheme="minorHAnsi" w:eastAsiaTheme="minorHAnsi" w:hAnsiTheme="minorHAnsi" w:hint="eastAsia"/>
        </w:rPr>
        <w:t>3</w:t>
      </w:r>
      <w:r w:rsidR="0021386E" w:rsidRPr="00105DBF">
        <w:rPr>
          <w:rFonts w:asciiTheme="minorHAnsi" w:eastAsiaTheme="minorHAnsi" w:hAnsiTheme="minorHAnsi"/>
        </w:rPr>
        <w:t>.</w:t>
      </w:r>
      <w:r w:rsidR="0021386E" w:rsidRPr="00105DBF">
        <w:rPr>
          <w:rFonts w:asciiTheme="minorHAnsi" w:eastAsiaTheme="minorHAnsi" w:hAnsiTheme="minorHAnsi"/>
        </w:rPr>
        <w:tab/>
      </w:r>
      <w:r w:rsidR="0021386E" w:rsidRPr="00105DBF">
        <w:rPr>
          <w:rFonts w:asciiTheme="minorHAnsi" w:eastAsiaTheme="minorHAnsi" w:hAnsiTheme="minorHAnsi" w:cs="바탕체" w:hint="eastAsia"/>
        </w:rPr>
        <w:t xml:space="preserve">SNOMED CT </w:t>
      </w:r>
    </w:p>
    <w:p w:rsidR="0021386E" w:rsidRPr="00105DBF" w:rsidRDefault="0021386E" w:rsidP="008A02E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1965년 SNOP의 구조적 </w:t>
      </w:r>
      <w:proofErr w:type="spellStart"/>
      <w:r w:rsidRPr="00105DBF">
        <w:rPr>
          <w:rFonts w:asciiTheme="minorHAnsi" w:eastAsiaTheme="minorHAnsi" w:hAnsiTheme="minorHAnsi" w:cs="함초롬바탕" w:hint="eastAsia"/>
        </w:rPr>
        <w:t>명명법</w:t>
      </w:r>
      <w:proofErr w:type="spellEnd"/>
      <w:r w:rsidRPr="00105DBF">
        <w:rPr>
          <w:rFonts w:asciiTheme="minorHAnsi" w:eastAsiaTheme="minorHAnsi" w:hAnsiTheme="minorHAnsi" w:cs="함초롬바탕" w:hint="eastAsia"/>
        </w:rPr>
        <w:t xml:space="preserve"> (Structured Nomenclature of Pathology, SNOP)이 시작된 이래로 다양한 버전의 SNOMED는 내용과 기본 표현 측면에서 개발되었다.</w:t>
      </w:r>
      <w:r w:rsidR="008A02E0"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 xml:space="preserve">SNOP은 약 15,000개의 의료대상 및 프로세스 개념으로 구성되었다. SNOMED-2에서 SNOMED International으로 발전하여 1990년대 중반 150,000개의 개념을 포함하였다. 그 이후 SNOMED RT는 120,000개가 넘는 개념이 포함되었다. </w:t>
      </w:r>
    </w:p>
    <w:p w:rsidR="008A02E0"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2002년 1월에 출시 된 SNOMED RT와 영국 기반 임상 용어 </w:t>
      </w:r>
      <w:proofErr w:type="gramStart"/>
      <w:r w:rsidRPr="00105DBF">
        <w:rPr>
          <w:rFonts w:asciiTheme="minorHAnsi" w:eastAsiaTheme="minorHAnsi" w:hAnsiTheme="minorHAnsi" w:cs="함초롬바탕" w:hint="eastAsia"/>
        </w:rPr>
        <w:t>ver.3의</w:t>
      </w:r>
      <w:proofErr w:type="gramEnd"/>
      <w:r w:rsidRPr="00105DBF">
        <w:rPr>
          <w:rFonts w:asciiTheme="minorHAnsi" w:eastAsiaTheme="minorHAnsi" w:hAnsiTheme="minorHAnsi" w:cs="함초롬바탕" w:hint="eastAsia"/>
        </w:rPr>
        <w:t xml:space="preserve"> 합병인 SNOMED CT의 초기 버전은 278,000개의 활성 개념으로 구성되었다. 초기 SNOP 및 SNOMED 버전은 사후 조정을 가능하게 하는 </w:t>
      </w:r>
      <w:proofErr w:type="spellStart"/>
      <w:r w:rsidRPr="00105DBF">
        <w:rPr>
          <w:rFonts w:asciiTheme="minorHAnsi" w:eastAsiaTheme="minorHAnsi" w:hAnsiTheme="minorHAnsi" w:cs="함초롬바탕" w:hint="eastAsia"/>
        </w:rPr>
        <w:t>다축</w:t>
      </w:r>
      <w:proofErr w:type="spellEnd"/>
      <w:r w:rsidRPr="00105DBF">
        <w:rPr>
          <w:rFonts w:asciiTheme="minorHAnsi" w:eastAsiaTheme="minorHAnsi" w:hAnsiTheme="minorHAnsi" w:cs="함초롬바탕" w:hint="eastAsia"/>
        </w:rPr>
        <w:t xml:space="preserve"> 시스템이었다. </w:t>
      </w:r>
    </w:p>
    <w:p w:rsidR="0021386E" w:rsidRPr="00105DBF" w:rsidRDefault="0021386E" w:rsidP="008A02E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포괄적인 임상 용어체계인 SNOMED CT는 미국 병리학회의 SNOMED Reference Terminology와 영국 NHS의 CTV-3의 내용을 통합한 것으로 1999-2002년 사이에 개발되었다. </w:t>
      </w:r>
      <w:r w:rsidRPr="00105DBF">
        <w:rPr>
          <w:rFonts w:asciiTheme="minorHAnsi" w:eastAsiaTheme="minorHAnsi" w:hAnsiTheme="minorHAnsi" w:cs="함초롬바탕"/>
        </w:rPr>
        <w:t>2007년 IHTSDO</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에서 권한을 얻어 개발 및 유지를</w:t>
      </w:r>
      <w:r w:rsidRPr="00105DBF">
        <w:rPr>
          <w:rFonts w:asciiTheme="minorHAnsi" w:eastAsiaTheme="minorHAnsi" w:hAnsiTheme="minorHAnsi" w:cs="함초롬바탕" w:hint="eastAsia"/>
        </w:rPr>
        <w:t xml:space="preserve"> 하고</w:t>
      </w:r>
      <w:r w:rsidRPr="00105DBF">
        <w:rPr>
          <w:rFonts w:asciiTheme="minorHAnsi" w:eastAsiaTheme="minorHAnsi" w:hAnsiTheme="minorHAnsi" w:cs="함초롬바탕"/>
        </w:rPr>
        <w:t xml:space="preserve"> 있다</w:t>
      </w:r>
      <w:r w:rsidRPr="00105DBF">
        <w:rPr>
          <w:rFonts w:asciiTheme="minorHAnsi" w:eastAsiaTheme="minorHAnsi" w:hAnsiTheme="minorHAnsi" w:cs="함초롬바탕" w:hint="eastAsia"/>
        </w:rPr>
        <w:t xml:space="preserve">. 미국 국립의학도서관에서 개발한 UMLS는 100여 개가 넘는 주요 용어체계 및 자원을 통합하여 </w:t>
      </w:r>
      <w:proofErr w:type="spellStart"/>
      <w:r w:rsidRPr="00105DBF">
        <w:rPr>
          <w:rFonts w:asciiTheme="minorHAnsi" w:eastAsiaTheme="minorHAnsi" w:hAnsiTheme="minorHAnsi" w:cs="함초롬바탕" w:hint="eastAsia"/>
        </w:rPr>
        <w:t>의생명</w:t>
      </w:r>
      <w:proofErr w:type="spellEnd"/>
      <w:r w:rsidRPr="00105DBF">
        <w:rPr>
          <w:rFonts w:asciiTheme="minorHAnsi" w:eastAsiaTheme="minorHAnsi" w:hAnsiTheme="minorHAnsi" w:cs="함초롬바탕" w:hint="eastAsia"/>
        </w:rPr>
        <w:t xml:space="preserve"> 공학분야 시스템 개발을 지원하기 위해 만들어졌다. </w:t>
      </w:r>
    </w:p>
    <w:p w:rsidR="0021386E" w:rsidRPr="00105DBF" w:rsidRDefault="0021386E" w:rsidP="0021386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rPr>
        <w:t>이것은</w:t>
      </w:r>
      <w:r w:rsidRPr="00105DBF">
        <w:rPr>
          <w:rFonts w:asciiTheme="minorHAnsi" w:eastAsiaTheme="minorHAnsi" w:hAnsiTheme="minorHAnsi" w:cs="함초롬바탕" w:hint="eastAsia"/>
        </w:rPr>
        <w:t xml:space="preserve"> 임상</w:t>
      </w:r>
      <w:r w:rsidRPr="00105DBF">
        <w:rPr>
          <w:rFonts w:asciiTheme="minorHAnsi" w:eastAsiaTheme="minorHAnsi" w:hAnsiTheme="minorHAnsi" w:cs="함초롬바탕"/>
        </w:rPr>
        <w:t xml:space="preserve"> 데이터에 코드를 부여하거나 검색 및 분석에 사용될 수 있다</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SNOMED CT는 미국병리학회(CAP, the College of American</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Pathologists)의 SNOMED Reference</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Terminology와 영국 NHS의 Clinical</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TermsVesion3</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(CTV3)</w:t>
      </w:r>
      <w:r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rPr>
        <w:t>의 내용을 통합하여 1999년과 2002년 사이에 개발</w:t>
      </w:r>
      <w:r w:rsidRPr="00105DBF">
        <w:rPr>
          <w:rFonts w:asciiTheme="minorHAnsi" w:eastAsiaTheme="minorHAnsi" w:hAnsiTheme="minorHAnsi" w:cs="함초롬바탕" w:hint="eastAsia"/>
        </w:rPr>
        <w:t xml:space="preserve"> 되었다. </w:t>
      </w:r>
    </w:p>
    <w:p w:rsidR="008A02E0" w:rsidRPr="00105DBF" w:rsidRDefault="0021386E" w:rsidP="008A02E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SNOMED CT는 현재 약 30만 개의 개념을 가진 가장 큰 생체 의학 ontology</w:t>
      </w:r>
      <w:proofErr w:type="spellStart"/>
      <w:r w:rsidRPr="00105DBF">
        <w:rPr>
          <w:rFonts w:asciiTheme="minorHAnsi" w:eastAsiaTheme="minorHAnsi" w:hAnsiTheme="minorHAnsi" w:cs="함초롬바탕" w:hint="eastAsia"/>
        </w:rPr>
        <w:t>로서</w:t>
      </w:r>
      <w:proofErr w:type="spellEnd"/>
      <w:r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다계층</w:t>
      </w:r>
      <w:proofErr w:type="spellEnd"/>
      <w:r w:rsidRPr="00105DBF">
        <w:rPr>
          <w:rFonts w:asciiTheme="minorHAnsi" w:eastAsiaTheme="minorHAnsi" w:hAnsiTheme="minorHAnsi" w:cs="함초롬바탕" w:hint="eastAsia"/>
        </w:rPr>
        <w:t xml:space="preserve"> 분류학적 순서로 배열되어 있으며, </w:t>
      </w:r>
      <w:r w:rsidR="008A02E0" w:rsidRPr="00105DBF">
        <w:rPr>
          <w:rFonts w:asciiTheme="minorHAnsi" w:eastAsiaTheme="minorHAnsi" w:hAnsiTheme="minorHAnsi" w:cs="함초롬바탕" w:hint="eastAsia"/>
        </w:rPr>
        <w:t xml:space="preserve">19개의 그룹으로 나누어져 있다. </w:t>
      </w:r>
      <w:r w:rsidRPr="00105DBF">
        <w:rPr>
          <w:rFonts w:asciiTheme="minorHAnsi" w:eastAsiaTheme="minorHAnsi" w:hAnsiTheme="minorHAnsi" w:cs="함초롬바탕" w:hint="eastAsia"/>
        </w:rPr>
        <w:t>핵심요소인 concepts, Hierarchies, Attributes, Identifiers, Descriptions, Relationships 로 구성된다.</w:t>
      </w:r>
      <w:r w:rsidR="008A02E0" w:rsidRPr="00105DBF">
        <w:rPr>
          <w:rFonts w:asciiTheme="minorHAnsi" w:eastAsiaTheme="minorHAnsi" w:hAnsiTheme="minorHAnsi" w:cs="함초롬바탕" w:hint="eastAsia"/>
        </w:rPr>
        <w:t xml:space="preserve"> SNOMED의 용어들은 다른 용어집에 포함된 용어들로부터 여러 개의 유사어와 동의어 관계를 가질 수 있으며 다른 용어들과 속성 관계를 가질 수 있다. </w:t>
      </w:r>
    </w:p>
    <w:p w:rsidR="0021386E" w:rsidRPr="00105DBF" w:rsidRDefault="0021386E" w:rsidP="0021386E">
      <w:pPr>
        <w:pStyle w:val="21"/>
        <w:ind w:left="204"/>
        <w:jc w:val="both"/>
        <w:rPr>
          <w:rFonts w:asciiTheme="minorHAnsi" w:eastAsiaTheme="minorHAnsi" w:hAnsiTheme="minorHAnsi" w:cs="함초롬바탕"/>
        </w:rPr>
      </w:pPr>
    </w:p>
    <w:p w:rsidR="0021386E" w:rsidRPr="00105DBF" w:rsidRDefault="0021386E" w:rsidP="0021386E">
      <w:pPr>
        <w:pStyle w:val="21"/>
        <w:ind w:left="204"/>
        <w:jc w:val="both"/>
        <w:rPr>
          <w:rFonts w:asciiTheme="minorHAnsi" w:eastAsiaTheme="minorHAnsi" w:hAnsiTheme="minorHAnsi" w:cs="함초롬바탕"/>
        </w:rPr>
      </w:pPr>
    </w:p>
    <w:p w:rsidR="0021386E" w:rsidRPr="00105DBF" w:rsidRDefault="0021386E" w:rsidP="0021386E">
      <w:pPr>
        <w:pStyle w:val="21"/>
        <w:ind w:left="204"/>
        <w:jc w:val="both"/>
        <w:rPr>
          <w:rFonts w:asciiTheme="minorHAnsi" w:eastAsiaTheme="minorHAnsi" w:hAnsiTheme="minorHAnsi" w:cs="함초롬바탕"/>
        </w:rPr>
      </w:pPr>
    </w:p>
    <w:p w:rsidR="0021386E" w:rsidRPr="00105DBF" w:rsidRDefault="0021386E" w:rsidP="0021386E">
      <w:pPr>
        <w:keepNext/>
        <w:spacing w:after="160" w:line="259" w:lineRule="auto"/>
        <w:jc w:val="both"/>
        <w:rPr>
          <w:rFonts w:asciiTheme="minorHAnsi" w:eastAsiaTheme="minorHAnsi" w:hAnsiTheme="minorHAnsi"/>
        </w:rPr>
      </w:pPr>
      <w:r w:rsidRPr="00091ADF">
        <w:rPr>
          <w:rFonts w:asciiTheme="minorHAnsi" w:eastAsiaTheme="minorHAnsi" w:hAnsiTheme="minorHAnsi" w:cs="Arial"/>
          <w:b/>
          <w:bCs/>
          <w:noProof/>
          <w:szCs w:val="22"/>
        </w:rPr>
        <w:lastRenderedPageBreak/>
        <w:drawing>
          <wp:inline distT="0" distB="0" distL="0" distR="0">
            <wp:extent cx="5720987" cy="6201170"/>
            <wp:effectExtent l="19050" t="0" r="0" b="0"/>
            <wp:docPr id="19" name="그림 1" descr="snomed ct designì ëí ì´ë¯¸ì§ ê²ìê²°ê³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med ct designì ëí ì´ë¯¸ì§ ê²ìê²°ê³¼"/>
                    <pic:cNvPicPr>
                      <a:picLocks noChangeAspect="1" noChangeArrowheads="1"/>
                    </pic:cNvPicPr>
                  </pic:nvPicPr>
                  <pic:blipFill>
                    <a:blip r:embed="rId13" cstate="print"/>
                    <a:srcRect b="3981"/>
                    <a:stretch>
                      <a:fillRect/>
                    </a:stretch>
                  </pic:blipFill>
                  <pic:spPr bwMode="auto">
                    <a:xfrm>
                      <a:off x="0" y="0"/>
                      <a:ext cx="5720987" cy="6201170"/>
                    </a:xfrm>
                    <a:prstGeom prst="rect">
                      <a:avLst/>
                    </a:prstGeom>
                    <a:noFill/>
                    <a:ln w="9525">
                      <a:noFill/>
                      <a:miter lim="800000"/>
                      <a:headEnd/>
                      <a:tailEnd/>
                    </a:ln>
                  </pic:spPr>
                </pic:pic>
              </a:graphicData>
            </a:graphic>
          </wp:inline>
        </w:drawing>
      </w:r>
    </w:p>
    <w:p w:rsidR="0021386E" w:rsidRPr="00105DBF" w:rsidRDefault="0021386E" w:rsidP="00091ADF">
      <w:pPr>
        <w:pStyle w:val="a7"/>
        <w:jc w:val="center"/>
        <w:rPr>
          <w:rFonts w:asciiTheme="minorHAnsi" w:eastAsiaTheme="minorHAnsi" w:hAnsiTheme="minorHAnsi" w:cs="Arial"/>
          <w:b w:val="0"/>
          <w:bCs w:val="0"/>
          <w:szCs w:val="22"/>
          <w:u w:val="single"/>
        </w:rPr>
      </w:pPr>
      <w:r w:rsidRPr="00105DBF">
        <w:rPr>
          <w:rFonts w:asciiTheme="minorHAnsi" w:eastAsiaTheme="minorHAnsi" w:hAnsiTheme="minorHAnsi"/>
        </w:rPr>
        <w:t xml:space="preserve">그림 </w:t>
      </w:r>
      <w:r w:rsidR="00034B4B">
        <w:rPr>
          <w:rFonts w:asciiTheme="minorHAnsi" w:eastAsiaTheme="minorHAnsi" w:hAnsiTheme="minorHAnsi"/>
        </w:rPr>
        <w:fldChar w:fldCharType="begin"/>
      </w:r>
      <w:r w:rsidR="00091ADF">
        <w:rPr>
          <w:rFonts w:asciiTheme="minorHAnsi" w:eastAsiaTheme="minorHAnsi" w:hAnsiTheme="minorHAnsi"/>
        </w:rPr>
        <w:instrText xml:space="preserve"> SEQ 그림 \* ARABIC </w:instrText>
      </w:r>
      <w:r w:rsidR="00034B4B">
        <w:rPr>
          <w:rFonts w:asciiTheme="minorHAnsi" w:eastAsiaTheme="minorHAnsi" w:hAnsiTheme="minorHAnsi"/>
        </w:rPr>
        <w:fldChar w:fldCharType="separate"/>
      </w:r>
      <w:r w:rsidR="0069481C">
        <w:rPr>
          <w:rFonts w:asciiTheme="minorHAnsi" w:eastAsiaTheme="minorHAnsi" w:hAnsiTheme="minorHAnsi"/>
          <w:noProof/>
        </w:rPr>
        <w:t>5</w:t>
      </w:r>
      <w:r w:rsidR="00034B4B">
        <w:rPr>
          <w:rFonts w:asciiTheme="minorHAnsi" w:eastAsiaTheme="minorHAnsi" w:hAnsiTheme="minorHAnsi"/>
        </w:rPr>
        <w:fldChar w:fldCharType="end"/>
      </w:r>
      <w:r w:rsidR="00091ADF">
        <w:rPr>
          <w:rFonts w:asciiTheme="minorHAnsi" w:eastAsiaTheme="minorHAnsi" w:hAnsiTheme="minorHAnsi" w:hint="eastAsia"/>
        </w:rPr>
        <w:t>.</w:t>
      </w:r>
      <w:r w:rsidRPr="00105DBF">
        <w:rPr>
          <w:rFonts w:asciiTheme="minorHAnsi" w:eastAsiaTheme="minorHAnsi" w:hAnsiTheme="minorHAnsi" w:hint="eastAsia"/>
        </w:rPr>
        <w:t xml:space="preserve"> </w:t>
      </w:r>
      <w:r w:rsidRPr="00105DBF">
        <w:rPr>
          <w:rFonts w:asciiTheme="minorHAnsi" w:eastAsiaTheme="minorHAnsi" w:hAnsiTheme="minorHAnsi"/>
        </w:rPr>
        <w:t>SNOMED CT DESIGN MAP</w:t>
      </w:r>
    </w:p>
    <w:p w:rsidR="0021386E" w:rsidRPr="00105DBF" w:rsidRDefault="0021386E">
      <w:pPr>
        <w:spacing w:after="160" w:line="259" w:lineRule="auto"/>
        <w:jc w:val="both"/>
        <w:rPr>
          <w:rFonts w:asciiTheme="minorHAnsi" w:eastAsiaTheme="minorHAnsi" w:hAnsiTheme="minorHAnsi" w:cs="Arial"/>
          <w:b/>
          <w:bCs/>
          <w:szCs w:val="22"/>
          <w:u w:val="single"/>
        </w:rPr>
      </w:pPr>
      <w:r w:rsidRPr="00105DBF">
        <w:rPr>
          <w:rFonts w:asciiTheme="minorHAnsi" w:eastAsiaTheme="minorHAnsi" w:hAnsiTheme="minorHAnsi"/>
        </w:rPr>
        <w:br w:type="page"/>
      </w:r>
    </w:p>
    <w:p w:rsidR="005D4DAF" w:rsidRPr="00105DBF" w:rsidRDefault="0021386E" w:rsidP="00B77B5C">
      <w:pPr>
        <w:pStyle w:val="11"/>
        <w:spacing w:after="240"/>
        <w:rPr>
          <w:rFonts w:asciiTheme="minorHAnsi" w:eastAsiaTheme="minorHAnsi" w:hAnsiTheme="minorHAnsi"/>
        </w:rPr>
      </w:pPr>
      <w:r w:rsidRPr="00105DBF">
        <w:rPr>
          <w:rFonts w:asciiTheme="minorHAnsi" w:eastAsiaTheme="minorHAnsi" w:hAnsiTheme="minorHAnsi" w:hint="eastAsia"/>
        </w:rPr>
        <w:lastRenderedPageBreak/>
        <w:t>2</w:t>
      </w:r>
      <w:r w:rsidR="005D4DAF" w:rsidRPr="00105DBF">
        <w:rPr>
          <w:rFonts w:asciiTheme="minorHAnsi" w:eastAsiaTheme="minorHAnsi" w:hAnsiTheme="minorHAnsi"/>
        </w:rPr>
        <w:t>.</w:t>
      </w:r>
      <w:r w:rsidR="005D4DAF" w:rsidRPr="00105DBF">
        <w:rPr>
          <w:rFonts w:asciiTheme="minorHAnsi" w:eastAsiaTheme="minorHAnsi" w:hAnsiTheme="minorHAnsi"/>
        </w:rPr>
        <w:tab/>
      </w:r>
      <w:bookmarkEnd w:id="0"/>
      <w:bookmarkEnd w:id="1"/>
      <w:r w:rsidR="00805A36" w:rsidRPr="00105DBF">
        <w:rPr>
          <w:rFonts w:asciiTheme="minorHAnsi" w:eastAsiaTheme="minorHAnsi" w:hAnsiTheme="minorHAnsi" w:hint="eastAsia"/>
        </w:rPr>
        <w:t>GOAL STATEMENT</w:t>
      </w:r>
    </w:p>
    <w:p w:rsidR="005D4DAF" w:rsidRPr="00105DBF" w:rsidRDefault="0021386E" w:rsidP="00D269EF">
      <w:pPr>
        <w:pStyle w:val="12"/>
        <w:spacing w:after="240"/>
        <w:ind w:left="538" w:hanging="538"/>
        <w:outlineLvl w:val="1"/>
        <w:rPr>
          <w:rFonts w:asciiTheme="minorHAnsi" w:eastAsiaTheme="minorHAnsi" w:hAnsiTheme="minorHAnsi"/>
        </w:rPr>
      </w:pPr>
      <w:bookmarkStart w:id="2" w:name="_Toc456168042"/>
      <w:r w:rsidRPr="00105DBF">
        <w:rPr>
          <w:rFonts w:asciiTheme="minorHAnsi" w:eastAsiaTheme="minorHAnsi" w:hAnsiTheme="minorHAnsi" w:hint="eastAsia"/>
        </w:rPr>
        <w:t>2</w:t>
      </w:r>
      <w:r w:rsidR="005D4DAF" w:rsidRPr="00105DBF">
        <w:rPr>
          <w:rFonts w:asciiTheme="minorHAnsi" w:eastAsiaTheme="minorHAnsi" w:hAnsiTheme="minorHAnsi"/>
        </w:rPr>
        <w:t>-1.</w:t>
      </w:r>
      <w:r w:rsidR="005D4DAF" w:rsidRPr="00105DBF">
        <w:rPr>
          <w:rFonts w:asciiTheme="minorHAnsi" w:eastAsiaTheme="minorHAnsi" w:hAnsiTheme="minorHAnsi"/>
        </w:rPr>
        <w:tab/>
      </w:r>
      <w:bookmarkEnd w:id="2"/>
      <w:r w:rsidR="00E5778E" w:rsidRPr="00105DBF">
        <w:rPr>
          <w:rFonts w:asciiTheme="minorHAnsi" w:eastAsiaTheme="minorHAnsi" w:hAnsiTheme="minorHAnsi" w:hint="eastAsia"/>
        </w:rPr>
        <w:t>연구 목표</w:t>
      </w:r>
    </w:p>
    <w:p w:rsidR="00E5778E" w:rsidRPr="00105DBF" w:rsidRDefault="00E5778E" w:rsidP="00B367A8">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rPr>
        <w:t xml:space="preserve">본 연구는 </w:t>
      </w:r>
      <w:r w:rsidR="002A3F04" w:rsidRPr="00105DBF">
        <w:rPr>
          <w:rFonts w:asciiTheme="minorHAnsi" w:eastAsiaTheme="minorHAnsi" w:hAnsiTheme="minorHAnsi" w:cs="함초롬바탕" w:hint="eastAsia"/>
        </w:rPr>
        <w:t xml:space="preserve">EMR 자료의 구조와 의미를 동일한 형태의 데이터베이스 모델로 전환하기 위해 데이터 구조를 파악하고, EMR데이터를 CDM으로 전환할 필요가 있다. 이에 </w:t>
      </w:r>
      <w:r w:rsidR="00757812" w:rsidRPr="00105DBF">
        <w:rPr>
          <w:rFonts w:asciiTheme="minorHAnsi" w:eastAsiaTheme="minorHAnsi" w:hAnsiTheme="minorHAnsi" w:cs="함초롬바탕" w:hint="eastAsia"/>
        </w:rPr>
        <w:t>공통</w:t>
      </w:r>
      <w:r w:rsidR="0002026E" w:rsidRPr="00105DBF">
        <w:rPr>
          <w:rFonts w:asciiTheme="minorHAnsi" w:eastAsiaTheme="minorHAnsi" w:hAnsiTheme="minorHAnsi" w:cs="함초롬바탕" w:hint="eastAsia"/>
        </w:rPr>
        <w:t xml:space="preserve"> </w:t>
      </w:r>
      <w:r w:rsidR="00757812" w:rsidRPr="00105DBF">
        <w:rPr>
          <w:rFonts w:asciiTheme="minorHAnsi" w:eastAsiaTheme="minorHAnsi" w:hAnsiTheme="minorHAnsi" w:cs="함초롬바탕" w:hint="eastAsia"/>
        </w:rPr>
        <w:t>OMOP-CDM 국내 표준모델, 국제호환방안 및 익명화 가이드 라인을 제시하</w:t>
      </w:r>
      <w:r w:rsidR="00C06D4D" w:rsidRPr="00105DBF">
        <w:rPr>
          <w:rFonts w:asciiTheme="minorHAnsi" w:eastAsiaTheme="minorHAnsi" w:hAnsiTheme="minorHAnsi" w:cs="함초롬바탕" w:hint="eastAsia"/>
        </w:rPr>
        <w:t>여</w:t>
      </w:r>
      <w:r w:rsidR="0035179E" w:rsidRPr="00105DBF">
        <w:rPr>
          <w:rFonts w:asciiTheme="minorHAnsi" w:eastAsiaTheme="minorHAnsi" w:hAnsiTheme="minorHAnsi" w:cs="함초롬바탕" w:hint="eastAsia"/>
        </w:rPr>
        <w:t xml:space="preserve"> </w:t>
      </w:r>
      <w:r w:rsidR="00C771E7" w:rsidRPr="00105DBF">
        <w:rPr>
          <w:rFonts w:asciiTheme="minorHAnsi" w:eastAsiaTheme="minorHAnsi" w:hAnsiTheme="minorHAnsi" w:cs="함초롬바탕" w:hint="eastAsia"/>
        </w:rPr>
        <w:t xml:space="preserve">임상 </w:t>
      </w:r>
      <w:proofErr w:type="spellStart"/>
      <w:r w:rsidR="00C771E7" w:rsidRPr="00105DBF">
        <w:rPr>
          <w:rFonts w:asciiTheme="minorHAnsi" w:eastAsiaTheme="minorHAnsi" w:hAnsiTheme="minorHAnsi" w:cs="함초롬바탕" w:hint="eastAsia"/>
        </w:rPr>
        <w:t>빅데이터</w:t>
      </w:r>
      <w:proofErr w:type="spellEnd"/>
      <w:r w:rsidR="00C771E7" w:rsidRPr="00105DBF">
        <w:rPr>
          <w:rFonts w:asciiTheme="minorHAnsi" w:eastAsiaTheme="minorHAnsi" w:hAnsiTheme="minorHAnsi" w:cs="함초롬바탕" w:hint="eastAsia"/>
        </w:rPr>
        <w:t xml:space="preserve"> </w:t>
      </w:r>
      <w:r w:rsidR="0035179E" w:rsidRPr="00105DBF">
        <w:rPr>
          <w:rFonts w:asciiTheme="minorHAnsi" w:eastAsiaTheme="minorHAnsi" w:hAnsiTheme="minorHAnsi" w:cs="함초롬바탕" w:hint="eastAsia"/>
        </w:rPr>
        <w:t xml:space="preserve">효율성을 높이고자 한다. </w:t>
      </w:r>
      <w:r w:rsidRPr="00105DBF">
        <w:rPr>
          <w:rFonts w:asciiTheme="minorHAnsi" w:eastAsiaTheme="minorHAnsi" w:hAnsiTheme="minorHAnsi" w:cs="함초롬바탕"/>
        </w:rPr>
        <w:t xml:space="preserve"> </w:t>
      </w:r>
    </w:p>
    <w:p w:rsidR="000823A8" w:rsidRPr="00105DBF" w:rsidRDefault="000823A8" w:rsidP="00B367A8">
      <w:pPr>
        <w:pStyle w:val="21"/>
        <w:ind w:leftChars="0" w:left="0"/>
        <w:jc w:val="both"/>
        <w:rPr>
          <w:rFonts w:asciiTheme="minorHAnsi" w:eastAsiaTheme="minorHAnsi" w:hAnsiTheme="minorHAnsi" w:cs="함초롬바탕"/>
        </w:rPr>
      </w:pPr>
    </w:p>
    <w:p w:rsidR="005D4DAF" w:rsidRPr="00105DBF" w:rsidRDefault="005D4DAF" w:rsidP="00B367A8">
      <w:pPr>
        <w:pStyle w:val="21"/>
        <w:ind w:left="204"/>
        <w:jc w:val="both"/>
        <w:rPr>
          <w:rFonts w:asciiTheme="minorHAnsi" w:eastAsiaTheme="minorHAnsi" w:hAnsiTheme="minorHAnsi" w:cs="Arial"/>
        </w:rPr>
      </w:pPr>
    </w:p>
    <w:p w:rsidR="005D4DAF" w:rsidRPr="00105DBF" w:rsidRDefault="0021386E" w:rsidP="0021386E">
      <w:pPr>
        <w:pStyle w:val="12"/>
        <w:spacing w:after="240"/>
        <w:ind w:left="538" w:hanging="538"/>
        <w:jc w:val="both"/>
        <w:outlineLvl w:val="1"/>
        <w:rPr>
          <w:rFonts w:asciiTheme="minorHAnsi" w:eastAsiaTheme="minorHAnsi" w:hAnsiTheme="minorHAnsi"/>
        </w:rPr>
      </w:pPr>
      <w:bookmarkStart w:id="3" w:name="_Toc456168043"/>
      <w:r w:rsidRPr="00105DBF">
        <w:rPr>
          <w:rFonts w:asciiTheme="minorHAnsi" w:eastAsiaTheme="minorHAnsi" w:hAnsiTheme="minorHAnsi" w:hint="eastAsia"/>
        </w:rPr>
        <w:t>2</w:t>
      </w:r>
      <w:r w:rsidR="00274A45" w:rsidRPr="00105DBF">
        <w:rPr>
          <w:rFonts w:asciiTheme="minorHAnsi" w:eastAsiaTheme="minorHAnsi" w:hAnsiTheme="minorHAnsi"/>
        </w:rPr>
        <w:t>-</w:t>
      </w:r>
      <w:r w:rsidR="00274A45" w:rsidRPr="00105DBF">
        <w:rPr>
          <w:rFonts w:asciiTheme="minorHAnsi" w:eastAsiaTheme="minorHAnsi" w:hAnsiTheme="minorHAnsi" w:hint="eastAsia"/>
        </w:rPr>
        <w:t>2</w:t>
      </w:r>
      <w:r w:rsidR="00274A45" w:rsidRPr="00105DBF">
        <w:rPr>
          <w:rFonts w:asciiTheme="minorHAnsi" w:eastAsiaTheme="minorHAnsi" w:hAnsiTheme="minorHAnsi"/>
        </w:rPr>
        <w:t>.</w:t>
      </w:r>
      <w:r w:rsidR="005D4DAF" w:rsidRPr="00105DBF">
        <w:rPr>
          <w:rFonts w:asciiTheme="minorHAnsi" w:eastAsiaTheme="minorHAnsi" w:hAnsiTheme="minorHAnsi"/>
        </w:rPr>
        <w:tab/>
      </w:r>
      <w:bookmarkEnd w:id="3"/>
      <w:r w:rsidR="00E5778E" w:rsidRPr="00105DBF">
        <w:rPr>
          <w:rFonts w:asciiTheme="minorHAnsi" w:eastAsiaTheme="minorHAnsi" w:hAnsiTheme="minorHAnsi" w:cs="바탕체" w:hint="eastAsia"/>
        </w:rPr>
        <w:t>연구 목적</w:t>
      </w:r>
    </w:p>
    <w:p w:rsidR="00B0743A" w:rsidRPr="00105DBF" w:rsidRDefault="00B0743A" w:rsidP="00B0743A">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공통 데이터 모델은 </w:t>
      </w:r>
      <w:proofErr w:type="spellStart"/>
      <w:r w:rsidRPr="00105DBF">
        <w:rPr>
          <w:rFonts w:asciiTheme="minorHAnsi" w:eastAsiaTheme="minorHAnsi" w:hAnsiTheme="minorHAnsi" w:cs="함초롬바탕" w:hint="eastAsia"/>
        </w:rPr>
        <w:t>다기관</w:t>
      </w:r>
      <w:proofErr w:type="spellEnd"/>
      <w:r w:rsidRPr="00105DBF">
        <w:rPr>
          <w:rFonts w:asciiTheme="minorHAnsi" w:eastAsiaTheme="minorHAnsi" w:hAnsiTheme="minorHAnsi" w:cs="함초롬바탕" w:hint="eastAsia"/>
        </w:rPr>
        <w:t xml:space="preserve"> 분석을 위해 기관별로 상이한 병원 별 임상 데이터 구조는 물론 의미에 대해서도 동일한 규격을 적용할 수 있도록 정의된 모델이다. 해외에서는 2000년대 후반부터 CDM 모델을 기반으로 한 공동 </w:t>
      </w:r>
      <w:proofErr w:type="spellStart"/>
      <w:r w:rsidRPr="00105DBF">
        <w:rPr>
          <w:rFonts w:asciiTheme="minorHAnsi" w:eastAsiaTheme="minorHAnsi" w:hAnsiTheme="minorHAnsi" w:cs="함초롬바탕" w:hint="eastAsia"/>
        </w:rPr>
        <w:t>연구망들이</w:t>
      </w:r>
      <w:proofErr w:type="spellEnd"/>
      <w:r w:rsidRPr="00105DBF">
        <w:rPr>
          <w:rFonts w:asciiTheme="minorHAnsi" w:eastAsiaTheme="minorHAnsi" w:hAnsiTheme="minorHAnsi" w:cs="함초롬바탕" w:hint="eastAsia"/>
        </w:rPr>
        <w:t xml:space="preserve"> 활성화되고 있으며, OHDSI는 2008년 미국 정부의 지원으로 결성된 OMOP로 부터 파생된 유일한 글로벌 컨소시엄이며 OMOP CDM을 채택하고 있다. </w:t>
      </w:r>
    </w:p>
    <w:p w:rsidR="00BE066D" w:rsidRPr="00105DBF" w:rsidRDefault="00BE066D" w:rsidP="00BE066D">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현재 OHDSI 내부에서는 국제 표준용어들 간의 관계 확립을 위해 토의 활동 그룹인 THEMIS를 운영 중이며, THEMIS를 통해 질병관계와 약물에 대한 표준화 체계를 확립했지만, 검사에 대해서는 표준화 체계를 제시되지 않았다. </w:t>
      </w:r>
    </w:p>
    <w:p w:rsidR="00B0743A" w:rsidRPr="00105DBF" w:rsidRDefault="00B0743A" w:rsidP="00B0743A">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HIS를 통해 시스템 간 상호 </w:t>
      </w:r>
      <w:proofErr w:type="spellStart"/>
      <w:r w:rsidRPr="00105DBF">
        <w:rPr>
          <w:rFonts w:asciiTheme="minorHAnsi" w:eastAsiaTheme="minorHAnsi" w:hAnsiTheme="minorHAnsi" w:cs="함초롬바탕" w:hint="eastAsia"/>
        </w:rPr>
        <w:t>운용성</w:t>
      </w:r>
      <w:proofErr w:type="spellEnd"/>
      <w:r w:rsidRPr="00105DBF">
        <w:rPr>
          <w:rFonts w:asciiTheme="minorHAnsi" w:eastAsiaTheme="minorHAnsi" w:hAnsiTheme="minorHAnsi" w:cs="함초롬바탕" w:hint="eastAsia"/>
        </w:rPr>
        <w:t xml:space="preserve"> 보장을 위해 다양하게 표현되는 용어들에 대해 동일한 의미를 지원할 수 있도록</w:t>
      </w:r>
      <w:r w:rsidR="004819A8" w:rsidRPr="00105DBF">
        <w:rPr>
          <w:rFonts w:asciiTheme="minorHAnsi" w:eastAsiaTheme="minorHAnsi" w:hAnsiTheme="minorHAnsi" w:cs="함초롬바탕" w:hint="eastAsia"/>
        </w:rPr>
        <w:t xml:space="preserve"> 보건의료분야 용어체계를 구축해 지원하려 했으나, 각 의료기관의 의료용어를 국제적으로 통용</w:t>
      </w:r>
      <w:r w:rsidR="00B77B5C" w:rsidRPr="00105DBF">
        <w:rPr>
          <w:rFonts w:asciiTheme="minorHAnsi" w:eastAsiaTheme="minorHAnsi" w:hAnsiTheme="minorHAnsi" w:cs="함초롬바탕" w:hint="eastAsia"/>
        </w:rPr>
        <w:t xml:space="preserve"> </w:t>
      </w:r>
      <w:r w:rsidR="004819A8" w:rsidRPr="00105DBF">
        <w:rPr>
          <w:rFonts w:asciiTheme="minorHAnsi" w:eastAsiaTheme="minorHAnsi" w:hAnsiTheme="minorHAnsi" w:cs="함초롬바탕" w:hint="eastAsia"/>
        </w:rPr>
        <w:t xml:space="preserve">사용 가능한 용어로의 </w:t>
      </w:r>
      <w:proofErr w:type="spellStart"/>
      <w:r w:rsidR="004819A8" w:rsidRPr="00105DBF">
        <w:rPr>
          <w:rFonts w:asciiTheme="minorHAnsi" w:eastAsiaTheme="minorHAnsi" w:hAnsiTheme="minorHAnsi" w:cs="함초롬바탕" w:hint="eastAsia"/>
        </w:rPr>
        <w:t>매핑은</w:t>
      </w:r>
      <w:proofErr w:type="spellEnd"/>
      <w:r w:rsidR="004819A8" w:rsidRPr="00105DBF">
        <w:rPr>
          <w:rFonts w:asciiTheme="minorHAnsi" w:eastAsiaTheme="minorHAnsi" w:hAnsiTheme="minorHAnsi" w:cs="함초롬바탕" w:hint="eastAsia"/>
        </w:rPr>
        <w:t xml:space="preserve"> 부재한 실정이다. </w:t>
      </w:r>
    </w:p>
    <w:p w:rsidR="009C742E" w:rsidRPr="00105DBF" w:rsidRDefault="009C742E" w:rsidP="009C742E">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현재 OMOP 용어로의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시 일정한 기준을 통해 이루어지고 있으나 검사에 대한 단위 통일의 부재와 신 의료 용어 업데이트, 각 </w:t>
      </w:r>
      <w:proofErr w:type="spellStart"/>
      <w:r w:rsidRPr="00105DBF">
        <w:rPr>
          <w:rFonts w:asciiTheme="minorHAnsi" w:eastAsiaTheme="minorHAnsi" w:hAnsiTheme="minorHAnsi" w:cs="함초롬바탕" w:hint="eastAsia"/>
        </w:rPr>
        <w:t>도메인별</w:t>
      </w:r>
      <w:proofErr w:type="spellEnd"/>
      <w:r w:rsidRPr="00105DBF">
        <w:rPr>
          <w:rFonts w:asciiTheme="minorHAnsi" w:eastAsiaTheme="minorHAnsi" w:hAnsiTheme="minorHAnsi" w:cs="함초롬바탕" w:hint="eastAsia"/>
        </w:rPr>
        <w:t xml:space="preserve"> 1순위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국제 표준용어를 설정했지만, 2,3순위의 설정부재로 인해 1순위에서 적당한 용어를 찾지 못한 경우 등</w:t>
      </w:r>
      <w:r w:rsidR="000A64A1" w:rsidRPr="00105DBF">
        <w:rPr>
          <w:rFonts w:asciiTheme="minorHAnsi" w:eastAsiaTheme="minorHAnsi" w:hAnsiTheme="minorHAnsi" w:cs="함초롬바탕" w:hint="eastAsia"/>
        </w:rPr>
        <w:t xml:space="preserve"> 한계점</w:t>
      </w:r>
      <w:r w:rsidRPr="00105DBF">
        <w:rPr>
          <w:rFonts w:asciiTheme="minorHAnsi" w:eastAsiaTheme="minorHAnsi" w:hAnsiTheme="minorHAnsi" w:cs="함초롬바탕" w:hint="eastAsia"/>
        </w:rPr>
        <w:t>이 있</w:t>
      </w:r>
      <w:r w:rsidR="00372DBB" w:rsidRPr="00105DBF">
        <w:rPr>
          <w:rFonts w:asciiTheme="minorHAnsi" w:eastAsiaTheme="minorHAnsi" w:hAnsiTheme="minorHAnsi" w:cs="함초롬바탕" w:hint="eastAsia"/>
        </w:rPr>
        <w:t xml:space="preserve">다. </w:t>
      </w:r>
    </w:p>
    <w:p w:rsidR="00C771E7" w:rsidRPr="00105DBF" w:rsidRDefault="009C742E" w:rsidP="000A64A1">
      <w:pPr>
        <w:pStyle w:val="21"/>
        <w:ind w:leftChars="0" w:left="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검사의 경우, 각 의료기관별로 같은 검사에도 기관별 고유한 이름을 갖고 있거나 서로 다른 검사에도 같은 이름을 가지고 있는 경우들이 존재한다. 이런 경우들의 국제 표준용어 변환 시 기관별 고유 코드만을 이용할 경우, 서로 다른 의미로 </w:t>
      </w:r>
      <w:proofErr w:type="spellStart"/>
      <w:r w:rsidRPr="00105DBF">
        <w:rPr>
          <w:rFonts w:asciiTheme="minorHAnsi" w:eastAsiaTheme="minorHAnsi" w:hAnsiTheme="minorHAnsi" w:cs="함초롬바탕" w:hint="eastAsia"/>
        </w:rPr>
        <w:t>매핑될</w:t>
      </w:r>
      <w:proofErr w:type="spellEnd"/>
      <w:r w:rsidRPr="00105DBF">
        <w:rPr>
          <w:rFonts w:asciiTheme="minorHAnsi" w:eastAsiaTheme="minorHAnsi" w:hAnsiTheme="minorHAnsi" w:cs="함초롬바탕" w:hint="eastAsia"/>
        </w:rPr>
        <w:t xml:space="preserve"> 가능성이 있</w:t>
      </w:r>
      <w:r w:rsidR="000A64A1" w:rsidRPr="00105DBF">
        <w:rPr>
          <w:rFonts w:asciiTheme="minorHAnsi" w:eastAsiaTheme="minorHAnsi" w:hAnsiTheme="minorHAnsi" w:cs="함초롬바탕" w:hint="eastAsia"/>
        </w:rPr>
        <w:t xml:space="preserve">기 때문에 검사용어에 대한 표준 용어의 가이드라인 필요성이 제시된다. </w:t>
      </w:r>
    </w:p>
    <w:p w:rsidR="004504BB" w:rsidRPr="00105DBF" w:rsidRDefault="004504BB" w:rsidP="0021386E">
      <w:pPr>
        <w:spacing w:after="160" w:line="259" w:lineRule="auto"/>
        <w:jc w:val="both"/>
        <w:rPr>
          <w:rFonts w:asciiTheme="minorHAnsi" w:eastAsiaTheme="minorHAnsi" w:hAnsiTheme="minorHAnsi" w:cs="Arial"/>
          <w:b/>
          <w:bCs/>
          <w:u w:val="single"/>
        </w:rPr>
      </w:pPr>
      <w:bookmarkStart w:id="4" w:name="_Toc456168045"/>
    </w:p>
    <w:p w:rsidR="005D4DAF" w:rsidRPr="00105DBF" w:rsidRDefault="005D4DAF" w:rsidP="00B367A8">
      <w:pPr>
        <w:spacing w:after="160" w:line="259" w:lineRule="auto"/>
        <w:jc w:val="both"/>
        <w:rPr>
          <w:rFonts w:asciiTheme="minorHAnsi" w:eastAsiaTheme="minorHAnsi" w:hAnsiTheme="minorHAnsi" w:cs="Arial"/>
          <w:b/>
          <w:bCs/>
          <w:sz w:val="22"/>
          <w:szCs w:val="22"/>
          <w:u w:val="single"/>
        </w:rPr>
      </w:pPr>
      <w:r w:rsidRPr="00105DBF">
        <w:rPr>
          <w:rFonts w:asciiTheme="minorHAnsi" w:eastAsiaTheme="minorHAnsi" w:hAnsiTheme="minorHAnsi"/>
          <w:sz w:val="22"/>
          <w:szCs w:val="22"/>
        </w:rPr>
        <w:br w:type="page"/>
      </w:r>
    </w:p>
    <w:p w:rsidR="005D4DAF" w:rsidRPr="00105DBF" w:rsidRDefault="005D4DAF" w:rsidP="00B77B5C">
      <w:pPr>
        <w:pStyle w:val="11"/>
        <w:spacing w:after="240"/>
        <w:rPr>
          <w:rFonts w:asciiTheme="minorHAnsi" w:eastAsiaTheme="minorHAnsi" w:hAnsiTheme="minorHAnsi"/>
        </w:rPr>
      </w:pPr>
      <w:r w:rsidRPr="00105DBF">
        <w:rPr>
          <w:rFonts w:asciiTheme="minorHAnsi" w:eastAsiaTheme="minorHAnsi" w:hAnsiTheme="minorHAnsi"/>
        </w:rPr>
        <w:lastRenderedPageBreak/>
        <w:t>3.</w:t>
      </w:r>
      <w:r w:rsidRPr="00105DBF">
        <w:rPr>
          <w:rFonts w:asciiTheme="minorHAnsi" w:eastAsiaTheme="minorHAnsi" w:hAnsiTheme="minorHAnsi"/>
        </w:rPr>
        <w:tab/>
      </w:r>
      <w:bookmarkEnd w:id="4"/>
      <w:r w:rsidR="00805A36" w:rsidRPr="00105DBF">
        <w:rPr>
          <w:rFonts w:asciiTheme="minorHAnsi" w:eastAsiaTheme="minorHAnsi" w:hAnsiTheme="minorHAnsi" w:hint="eastAsia"/>
        </w:rPr>
        <w:t>MAPPING</w:t>
      </w:r>
    </w:p>
    <w:p w:rsidR="0021386E" w:rsidRPr="00105DBF" w:rsidRDefault="0021386E" w:rsidP="0021386E">
      <w:pPr>
        <w:pStyle w:val="12"/>
        <w:spacing w:after="240"/>
        <w:ind w:left="538" w:hanging="538"/>
        <w:outlineLvl w:val="1"/>
        <w:rPr>
          <w:rFonts w:asciiTheme="minorHAnsi" w:eastAsiaTheme="minorHAnsi" w:hAnsiTheme="minorHAnsi"/>
        </w:rPr>
      </w:pPr>
      <w:r w:rsidRPr="00105DBF">
        <w:rPr>
          <w:rFonts w:asciiTheme="minorHAnsi" w:eastAsiaTheme="minorHAnsi" w:hAnsiTheme="minorHAnsi" w:hint="eastAsia"/>
        </w:rPr>
        <w:t>3</w:t>
      </w:r>
      <w:r w:rsidRPr="00105DBF">
        <w:rPr>
          <w:rFonts w:asciiTheme="minorHAnsi" w:eastAsiaTheme="minorHAnsi" w:hAnsiTheme="minorHAnsi"/>
        </w:rPr>
        <w:t>-1.</w:t>
      </w:r>
      <w:r w:rsidRPr="00105DBF">
        <w:rPr>
          <w:rFonts w:asciiTheme="minorHAnsi" w:eastAsiaTheme="minorHAnsi" w:hAnsiTheme="minorHAnsi"/>
        </w:rPr>
        <w:tab/>
      </w:r>
      <w:r w:rsidRPr="00105DBF">
        <w:rPr>
          <w:rFonts w:asciiTheme="minorHAnsi" w:eastAsiaTheme="minorHAnsi" w:hAnsiTheme="minorHAnsi" w:cs="굴림" w:hint="eastAsia"/>
        </w:rPr>
        <w:t>OMOP 코드 체계</w:t>
      </w:r>
    </w:p>
    <w:p w:rsidR="0021386E" w:rsidRPr="00105DBF" w:rsidRDefault="0021386E" w:rsidP="0021386E">
      <w:pPr>
        <w:pStyle w:val="21"/>
        <w:ind w:leftChars="0" w:left="0" w:firstLineChars="129" w:firstLine="28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OMOP은 미국 식품의약국 FDA가 주관하고, 미국 국립보건원 National Institutes of Health 관리 하에 학술 연구자, 보건데이터 파트너 및 협력 제약사 간의 컨소시엄 형태로 시작하였으며, </w:t>
      </w:r>
      <w:proofErr w:type="spellStart"/>
      <w:r w:rsidRPr="00105DBF">
        <w:rPr>
          <w:rFonts w:asciiTheme="minorHAnsi" w:eastAsiaTheme="minorHAnsi" w:hAnsiTheme="minorHAnsi" w:cs="함초롬바탕" w:hint="eastAsia"/>
        </w:rPr>
        <w:t>관찰형</w:t>
      </w:r>
      <w:proofErr w:type="spellEnd"/>
      <w:r w:rsidRPr="00105DBF">
        <w:rPr>
          <w:rFonts w:asciiTheme="minorHAnsi" w:eastAsiaTheme="minorHAnsi" w:hAnsiTheme="minorHAnsi" w:cs="함초롬바탕" w:hint="eastAsia"/>
        </w:rPr>
        <w:t xml:space="preserve"> 보건의료 데이터를 이용하여 능동적 의료 제품 안전 감시의 발전을 꾀하고자 조직되었던 민간 협력체이다. </w:t>
      </w:r>
    </w:p>
    <w:p w:rsidR="0021386E" w:rsidRPr="00105DBF" w:rsidRDefault="0021386E" w:rsidP="0021386E">
      <w:pPr>
        <w:pStyle w:val="21"/>
        <w:ind w:leftChars="0" w:left="0" w:firstLineChars="129" w:firstLine="284"/>
        <w:jc w:val="both"/>
        <w:rPr>
          <w:rFonts w:asciiTheme="minorHAnsi" w:eastAsiaTheme="minorHAnsi" w:hAnsiTheme="minorHAnsi" w:cs="함초롬바탕"/>
        </w:rPr>
      </w:pPr>
    </w:p>
    <w:p w:rsidR="00805A36" w:rsidRPr="00105DBF" w:rsidRDefault="00805A36" w:rsidP="00680084">
      <w:pPr>
        <w:pStyle w:val="21"/>
        <w:ind w:leftChars="0" w:left="0" w:firstLineChars="129" w:firstLine="284"/>
        <w:jc w:val="both"/>
        <w:rPr>
          <w:rFonts w:asciiTheme="minorHAnsi" w:eastAsiaTheme="minorHAnsi" w:hAnsiTheme="minorHAnsi" w:cs="함초롬바탕"/>
        </w:rPr>
      </w:pPr>
    </w:p>
    <w:p w:rsidR="00805A36" w:rsidRPr="00105DBF" w:rsidRDefault="00805A36" w:rsidP="00805A36">
      <w:pPr>
        <w:pStyle w:val="12"/>
        <w:spacing w:after="240"/>
        <w:ind w:left="538" w:hanging="538"/>
        <w:outlineLvl w:val="1"/>
        <w:rPr>
          <w:rFonts w:asciiTheme="minorHAnsi" w:eastAsiaTheme="minorHAnsi" w:hAnsiTheme="minorHAnsi"/>
        </w:rPr>
      </w:pPr>
      <w:r w:rsidRPr="00105DBF">
        <w:rPr>
          <w:rFonts w:asciiTheme="minorHAnsi" w:eastAsiaTheme="minorHAnsi" w:hAnsiTheme="minorHAnsi" w:hint="eastAsia"/>
        </w:rPr>
        <w:t>3</w:t>
      </w:r>
      <w:r w:rsidR="0021386E" w:rsidRPr="00105DBF">
        <w:rPr>
          <w:rFonts w:asciiTheme="minorHAnsi" w:eastAsiaTheme="minorHAnsi" w:hAnsiTheme="minorHAnsi"/>
        </w:rPr>
        <w:t>-</w:t>
      </w:r>
      <w:r w:rsidR="0021386E" w:rsidRPr="00105DBF">
        <w:rPr>
          <w:rFonts w:asciiTheme="minorHAnsi" w:eastAsiaTheme="minorHAnsi" w:hAnsiTheme="minorHAnsi" w:hint="eastAsia"/>
        </w:rPr>
        <w:t>2</w:t>
      </w:r>
      <w:r w:rsidRPr="00105DBF">
        <w:rPr>
          <w:rFonts w:asciiTheme="minorHAnsi" w:eastAsiaTheme="minorHAnsi" w:hAnsiTheme="minorHAnsi"/>
        </w:rPr>
        <w:t>.</w:t>
      </w:r>
      <w:r w:rsidRPr="00105DBF">
        <w:rPr>
          <w:rFonts w:asciiTheme="minorHAnsi" w:eastAsiaTheme="minorHAnsi" w:hAnsiTheme="minorHAnsi"/>
        </w:rPr>
        <w:tab/>
      </w:r>
      <w:r w:rsidR="0086166C" w:rsidRPr="00105DBF">
        <w:rPr>
          <w:rFonts w:asciiTheme="minorHAnsi" w:eastAsiaTheme="minorHAnsi" w:hAnsiTheme="minorHAnsi" w:hint="eastAsia"/>
        </w:rPr>
        <w:t>Vocabulary Mapping</w:t>
      </w:r>
    </w:p>
    <w:p w:rsidR="00D475E6" w:rsidRPr="00105DBF" w:rsidRDefault="00F87D3A" w:rsidP="008A02E0">
      <w:pPr>
        <w:pStyle w:val="21"/>
        <w:ind w:leftChars="0" w:left="0" w:firstLineChars="129" w:firstLine="284"/>
        <w:jc w:val="both"/>
        <w:rPr>
          <w:rFonts w:asciiTheme="minorHAnsi" w:eastAsiaTheme="minorHAnsi" w:hAnsiTheme="minorHAnsi" w:cs="함초롬바탕"/>
        </w:rPr>
      </w:pPr>
      <w:r w:rsidRPr="00105DBF">
        <w:rPr>
          <w:rFonts w:asciiTheme="minorHAnsi" w:eastAsiaTheme="minorHAnsi" w:hAnsiTheme="minorHAnsi" w:cs="함초롬바탕" w:hint="eastAsia"/>
        </w:rPr>
        <w:t>도메인은</w:t>
      </w:r>
      <w:r w:rsidRPr="00105DBF">
        <w:rPr>
          <w:rFonts w:asciiTheme="minorHAnsi" w:eastAsiaTheme="minorHAnsi" w:hAnsiTheme="minorHAnsi" w:cs="함초롬바탕"/>
        </w:rPr>
        <w:t xml:space="preserve"> 표준화 된 어휘의 각 개념에 대해 정의 된 OMOP 정의 임상 개체 </w:t>
      </w:r>
      <w:r w:rsidR="00B77B5C" w:rsidRPr="00105DBF">
        <w:rPr>
          <w:rFonts w:asciiTheme="minorHAnsi" w:eastAsiaTheme="minorHAnsi" w:hAnsiTheme="minorHAnsi" w:cs="함초롬바탕"/>
        </w:rPr>
        <w:t>범주</w:t>
      </w:r>
      <w:r w:rsidRPr="00105DBF">
        <w:rPr>
          <w:rFonts w:asciiTheme="minorHAnsi" w:eastAsiaTheme="minorHAnsi" w:hAnsiTheme="minorHAnsi" w:cs="함초롬바탕"/>
        </w:rPr>
        <w:t>다.</w:t>
      </w:r>
      <w:r w:rsidRPr="00105DBF">
        <w:rPr>
          <w:rFonts w:asciiTheme="minorHAnsi" w:eastAsiaTheme="minorHAnsi" w:hAnsiTheme="minorHAnsi" w:cs="함초롬바탕" w:hint="eastAsia"/>
        </w:rPr>
        <w:t xml:space="preserve"> 종류로는 Condition, Device, Drug, Measurement, Observation, Procedure 등이 있</w:t>
      </w:r>
      <w:r w:rsidR="005776A1" w:rsidRPr="00105DBF">
        <w:rPr>
          <w:rFonts w:asciiTheme="minorHAnsi" w:eastAsiaTheme="minorHAnsi" w:hAnsiTheme="minorHAnsi" w:cs="함초롬바탕" w:hint="eastAsia"/>
        </w:rPr>
        <w:t>으며, 국내에서 OMOP CDM에 사용되는 용</w:t>
      </w:r>
      <w:r w:rsidR="00A04763" w:rsidRPr="00105DBF">
        <w:rPr>
          <w:rFonts w:asciiTheme="minorHAnsi" w:eastAsiaTheme="minorHAnsi" w:hAnsiTheme="minorHAnsi" w:cs="함초롬바탕" w:hint="eastAsia"/>
        </w:rPr>
        <w:t xml:space="preserve">어는 </w:t>
      </w:r>
      <w:r w:rsidR="003A3E1C" w:rsidRPr="00105DBF">
        <w:rPr>
          <w:rFonts w:asciiTheme="minorHAnsi" w:eastAsiaTheme="minorHAnsi" w:hAnsiTheme="minorHAnsi" w:cs="함초롬바탕" w:hint="eastAsia"/>
        </w:rPr>
        <w:t>아래</w:t>
      </w:r>
      <w:r w:rsidR="00A04763" w:rsidRPr="00105DBF">
        <w:rPr>
          <w:rFonts w:asciiTheme="minorHAnsi" w:eastAsiaTheme="minorHAnsi" w:hAnsiTheme="minorHAnsi" w:cs="함초롬바탕" w:hint="eastAsia"/>
        </w:rPr>
        <w:t>와 같다.</w:t>
      </w:r>
      <w:r w:rsidR="0021386E" w:rsidRPr="00105DBF">
        <w:rPr>
          <w:rFonts w:asciiTheme="minorHAnsi" w:eastAsiaTheme="minorHAnsi" w:hAnsiTheme="minorHAnsi" w:cs="함초롬바탕" w:hint="eastAsia"/>
        </w:rPr>
        <w:t xml:space="preserve"> </w:t>
      </w:r>
      <w:r w:rsidR="008A02E0" w:rsidRPr="00105DBF">
        <w:rPr>
          <w:rFonts w:asciiTheme="minorHAnsi" w:eastAsiaTheme="minorHAnsi" w:hAnsiTheme="minorHAnsi" w:cs="함초롬바탕" w:hint="eastAsia"/>
        </w:rPr>
        <w:t xml:space="preserve">또한, OMOP에서 각 </w:t>
      </w:r>
      <w:proofErr w:type="spellStart"/>
      <w:r w:rsidR="008A02E0" w:rsidRPr="00105DBF">
        <w:rPr>
          <w:rFonts w:asciiTheme="minorHAnsi" w:eastAsiaTheme="minorHAnsi" w:hAnsiTheme="minorHAnsi" w:cs="함초롬바탕" w:hint="eastAsia"/>
        </w:rPr>
        <w:t>도메인별로</w:t>
      </w:r>
      <w:proofErr w:type="spellEnd"/>
      <w:r w:rsidR="008A02E0" w:rsidRPr="00105DBF">
        <w:rPr>
          <w:rFonts w:asciiTheme="minorHAnsi" w:eastAsiaTheme="minorHAnsi" w:hAnsiTheme="minorHAnsi" w:cs="함초롬바탕" w:hint="eastAsia"/>
        </w:rPr>
        <w:t xml:space="preserve"> 사용되는 용어체계는 다음과 같</w:t>
      </w:r>
      <w:r w:rsidR="00D475E6" w:rsidRPr="00105DBF">
        <w:rPr>
          <w:rFonts w:asciiTheme="minorHAnsi" w:eastAsiaTheme="minorHAnsi" w:hAnsiTheme="minorHAnsi" w:cs="함초롬바탕" w:hint="eastAsia"/>
        </w:rPr>
        <w:t xml:space="preserve">다. </w:t>
      </w:r>
    </w:p>
    <w:p w:rsidR="008A02E0" w:rsidRPr="00105DBF" w:rsidRDefault="00D475E6" w:rsidP="008A02E0">
      <w:pPr>
        <w:pStyle w:val="21"/>
        <w:ind w:leftChars="0" w:left="0" w:firstLineChars="129" w:firstLine="28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CONCEPT_ANCESTOR 테이블은 상 </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 xml:space="preserve"> 하위 관계들의 정보가 담겨있는 테이블이다. 하나의 의료 용어에는 더 상위 체계를 가지는 용어들이 존재할 수도 있고, 반대로 더 세부적으로 나뉘는 하위 체계의 용어들을 나타내는 정보가 포함됨. CONCEPT_ANCESTOR 테이블에는 이러한 상 </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 xml:space="preserve"> 하위 용어의 수에 대한 정보들이 포함되어 있기 때문에, OMOP CDM을 활용한 임상 분석에서 많이 </w:t>
      </w:r>
      <w:proofErr w:type="gramStart"/>
      <w:r w:rsidRPr="00105DBF">
        <w:rPr>
          <w:rFonts w:asciiTheme="minorHAnsi" w:eastAsiaTheme="minorHAnsi" w:hAnsiTheme="minorHAnsi" w:cs="함초롬바탕" w:hint="eastAsia"/>
        </w:rPr>
        <w:t>사용되어지고</w:t>
      </w:r>
      <w:proofErr w:type="gramEnd"/>
      <w:r w:rsidR="007C100E"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 xml:space="preserve">있다.  </w:t>
      </w:r>
    </w:p>
    <w:p w:rsidR="00A04763" w:rsidRPr="00105DBF" w:rsidRDefault="00A04763" w:rsidP="00805A36">
      <w:pPr>
        <w:pStyle w:val="21"/>
        <w:ind w:leftChars="0" w:left="0" w:firstLineChars="129" w:firstLine="284"/>
        <w:jc w:val="both"/>
        <w:rPr>
          <w:rFonts w:asciiTheme="minorHAnsi" w:eastAsiaTheme="minorHAnsi" w:hAnsiTheme="minorHAnsi" w:cs="함초롬바탕"/>
        </w:rPr>
      </w:pPr>
    </w:p>
    <w:p w:rsidR="00A04763" w:rsidRPr="00105DBF" w:rsidRDefault="00A04763" w:rsidP="0069481C">
      <w:pPr>
        <w:pStyle w:val="a7"/>
        <w:keepNext/>
        <w:jc w:val="center"/>
        <w:rPr>
          <w:rFonts w:asciiTheme="minorHAnsi" w:eastAsiaTheme="minorHAnsi" w:hAnsiTheme="minorHAnsi"/>
        </w:rPr>
      </w:pPr>
      <w:r w:rsidRPr="00105DBF">
        <w:rPr>
          <w:rFonts w:asciiTheme="minorHAnsi" w:eastAsiaTheme="minorHAnsi" w:hAnsiTheme="minorHAnsi"/>
        </w:rPr>
        <w:t xml:space="preserve">표 </w:t>
      </w:r>
      <w:r w:rsidR="00034B4B" w:rsidRPr="00105DBF">
        <w:rPr>
          <w:rFonts w:asciiTheme="minorHAnsi" w:eastAsiaTheme="minorHAnsi" w:hAnsiTheme="minorHAnsi"/>
        </w:rPr>
        <w:fldChar w:fldCharType="begin"/>
      </w:r>
      <w:r w:rsidR="008837E6" w:rsidRPr="00105DBF">
        <w:rPr>
          <w:rFonts w:asciiTheme="minorHAnsi" w:eastAsiaTheme="minorHAnsi" w:hAnsiTheme="minorHAnsi"/>
        </w:rPr>
        <w:instrText xml:space="preserve"> SEQ 표 \* ARABIC </w:instrText>
      </w:r>
      <w:r w:rsidR="00034B4B" w:rsidRPr="00105DBF">
        <w:rPr>
          <w:rFonts w:asciiTheme="minorHAnsi" w:eastAsiaTheme="minorHAnsi" w:hAnsiTheme="minorHAnsi"/>
        </w:rPr>
        <w:fldChar w:fldCharType="separate"/>
      </w:r>
      <w:r w:rsidR="0069481C">
        <w:rPr>
          <w:rFonts w:asciiTheme="minorHAnsi" w:eastAsiaTheme="minorHAnsi" w:hAnsiTheme="minorHAnsi"/>
          <w:noProof/>
        </w:rPr>
        <w:t>2</w:t>
      </w:r>
      <w:r w:rsidR="00034B4B" w:rsidRPr="00105DBF">
        <w:rPr>
          <w:rFonts w:asciiTheme="minorHAnsi" w:eastAsiaTheme="minorHAnsi" w:hAnsiTheme="minorHAnsi"/>
        </w:rPr>
        <w:fldChar w:fldCharType="end"/>
      </w:r>
      <w:r w:rsidRPr="00105DBF">
        <w:rPr>
          <w:rFonts w:asciiTheme="minorHAnsi" w:eastAsiaTheme="minorHAnsi" w:hAnsiTheme="minorHAnsi" w:hint="eastAsia"/>
        </w:rPr>
        <w:t xml:space="preserve"> OMOP CDM</w:t>
      </w:r>
      <w:r w:rsidR="00141BDF" w:rsidRPr="00105DBF">
        <w:rPr>
          <w:rFonts w:asciiTheme="minorHAnsi" w:eastAsiaTheme="minorHAnsi" w:hAnsiTheme="minorHAnsi" w:hint="eastAsia"/>
        </w:rPr>
        <w:t>기록에</w:t>
      </w:r>
      <w:r w:rsidRPr="00105DBF">
        <w:rPr>
          <w:rFonts w:asciiTheme="minorHAnsi" w:eastAsiaTheme="minorHAnsi" w:hAnsiTheme="minorHAnsi" w:hint="eastAsia"/>
        </w:rPr>
        <w:t xml:space="preserve"> 사용되는 용어</w:t>
      </w:r>
    </w:p>
    <w:tbl>
      <w:tblPr>
        <w:tblStyle w:val="a8"/>
        <w:tblW w:w="0" w:type="auto"/>
        <w:tblLook w:val="04A0"/>
      </w:tblPr>
      <w:tblGrid>
        <w:gridCol w:w="1951"/>
        <w:gridCol w:w="2835"/>
        <w:gridCol w:w="4438"/>
      </w:tblGrid>
      <w:tr w:rsidR="00A04763" w:rsidRPr="00105DBF" w:rsidTr="00141BDF">
        <w:tc>
          <w:tcPr>
            <w:tcW w:w="1951" w:type="dxa"/>
            <w:shd w:val="clear" w:color="auto" w:fill="F2F2F2" w:themeFill="background1" w:themeFillShade="F2"/>
          </w:tcPr>
          <w:p w:rsidR="00A04763" w:rsidRPr="00105DBF" w:rsidRDefault="00A04763" w:rsidP="00141BDF">
            <w:pPr>
              <w:pStyle w:val="21"/>
              <w:ind w:leftChars="0" w:left="0" w:firstLineChars="0" w:firstLine="0"/>
              <w:jc w:val="center"/>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구분</w:t>
            </w:r>
          </w:p>
        </w:tc>
        <w:tc>
          <w:tcPr>
            <w:tcW w:w="2835" w:type="dxa"/>
            <w:shd w:val="clear" w:color="auto" w:fill="F2F2F2" w:themeFill="background1" w:themeFillShade="F2"/>
          </w:tcPr>
          <w:p w:rsidR="00A04763" w:rsidRPr="00105DBF" w:rsidRDefault="00A04763" w:rsidP="00141BDF">
            <w:pPr>
              <w:pStyle w:val="21"/>
              <w:ind w:leftChars="0" w:left="0" w:firstLineChars="0" w:firstLine="0"/>
              <w:jc w:val="center"/>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원</w:t>
            </w:r>
            <w:r w:rsidR="00141BDF" w:rsidRPr="00105DBF">
              <w:rPr>
                <w:rFonts w:asciiTheme="minorHAnsi" w:eastAsiaTheme="minorHAnsi" w:hAnsiTheme="minorHAnsi" w:cs="함초롬바탕" w:hint="eastAsia"/>
                <w:sz w:val="20"/>
                <w:lang w:eastAsia="ko-KR"/>
              </w:rPr>
              <w:t>천</w:t>
            </w:r>
            <w:r w:rsidRPr="00105DBF">
              <w:rPr>
                <w:rFonts w:asciiTheme="minorHAnsi" w:eastAsiaTheme="minorHAnsi" w:hAnsiTheme="minorHAnsi" w:cs="함초롬바탕" w:hint="eastAsia"/>
                <w:sz w:val="20"/>
                <w:lang w:eastAsia="ko-KR"/>
              </w:rPr>
              <w:t xml:space="preserve"> 자료</w:t>
            </w:r>
          </w:p>
        </w:tc>
        <w:tc>
          <w:tcPr>
            <w:tcW w:w="4438" w:type="dxa"/>
            <w:shd w:val="clear" w:color="auto" w:fill="F2F2F2" w:themeFill="background1" w:themeFillShade="F2"/>
          </w:tcPr>
          <w:p w:rsidR="00A04763" w:rsidRPr="00105DBF" w:rsidRDefault="00A04763" w:rsidP="00141BDF">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OMOP CDM 표준</w:t>
            </w:r>
          </w:p>
        </w:tc>
      </w:tr>
      <w:tr w:rsidR="00A04763" w:rsidRPr="00105DBF" w:rsidTr="00A04763">
        <w:tc>
          <w:tcPr>
            <w:tcW w:w="1951"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Conditions</w:t>
            </w:r>
          </w:p>
        </w:tc>
        <w:tc>
          <w:tcPr>
            <w:tcW w:w="2835"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KCD</w:t>
            </w:r>
          </w:p>
        </w:tc>
        <w:tc>
          <w:tcPr>
            <w:tcW w:w="4438"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 CT</w:t>
            </w:r>
          </w:p>
        </w:tc>
      </w:tr>
      <w:tr w:rsidR="00A04763" w:rsidRPr="00105DBF" w:rsidTr="00A04763">
        <w:tc>
          <w:tcPr>
            <w:tcW w:w="1951"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Drugs</w:t>
            </w:r>
          </w:p>
        </w:tc>
        <w:tc>
          <w:tcPr>
            <w:tcW w:w="2835"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EDI 약품코드</w:t>
            </w:r>
          </w:p>
        </w:tc>
        <w:tc>
          <w:tcPr>
            <w:tcW w:w="4438"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p>
        </w:tc>
      </w:tr>
      <w:tr w:rsidR="00A04763" w:rsidRPr="00105DBF" w:rsidTr="00A04763">
        <w:tc>
          <w:tcPr>
            <w:tcW w:w="1951"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Procedures</w:t>
            </w:r>
          </w:p>
        </w:tc>
        <w:tc>
          <w:tcPr>
            <w:tcW w:w="2835"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EDI 수가코드</w:t>
            </w:r>
          </w:p>
        </w:tc>
        <w:tc>
          <w:tcPr>
            <w:tcW w:w="4438"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CPT4, SNOMED CT, ICD-9-PCS, HCPCS</w:t>
            </w:r>
          </w:p>
        </w:tc>
      </w:tr>
      <w:tr w:rsidR="00A04763" w:rsidRPr="00105DBF" w:rsidTr="00A04763">
        <w:tc>
          <w:tcPr>
            <w:tcW w:w="1951"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Measurements</w:t>
            </w:r>
          </w:p>
        </w:tc>
        <w:tc>
          <w:tcPr>
            <w:tcW w:w="2835"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 xml:space="preserve">검사 코드, </w:t>
            </w:r>
            <w:proofErr w:type="spellStart"/>
            <w:r w:rsidRPr="00105DBF">
              <w:rPr>
                <w:rFonts w:asciiTheme="minorHAnsi" w:eastAsiaTheme="minorHAnsi" w:hAnsiTheme="minorHAnsi" w:cs="함초롬바탕" w:hint="eastAsia"/>
                <w:sz w:val="20"/>
                <w:lang w:eastAsia="ko-KR"/>
              </w:rPr>
              <w:t>검체</w:t>
            </w:r>
            <w:proofErr w:type="spellEnd"/>
            <w:r w:rsidRPr="00105DBF">
              <w:rPr>
                <w:rFonts w:asciiTheme="minorHAnsi" w:eastAsiaTheme="minorHAnsi" w:hAnsiTheme="minorHAnsi" w:cs="함초롬바탕" w:hint="eastAsia"/>
                <w:sz w:val="20"/>
                <w:lang w:eastAsia="ko-KR"/>
              </w:rPr>
              <w:t xml:space="preserve"> 코드</w:t>
            </w:r>
          </w:p>
        </w:tc>
        <w:tc>
          <w:tcPr>
            <w:tcW w:w="4438"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LOINC, SNOMED CT</w:t>
            </w:r>
          </w:p>
        </w:tc>
      </w:tr>
      <w:tr w:rsidR="00A04763" w:rsidRPr="00105DBF" w:rsidTr="00A04763">
        <w:tc>
          <w:tcPr>
            <w:tcW w:w="1951"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Devices</w:t>
            </w:r>
          </w:p>
        </w:tc>
        <w:tc>
          <w:tcPr>
            <w:tcW w:w="2835"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보험 EDI 치료 재료 코드</w:t>
            </w:r>
          </w:p>
        </w:tc>
        <w:tc>
          <w:tcPr>
            <w:tcW w:w="4438" w:type="dxa"/>
          </w:tcPr>
          <w:p w:rsidR="00A04763" w:rsidRPr="00105DBF" w:rsidRDefault="00A04763" w:rsidP="00805A36">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 CT, HCPCS</w:t>
            </w:r>
          </w:p>
        </w:tc>
      </w:tr>
    </w:tbl>
    <w:p w:rsidR="00D475E6" w:rsidRPr="00105DBF" w:rsidRDefault="005776A1" w:rsidP="00C2430E">
      <w:pPr>
        <w:pStyle w:val="21"/>
        <w:ind w:leftChars="0" w:left="0" w:firstLineChars="129" w:firstLine="28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 </w:t>
      </w:r>
    </w:p>
    <w:p w:rsidR="00D475E6" w:rsidRPr="00105DBF" w:rsidRDefault="00D475E6">
      <w:pPr>
        <w:spacing w:after="160" w:line="259" w:lineRule="auto"/>
        <w:jc w:val="both"/>
        <w:rPr>
          <w:rFonts w:asciiTheme="minorHAnsi" w:eastAsiaTheme="minorHAnsi" w:hAnsiTheme="minorHAnsi" w:cs="함초롬바탕"/>
          <w:bCs/>
          <w:sz w:val="22"/>
          <w:szCs w:val="22"/>
        </w:rPr>
      </w:pPr>
      <w:r w:rsidRPr="00105DBF">
        <w:rPr>
          <w:rFonts w:asciiTheme="minorHAnsi" w:eastAsiaTheme="minorHAnsi" w:hAnsiTheme="minorHAnsi" w:cs="함초롬바탕"/>
        </w:rPr>
        <w:br w:type="page"/>
      </w:r>
    </w:p>
    <w:p w:rsidR="00C2430E" w:rsidRPr="00105DBF" w:rsidRDefault="00C2430E" w:rsidP="00C2430E">
      <w:pPr>
        <w:pStyle w:val="21"/>
        <w:ind w:leftChars="0" w:left="0" w:firstLineChars="129" w:firstLine="284"/>
        <w:jc w:val="both"/>
        <w:rPr>
          <w:rFonts w:asciiTheme="minorHAnsi" w:eastAsiaTheme="minorHAnsi" w:hAnsiTheme="minorHAnsi" w:cs="함초롬바탕"/>
        </w:rPr>
      </w:pPr>
    </w:p>
    <w:p w:rsidR="00D475E6" w:rsidRPr="00105DBF" w:rsidRDefault="00D475E6" w:rsidP="0069481C">
      <w:pPr>
        <w:pStyle w:val="a7"/>
        <w:keepNext/>
        <w:jc w:val="center"/>
        <w:rPr>
          <w:rFonts w:asciiTheme="minorHAnsi" w:eastAsiaTheme="minorHAnsi" w:hAnsiTheme="minorHAnsi"/>
        </w:rPr>
      </w:pPr>
      <w:r w:rsidRPr="00105DBF">
        <w:rPr>
          <w:rFonts w:asciiTheme="minorHAnsi" w:eastAsiaTheme="minorHAnsi" w:hAnsiTheme="minorHAnsi"/>
        </w:rPr>
        <w:t xml:space="preserve">표 </w:t>
      </w:r>
      <w:r w:rsidR="00034B4B" w:rsidRPr="00105DBF">
        <w:rPr>
          <w:rFonts w:asciiTheme="minorHAnsi" w:eastAsiaTheme="minorHAnsi" w:hAnsiTheme="minorHAnsi"/>
        </w:rPr>
        <w:fldChar w:fldCharType="begin"/>
      </w:r>
      <w:r w:rsidRPr="00105DBF">
        <w:rPr>
          <w:rFonts w:asciiTheme="minorHAnsi" w:eastAsiaTheme="minorHAnsi" w:hAnsiTheme="minorHAnsi"/>
        </w:rPr>
        <w:instrText xml:space="preserve"> SEQ 표 \* ARABIC </w:instrText>
      </w:r>
      <w:r w:rsidR="00034B4B" w:rsidRPr="00105DBF">
        <w:rPr>
          <w:rFonts w:asciiTheme="minorHAnsi" w:eastAsiaTheme="minorHAnsi" w:hAnsiTheme="minorHAnsi"/>
        </w:rPr>
        <w:fldChar w:fldCharType="separate"/>
      </w:r>
      <w:r w:rsidR="0069481C">
        <w:rPr>
          <w:rFonts w:asciiTheme="minorHAnsi" w:eastAsiaTheme="minorHAnsi" w:hAnsiTheme="minorHAnsi"/>
          <w:noProof/>
        </w:rPr>
        <w:t>3</w:t>
      </w:r>
      <w:r w:rsidR="00034B4B" w:rsidRPr="00105DBF">
        <w:rPr>
          <w:rFonts w:asciiTheme="minorHAnsi" w:eastAsiaTheme="minorHAnsi" w:hAnsiTheme="minorHAnsi"/>
        </w:rPr>
        <w:fldChar w:fldCharType="end"/>
      </w:r>
      <w:r w:rsidRPr="00105DBF">
        <w:rPr>
          <w:rFonts w:asciiTheme="minorHAnsi" w:eastAsiaTheme="minorHAnsi" w:hAnsiTheme="minorHAnsi" w:hint="eastAsia"/>
        </w:rPr>
        <w:t xml:space="preserve"> OMOP에서 각 </w:t>
      </w:r>
      <w:proofErr w:type="spellStart"/>
      <w:r w:rsidRPr="00105DBF">
        <w:rPr>
          <w:rFonts w:asciiTheme="minorHAnsi" w:eastAsiaTheme="minorHAnsi" w:hAnsiTheme="minorHAnsi" w:hint="eastAsia"/>
        </w:rPr>
        <w:t>도메인별로</w:t>
      </w:r>
      <w:proofErr w:type="spellEnd"/>
      <w:r w:rsidRPr="00105DBF">
        <w:rPr>
          <w:rFonts w:asciiTheme="minorHAnsi" w:eastAsiaTheme="minorHAnsi" w:hAnsiTheme="minorHAnsi" w:hint="eastAsia"/>
        </w:rPr>
        <w:t xml:space="preserve"> 사용되는 용어 체계</w:t>
      </w:r>
    </w:p>
    <w:tbl>
      <w:tblPr>
        <w:tblStyle w:val="a8"/>
        <w:tblW w:w="0" w:type="auto"/>
        <w:tblLook w:val="04A0"/>
      </w:tblPr>
      <w:tblGrid>
        <w:gridCol w:w="2943"/>
        <w:gridCol w:w="6121"/>
      </w:tblGrid>
      <w:tr w:rsidR="00D475E6" w:rsidRPr="00105DBF" w:rsidTr="00D475E6">
        <w:trPr>
          <w:trHeight w:val="372"/>
        </w:trPr>
        <w:tc>
          <w:tcPr>
            <w:tcW w:w="2943" w:type="dxa"/>
            <w:shd w:val="clear" w:color="auto" w:fill="F2F2F2" w:themeFill="background1" w:themeFillShade="F2"/>
          </w:tcPr>
          <w:p w:rsidR="00D475E6" w:rsidRPr="00105DBF" w:rsidRDefault="00D475E6" w:rsidP="005F5979">
            <w:pPr>
              <w:pStyle w:val="21"/>
              <w:ind w:leftChars="0" w:left="0" w:firstLineChars="0" w:firstLine="0"/>
              <w:jc w:val="center"/>
              <w:rPr>
                <w:rFonts w:asciiTheme="minorHAnsi" w:eastAsiaTheme="minorHAnsi" w:hAnsiTheme="minorHAnsi" w:cs="함초롬바탕"/>
                <w:sz w:val="20"/>
              </w:rPr>
            </w:pPr>
            <w:r w:rsidRPr="00105DBF">
              <w:rPr>
                <w:rFonts w:asciiTheme="minorHAnsi" w:eastAsiaTheme="minorHAnsi" w:hAnsiTheme="minorHAnsi" w:cs="함초롬바탕"/>
              </w:rPr>
              <w:br w:type="page"/>
            </w:r>
            <w:r w:rsidRPr="00105DBF">
              <w:rPr>
                <w:rFonts w:asciiTheme="minorHAnsi" w:eastAsiaTheme="minorHAnsi" w:hAnsiTheme="minorHAnsi" w:cs="함초롬바탕"/>
              </w:rPr>
              <w:br w:type="page"/>
            </w:r>
            <w:r w:rsidRPr="00105DBF">
              <w:rPr>
                <w:rFonts w:asciiTheme="minorHAnsi" w:eastAsiaTheme="minorHAnsi" w:hAnsiTheme="minorHAnsi" w:cs="함초롬바탕" w:hint="eastAsia"/>
                <w:sz w:val="20"/>
                <w:lang w:eastAsia="ko-KR"/>
              </w:rPr>
              <w:t>Domain</w:t>
            </w:r>
          </w:p>
        </w:tc>
        <w:tc>
          <w:tcPr>
            <w:tcW w:w="6121" w:type="dxa"/>
            <w:shd w:val="clear" w:color="auto" w:fill="F2F2F2" w:themeFill="background1" w:themeFillShade="F2"/>
          </w:tcPr>
          <w:p w:rsidR="00D475E6" w:rsidRPr="00105DBF" w:rsidRDefault="00D475E6" w:rsidP="005F5979">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sz w:val="20"/>
                <w:lang w:eastAsia="ko-KR"/>
              </w:rPr>
              <w:t>F</w:t>
            </w:r>
            <w:r w:rsidRPr="00105DBF">
              <w:rPr>
                <w:rFonts w:asciiTheme="minorHAnsi" w:eastAsiaTheme="minorHAnsi" w:hAnsiTheme="minorHAnsi" w:cs="함초롬바탕" w:hint="eastAsia"/>
                <w:sz w:val="20"/>
                <w:lang w:eastAsia="ko-KR"/>
              </w:rPr>
              <w:t>or Standard Concepts</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rPr>
            </w:pPr>
            <w:r w:rsidRPr="00105DBF">
              <w:rPr>
                <w:rFonts w:asciiTheme="minorHAnsi" w:eastAsiaTheme="minorHAnsi" w:hAnsiTheme="minorHAnsi" w:cs="함초롬바탕" w:hint="eastAsia"/>
                <w:sz w:val="20"/>
                <w:lang w:eastAsia="ko-KR"/>
              </w:rPr>
              <w:t>Condition</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 ICDO3</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Procedure</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 CPT4, HCPCS, ICD10PCS, ICD9Proc, OPCS4</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Measurement</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 LOINC</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Drug</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r w:rsidRPr="00105DBF">
              <w:rPr>
                <w:rFonts w:asciiTheme="minorHAnsi" w:eastAsiaTheme="minorHAnsi" w:hAnsiTheme="minorHAnsi" w:cs="함초롬바탕" w:hint="eastAsia"/>
                <w:sz w:val="20"/>
                <w:lang w:eastAsia="ko-KR"/>
              </w:rPr>
              <w:t xml:space="preserve">, </w:t>
            </w:r>
            <w:proofErr w:type="spellStart"/>
            <w:r w:rsidRPr="00105DBF">
              <w:rPr>
                <w:rFonts w:asciiTheme="minorHAnsi" w:eastAsiaTheme="minorHAnsi" w:hAnsiTheme="minorHAnsi" w:cs="함초롬바탕" w:hint="eastAsia"/>
                <w:sz w:val="20"/>
                <w:lang w:eastAsia="ko-KR"/>
              </w:rPr>
              <w:t>RxNorm</w:t>
            </w:r>
            <w:proofErr w:type="spellEnd"/>
            <w:r w:rsidRPr="00105DBF">
              <w:rPr>
                <w:rFonts w:asciiTheme="minorHAnsi" w:eastAsiaTheme="minorHAnsi" w:hAnsiTheme="minorHAnsi" w:cs="함초롬바탕" w:hint="eastAsia"/>
                <w:sz w:val="20"/>
                <w:lang w:eastAsia="ko-KR"/>
              </w:rPr>
              <w:t xml:space="preserve"> Extension, CVX</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Devices</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w:t>
            </w:r>
          </w:p>
        </w:tc>
      </w:tr>
      <w:tr w:rsidR="00D475E6" w:rsidRPr="00105DBF" w:rsidTr="00D475E6">
        <w:trPr>
          <w:trHeight w:val="37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Observation</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w:t>
            </w:r>
          </w:p>
        </w:tc>
      </w:tr>
      <w:tr w:rsidR="00D475E6" w:rsidRPr="00105DBF" w:rsidTr="00D475E6">
        <w:trPr>
          <w:trHeight w:val="392"/>
        </w:trPr>
        <w:tc>
          <w:tcPr>
            <w:tcW w:w="2943"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Visit</w:t>
            </w:r>
          </w:p>
        </w:tc>
        <w:tc>
          <w:tcPr>
            <w:tcW w:w="6121" w:type="dxa"/>
          </w:tcPr>
          <w:p w:rsidR="00D475E6" w:rsidRPr="00105DBF" w:rsidRDefault="00D475E6" w:rsidP="005F5979">
            <w:pPr>
              <w:pStyle w:val="21"/>
              <w:ind w:leftChars="0" w:left="0" w:firstLineChars="0" w:firstLine="0"/>
              <w:jc w:val="both"/>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CMS Place of Service, ABMT, NUCC</w:t>
            </w:r>
          </w:p>
        </w:tc>
      </w:tr>
    </w:tbl>
    <w:p w:rsidR="00D475E6" w:rsidRPr="00105DBF" w:rsidRDefault="00D475E6">
      <w:pPr>
        <w:spacing w:after="160" w:line="259" w:lineRule="auto"/>
        <w:jc w:val="both"/>
        <w:rPr>
          <w:rFonts w:asciiTheme="minorHAnsi" w:eastAsiaTheme="minorHAnsi" w:hAnsiTheme="minorHAnsi" w:cs="함초롬바탕"/>
        </w:rPr>
      </w:pPr>
    </w:p>
    <w:p w:rsidR="00D475E6" w:rsidRPr="00105DBF" w:rsidRDefault="00D475E6" w:rsidP="0069481C">
      <w:pPr>
        <w:pStyle w:val="a7"/>
        <w:keepNext/>
        <w:jc w:val="center"/>
        <w:rPr>
          <w:rFonts w:asciiTheme="minorHAnsi" w:eastAsiaTheme="minorHAnsi" w:hAnsiTheme="minorHAnsi"/>
        </w:rPr>
      </w:pPr>
      <w:r w:rsidRPr="00105DBF">
        <w:rPr>
          <w:rFonts w:asciiTheme="minorHAnsi" w:eastAsiaTheme="minorHAnsi" w:hAnsiTheme="minorHAnsi"/>
        </w:rPr>
        <w:t xml:space="preserve">표 </w:t>
      </w:r>
      <w:r w:rsidR="00034B4B" w:rsidRPr="00105DBF">
        <w:rPr>
          <w:rFonts w:asciiTheme="minorHAnsi" w:eastAsiaTheme="minorHAnsi" w:hAnsiTheme="minorHAnsi"/>
        </w:rPr>
        <w:fldChar w:fldCharType="begin"/>
      </w:r>
      <w:r w:rsidRPr="00105DBF">
        <w:rPr>
          <w:rFonts w:asciiTheme="minorHAnsi" w:eastAsiaTheme="minorHAnsi" w:hAnsiTheme="minorHAnsi"/>
        </w:rPr>
        <w:instrText xml:space="preserve"> SEQ 표 \* ARABIC </w:instrText>
      </w:r>
      <w:r w:rsidR="00034B4B" w:rsidRPr="00105DBF">
        <w:rPr>
          <w:rFonts w:asciiTheme="minorHAnsi" w:eastAsiaTheme="minorHAnsi" w:hAnsiTheme="minorHAnsi"/>
        </w:rPr>
        <w:fldChar w:fldCharType="separate"/>
      </w:r>
      <w:r w:rsidR="0069481C">
        <w:rPr>
          <w:rFonts w:asciiTheme="minorHAnsi" w:eastAsiaTheme="minorHAnsi" w:hAnsiTheme="minorHAnsi"/>
          <w:noProof/>
        </w:rPr>
        <w:t>4</w:t>
      </w:r>
      <w:r w:rsidR="00034B4B" w:rsidRPr="00105DBF">
        <w:rPr>
          <w:rFonts w:asciiTheme="minorHAnsi" w:eastAsiaTheme="minorHAnsi" w:hAnsiTheme="minorHAnsi"/>
        </w:rPr>
        <w:fldChar w:fldCharType="end"/>
      </w:r>
      <w:r w:rsidRPr="00105DBF">
        <w:rPr>
          <w:rFonts w:asciiTheme="minorHAnsi" w:eastAsiaTheme="minorHAnsi" w:hAnsiTheme="minorHAnsi" w:hint="eastAsia"/>
        </w:rPr>
        <w:t xml:space="preserve"> OMOP </w:t>
      </w:r>
      <w:proofErr w:type="spellStart"/>
      <w:r w:rsidRPr="00105DBF">
        <w:rPr>
          <w:rFonts w:asciiTheme="minorHAnsi" w:eastAsiaTheme="minorHAnsi" w:hAnsiTheme="minorHAnsi" w:hint="eastAsia"/>
        </w:rPr>
        <w:t>용어사전집의</w:t>
      </w:r>
      <w:proofErr w:type="spellEnd"/>
      <w:r w:rsidRPr="00105DBF">
        <w:rPr>
          <w:rFonts w:asciiTheme="minorHAnsi" w:eastAsiaTheme="minorHAnsi" w:hAnsiTheme="minorHAnsi" w:hint="eastAsia"/>
        </w:rPr>
        <w:t xml:space="preserve"> 용어체계 별 OMOP에서 사용되는 Standard 용어의 수와 그 비율</w:t>
      </w:r>
    </w:p>
    <w:tbl>
      <w:tblPr>
        <w:tblStyle w:val="a8"/>
        <w:tblW w:w="0" w:type="auto"/>
        <w:tblLook w:val="04A0"/>
      </w:tblPr>
      <w:tblGrid>
        <w:gridCol w:w="2943"/>
        <w:gridCol w:w="3017"/>
        <w:gridCol w:w="3079"/>
      </w:tblGrid>
      <w:tr w:rsidR="00D475E6" w:rsidRPr="00105DBF" w:rsidTr="00D475E6">
        <w:trPr>
          <w:trHeight w:val="372"/>
        </w:trPr>
        <w:tc>
          <w:tcPr>
            <w:tcW w:w="2943" w:type="dxa"/>
            <w:shd w:val="clear" w:color="auto" w:fill="F2F2F2" w:themeFill="background1" w:themeFillShade="F2"/>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OMOP 내 표준 용어체계</w:t>
            </w:r>
          </w:p>
        </w:tc>
        <w:tc>
          <w:tcPr>
            <w:tcW w:w="3017" w:type="dxa"/>
            <w:shd w:val="clear" w:color="auto" w:fill="F2F2F2" w:themeFill="background1" w:themeFillShade="F2"/>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Standard 용어 수</w:t>
            </w:r>
          </w:p>
        </w:tc>
        <w:tc>
          <w:tcPr>
            <w:tcW w:w="3079" w:type="dxa"/>
            <w:shd w:val="clear" w:color="auto" w:fill="F2F2F2" w:themeFill="background1" w:themeFillShade="F2"/>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Standard 용어의 비율(%)</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SNOMED</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525288</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63</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CPT4</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12086</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77</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ICDO3</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55102</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91</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HCPCS</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6514</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76</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ICD10PCS</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190390</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99</w:t>
            </w:r>
          </w:p>
        </w:tc>
      </w:tr>
      <w:tr w:rsidR="00D475E6" w:rsidRPr="00105DBF" w:rsidTr="00D475E6">
        <w:trPr>
          <w:trHeight w:val="37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ICD9Proc</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2297</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49</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OPCS4</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2376</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22</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LOINC</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99952</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67</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dm+d</w:t>
            </w:r>
            <w:proofErr w:type="spellEnd"/>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20147</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6</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NDC</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8276</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148754</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53</w:t>
            </w:r>
          </w:p>
        </w:tc>
      </w:tr>
      <w:tr w:rsidR="00D475E6" w:rsidRPr="00105DBF" w:rsidTr="00D475E6">
        <w:trPr>
          <w:trHeight w:val="392"/>
        </w:trPr>
        <w:tc>
          <w:tcPr>
            <w:tcW w:w="2943"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proofErr w:type="spellStart"/>
            <w:r w:rsidRPr="00105DBF">
              <w:rPr>
                <w:rFonts w:asciiTheme="minorHAnsi" w:eastAsiaTheme="minorHAnsi" w:hAnsiTheme="minorHAnsi" w:cs="함초롬바탕" w:hint="eastAsia"/>
                <w:sz w:val="20"/>
                <w:lang w:eastAsia="ko-KR"/>
              </w:rPr>
              <w:t>RxNorm</w:t>
            </w:r>
            <w:proofErr w:type="spellEnd"/>
            <w:r w:rsidRPr="00105DBF">
              <w:rPr>
                <w:rFonts w:asciiTheme="minorHAnsi" w:eastAsiaTheme="minorHAnsi" w:hAnsiTheme="minorHAnsi" w:cs="함초롬바탕" w:hint="eastAsia"/>
                <w:sz w:val="20"/>
                <w:lang w:eastAsia="ko-KR"/>
              </w:rPr>
              <w:t xml:space="preserve"> Extension</w:t>
            </w:r>
          </w:p>
        </w:tc>
        <w:tc>
          <w:tcPr>
            <w:tcW w:w="3017"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582712</w:t>
            </w:r>
          </w:p>
        </w:tc>
        <w:tc>
          <w:tcPr>
            <w:tcW w:w="3079" w:type="dxa"/>
          </w:tcPr>
          <w:p w:rsidR="00D475E6" w:rsidRPr="00105DBF" w:rsidRDefault="00D475E6" w:rsidP="00D475E6">
            <w:pPr>
              <w:pStyle w:val="21"/>
              <w:ind w:leftChars="0" w:left="0" w:firstLineChars="0" w:firstLine="0"/>
              <w:jc w:val="center"/>
              <w:rPr>
                <w:rFonts w:asciiTheme="minorHAnsi" w:eastAsiaTheme="minorHAnsi" w:hAnsiTheme="minorHAnsi" w:cs="함초롬바탕"/>
                <w:sz w:val="20"/>
                <w:lang w:eastAsia="ko-KR"/>
              </w:rPr>
            </w:pPr>
            <w:r w:rsidRPr="00105DBF">
              <w:rPr>
                <w:rFonts w:asciiTheme="minorHAnsi" w:eastAsiaTheme="minorHAnsi" w:hAnsiTheme="minorHAnsi" w:cs="함초롬바탕" w:hint="eastAsia"/>
                <w:sz w:val="20"/>
                <w:lang w:eastAsia="ko-KR"/>
              </w:rPr>
              <w:t>86</w:t>
            </w:r>
          </w:p>
        </w:tc>
      </w:tr>
    </w:tbl>
    <w:p w:rsidR="00D475E6" w:rsidRPr="00105DBF" w:rsidRDefault="00D475E6" w:rsidP="00D475E6">
      <w:pPr>
        <w:spacing w:after="160" w:line="259" w:lineRule="auto"/>
        <w:jc w:val="center"/>
        <w:rPr>
          <w:rFonts w:asciiTheme="minorHAnsi" w:eastAsiaTheme="minorHAnsi" w:hAnsiTheme="minorHAnsi" w:cs="함초롬바탕"/>
          <w:bCs/>
          <w:sz w:val="22"/>
          <w:szCs w:val="22"/>
        </w:rPr>
      </w:pPr>
    </w:p>
    <w:p w:rsidR="00D475E6" w:rsidRPr="00105DBF" w:rsidRDefault="00D475E6">
      <w:pPr>
        <w:spacing w:after="160" w:line="259" w:lineRule="auto"/>
        <w:jc w:val="both"/>
        <w:rPr>
          <w:rFonts w:asciiTheme="minorHAnsi" w:eastAsiaTheme="minorHAnsi" w:hAnsiTheme="minorHAnsi" w:cs="함초롬바탕"/>
          <w:bCs/>
          <w:sz w:val="22"/>
          <w:szCs w:val="22"/>
        </w:rPr>
      </w:pPr>
      <w:r w:rsidRPr="00105DBF">
        <w:rPr>
          <w:rFonts w:asciiTheme="minorHAnsi" w:eastAsiaTheme="minorHAnsi" w:hAnsiTheme="minorHAnsi" w:cs="함초롬바탕"/>
        </w:rPr>
        <w:br w:type="page"/>
      </w:r>
    </w:p>
    <w:p w:rsidR="00AA4D52" w:rsidRPr="00105DBF" w:rsidRDefault="00AA4D52" w:rsidP="00AA4D52">
      <w:pPr>
        <w:pStyle w:val="12"/>
        <w:spacing w:after="240"/>
        <w:ind w:left="538" w:hanging="538"/>
        <w:outlineLvl w:val="1"/>
        <w:rPr>
          <w:rFonts w:asciiTheme="minorHAnsi" w:eastAsiaTheme="minorHAnsi" w:hAnsiTheme="minorHAnsi"/>
        </w:rPr>
      </w:pPr>
      <w:r w:rsidRPr="00105DBF">
        <w:rPr>
          <w:rFonts w:asciiTheme="minorHAnsi" w:eastAsiaTheme="minorHAnsi" w:hAnsiTheme="minorHAnsi" w:hint="eastAsia"/>
        </w:rPr>
        <w:lastRenderedPageBreak/>
        <w:t>3</w:t>
      </w:r>
      <w:r w:rsidRPr="00105DBF">
        <w:rPr>
          <w:rFonts w:asciiTheme="minorHAnsi" w:eastAsiaTheme="minorHAnsi" w:hAnsiTheme="minorHAnsi"/>
        </w:rPr>
        <w:t>-</w:t>
      </w:r>
      <w:r w:rsidR="003A3E1C" w:rsidRPr="00105DBF">
        <w:rPr>
          <w:rFonts w:asciiTheme="minorHAnsi" w:eastAsiaTheme="minorHAnsi" w:hAnsiTheme="minorHAnsi" w:hint="eastAsia"/>
        </w:rPr>
        <w:t>3</w:t>
      </w:r>
      <w:r w:rsidRPr="00105DBF">
        <w:rPr>
          <w:rFonts w:asciiTheme="minorHAnsi" w:eastAsiaTheme="minorHAnsi" w:hAnsiTheme="minorHAnsi"/>
        </w:rPr>
        <w:t>.</w:t>
      </w:r>
      <w:r w:rsidRPr="00105DBF">
        <w:rPr>
          <w:rFonts w:asciiTheme="minorHAnsi" w:eastAsiaTheme="minorHAnsi" w:hAnsiTheme="minorHAnsi"/>
        </w:rPr>
        <w:tab/>
      </w:r>
      <w:r w:rsidR="00105DBF" w:rsidRPr="00105DBF">
        <w:rPr>
          <w:rFonts w:asciiTheme="minorHAnsi" w:eastAsiaTheme="minorHAnsi" w:hAnsiTheme="minorHAnsi" w:hint="eastAsia"/>
        </w:rPr>
        <w:t>Mapping P</w:t>
      </w:r>
      <w:r w:rsidRPr="00105DBF">
        <w:rPr>
          <w:rFonts w:asciiTheme="minorHAnsi" w:eastAsiaTheme="minorHAnsi" w:hAnsiTheme="minorHAnsi" w:hint="eastAsia"/>
        </w:rPr>
        <w:t>rocess</w:t>
      </w:r>
    </w:p>
    <w:p w:rsidR="00DB521A" w:rsidRPr="00105DBF" w:rsidRDefault="00AA4D52" w:rsidP="001717F5">
      <w:pPr>
        <w:pStyle w:val="21"/>
        <w:ind w:left="204" w:firstLineChars="129" w:firstLine="28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OMOP 용어 표준화는 공통 데이터 모델의 품질뿐만 아니라 </w:t>
      </w:r>
      <w:proofErr w:type="spellStart"/>
      <w:r w:rsidRPr="00105DBF">
        <w:rPr>
          <w:rFonts w:asciiTheme="minorHAnsi" w:eastAsiaTheme="minorHAnsi" w:hAnsiTheme="minorHAnsi" w:cs="함초롬바탕" w:hint="eastAsia"/>
        </w:rPr>
        <w:t>다기관</w:t>
      </w:r>
      <w:proofErr w:type="spellEnd"/>
      <w:r w:rsidRPr="00105DBF">
        <w:rPr>
          <w:rFonts w:asciiTheme="minorHAnsi" w:eastAsiaTheme="minorHAnsi" w:hAnsiTheme="minorHAnsi" w:cs="함초롬바탕" w:hint="eastAsia"/>
        </w:rPr>
        <w:t xml:space="preserve"> 공동 연구의 질에 많은 영향을 줄 수 있기 때문에 정확한 코드로 </w:t>
      </w:r>
      <w:proofErr w:type="spellStart"/>
      <w:r w:rsidRPr="00105DBF">
        <w:rPr>
          <w:rFonts w:asciiTheme="minorHAnsi" w:eastAsiaTheme="minorHAnsi" w:hAnsiTheme="minorHAnsi" w:cs="함초롬바탕" w:hint="eastAsia"/>
        </w:rPr>
        <w:t>매핑이</w:t>
      </w:r>
      <w:proofErr w:type="spellEnd"/>
      <w:r w:rsidRPr="00105DBF">
        <w:rPr>
          <w:rFonts w:asciiTheme="minorHAnsi" w:eastAsiaTheme="minorHAnsi" w:hAnsiTheme="minorHAnsi" w:cs="함초롬바탕" w:hint="eastAsia"/>
        </w:rPr>
        <w:t xml:space="preserve"> 필요하다. </w:t>
      </w:r>
      <w:proofErr w:type="spellStart"/>
      <w:r w:rsidRPr="00105DBF">
        <w:rPr>
          <w:rFonts w:asciiTheme="minorHAnsi" w:eastAsiaTheme="minorHAnsi" w:hAnsiTheme="minorHAnsi" w:cs="함초롬바탕" w:hint="eastAsia"/>
        </w:rPr>
        <w:t>매핑의</w:t>
      </w:r>
      <w:proofErr w:type="spellEnd"/>
      <w:r w:rsidRPr="00105DBF">
        <w:rPr>
          <w:rFonts w:asciiTheme="minorHAnsi" w:eastAsiaTheme="minorHAnsi" w:hAnsiTheme="minorHAnsi" w:cs="함초롬바탕" w:hint="eastAsia"/>
        </w:rPr>
        <w:t xml:space="preserve"> 품질을 높이기 위해 </w:t>
      </w:r>
      <w:r w:rsidR="000B6298" w:rsidRPr="00105DBF">
        <w:rPr>
          <w:rFonts w:asciiTheme="minorHAnsi" w:eastAsiaTheme="minorHAnsi" w:hAnsiTheme="minorHAnsi" w:cs="함초롬바탕" w:hint="eastAsia"/>
        </w:rPr>
        <w:t xml:space="preserve">2인 1조로 동일한 해당 코드 리스트에 대해 상호 복합적으로 </w:t>
      </w:r>
      <w:proofErr w:type="spellStart"/>
      <w:r w:rsidR="000B6298" w:rsidRPr="00105DBF">
        <w:rPr>
          <w:rFonts w:asciiTheme="minorHAnsi" w:eastAsiaTheme="minorHAnsi" w:hAnsiTheme="minorHAnsi" w:cs="함초롬바탕" w:hint="eastAsia"/>
        </w:rPr>
        <w:t>매핑을</w:t>
      </w:r>
      <w:proofErr w:type="spellEnd"/>
      <w:r w:rsidR="000B6298" w:rsidRPr="00105DBF">
        <w:rPr>
          <w:rFonts w:asciiTheme="minorHAnsi" w:eastAsiaTheme="minorHAnsi" w:hAnsiTheme="minorHAnsi" w:cs="함초롬바탕" w:hint="eastAsia"/>
        </w:rPr>
        <w:t xml:space="preserve"> 하였다. </w:t>
      </w:r>
      <w:proofErr w:type="spellStart"/>
      <w:r w:rsidR="000B6298" w:rsidRPr="00105DBF">
        <w:rPr>
          <w:rFonts w:asciiTheme="minorHAnsi" w:eastAsiaTheme="minorHAnsi" w:hAnsiTheme="minorHAnsi" w:cs="함초롬바탕" w:hint="eastAsia"/>
        </w:rPr>
        <w:t>매핑</w:t>
      </w:r>
      <w:proofErr w:type="spellEnd"/>
      <w:r w:rsidR="000B6298" w:rsidRPr="00105DBF">
        <w:rPr>
          <w:rFonts w:asciiTheme="minorHAnsi" w:eastAsiaTheme="minorHAnsi" w:hAnsiTheme="minorHAnsi" w:cs="함초롬바탕" w:hint="eastAsia"/>
        </w:rPr>
        <w:t xml:space="preserve"> 결과 교차 검토를 통해, </w:t>
      </w:r>
      <w:proofErr w:type="spellStart"/>
      <w:r w:rsidR="001717F5" w:rsidRPr="00105DBF">
        <w:rPr>
          <w:rFonts w:asciiTheme="minorHAnsi" w:eastAsiaTheme="minorHAnsi" w:hAnsiTheme="minorHAnsi" w:cs="함초롬바탕" w:hint="eastAsia"/>
        </w:rPr>
        <w:t>매핑</w:t>
      </w:r>
      <w:proofErr w:type="spellEnd"/>
      <w:r w:rsidR="001717F5" w:rsidRPr="00105DBF">
        <w:rPr>
          <w:rFonts w:asciiTheme="minorHAnsi" w:eastAsiaTheme="minorHAnsi" w:hAnsiTheme="minorHAnsi" w:cs="함초롬바탕" w:hint="eastAsia"/>
        </w:rPr>
        <w:t xml:space="preserve"> 결과가 불일치 할 경우 논의를 통해 합의를 도</w:t>
      </w:r>
      <w:r w:rsidR="00C810B5" w:rsidRPr="00105DBF">
        <w:rPr>
          <w:rFonts w:asciiTheme="minorHAnsi" w:eastAsiaTheme="minorHAnsi" w:hAnsiTheme="minorHAnsi" w:cs="함초롬바탕" w:hint="eastAsia"/>
        </w:rPr>
        <w:t>출</w:t>
      </w:r>
      <w:r w:rsidR="001717F5" w:rsidRPr="00105DBF">
        <w:rPr>
          <w:rFonts w:asciiTheme="minorHAnsi" w:eastAsiaTheme="minorHAnsi" w:hAnsiTheme="minorHAnsi" w:cs="함초롬바탕" w:hint="eastAsia"/>
        </w:rPr>
        <w:t xml:space="preserve">하였다. </w:t>
      </w:r>
      <w:r w:rsidRPr="00105DBF">
        <w:rPr>
          <w:rFonts w:asciiTheme="minorHAnsi" w:eastAsiaTheme="minorHAnsi" w:hAnsiTheme="minorHAnsi" w:cs="함초롬바탕" w:hint="eastAsia"/>
        </w:rPr>
        <w:t xml:space="preserve">합의가 이뤄지지 않을 경우 3자 검토를 통해 최종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코드를 승인하</w:t>
      </w:r>
      <w:r w:rsidR="00EF40AF" w:rsidRPr="00105DBF">
        <w:rPr>
          <w:rFonts w:asciiTheme="minorHAnsi" w:eastAsiaTheme="minorHAnsi" w:hAnsiTheme="minorHAnsi" w:cs="함초롬바탕" w:hint="eastAsia"/>
        </w:rPr>
        <w:t>도록 하였다.</w:t>
      </w:r>
      <w:r w:rsidR="00C810B5" w:rsidRPr="00105DBF">
        <w:rPr>
          <w:rFonts w:asciiTheme="minorHAnsi" w:eastAsiaTheme="minorHAnsi" w:hAnsiTheme="minorHAnsi" w:cs="함초롬바탕" w:hint="eastAsia"/>
        </w:rPr>
        <w:t xml:space="preserve">  </w:t>
      </w:r>
      <w:r w:rsidR="001717F5" w:rsidRPr="00105DBF">
        <w:rPr>
          <w:rFonts w:asciiTheme="minorHAnsi" w:eastAsiaTheme="minorHAnsi" w:hAnsiTheme="minorHAnsi" w:cs="함초롬바탕" w:hint="eastAsia"/>
        </w:rPr>
        <w:t xml:space="preserve"> </w:t>
      </w:r>
    </w:p>
    <w:p w:rsidR="005D4DAF" w:rsidRPr="00105DBF" w:rsidRDefault="005D4DAF">
      <w:pPr>
        <w:spacing w:after="160" w:line="259" w:lineRule="auto"/>
        <w:rPr>
          <w:rFonts w:asciiTheme="minorHAnsi" w:eastAsiaTheme="minorHAnsi" w:hAnsiTheme="minorHAnsi" w:cs="Arial"/>
        </w:rPr>
      </w:pPr>
      <w:r w:rsidRPr="00105DBF">
        <w:rPr>
          <w:rFonts w:asciiTheme="minorHAnsi" w:eastAsiaTheme="minorHAnsi" w:hAnsiTheme="minorHAnsi" w:cs="Arial"/>
        </w:rPr>
        <w:br w:type="page"/>
      </w:r>
    </w:p>
    <w:p w:rsidR="005D4DAF" w:rsidRPr="00105DBF" w:rsidRDefault="005D4DAF" w:rsidP="00B77B5C">
      <w:pPr>
        <w:pStyle w:val="11"/>
        <w:spacing w:after="240"/>
        <w:rPr>
          <w:rFonts w:asciiTheme="minorHAnsi" w:eastAsiaTheme="minorHAnsi" w:hAnsiTheme="minorHAnsi"/>
        </w:rPr>
      </w:pPr>
      <w:bookmarkStart w:id="5" w:name="_Toc456168046"/>
      <w:r w:rsidRPr="00105DBF">
        <w:rPr>
          <w:rFonts w:asciiTheme="minorHAnsi" w:eastAsiaTheme="minorHAnsi" w:hAnsiTheme="minorHAnsi"/>
        </w:rPr>
        <w:lastRenderedPageBreak/>
        <w:t>4.</w:t>
      </w:r>
      <w:r w:rsidRPr="00105DBF">
        <w:rPr>
          <w:rFonts w:asciiTheme="minorHAnsi" w:eastAsiaTheme="minorHAnsi" w:hAnsiTheme="minorHAnsi"/>
        </w:rPr>
        <w:tab/>
      </w:r>
      <w:r w:rsidR="00D460CD" w:rsidRPr="00105DBF">
        <w:rPr>
          <w:rFonts w:asciiTheme="minorHAnsi" w:eastAsiaTheme="minorHAnsi" w:hAnsiTheme="minorHAnsi" w:hint="eastAsia"/>
        </w:rPr>
        <w:t>STUDY DESIGN</w:t>
      </w:r>
      <w:bookmarkEnd w:id="5"/>
    </w:p>
    <w:p w:rsidR="005D4DAF" w:rsidRPr="00105DBF" w:rsidRDefault="005D4DAF" w:rsidP="00105DBF">
      <w:pPr>
        <w:pStyle w:val="12"/>
        <w:spacing w:after="240"/>
        <w:ind w:left="538" w:hanging="538"/>
        <w:outlineLvl w:val="1"/>
        <w:rPr>
          <w:rFonts w:asciiTheme="minorHAnsi" w:eastAsiaTheme="minorHAnsi" w:hAnsiTheme="minorHAnsi" w:cstheme="majorHAnsi"/>
        </w:rPr>
      </w:pPr>
      <w:bookmarkStart w:id="6" w:name="_Toc281212726"/>
      <w:bookmarkStart w:id="7" w:name="_Toc456168047"/>
      <w:r w:rsidRPr="00105DBF">
        <w:rPr>
          <w:rFonts w:asciiTheme="minorHAnsi" w:eastAsiaTheme="minorHAnsi" w:hAnsiTheme="minorHAnsi" w:cstheme="majorHAnsi"/>
        </w:rPr>
        <w:t>4-1.</w:t>
      </w:r>
      <w:r w:rsidRPr="00105DBF">
        <w:rPr>
          <w:rFonts w:asciiTheme="minorHAnsi" w:eastAsiaTheme="minorHAnsi" w:hAnsiTheme="minorHAnsi" w:cstheme="majorHAnsi"/>
        </w:rPr>
        <w:tab/>
      </w:r>
      <w:bookmarkEnd w:id="6"/>
      <w:bookmarkEnd w:id="7"/>
      <w:r w:rsidR="00A15C26" w:rsidRPr="00105DBF">
        <w:rPr>
          <w:rFonts w:asciiTheme="minorHAnsi" w:eastAsiaTheme="minorHAnsi" w:hAnsiTheme="minorHAnsi" w:cstheme="majorHAnsi" w:hint="eastAsia"/>
        </w:rPr>
        <w:t xml:space="preserve">배경 및 의의 </w:t>
      </w:r>
    </w:p>
    <w:p w:rsidR="00E5324E" w:rsidRPr="00105DBF" w:rsidRDefault="00E5324E" w:rsidP="00E5324E">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의료 검사 용어 중 병원에서 쓰이는 이미지 용어와 LOINC OMOP concept에 대해 북미방사선학회의 영상용어체계인 RadLex 와 참조용어 체계인 LOINC에 </w:t>
      </w:r>
      <w:proofErr w:type="spellStart"/>
      <w:r w:rsidRPr="00105DBF">
        <w:rPr>
          <w:rFonts w:asciiTheme="minorHAnsi" w:eastAsiaTheme="minorHAnsi" w:hAnsiTheme="minorHAnsi" w:cs="함초롬바탕" w:hint="eastAsia"/>
        </w:rPr>
        <w:t>매핑하여</w:t>
      </w:r>
      <w:proofErr w:type="spellEnd"/>
      <w:r w:rsidRPr="00105DBF">
        <w:rPr>
          <w:rFonts w:asciiTheme="minorHAnsi" w:eastAsiaTheme="minorHAnsi" w:hAnsiTheme="minorHAnsi" w:cs="함초롬바탕" w:hint="eastAsia"/>
        </w:rPr>
        <w:t xml:space="preserve"> OMOP에서 운용이 가능한지를 알아 보았다.</w:t>
      </w:r>
    </w:p>
    <w:p w:rsidR="00041BE3" w:rsidRPr="00105DBF" w:rsidRDefault="00B06B09" w:rsidP="00B06B09">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이미지</w:t>
      </w:r>
      <w:r w:rsidR="00776049" w:rsidRPr="00105DBF">
        <w:rPr>
          <w:rFonts w:asciiTheme="minorHAnsi" w:eastAsiaTheme="minorHAnsi" w:hAnsiTheme="minorHAnsi" w:cs="함초롬바탕" w:hint="eastAsia"/>
        </w:rPr>
        <w:t xml:space="preserve"> 판독에 사용되는 용어들의 구조화된 입력 및 </w:t>
      </w:r>
      <w:r w:rsidR="00041BE3" w:rsidRPr="00105DBF">
        <w:rPr>
          <w:rFonts w:asciiTheme="minorHAnsi" w:eastAsiaTheme="minorHAnsi" w:hAnsiTheme="minorHAnsi" w:cs="함초롬바탕" w:hint="eastAsia"/>
        </w:rPr>
        <w:t>병원정보 시스템의 적용은 쉽지 않은데, 이는 용어가 부족한 기존의 local terminology의 사용 및 구조화되지 않은 서술형 입력이 주 원인이다.</w:t>
      </w:r>
      <w:r w:rsidR="00A6144A" w:rsidRPr="00105DBF">
        <w:rPr>
          <w:rFonts w:asciiTheme="minorHAnsi" w:eastAsiaTheme="minorHAnsi" w:hAnsiTheme="minorHAnsi" w:cs="함초롬바탕" w:hint="eastAsia"/>
        </w:rPr>
        <w:t xml:space="preserve"> 이미지 기술의 발전과 </w:t>
      </w:r>
      <w:r w:rsidR="00A6144A" w:rsidRPr="00105DBF">
        <w:rPr>
          <w:rFonts w:asciiTheme="minorHAnsi" w:eastAsiaTheme="minorHAnsi" w:hAnsiTheme="minorHAnsi" w:cs="함초롬바탕"/>
        </w:rPr>
        <w:t>HER</w:t>
      </w:r>
      <w:r w:rsidR="00A6144A" w:rsidRPr="00105DBF">
        <w:rPr>
          <w:rFonts w:asciiTheme="minorHAnsi" w:eastAsiaTheme="minorHAnsi" w:hAnsiTheme="minorHAnsi" w:cs="함초롬바탕" w:hint="eastAsia"/>
        </w:rPr>
        <w:t xml:space="preserve">의 증가에도 불구하고 이미지 정보는 상호 </w:t>
      </w:r>
      <w:proofErr w:type="spellStart"/>
      <w:r w:rsidR="00A6144A" w:rsidRPr="00105DBF">
        <w:rPr>
          <w:rFonts w:asciiTheme="minorHAnsi" w:eastAsiaTheme="minorHAnsi" w:hAnsiTheme="minorHAnsi" w:cs="함초롬바탕" w:hint="eastAsia"/>
        </w:rPr>
        <w:t>운용성이</w:t>
      </w:r>
      <w:proofErr w:type="spellEnd"/>
      <w:r w:rsidR="00A6144A" w:rsidRPr="00105DBF">
        <w:rPr>
          <w:rFonts w:asciiTheme="minorHAnsi" w:eastAsiaTheme="minorHAnsi" w:hAnsiTheme="minorHAnsi" w:cs="함초롬바탕" w:hint="eastAsia"/>
        </w:rPr>
        <w:t xml:space="preserve"> 부족하다.</w:t>
      </w:r>
    </w:p>
    <w:p w:rsidR="008122FC" w:rsidRPr="00105DBF" w:rsidRDefault="003206C7" w:rsidP="009C6565">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NIBIB의 기금 지원으로 2013년 </w:t>
      </w:r>
      <w:proofErr w:type="spellStart"/>
      <w:r w:rsidRPr="00105DBF">
        <w:rPr>
          <w:rFonts w:asciiTheme="minorHAnsi" w:eastAsiaTheme="minorHAnsi" w:hAnsiTheme="minorHAnsi" w:cs="함초롬바탕" w:hint="eastAsia"/>
        </w:rPr>
        <w:t>Regenstrief</w:t>
      </w:r>
      <w:proofErr w:type="spellEnd"/>
      <w:r w:rsidRPr="00105DBF">
        <w:rPr>
          <w:rFonts w:asciiTheme="minorHAnsi" w:eastAsiaTheme="minorHAnsi" w:hAnsiTheme="minorHAnsi" w:cs="함초롬바탕" w:hint="eastAsia"/>
        </w:rPr>
        <w:t xml:space="preserve"> Institute와 RSNA는 LOINC </w:t>
      </w:r>
      <w:r w:rsidRPr="00105DBF">
        <w:rPr>
          <w:rFonts w:asciiTheme="minorHAnsi" w:eastAsiaTheme="minorHAnsi" w:hAnsiTheme="minorHAnsi" w:cs="함초롬바탕"/>
        </w:rPr>
        <w:t>radiology content</w:t>
      </w:r>
      <w:r w:rsidRPr="00105DBF">
        <w:rPr>
          <w:rFonts w:asciiTheme="minorHAnsi" w:eastAsiaTheme="minorHAnsi" w:hAnsiTheme="minorHAnsi" w:cs="함초롬바탕" w:hint="eastAsia"/>
        </w:rPr>
        <w:t xml:space="preserve">와 </w:t>
      </w:r>
      <w:proofErr w:type="spellStart"/>
      <w:r w:rsidRPr="00105DBF">
        <w:rPr>
          <w:rFonts w:asciiTheme="minorHAnsi" w:eastAsiaTheme="minorHAnsi" w:hAnsiTheme="minorHAnsi" w:cs="함초롬바탕" w:hint="eastAsia"/>
        </w:rPr>
        <w:t>RadLex</w:t>
      </w:r>
      <w:proofErr w:type="spellEnd"/>
      <w:r w:rsidRPr="00105DBF">
        <w:rPr>
          <w:rFonts w:asciiTheme="minorHAnsi" w:eastAsiaTheme="minorHAnsi" w:hAnsiTheme="minorHAnsi" w:cs="함초롬바탕" w:hint="eastAsia"/>
        </w:rPr>
        <w:t xml:space="preserve"> Playbook</w:t>
      </w:r>
      <w:r w:rsidR="00A45FCF" w:rsidRPr="00105DBF">
        <w:rPr>
          <w:rFonts w:asciiTheme="minorHAnsi" w:eastAsiaTheme="minorHAnsi" w:hAnsiTheme="minorHAnsi" w:cs="함초롬바탕" w:hint="eastAsia"/>
        </w:rPr>
        <w:t>를</w:t>
      </w:r>
      <w:r w:rsidRPr="00105DBF">
        <w:rPr>
          <w:rFonts w:asciiTheme="minorHAnsi" w:eastAsiaTheme="minorHAnsi" w:hAnsiTheme="minorHAnsi" w:cs="함초롬바탕" w:hint="eastAsia"/>
        </w:rPr>
        <w:t xml:space="preserve"> 통합 </w:t>
      </w:r>
      <w:r w:rsidR="003C6A40" w:rsidRPr="00105DBF">
        <w:rPr>
          <w:rFonts w:asciiTheme="minorHAnsi" w:eastAsiaTheme="minorHAnsi" w:hAnsiTheme="minorHAnsi" w:cs="함초롬바탕" w:hint="eastAsia"/>
        </w:rPr>
        <w:t xml:space="preserve">용어로 통합했다. </w:t>
      </w:r>
      <w:proofErr w:type="spellStart"/>
      <w:r w:rsidR="003A0054" w:rsidRPr="00105DBF">
        <w:rPr>
          <w:rFonts w:asciiTheme="minorHAnsi" w:eastAsiaTheme="minorHAnsi" w:hAnsiTheme="minorHAnsi" w:cs="함초롬바탕"/>
        </w:rPr>
        <w:t>RadLex</w:t>
      </w:r>
      <w:proofErr w:type="spellEnd"/>
      <w:r w:rsidR="003A0054" w:rsidRPr="00105DBF">
        <w:rPr>
          <w:rFonts w:asciiTheme="minorHAnsi" w:eastAsiaTheme="minorHAnsi" w:hAnsiTheme="minorHAnsi" w:cs="함초롬바탕"/>
        </w:rPr>
        <w:t xml:space="preserve">는 북미 방사선 협회에서 개발했으며, </w:t>
      </w:r>
      <w:proofErr w:type="spellStart"/>
      <w:r w:rsidR="003A0054" w:rsidRPr="00105DBF">
        <w:rPr>
          <w:rFonts w:asciiTheme="minorHAnsi" w:eastAsiaTheme="minorHAnsi" w:hAnsiTheme="minorHAnsi" w:cs="함초롬바탕"/>
        </w:rPr>
        <w:t>RadLex</w:t>
      </w:r>
      <w:proofErr w:type="spellEnd"/>
      <w:r w:rsidR="003A0054" w:rsidRPr="00105DBF">
        <w:rPr>
          <w:rFonts w:asciiTheme="minorHAnsi" w:eastAsiaTheme="minorHAnsi" w:hAnsiTheme="minorHAnsi" w:cs="함초롬바탕"/>
        </w:rPr>
        <w:t xml:space="preserve"> Playbook을 포함한다.</w:t>
      </w:r>
      <w:r w:rsidR="003A0054" w:rsidRPr="00105DBF">
        <w:rPr>
          <w:rFonts w:asciiTheme="minorHAnsi" w:eastAsiaTheme="minorHAnsi" w:hAnsiTheme="minorHAnsi" w:cs="함초롬바탕" w:hint="eastAsia"/>
        </w:rPr>
        <w:t xml:space="preserve"> </w:t>
      </w:r>
      <w:proofErr w:type="spellStart"/>
      <w:r w:rsidR="003A0054" w:rsidRPr="00105DBF">
        <w:rPr>
          <w:rFonts w:asciiTheme="minorHAnsi" w:eastAsiaTheme="minorHAnsi" w:hAnsiTheme="minorHAnsi" w:cs="함초롬바탕"/>
        </w:rPr>
        <w:t>RadLex</w:t>
      </w:r>
      <w:proofErr w:type="spellEnd"/>
      <w:r w:rsidR="003A0054" w:rsidRPr="00105DBF">
        <w:rPr>
          <w:rFonts w:asciiTheme="minorHAnsi" w:eastAsiaTheme="minorHAnsi" w:hAnsiTheme="minorHAnsi" w:cs="함초롬바탕"/>
        </w:rPr>
        <w:t xml:space="preserve"> Playbook은 방사선학 주문품 및 절차 단계 이름의 표준 포괄적인 어휘집을 제공하기 위한 구성 요소이다. </w:t>
      </w:r>
      <w:r w:rsidR="008122FC" w:rsidRPr="00105DBF">
        <w:rPr>
          <w:rFonts w:asciiTheme="minorHAnsi" w:eastAsiaTheme="minorHAnsi" w:hAnsiTheme="minorHAnsi" w:cs="함초롬바탕" w:hint="eastAsia"/>
        </w:rPr>
        <w:t xml:space="preserve">  </w:t>
      </w:r>
    </w:p>
    <w:p w:rsidR="00EA7487" w:rsidRPr="00105DBF" w:rsidRDefault="003A0054" w:rsidP="009C6565">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각</w:t>
      </w:r>
      <w:r w:rsidRPr="00105DBF">
        <w:rPr>
          <w:rFonts w:asciiTheme="minorHAnsi" w:eastAsiaTheme="minorHAnsi" w:hAnsiTheme="minorHAnsi" w:cs="함초롬바탕"/>
        </w:rPr>
        <w:t xml:space="preserve"> 사이트는 LOINC 및 </w:t>
      </w:r>
      <w:proofErr w:type="spellStart"/>
      <w:r w:rsidRPr="00105DBF">
        <w:rPr>
          <w:rFonts w:asciiTheme="minorHAnsi" w:eastAsiaTheme="minorHAnsi" w:hAnsiTheme="minorHAnsi" w:cs="함초롬바탕"/>
        </w:rPr>
        <w:t>RadLex</w:t>
      </w:r>
      <w:proofErr w:type="spellEnd"/>
      <w:r w:rsidRPr="00105DBF">
        <w:rPr>
          <w:rFonts w:asciiTheme="minorHAnsi" w:eastAsiaTheme="minorHAnsi" w:hAnsiTheme="minorHAnsi" w:cs="함초롬바탕"/>
        </w:rPr>
        <w:t xml:space="preserve"> 표준 용어로 </w:t>
      </w:r>
      <w:proofErr w:type="spellStart"/>
      <w:r w:rsidRPr="00105DBF">
        <w:rPr>
          <w:rFonts w:asciiTheme="minorHAnsi" w:eastAsiaTheme="minorHAnsi" w:hAnsiTheme="minorHAnsi" w:cs="함초롬바탕"/>
        </w:rPr>
        <w:t>매핑되었다</w:t>
      </w:r>
      <w:proofErr w:type="spellEnd"/>
      <w:r w:rsidRPr="00105DBF">
        <w:rPr>
          <w:rFonts w:asciiTheme="minorHAnsi" w:eastAsiaTheme="minorHAnsi" w:hAnsiTheme="minorHAnsi" w:cs="함초롬바탕"/>
        </w:rPr>
        <w:t xml:space="preserve">. LOINC는 </w:t>
      </w:r>
      <w:proofErr w:type="spellStart"/>
      <w:r w:rsidRPr="00105DBF">
        <w:rPr>
          <w:rFonts w:asciiTheme="minorHAnsi" w:eastAsiaTheme="minorHAnsi" w:hAnsiTheme="minorHAnsi" w:cs="함초롬바탕"/>
        </w:rPr>
        <w:t>Regenstrief</w:t>
      </w:r>
      <w:proofErr w:type="spellEnd"/>
      <w:r w:rsidRPr="00105DBF">
        <w:rPr>
          <w:rFonts w:asciiTheme="minorHAnsi" w:eastAsiaTheme="minorHAnsi" w:hAnsiTheme="minorHAnsi" w:cs="함초롬바탕"/>
        </w:rPr>
        <w:t xml:space="preserve"> Institute에서 </w:t>
      </w:r>
      <w:r w:rsidRPr="00105DBF">
        <w:rPr>
          <w:rFonts w:asciiTheme="minorHAnsi" w:eastAsiaTheme="minorHAnsi" w:hAnsiTheme="minorHAnsi" w:cs="함초롬바탕" w:hint="eastAsia"/>
        </w:rPr>
        <w:t xml:space="preserve">Image </w:t>
      </w:r>
      <w:r w:rsidRPr="00105DBF">
        <w:rPr>
          <w:rFonts w:asciiTheme="minorHAnsi" w:eastAsiaTheme="minorHAnsi" w:hAnsiTheme="minorHAnsi" w:cs="함초롬바탕"/>
        </w:rPr>
        <w:t xml:space="preserve">radiation 절차 코드를 포함한 실험실 검사 및 임상 관찰을 </w:t>
      </w:r>
      <w:proofErr w:type="spellStart"/>
      <w:r w:rsidRPr="00105DBF">
        <w:rPr>
          <w:rFonts w:asciiTheme="minorHAnsi" w:eastAsiaTheme="minorHAnsi" w:hAnsiTheme="minorHAnsi" w:cs="함초롬바탕"/>
        </w:rPr>
        <w:t>인코딩</w:t>
      </w:r>
      <w:proofErr w:type="spellEnd"/>
      <w:r w:rsidRPr="00105DBF">
        <w:rPr>
          <w:rFonts w:asciiTheme="minorHAnsi" w:eastAsiaTheme="minorHAnsi" w:hAnsiTheme="minorHAnsi" w:cs="함초롬바탕"/>
        </w:rPr>
        <w:t xml:space="preserve"> 하였다. </w:t>
      </w:r>
      <w:r w:rsidR="00D23D53" w:rsidRPr="00105DBF">
        <w:rPr>
          <w:rFonts w:asciiTheme="minorHAnsi" w:eastAsiaTheme="minorHAnsi" w:hAnsiTheme="minorHAnsi" w:cs="함초롬바탕" w:hint="eastAsia"/>
        </w:rPr>
        <w:t xml:space="preserve">국제 표준용어인 </w:t>
      </w:r>
      <w:r w:rsidR="009C6565" w:rsidRPr="00105DBF">
        <w:rPr>
          <w:rFonts w:asciiTheme="minorHAnsi" w:eastAsiaTheme="minorHAnsi" w:hAnsiTheme="minorHAnsi" w:cs="함초롬바탕" w:hint="eastAsia"/>
        </w:rPr>
        <w:t xml:space="preserve">LOINC가 SNOMED CT 등 비교하였을 때 세분화가 잘 되어있는 점, </w:t>
      </w:r>
      <w:proofErr w:type="spellStart"/>
      <w:r w:rsidR="009C6565" w:rsidRPr="00105DBF">
        <w:rPr>
          <w:rFonts w:asciiTheme="minorHAnsi" w:eastAsiaTheme="minorHAnsi" w:hAnsiTheme="minorHAnsi" w:cs="함초롬바탕" w:hint="eastAsia"/>
        </w:rPr>
        <w:t>RadLex</w:t>
      </w:r>
      <w:proofErr w:type="spellEnd"/>
      <w:r w:rsidR="009C6565" w:rsidRPr="00105DBF">
        <w:rPr>
          <w:rFonts w:asciiTheme="minorHAnsi" w:eastAsiaTheme="minorHAnsi" w:hAnsiTheme="minorHAnsi" w:cs="함초롬바탕" w:hint="eastAsia"/>
        </w:rPr>
        <w:t>의 RID들을 조합해서 LOINC에서 원하는 촬영의 코드를 얻어내는 원리이기 때문에</w:t>
      </w:r>
      <w:r w:rsidR="007D67F7" w:rsidRPr="00105DBF">
        <w:rPr>
          <w:rFonts w:asciiTheme="minorHAnsi" w:eastAsiaTheme="minorHAnsi" w:hAnsiTheme="minorHAnsi" w:cs="함초롬바탕" w:hint="eastAsia"/>
        </w:rPr>
        <w:t xml:space="preserve"> 추후 응용가능성을 고려하여 </w:t>
      </w:r>
      <w:proofErr w:type="spellStart"/>
      <w:r w:rsidR="009C6565" w:rsidRPr="00105DBF">
        <w:rPr>
          <w:rFonts w:asciiTheme="minorHAnsi" w:eastAsiaTheme="minorHAnsi" w:hAnsiTheme="minorHAnsi" w:cs="함초롬바탕" w:hint="eastAsia"/>
        </w:rPr>
        <w:t>RadLex</w:t>
      </w:r>
      <w:proofErr w:type="spellEnd"/>
      <w:r w:rsidR="009C6565" w:rsidRPr="00105DBF">
        <w:rPr>
          <w:rFonts w:asciiTheme="minorHAnsi" w:eastAsiaTheme="minorHAnsi" w:hAnsiTheme="minorHAnsi" w:cs="함초롬바탕" w:hint="eastAsia"/>
        </w:rPr>
        <w:t xml:space="preserve">와 LOINC로 </w:t>
      </w:r>
      <w:proofErr w:type="spellStart"/>
      <w:r w:rsidR="009C6565" w:rsidRPr="00105DBF">
        <w:rPr>
          <w:rFonts w:asciiTheme="minorHAnsi" w:eastAsiaTheme="minorHAnsi" w:hAnsiTheme="minorHAnsi" w:cs="함초롬바탕" w:hint="eastAsia"/>
        </w:rPr>
        <w:t>매핑을</w:t>
      </w:r>
      <w:proofErr w:type="spellEnd"/>
      <w:r w:rsidR="009C6565" w:rsidRPr="00105DBF">
        <w:rPr>
          <w:rFonts w:asciiTheme="minorHAnsi" w:eastAsiaTheme="minorHAnsi" w:hAnsiTheme="minorHAnsi" w:cs="함초롬바탕" w:hint="eastAsia"/>
        </w:rPr>
        <w:t xml:space="preserve"> 하였다.</w:t>
      </w:r>
      <w:r w:rsidR="00D23D53" w:rsidRPr="00105DBF">
        <w:rPr>
          <w:rFonts w:asciiTheme="minorHAnsi" w:eastAsiaTheme="minorHAnsi" w:hAnsiTheme="minorHAnsi" w:cs="함초롬바탕" w:hint="eastAsia"/>
        </w:rPr>
        <w:t xml:space="preserve"> </w:t>
      </w:r>
    </w:p>
    <w:p w:rsidR="00D647CD" w:rsidRPr="00105DBF" w:rsidRDefault="00D647CD">
      <w:pPr>
        <w:spacing w:after="160" w:line="259" w:lineRule="auto"/>
        <w:jc w:val="both"/>
        <w:rPr>
          <w:rFonts w:asciiTheme="minorHAnsi" w:eastAsiaTheme="minorHAnsi" w:hAnsiTheme="minorHAnsi" w:cs="함초롬바탕"/>
          <w:bCs/>
          <w:sz w:val="22"/>
          <w:szCs w:val="22"/>
        </w:rPr>
      </w:pPr>
      <w:r w:rsidRPr="00105DBF">
        <w:rPr>
          <w:rFonts w:asciiTheme="minorHAnsi" w:eastAsiaTheme="minorHAnsi" w:hAnsiTheme="minorHAnsi" w:cs="함초롬바탕"/>
        </w:rPr>
        <w:br w:type="page"/>
      </w:r>
    </w:p>
    <w:p w:rsidR="00091ADF" w:rsidRDefault="00A4049D" w:rsidP="00091ADF">
      <w:pPr>
        <w:pStyle w:val="21"/>
        <w:keepNext/>
        <w:ind w:leftChars="0" w:left="0" w:firstLineChars="100" w:firstLine="220"/>
        <w:jc w:val="both"/>
      </w:pPr>
      <w:r w:rsidRPr="00105DBF">
        <w:rPr>
          <w:rFonts w:asciiTheme="minorHAnsi" w:eastAsiaTheme="minorHAnsi" w:hAnsiTheme="minorHAnsi" w:cstheme="majorHAnsi"/>
          <w:bCs w:val="0"/>
          <w:noProof/>
        </w:rPr>
        <w:lastRenderedPageBreak/>
        <w:drawing>
          <wp:inline distT="0" distB="0" distL="0" distR="0">
            <wp:extent cx="5731510" cy="2809731"/>
            <wp:effectExtent l="1905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31510" cy="2809731"/>
                    </a:xfrm>
                    <a:prstGeom prst="rect">
                      <a:avLst/>
                    </a:prstGeom>
                    <a:noFill/>
                    <a:ln w="9525">
                      <a:noFill/>
                      <a:miter lim="800000"/>
                      <a:headEnd/>
                      <a:tailEnd/>
                    </a:ln>
                  </pic:spPr>
                </pic:pic>
              </a:graphicData>
            </a:graphic>
          </wp:inline>
        </w:drawing>
      </w:r>
    </w:p>
    <w:p w:rsidR="002C6303" w:rsidRPr="00105DBF" w:rsidRDefault="00091ADF" w:rsidP="00091ADF">
      <w:pPr>
        <w:pStyle w:val="a7"/>
        <w:jc w:val="center"/>
        <w:rPr>
          <w:rFonts w:asciiTheme="minorHAnsi" w:eastAsiaTheme="minorHAnsi" w:hAnsiTheme="minorHAnsi" w:cstheme="majorHAnsi"/>
        </w:rPr>
      </w:pPr>
      <w:r>
        <w:t xml:space="preserve">그림 </w:t>
      </w:r>
      <w:fldSimple w:instr=" SEQ 그림 \* ARABIC ">
        <w:r w:rsidR="0069481C">
          <w:rPr>
            <w:noProof/>
          </w:rPr>
          <w:t>6</w:t>
        </w:r>
      </w:fldSimple>
      <w:r>
        <w:rPr>
          <w:rFonts w:hint="eastAsia"/>
        </w:rPr>
        <w:t>. 'RSNA Informatics'</w:t>
      </w:r>
    </w:p>
    <w:p w:rsidR="00AF5A7E" w:rsidRPr="00105DBF" w:rsidRDefault="00AF5A7E" w:rsidP="003B746A">
      <w:pPr>
        <w:pStyle w:val="21"/>
        <w:ind w:leftChars="0" w:left="0" w:firstLineChars="0" w:firstLine="0"/>
        <w:jc w:val="both"/>
        <w:rPr>
          <w:rFonts w:asciiTheme="minorHAnsi" w:eastAsiaTheme="minorHAnsi" w:hAnsiTheme="minorHAnsi" w:cstheme="majorHAnsi"/>
        </w:rPr>
      </w:pPr>
    </w:p>
    <w:p w:rsidR="00207C49" w:rsidRPr="00105DBF" w:rsidRDefault="00AF5A7E" w:rsidP="000946DB">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또한, </w:t>
      </w:r>
      <w:r w:rsidR="00CF294F" w:rsidRPr="00105DBF">
        <w:rPr>
          <w:rFonts w:asciiTheme="minorHAnsi" w:eastAsiaTheme="minorHAnsi" w:hAnsiTheme="minorHAnsi" w:cs="함초롬바탕" w:hint="eastAsia"/>
        </w:rPr>
        <w:t xml:space="preserve">검사에 대한 용어 </w:t>
      </w:r>
      <w:proofErr w:type="spellStart"/>
      <w:r w:rsidR="00CF294F" w:rsidRPr="00105DBF">
        <w:rPr>
          <w:rFonts w:asciiTheme="minorHAnsi" w:eastAsiaTheme="minorHAnsi" w:hAnsiTheme="minorHAnsi" w:cs="함초롬바탕" w:hint="eastAsia"/>
        </w:rPr>
        <w:t>매핑</w:t>
      </w:r>
      <w:proofErr w:type="spellEnd"/>
      <w:r w:rsidR="00CF294F" w:rsidRPr="00105DBF">
        <w:rPr>
          <w:rFonts w:asciiTheme="minorHAnsi" w:eastAsiaTheme="minorHAnsi" w:hAnsiTheme="minorHAnsi" w:cs="함초롬바탕" w:hint="eastAsia"/>
        </w:rPr>
        <w:t xml:space="preserve"> 가이드라인 설계를 위해, </w:t>
      </w:r>
      <w:r w:rsidR="005B5246" w:rsidRPr="00105DBF">
        <w:rPr>
          <w:rFonts w:asciiTheme="minorHAnsi" w:eastAsiaTheme="minorHAnsi" w:hAnsiTheme="minorHAnsi" w:cs="함초롬바탕" w:hint="eastAsia"/>
        </w:rPr>
        <w:t xml:space="preserve">다빈도 사용 검사 선정 및 OMOP 표준용어로 변환하여 검사에 대한 용어 </w:t>
      </w:r>
      <w:proofErr w:type="spellStart"/>
      <w:r w:rsidR="005B5246" w:rsidRPr="00105DBF">
        <w:rPr>
          <w:rFonts w:asciiTheme="minorHAnsi" w:eastAsiaTheme="minorHAnsi" w:hAnsiTheme="minorHAnsi" w:cs="함초롬바탕" w:hint="eastAsia"/>
        </w:rPr>
        <w:t>매핑</w:t>
      </w:r>
      <w:proofErr w:type="spellEnd"/>
      <w:r w:rsidR="005B5246" w:rsidRPr="00105DBF">
        <w:rPr>
          <w:rFonts w:asciiTheme="minorHAnsi" w:eastAsiaTheme="minorHAnsi" w:hAnsiTheme="minorHAnsi" w:cs="함초롬바탕" w:hint="eastAsia"/>
        </w:rPr>
        <w:t xml:space="preserve"> 가이드라인 프로세스를 구축</w:t>
      </w:r>
      <w:r w:rsidR="00B60433" w:rsidRPr="00105DBF">
        <w:rPr>
          <w:rFonts w:asciiTheme="minorHAnsi" w:eastAsiaTheme="minorHAnsi" w:hAnsiTheme="minorHAnsi" w:cs="함초롬바탕" w:hint="eastAsia"/>
        </w:rPr>
        <w:t xml:space="preserve">하고자 </w:t>
      </w:r>
      <w:r w:rsidR="001F1DDD" w:rsidRPr="00105DBF">
        <w:rPr>
          <w:rFonts w:asciiTheme="minorHAnsi" w:eastAsiaTheme="minorHAnsi" w:hAnsiTheme="minorHAnsi" w:cs="함초롬바탕" w:hint="eastAsia"/>
        </w:rPr>
        <w:t xml:space="preserve">EDI code 별 LOINC OMOP concept에 대해 </w:t>
      </w:r>
      <w:r w:rsidR="00FD0AE9" w:rsidRPr="00105DBF">
        <w:rPr>
          <w:rFonts w:asciiTheme="minorHAnsi" w:eastAsiaTheme="minorHAnsi" w:hAnsiTheme="minorHAnsi" w:cs="함초롬바탕" w:hint="eastAsia"/>
        </w:rPr>
        <w:t>주로 많이 사용하는</w:t>
      </w:r>
      <w:r w:rsidR="00E600FB" w:rsidRPr="00105DBF">
        <w:rPr>
          <w:rFonts w:asciiTheme="minorHAnsi" w:eastAsiaTheme="minorHAnsi" w:hAnsiTheme="minorHAnsi" w:cs="함초롬바탕" w:hint="eastAsia"/>
        </w:rPr>
        <w:t xml:space="preserve"> </w:t>
      </w:r>
      <w:r w:rsidR="00207C49" w:rsidRPr="00105DBF">
        <w:rPr>
          <w:rFonts w:asciiTheme="minorHAnsi" w:eastAsiaTheme="minorHAnsi" w:hAnsiTheme="minorHAnsi" w:cs="함초롬바탕" w:hint="eastAsia"/>
        </w:rPr>
        <w:t xml:space="preserve">것으로 </w:t>
      </w:r>
      <w:r w:rsidR="001A7396" w:rsidRPr="00105DBF">
        <w:rPr>
          <w:rFonts w:asciiTheme="minorHAnsi" w:eastAsiaTheme="minorHAnsi" w:hAnsiTheme="minorHAnsi" w:cs="함초롬바탕" w:hint="eastAsia"/>
        </w:rPr>
        <w:t xml:space="preserve">Measurement </w:t>
      </w:r>
      <w:proofErr w:type="spellStart"/>
      <w:r w:rsidR="00207C49" w:rsidRPr="00105DBF">
        <w:rPr>
          <w:rFonts w:asciiTheme="minorHAnsi" w:eastAsiaTheme="minorHAnsi" w:hAnsiTheme="minorHAnsi" w:cs="함초롬바탕" w:hint="eastAsia"/>
        </w:rPr>
        <w:t>매핑을</w:t>
      </w:r>
      <w:proofErr w:type="spellEnd"/>
      <w:r w:rsidR="00207C49" w:rsidRPr="00105DBF">
        <w:rPr>
          <w:rFonts w:asciiTheme="minorHAnsi" w:eastAsiaTheme="minorHAnsi" w:hAnsiTheme="minorHAnsi" w:cs="함초롬바탕" w:hint="eastAsia"/>
        </w:rPr>
        <w:t xml:space="preserve"> </w:t>
      </w:r>
      <w:r w:rsidR="00A12AC2" w:rsidRPr="00105DBF">
        <w:rPr>
          <w:rFonts w:asciiTheme="minorHAnsi" w:eastAsiaTheme="minorHAnsi" w:hAnsiTheme="minorHAnsi" w:cs="함초롬바탕" w:hint="eastAsia"/>
        </w:rPr>
        <w:t xml:space="preserve">진행하였다. </w:t>
      </w:r>
    </w:p>
    <w:p w:rsidR="00AF5A7E" w:rsidRPr="00105DBF" w:rsidRDefault="00AF5A7E" w:rsidP="008122FC">
      <w:pPr>
        <w:pStyle w:val="21"/>
        <w:ind w:left="204"/>
        <w:jc w:val="both"/>
        <w:rPr>
          <w:rFonts w:asciiTheme="minorHAnsi" w:eastAsiaTheme="minorHAnsi" w:hAnsiTheme="minorHAnsi" w:cstheme="majorHAnsi"/>
        </w:rPr>
      </w:pPr>
    </w:p>
    <w:p w:rsidR="00AB55E7" w:rsidRPr="00105DBF" w:rsidRDefault="00AB55E7">
      <w:pPr>
        <w:spacing w:after="160" w:line="259" w:lineRule="auto"/>
        <w:jc w:val="both"/>
        <w:rPr>
          <w:rFonts w:asciiTheme="minorHAnsi" w:eastAsiaTheme="minorHAnsi" w:hAnsiTheme="minorHAnsi" w:cstheme="majorHAnsi"/>
          <w:b/>
        </w:rPr>
      </w:pPr>
      <w:r w:rsidRPr="00105DBF">
        <w:rPr>
          <w:rFonts w:asciiTheme="minorHAnsi" w:eastAsiaTheme="minorHAnsi" w:hAnsiTheme="minorHAnsi" w:cstheme="majorHAnsi"/>
        </w:rPr>
        <w:br w:type="page"/>
      </w:r>
    </w:p>
    <w:p w:rsidR="002C6303" w:rsidRPr="00105DBF" w:rsidRDefault="002C6303" w:rsidP="00105DBF">
      <w:pPr>
        <w:pStyle w:val="12"/>
        <w:spacing w:after="240"/>
        <w:ind w:left="538" w:hanging="538"/>
        <w:outlineLvl w:val="1"/>
        <w:rPr>
          <w:rFonts w:asciiTheme="minorHAnsi" w:eastAsiaTheme="minorHAnsi" w:hAnsiTheme="minorHAnsi" w:cstheme="majorHAnsi"/>
        </w:rPr>
      </w:pPr>
      <w:r w:rsidRPr="00105DBF">
        <w:rPr>
          <w:rFonts w:asciiTheme="minorHAnsi" w:eastAsiaTheme="minorHAnsi" w:hAnsiTheme="minorHAnsi" w:cstheme="majorHAnsi"/>
        </w:rPr>
        <w:lastRenderedPageBreak/>
        <w:t>4-</w:t>
      </w:r>
      <w:r w:rsidRPr="00105DBF">
        <w:rPr>
          <w:rFonts w:asciiTheme="minorHAnsi" w:eastAsiaTheme="minorHAnsi" w:hAnsiTheme="minorHAnsi" w:cstheme="majorHAnsi" w:hint="eastAsia"/>
        </w:rPr>
        <w:t>2</w:t>
      </w:r>
      <w:r w:rsidRPr="00105DBF">
        <w:rPr>
          <w:rFonts w:asciiTheme="minorHAnsi" w:eastAsiaTheme="minorHAnsi" w:hAnsiTheme="minorHAnsi" w:cstheme="majorHAnsi"/>
        </w:rPr>
        <w:t>.</w:t>
      </w:r>
      <w:r w:rsidRPr="00105DBF">
        <w:rPr>
          <w:rFonts w:asciiTheme="minorHAnsi" w:eastAsiaTheme="minorHAnsi" w:hAnsiTheme="minorHAnsi" w:cstheme="majorHAnsi"/>
        </w:rPr>
        <w:tab/>
      </w:r>
      <w:r w:rsidRPr="00105DBF">
        <w:rPr>
          <w:rFonts w:asciiTheme="minorHAnsi" w:eastAsiaTheme="minorHAnsi" w:hAnsiTheme="minorHAnsi" w:cs="굴림" w:hint="eastAsia"/>
        </w:rPr>
        <w:t>자료수집 및 현황분석</w:t>
      </w:r>
      <w:r w:rsidR="00F3285D" w:rsidRPr="00105DBF">
        <w:rPr>
          <w:rFonts w:asciiTheme="minorHAnsi" w:eastAsiaTheme="minorHAnsi" w:hAnsiTheme="minorHAnsi" w:cs="굴림" w:hint="eastAsia"/>
        </w:rPr>
        <w:t xml:space="preserve"> </w:t>
      </w:r>
    </w:p>
    <w:p w:rsidR="00687880" w:rsidRPr="00105DBF" w:rsidRDefault="00B43AE0" w:rsidP="00186EDF">
      <w:pPr>
        <w:pStyle w:val="21"/>
        <w:ind w:leftChars="7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참여병원들에서 </w:t>
      </w:r>
      <w:proofErr w:type="spellStart"/>
      <w:r w:rsidR="00CF294F" w:rsidRPr="00105DBF">
        <w:rPr>
          <w:rFonts w:asciiTheme="minorHAnsi" w:eastAsiaTheme="minorHAnsi" w:hAnsiTheme="minorHAnsi" w:cs="함초롬바탕" w:hint="eastAsia"/>
        </w:rPr>
        <w:t>다빈도로</w:t>
      </w:r>
      <w:proofErr w:type="spellEnd"/>
      <w:r w:rsidR="00CF294F" w:rsidRPr="00105DBF">
        <w:rPr>
          <w:rFonts w:asciiTheme="minorHAnsi" w:eastAsiaTheme="minorHAnsi" w:hAnsiTheme="minorHAnsi" w:cs="함초롬바탕" w:hint="eastAsia"/>
        </w:rPr>
        <w:t xml:space="preserve"> 사용되며, 전체 검사 데이터에서 비중이 높은 검사 항목을 우선적으로 선정하고 표준화된 작업을 시행하기로 하였다. </w:t>
      </w:r>
      <w:r w:rsidR="00E457A1" w:rsidRPr="00105DBF">
        <w:rPr>
          <w:rFonts w:asciiTheme="minorHAnsi" w:eastAsiaTheme="minorHAnsi" w:hAnsiTheme="minorHAnsi" w:cs="함초롬바탕" w:hint="eastAsia"/>
        </w:rPr>
        <w:t xml:space="preserve">국내 </w:t>
      </w:r>
      <w:proofErr w:type="spellStart"/>
      <w:r w:rsidR="00E457A1" w:rsidRPr="00105DBF">
        <w:rPr>
          <w:rFonts w:asciiTheme="minorHAnsi" w:eastAsiaTheme="minorHAnsi" w:hAnsiTheme="minorHAnsi" w:cs="함초롬바탕" w:hint="eastAsia"/>
        </w:rPr>
        <w:t>Voca</w:t>
      </w:r>
      <w:proofErr w:type="spellEnd"/>
      <w:r w:rsidR="00E457A1" w:rsidRPr="00105DBF">
        <w:rPr>
          <w:rFonts w:asciiTheme="minorHAnsi" w:eastAsiaTheme="minorHAnsi" w:hAnsiTheme="minorHAnsi" w:cs="함초롬바탕" w:hint="eastAsia"/>
        </w:rPr>
        <w:t xml:space="preserve"> manager에는 크게 진단코드, 약물코드, 수가코드로 분류되어 있고 각각 심평원, </w:t>
      </w:r>
      <w:proofErr w:type="spellStart"/>
      <w:r w:rsidR="00E457A1" w:rsidRPr="00105DBF">
        <w:rPr>
          <w:rFonts w:asciiTheme="minorHAnsi" w:eastAsiaTheme="minorHAnsi" w:hAnsiTheme="minorHAnsi" w:cs="함초롬바탕" w:hint="eastAsia"/>
        </w:rPr>
        <w:t>식약처에서</w:t>
      </w:r>
      <w:proofErr w:type="spellEnd"/>
      <w:r w:rsidR="00E457A1" w:rsidRPr="00105DBF">
        <w:rPr>
          <w:rFonts w:asciiTheme="minorHAnsi" w:eastAsiaTheme="minorHAnsi" w:hAnsiTheme="minorHAnsi" w:cs="함초롬바탕" w:hint="eastAsia"/>
        </w:rPr>
        <w:t xml:space="preserve"> 관리를 하고 있다. DB화를 하기 위해 크게 공공데이터포털, </w:t>
      </w:r>
      <w:r w:rsidR="00687880" w:rsidRPr="00105DBF">
        <w:rPr>
          <w:rFonts w:asciiTheme="minorHAnsi" w:eastAsiaTheme="minorHAnsi" w:hAnsiTheme="minorHAnsi" w:cs="함초롬바탕" w:hint="eastAsia"/>
        </w:rPr>
        <w:t xml:space="preserve">KOICD 질병분류 정보센터, </w:t>
      </w:r>
      <w:r w:rsidR="00E457A1" w:rsidRPr="00105DBF">
        <w:rPr>
          <w:rFonts w:asciiTheme="minorHAnsi" w:eastAsiaTheme="minorHAnsi" w:hAnsiTheme="minorHAnsi" w:cs="함초롬바탕" w:hint="eastAsia"/>
        </w:rPr>
        <w:t xml:space="preserve">건강보험심사평가원으로 </w:t>
      </w:r>
      <w:r w:rsidR="00186EDF" w:rsidRPr="00105DBF">
        <w:rPr>
          <w:rFonts w:asciiTheme="minorHAnsi" w:eastAsiaTheme="minorHAnsi" w:hAnsiTheme="minorHAnsi" w:cs="함초롬바탕" w:hint="eastAsia"/>
        </w:rPr>
        <w:t xml:space="preserve">나누었다. </w:t>
      </w:r>
    </w:p>
    <w:p w:rsidR="00186EDF" w:rsidRPr="00105DBF" w:rsidRDefault="00186EDF" w:rsidP="00186EDF">
      <w:pPr>
        <w:pStyle w:val="21"/>
        <w:ind w:leftChars="74"/>
        <w:jc w:val="both"/>
        <w:rPr>
          <w:rFonts w:asciiTheme="minorHAnsi" w:eastAsiaTheme="minorHAnsi" w:hAnsiTheme="minorHAnsi" w:cs="함초롬바탕"/>
        </w:rPr>
      </w:pPr>
      <w:proofErr w:type="spellStart"/>
      <w:r w:rsidRPr="00105DBF">
        <w:rPr>
          <w:rFonts w:asciiTheme="minorHAnsi" w:eastAsiaTheme="minorHAnsi" w:hAnsiTheme="minorHAnsi" w:cs="함초롬바탕" w:hint="eastAsia"/>
        </w:rPr>
        <w:t>공공데이터포털은</w:t>
      </w:r>
      <w:proofErr w:type="spellEnd"/>
      <w:r w:rsidRPr="00105DBF">
        <w:rPr>
          <w:rFonts w:asciiTheme="minorHAnsi" w:eastAsiaTheme="minorHAnsi" w:hAnsiTheme="minorHAnsi" w:cs="함초롬바탕" w:hint="eastAsia"/>
        </w:rPr>
        <w:t xml:space="preserve"> 수가 코드가 있어야지만 전체 수가 코드를 조회 할 수가 있고, </w:t>
      </w:r>
      <w:proofErr w:type="spellStart"/>
      <w:r w:rsidRPr="00105DBF">
        <w:rPr>
          <w:rFonts w:asciiTheme="minorHAnsi" w:eastAsiaTheme="minorHAnsi" w:hAnsiTheme="minorHAnsi" w:cs="함초롬바탕" w:hint="eastAsia"/>
        </w:rPr>
        <w:t>영문명을</w:t>
      </w:r>
      <w:proofErr w:type="spellEnd"/>
      <w:r w:rsidRPr="00105DBF">
        <w:rPr>
          <w:rFonts w:asciiTheme="minorHAnsi" w:eastAsiaTheme="minorHAnsi" w:hAnsiTheme="minorHAnsi" w:cs="함초롬바탕" w:hint="eastAsia"/>
        </w:rPr>
        <w:t xml:space="preserve"> 가지고 있지 않기 때문에 자료 수집 및 활용에 어려움이 있다. </w:t>
      </w:r>
      <w:r w:rsidR="00687880" w:rsidRPr="00105DBF">
        <w:rPr>
          <w:rFonts w:asciiTheme="minorHAnsi" w:eastAsiaTheme="minorHAnsi" w:hAnsiTheme="minorHAnsi" w:cs="함초롬바탕" w:hint="eastAsia"/>
        </w:rPr>
        <w:t xml:space="preserve">KOICD 행위분류로는 </w:t>
      </w:r>
      <w:proofErr w:type="spellStart"/>
      <w:r w:rsidR="00687880" w:rsidRPr="00105DBF">
        <w:rPr>
          <w:rFonts w:asciiTheme="minorHAnsi" w:eastAsiaTheme="minorHAnsi" w:hAnsiTheme="minorHAnsi" w:cs="함초롬바탕" w:hint="eastAsia"/>
        </w:rPr>
        <w:t>크롤링이</w:t>
      </w:r>
      <w:proofErr w:type="spellEnd"/>
      <w:r w:rsidR="00687880" w:rsidRPr="00105DBF">
        <w:rPr>
          <w:rFonts w:asciiTheme="minorHAnsi" w:eastAsiaTheme="minorHAnsi" w:hAnsiTheme="minorHAnsi" w:cs="함초롬바탕" w:hint="eastAsia"/>
        </w:rPr>
        <w:t xml:space="preserve"> 어렵지만 분류가 잘 되어 있다는 장점이 있다. 건강보험</w:t>
      </w:r>
      <w:r w:rsidRPr="00105DBF">
        <w:rPr>
          <w:rFonts w:asciiTheme="minorHAnsi" w:eastAsiaTheme="minorHAnsi" w:hAnsiTheme="minorHAnsi" w:cs="함초롬바탕" w:hint="eastAsia"/>
        </w:rPr>
        <w:t>심</w:t>
      </w:r>
      <w:r w:rsidR="00687880" w:rsidRPr="00105DBF">
        <w:rPr>
          <w:rFonts w:asciiTheme="minorHAnsi" w:eastAsiaTheme="minorHAnsi" w:hAnsiTheme="minorHAnsi" w:cs="함초롬바탕" w:hint="eastAsia"/>
        </w:rPr>
        <w:t>사</w:t>
      </w:r>
      <w:r w:rsidRPr="00105DBF">
        <w:rPr>
          <w:rFonts w:asciiTheme="minorHAnsi" w:eastAsiaTheme="minorHAnsi" w:hAnsiTheme="minorHAnsi" w:cs="함초롬바탕" w:hint="eastAsia"/>
        </w:rPr>
        <w:t xml:space="preserve">평원은 세부적인 분류가 부족하지만 급여 관련 수가의 영문명도 기재되어 있기 때문에 활용도가 </w:t>
      </w:r>
      <w:r w:rsidR="001D058A" w:rsidRPr="00105DBF">
        <w:rPr>
          <w:rFonts w:asciiTheme="minorHAnsi" w:eastAsiaTheme="minorHAnsi" w:hAnsiTheme="minorHAnsi" w:cs="함초롬바탕" w:hint="eastAsia"/>
        </w:rPr>
        <w:t xml:space="preserve">높다. </w:t>
      </w:r>
    </w:p>
    <w:p w:rsidR="003B58A6" w:rsidRPr="00105DBF" w:rsidRDefault="00D12C31" w:rsidP="002E3A2D">
      <w:pPr>
        <w:pStyle w:val="21"/>
        <w:ind w:leftChars="74" w:firstLineChars="100" w:firstLine="220"/>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LOINC와 SNOMED CT를 비교할 DB로 </w:t>
      </w:r>
      <w:r w:rsidR="00817861" w:rsidRPr="00105DBF">
        <w:rPr>
          <w:rFonts w:asciiTheme="minorHAnsi" w:eastAsiaTheme="minorHAnsi" w:hAnsiTheme="minorHAnsi" w:cs="함초롬바탕" w:hint="eastAsia"/>
        </w:rPr>
        <w:t xml:space="preserve">의료영상언어 항목이 다른 </w:t>
      </w:r>
      <w:proofErr w:type="spellStart"/>
      <w:r w:rsidR="00D23D53" w:rsidRPr="00105DBF">
        <w:rPr>
          <w:rFonts w:asciiTheme="minorHAnsi" w:eastAsiaTheme="minorHAnsi" w:hAnsiTheme="minorHAnsi" w:cs="함초롬바탕" w:hint="eastAsia"/>
        </w:rPr>
        <w:t>진료료</w:t>
      </w:r>
      <w:r w:rsidR="00817861" w:rsidRPr="00105DBF">
        <w:rPr>
          <w:rFonts w:asciiTheme="minorHAnsi" w:eastAsiaTheme="minorHAnsi" w:hAnsiTheme="minorHAnsi" w:cs="함초롬바탕" w:hint="eastAsia"/>
        </w:rPr>
        <w:t>에</w:t>
      </w:r>
      <w:proofErr w:type="spellEnd"/>
      <w:r w:rsidR="00817861" w:rsidRPr="00105DBF">
        <w:rPr>
          <w:rFonts w:asciiTheme="minorHAnsi" w:eastAsiaTheme="minorHAnsi" w:hAnsiTheme="minorHAnsi" w:cs="함초롬바탕" w:hint="eastAsia"/>
        </w:rPr>
        <w:t xml:space="preserve"> 비해 </w:t>
      </w:r>
      <w:r w:rsidR="001D058A" w:rsidRPr="00105DBF">
        <w:rPr>
          <w:rFonts w:asciiTheme="minorHAnsi" w:eastAsiaTheme="minorHAnsi" w:hAnsiTheme="minorHAnsi" w:cs="함초롬바탕" w:hint="eastAsia"/>
        </w:rPr>
        <w:t xml:space="preserve">항목 </w:t>
      </w:r>
      <w:r w:rsidR="00D23D53" w:rsidRPr="00105DBF">
        <w:rPr>
          <w:rFonts w:asciiTheme="minorHAnsi" w:eastAsiaTheme="minorHAnsi" w:hAnsiTheme="minorHAnsi" w:cs="함초롬바탕" w:hint="eastAsia"/>
        </w:rPr>
        <w:t>개</w:t>
      </w:r>
      <w:r w:rsidR="001D058A" w:rsidRPr="00105DBF">
        <w:rPr>
          <w:rFonts w:asciiTheme="minorHAnsi" w:eastAsiaTheme="minorHAnsi" w:hAnsiTheme="minorHAnsi" w:cs="함초롬바탕" w:hint="eastAsia"/>
        </w:rPr>
        <w:t>수도</w:t>
      </w:r>
      <w:r w:rsidR="00817861" w:rsidRPr="00105DBF">
        <w:rPr>
          <w:rFonts w:asciiTheme="minorHAnsi" w:eastAsiaTheme="minorHAnsi" w:hAnsiTheme="minorHAnsi" w:cs="함초롬바탕" w:hint="eastAsia"/>
        </w:rPr>
        <w:t xml:space="preserve"> 적고 Pilot study로 적절하다고 판단하였고, </w:t>
      </w:r>
      <w:r w:rsidRPr="00105DBF">
        <w:rPr>
          <w:rFonts w:asciiTheme="minorHAnsi" w:eastAsiaTheme="minorHAnsi" w:hAnsiTheme="minorHAnsi" w:cs="함초롬바탕" w:hint="eastAsia"/>
        </w:rPr>
        <w:t>KOICD 질병분류 정보센터 (</w:t>
      </w:r>
      <w:r w:rsidRPr="00105DBF">
        <w:rPr>
          <w:rFonts w:asciiTheme="minorHAnsi" w:eastAsiaTheme="minorHAnsi" w:hAnsiTheme="minorHAnsi" w:cs="함초롬바탕"/>
        </w:rPr>
        <w:t>http://www.koicd.kr/2016/main.do</w:t>
      </w:r>
      <w:r w:rsidRPr="00105DBF">
        <w:rPr>
          <w:rFonts w:asciiTheme="minorHAnsi" w:eastAsiaTheme="minorHAnsi" w:hAnsiTheme="minorHAnsi" w:cs="함초롬바탕" w:hint="eastAsia"/>
        </w:rPr>
        <w:t xml:space="preserve">) </w:t>
      </w:r>
      <w:r w:rsidR="00817861" w:rsidRPr="00105DBF">
        <w:rPr>
          <w:rFonts w:asciiTheme="minorHAnsi" w:eastAsiaTheme="minorHAnsi" w:hAnsiTheme="minorHAnsi" w:cs="함초롬바탕" w:hint="eastAsia"/>
        </w:rPr>
        <w:t>와 건강보험심사평가원 (</w:t>
      </w:r>
      <w:r w:rsidR="00817861" w:rsidRPr="00105DBF">
        <w:rPr>
          <w:rFonts w:asciiTheme="minorHAnsi" w:eastAsiaTheme="minorHAnsi" w:hAnsiTheme="minorHAnsi" w:cs="함초롬바탕"/>
        </w:rPr>
        <w:t>https://www.hira.or.kr/main.do</w:t>
      </w:r>
      <w:r w:rsidR="00817861" w:rsidRPr="00105DBF">
        <w:rPr>
          <w:rFonts w:asciiTheme="minorHAnsi" w:eastAsiaTheme="minorHAnsi" w:hAnsiTheme="minorHAnsi" w:cs="함초롬바탕" w:hint="eastAsia"/>
        </w:rPr>
        <w:t xml:space="preserve">) 에서 </w:t>
      </w:r>
      <w:proofErr w:type="spellStart"/>
      <w:r w:rsidR="00817861" w:rsidRPr="00105DBF">
        <w:rPr>
          <w:rFonts w:asciiTheme="minorHAnsi" w:eastAsiaTheme="minorHAnsi" w:hAnsiTheme="minorHAnsi" w:cs="함초롬바탕" w:hint="eastAsia"/>
        </w:rPr>
        <w:t>웹크롤링</w:t>
      </w:r>
      <w:proofErr w:type="spellEnd"/>
      <w:r w:rsidR="00817861" w:rsidRPr="00105DBF">
        <w:rPr>
          <w:rFonts w:asciiTheme="minorHAnsi" w:eastAsiaTheme="minorHAnsi" w:hAnsiTheme="minorHAnsi" w:cs="함초롬바탕" w:hint="eastAsia"/>
        </w:rPr>
        <w:t xml:space="preserve"> 및 고시파일을 이용하여 DB화를 진행하고자 하였다</w:t>
      </w:r>
      <w:r w:rsidR="00985E25" w:rsidRPr="00105DBF">
        <w:rPr>
          <w:rFonts w:asciiTheme="minorHAnsi" w:eastAsiaTheme="minorHAnsi" w:hAnsiTheme="minorHAnsi" w:cs="함초롬바탕" w:hint="eastAsia"/>
        </w:rPr>
        <w:t xml:space="preserve"> (총 308개)</w:t>
      </w:r>
      <w:r w:rsidR="00817861" w:rsidRPr="00105DBF">
        <w:rPr>
          <w:rFonts w:asciiTheme="minorHAnsi" w:eastAsiaTheme="minorHAnsi" w:hAnsiTheme="minorHAnsi" w:cs="함초롬바탕" w:hint="eastAsia"/>
        </w:rPr>
        <w:t xml:space="preserve">. </w:t>
      </w:r>
    </w:p>
    <w:p w:rsidR="00A5389F" w:rsidRPr="00105DBF" w:rsidRDefault="00A5389F" w:rsidP="002E3A2D">
      <w:pPr>
        <w:pStyle w:val="21"/>
        <w:ind w:leftChars="74" w:firstLineChars="100" w:firstLine="220"/>
        <w:jc w:val="both"/>
        <w:rPr>
          <w:rFonts w:asciiTheme="minorHAnsi" w:eastAsiaTheme="minorHAnsi" w:hAnsiTheme="minorHAnsi" w:cs="함초롬바탕"/>
        </w:rPr>
      </w:pPr>
    </w:p>
    <w:p w:rsidR="0069481C" w:rsidRDefault="00A5389F" w:rsidP="0069481C">
      <w:pPr>
        <w:pStyle w:val="21"/>
        <w:keepNext/>
        <w:ind w:leftChars="74" w:firstLineChars="100" w:firstLine="220"/>
        <w:jc w:val="both"/>
      </w:pPr>
      <w:r w:rsidRPr="00105DBF">
        <w:rPr>
          <w:rFonts w:asciiTheme="minorHAnsi" w:eastAsiaTheme="minorHAnsi" w:hAnsiTheme="minorHAnsi" w:hint="eastAsia"/>
          <w:noProof/>
        </w:rPr>
        <w:drawing>
          <wp:inline distT="0" distB="0" distL="0" distR="0">
            <wp:extent cx="5467350" cy="1923802"/>
            <wp:effectExtent l="19050" t="0" r="0" b="0"/>
            <wp:docPr id="1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2548" cy="1925631"/>
                    </a:xfrm>
                    <a:prstGeom prst="rect">
                      <a:avLst/>
                    </a:prstGeom>
                    <a:noFill/>
                    <a:ln w="9525">
                      <a:noFill/>
                      <a:miter lim="800000"/>
                      <a:headEnd/>
                      <a:tailEnd/>
                    </a:ln>
                  </pic:spPr>
                </pic:pic>
              </a:graphicData>
            </a:graphic>
          </wp:inline>
        </w:drawing>
      </w:r>
    </w:p>
    <w:p w:rsidR="00A5389F" w:rsidRPr="00105DBF" w:rsidRDefault="0069481C" w:rsidP="0069481C">
      <w:pPr>
        <w:pStyle w:val="a7"/>
        <w:jc w:val="center"/>
        <w:rPr>
          <w:rFonts w:asciiTheme="minorHAnsi" w:eastAsiaTheme="minorHAnsi" w:hAnsiTheme="minorHAnsi" w:cs="함초롬바탕"/>
        </w:rPr>
      </w:pPr>
      <w:r>
        <w:t xml:space="preserve">그림 </w:t>
      </w:r>
      <w:fldSimple w:instr=" SEQ 그림 \* ARABIC ">
        <w:r>
          <w:rPr>
            <w:noProof/>
          </w:rPr>
          <w:t>7</w:t>
        </w:r>
      </w:fldSimple>
      <w:r>
        <w:rPr>
          <w:rFonts w:hint="eastAsia"/>
        </w:rPr>
        <w:t>. 심평원 수가반영내역 (19.07.01 기준)</w:t>
      </w:r>
    </w:p>
    <w:p w:rsidR="0069481C" w:rsidRDefault="0069481C" w:rsidP="0069481C">
      <w:pPr>
        <w:pStyle w:val="a7"/>
        <w:keepNext/>
      </w:pPr>
    </w:p>
    <w:p w:rsidR="0069481C" w:rsidRDefault="00A5389F" w:rsidP="0069481C">
      <w:pPr>
        <w:pStyle w:val="12"/>
        <w:keepNext/>
        <w:spacing w:after="240"/>
        <w:ind w:left="178" w:firstLineChars="0" w:firstLine="178"/>
        <w:outlineLvl w:val="1"/>
      </w:pPr>
      <w:r w:rsidRPr="00105DBF">
        <w:rPr>
          <w:rFonts w:asciiTheme="minorHAnsi" w:eastAsiaTheme="minorHAnsi" w:hAnsiTheme="minorHAnsi" w:cstheme="majorHAnsi" w:hint="eastAsia"/>
          <w:b w:val="0"/>
          <w:noProof/>
        </w:rPr>
        <w:drawing>
          <wp:inline distT="0" distB="0" distL="0" distR="0">
            <wp:extent cx="5645480" cy="1579418"/>
            <wp:effectExtent l="19050" t="0" r="0" b="0"/>
            <wp:docPr id="2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56875" cy="1582606"/>
                    </a:xfrm>
                    <a:prstGeom prst="rect">
                      <a:avLst/>
                    </a:prstGeom>
                    <a:noFill/>
                    <a:ln w="9525">
                      <a:noFill/>
                      <a:miter lim="800000"/>
                      <a:headEnd/>
                      <a:tailEnd/>
                    </a:ln>
                  </pic:spPr>
                </pic:pic>
              </a:graphicData>
            </a:graphic>
          </wp:inline>
        </w:drawing>
      </w:r>
    </w:p>
    <w:p w:rsidR="00A5389F" w:rsidRPr="00105DBF" w:rsidRDefault="0069481C" w:rsidP="0069481C">
      <w:pPr>
        <w:pStyle w:val="a7"/>
        <w:jc w:val="center"/>
        <w:rPr>
          <w:rFonts w:asciiTheme="minorHAnsi" w:eastAsiaTheme="minorHAnsi" w:hAnsiTheme="minorHAnsi" w:cstheme="majorHAnsi"/>
        </w:rPr>
      </w:pPr>
      <w:r>
        <w:rPr>
          <w:rFonts w:hint="eastAsia"/>
        </w:rPr>
        <w:t xml:space="preserve">그림 </w:t>
      </w:r>
      <w:fldSimple w:instr=" SEQ 그림 \* ARABIC ">
        <w:r>
          <w:rPr>
            <w:noProof/>
          </w:rPr>
          <w:t>8</w:t>
        </w:r>
      </w:fldSimple>
      <w:r>
        <w:rPr>
          <w:rFonts w:hint="eastAsia"/>
        </w:rPr>
        <w:t>. KOICD 질병분류</w:t>
      </w:r>
    </w:p>
    <w:p w:rsidR="00012EA6" w:rsidRPr="00105DBF" w:rsidRDefault="00012EA6" w:rsidP="00012EA6">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lastRenderedPageBreak/>
        <w:t xml:space="preserve">또한, measurement </w:t>
      </w:r>
      <w:proofErr w:type="spellStart"/>
      <w:r w:rsidRPr="00105DBF">
        <w:rPr>
          <w:rFonts w:asciiTheme="minorHAnsi" w:eastAsiaTheme="minorHAnsi" w:hAnsiTheme="minorHAnsi" w:cs="함초롬바탕" w:hint="eastAsia"/>
        </w:rPr>
        <w:t>매핑으로</w:t>
      </w:r>
      <w:proofErr w:type="spellEnd"/>
      <w:r w:rsidRPr="00105DBF">
        <w:rPr>
          <w:rFonts w:asciiTheme="minorHAnsi" w:eastAsiaTheme="minorHAnsi" w:hAnsiTheme="minorHAnsi" w:cs="함초롬바탕" w:hint="eastAsia"/>
        </w:rPr>
        <w:t xml:space="preserve"> 주로 많이 사용하는 unit과 OMOP Concept ID를 정리해 놓은 자료인 GitHub의</w:t>
      </w:r>
      <w:r w:rsidR="00511AB9" w:rsidRPr="00105DBF">
        <w:rPr>
          <w:rFonts w:asciiTheme="minorHAnsi" w:eastAsiaTheme="minorHAnsi" w:hAnsiTheme="minorHAnsi" w:cs="함초롬바탕" w:hint="eastAsia"/>
        </w:rPr>
        <w:t xml:space="preserve">OHDSI </w:t>
      </w:r>
      <w:r w:rsidRPr="00105DBF">
        <w:rPr>
          <w:rFonts w:asciiTheme="minorHAnsi" w:eastAsiaTheme="minorHAnsi" w:hAnsiTheme="minorHAnsi" w:cs="함초롬바탕" w:hint="eastAsia"/>
        </w:rPr>
        <w:t>Study</w:t>
      </w:r>
      <w:r w:rsidR="003477CC"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Protocol</w:t>
      </w:r>
      <w:r w:rsidR="003477CC"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SanBox</w:t>
      </w:r>
      <w:proofErr w:type="spellEnd"/>
      <w:r w:rsidRPr="00105DBF">
        <w:rPr>
          <w:rFonts w:asciiTheme="minorHAnsi" w:eastAsiaTheme="minorHAnsi" w:hAnsiTheme="minorHAnsi" w:cs="함초롬바탕" w:hint="eastAsia"/>
        </w:rPr>
        <w:t>에서 Sample Measurement Concept ID 와 S2-tests-aggregated을 이용하였다. S2-tests-aggregated에서는 Concept ID와 Unit의 unique를 확인하였고, Concept ID는 총 766개로 모두 unique하였다. Unit은 약 105 종류가 있는 것으로 확인되었다</w:t>
      </w:r>
      <w:r w:rsidR="00511AB9" w:rsidRPr="00105DBF">
        <w:rPr>
          <w:rFonts w:asciiTheme="minorHAnsi" w:eastAsiaTheme="minorHAnsi" w:hAnsiTheme="minorHAnsi" w:cs="함초롬바탕" w:hint="eastAsia"/>
        </w:rPr>
        <w:t>.</w:t>
      </w:r>
    </w:p>
    <w:p w:rsidR="000946DB" w:rsidRPr="00105DBF" w:rsidRDefault="000946DB" w:rsidP="00012EA6">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unit과 OMOP Concept ID를 정리해 놓은 자료인 GitHub의OHDSI Study</w:t>
      </w:r>
      <w:r w:rsidR="00CD0745"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Protocol</w:t>
      </w:r>
      <w:r w:rsidR="00CD0745"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SanBox</w:t>
      </w:r>
      <w:proofErr w:type="spellEnd"/>
      <w:r w:rsidRPr="00105DBF">
        <w:rPr>
          <w:rFonts w:asciiTheme="minorHAnsi" w:eastAsiaTheme="minorHAnsi" w:hAnsiTheme="minorHAnsi" w:cs="함초롬바탕" w:hint="eastAsia"/>
        </w:rPr>
        <w:t>에서 Sample Measurement Concept ID 와 S2-tests-aggregated을 이용하였다. S2-tests-aggregated에서는 Concept ID와 Unit의 unique를 확인하였고, Concept ID는 총 766개로 모두 unique하였다. Unit은 약 105 종류가 있는 것으로 확인되었다.</w:t>
      </w:r>
    </w:p>
    <w:p w:rsidR="00B6029D" w:rsidRPr="00105DBF" w:rsidRDefault="00B6029D">
      <w:pPr>
        <w:spacing w:after="160" w:line="259" w:lineRule="auto"/>
        <w:jc w:val="both"/>
        <w:rPr>
          <w:rFonts w:asciiTheme="minorHAnsi" w:eastAsiaTheme="minorHAnsi" w:hAnsiTheme="minorHAnsi" w:cstheme="majorHAnsi"/>
          <w:b/>
        </w:rPr>
      </w:pPr>
      <w:r w:rsidRPr="00105DBF">
        <w:rPr>
          <w:rFonts w:asciiTheme="minorHAnsi" w:eastAsiaTheme="minorHAnsi" w:hAnsiTheme="minorHAnsi" w:cstheme="majorHAnsi"/>
        </w:rPr>
        <w:br w:type="page"/>
      </w:r>
    </w:p>
    <w:p w:rsidR="002C6303" w:rsidRPr="00105DBF" w:rsidRDefault="002C6303" w:rsidP="00105DBF">
      <w:pPr>
        <w:pStyle w:val="12"/>
        <w:spacing w:after="240"/>
        <w:ind w:left="538" w:hanging="538"/>
        <w:outlineLvl w:val="1"/>
        <w:rPr>
          <w:rFonts w:asciiTheme="minorHAnsi" w:eastAsiaTheme="minorHAnsi" w:hAnsiTheme="minorHAnsi" w:cstheme="majorHAnsi"/>
        </w:rPr>
      </w:pPr>
      <w:r w:rsidRPr="00105DBF">
        <w:rPr>
          <w:rFonts w:asciiTheme="minorHAnsi" w:eastAsiaTheme="minorHAnsi" w:hAnsiTheme="minorHAnsi" w:cstheme="majorHAnsi"/>
        </w:rPr>
        <w:lastRenderedPageBreak/>
        <w:t>4-</w:t>
      </w:r>
      <w:r w:rsidR="0061254A" w:rsidRPr="00105DBF">
        <w:rPr>
          <w:rFonts w:asciiTheme="minorHAnsi" w:eastAsiaTheme="minorHAnsi" w:hAnsiTheme="minorHAnsi" w:cstheme="majorHAnsi" w:hint="eastAsia"/>
        </w:rPr>
        <w:t>3</w:t>
      </w:r>
      <w:r w:rsidRPr="00105DBF">
        <w:rPr>
          <w:rFonts w:asciiTheme="minorHAnsi" w:eastAsiaTheme="minorHAnsi" w:hAnsiTheme="minorHAnsi" w:cstheme="majorHAnsi"/>
        </w:rPr>
        <w:t>.</w:t>
      </w:r>
      <w:r w:rsidRPr="00105DBF">
        <w:rPr>
          <w:rFonts w:asciiTheme="minorHAnsi" w:eastAsiaTheme="minorHAnsi" w:hAnsiTheme="minorHAnsi" w:cstheme="majorHAnsi"/>
        </w:rPr>
        <w:tab/>
      </w:r>
      <w:r w:rsidRPr="00105DBF">
        <w:rPr>
          <w:rFonts w:asciiTheme="minorHAnsi" w:eastAsiaTheme="minorHAnsi" w:hAnsiTheme="minorHAnsi" w:cstheme="majorHAnsi" w:hint="eastAsia"/>
        </w:rPr>
        <w:t>Mapping</w:t>
      </w:r>
    </w:p>
    <w:p w:rsidR="00953312" w:rsidRPr="00105DBF" w:rsidRDefault="00CD0745" w:rsidP="000458CC">
      <w:pPr>
        <w:pStyle w:val="21"/>
        <w:ind w:left="204"/>
        <w:jc w:val="both"/>
        <w:rPr>
          <w:rFonts w:asciiTheme="minorHAnsi" w:eastAsiaTheme="minorHAnsi" w:hAnsiTheme="minorHAnsi" w:cs="함초롬바탕"/>
        </w:rPr>
      </w:pPr>
      <w:proofErr w:type="spellStart"/>
      <w:r w:rsidRPr="00105DBF">
        <w:rPr>
          <w:rFonts w:asciiTheme="minorHAnsi" w:eastAsiaTheme="minorHAnsi" w:hAnsiTheme="minorHAnsi" w:cs="함초롬바탕" w:hint="eastAsia"/>
        </w:rPr>
        <w:t>매핑은</w:t>
      </w:r>
      <w:proofErr w:type="spellEnd"/>
      <w:r w:rsidRPr="00105DBF">
        <w:rPr>
          <w:rFonts w:asciiTheme="minorHAnsi" w:eastAsiaTheme="minorHAnsi" w:hAnsiTheme="minorHAnsi" w:cs="함초롬바탕" w:hint="eastAsia"/>
        </w:rPr>
        <w:t xml:space="preserve"> </w:t>
      </w:r>
      <w:r w:rsidR="000458CC" w:rsidRPr="00105DBF">
        <w:rPr>
          <w:rFonts w:asciiTheme="minorHAnsi" w:eastAsiaTheme="minorHAnsi" w:hAnsiTheme="minorHAnsi" w:cs="함초롬바탕" w:hint="eastAsia"/>
        </w:rPr>
        <w:t>구성된</w:t>
      </w:r>
      <w:r w:rsidRPr="00105DBF">
        <w:rPr>
          <w:rFonts w:asciiTheme="minorHAnsi" w:eastAsiaTheme="minorHAnsi" w:hAnsiTheme="minorHAnsi" w:cs="함초롬바탕" w:hint="eastAsia"/>
        </w:rPr>
        <w:t xml:space="preserve"> 코드를 바탕으로 각 EDI코드에 맞는 measurement</w:t>
      </w:r>
      <w:r w:rsidR="00953312" w:rsidRPr="00105DBF">
        <w:rPr>
          <w:rFonts w:asciiTheme="minorHAnsi" w:eastAsiaTheme="minorHAnsi" w:hAnsiTheme="minorHAnsi" w:cs="함초롬바탕" w:hint="eastAsia"/>
        </w:rPr>
        <w:t xml:space="preserve">로 </w:t>
      </w:r>
      <w:proofErr w:type="spellStart"/>
      <w:r w:rsidR="00953312" w:rsidRPr="00105DBF">
        <w:rPr>
          <w:rFonts w:asciiTheme="minorHAnsi" w:eastAsiaTheme="minorHAnsi" w:hAnsiTheme="minorHAnsi" w:cs="함초롬바탕" w:hint="eastAsia"/>
        </w:rPr>
        <w:t>매핑을</w:t>
      </w:r>
      <w:proofErr w:type="spellEnd"/>
      <w:r w:rsidR="00953312" w:rsidRPr="00105DBF">
        <w:rPr>
          <w:rFonts w:asciiTheme="minorHAnsi" w:eastAsiaTheme="minorHAnsi" w:hAnsiTheme="minorHAnsi" w:cs="함초롬바탕" w:hint="eastAsia"/>
        </w:rPr>
        <w:t xml:space="preserve"> 하였고, 이미지 종류의 X-ray 검사 이름, 설명 및 현장 검사 코드와 </w:t>
      </w:r>
      <w:proofErr w:type="spellStart"/>
      <w:r w:rsidR="00953312" w:rsidRPr="00105DBF">
        <w:rPr>
          <w:rFonts w:asciiTheme="minorHAnsi" w:eastAsiaTheme="minorHAnsi" w:hAnsiTheme="minorHAnsi" w:cs="함초롬바탕" w:hint="eastAsia"/>
        </w:rPr>
        <w:t>RadLex</w:t>
      </w:r>
      <w:proofErr w:type="spellEnd"/>
      <w:r w:rsidR="00953312" w:rsidRPr="00105DBF">
        <w:rPr>
          <w:rFonts w:asciiTheme="minorHAnsi" w:eastAsiaTheme="minorHAnsi" w:hAnsiTheme="minorHAnsi" w:cs="함초롬바탕" w:hint="eastAsia"/>
        </w:rPr>
        <w:t xml:space="preserve"> 및 LOINC 간의 정확한 </w:t>
      </w:r>
      <w:proofErr w:type="spellStart"/>
      <w:r w:rsidR="00953312" w:rsidRPr="00105DBF">
        <w:rPr>
          <w:rFonts w:asciiTheme="minorHAnsi" w:eastAsiaTheme="minorHAnsi" w:hAnsiTheme="minorHAnsi" w:cs="함초롬바탕" w:hint="eastAsia"/>
        </w:rPr>
        <w:t>매칭을</w:t>
      </w:r>
      <w:proofErr w:type="spellEnd"/>
      <w:r w:rsidR="00953312" w:rsidRPr="00105DBF">
        <w:rPr>
          <w:rFonts w:asciiTheme="minorHAnsi" w:eastAsiaTheme="minorHAnsi" w:hAnsiTheme="minorHAnsi" w:cs="함초롬바탕" w:hint="eastAsia"/>
        </w:rPr>
        <w:t xml:space="preserve"> 위해</w:t>
      </w:r>
      <w:r w:rsidRPr="00105DBF">
        <w:rPr>
          <w:rFonts w:asciiTheme="minorHAnsi" w:eastAsiaTheme="minorHAnsi" w:hAnsiTheme="minorHAnsi" w:cs="함초롬바탕" w:hint="eastAsia"/>
        </w:rPr>
        <w:t xml:space="preserve"> 검색 브라우저 </w:t>
      </w:r>
      <w:r w:rsidR="00953312" w:rsidRPr="00105DBF">
        <w:rPr>
          <w:rFonts w:asciiTheme="minorHAnsi" w:eastAsiaTheme="minorHAnsi" w:hAnsiTheme="minorHAnsi" w:cs="함초롬바탕" w:hint="eastAsia"/>
        </w:rPr>
        <w:t>등을</w:t>
      </w:r>
      <w:r w:rsidRPr="00105DBF">
        <w:rPr>
          <w:rFonts w:asciiTheme="minorHAnsi" w:eastAsiaTheme="minorHAnsi" w:hAnsiTheme="minorHAnsi" w:cs="함초롬바탕" w:hint="eastAsia"/>
        </w:rPr>
        <w:t xml:space="preserve"> 사용하여 두 명의 </w:t>
      </w:r>
      <w:proofErr w:type="spellStart"/>
      <w:r w:rsidRPr="00105DBF">
        <w:rPr>
          <w:rFonts w:asciiTheme="minorHAnsi" w:eastAsiaTheme="minorHAnsi" w:hAnsiTheme="minorHAnsi" w:cs="함초롬바탕" w:hint="eastAsia"/>
        </w:rPr>
        <w:t>매핑</w:t>
      </w:r>
      <w:proofErr w:type="spellEnd"/>
      <w:r w:rsidR="00953312"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 xml:space="preserve">연구원이 독립적으로 수행하였다. </w:t>
      </w:r>
      <w:r w:rsidR="00953312" w:rsidRPr="00105DBF">
        <w:rPr>
          <w:rFonts w:asciiTheme="minorHAnsi" w:eastAsiaTheme="minorHAnsi" w:hAnsiTheme="minorHAnsi" w:cs="함초롬바탕" w:hint="eastAsia"/>
        </w:rPr>
        <w:t xml:space="preserve"> </w:t>
      </w:r>
    </w:p>
    <w:p w:rsidR="00B92E89" w:rsidRPr="00105DBF" w:rsidRDefault="000458CC" w:rsidP="000458CC">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사전적 어휘와는 차이가 있으나 의미가 같은 경우 (semantic mapping) 와 </w:t>
      </w:r>
      <w:proofErr w:type="spellStart"/>
      <w:r w:rsidRPr="00105DBF">
        <w:rPr>
          <w:rFonts w:asciiTheme="minorHAnsi" w:eastAsiaTheme="minorHAnsi" w:hAnsiTheme="minorHAnsi" w:cs="함초롬바탕" w:hint="eastAsia"/>
        </w:rPr>
        <w:t>매핑이</w:t>
      </w:r>
      <w:proofErr w:type="spellEnd"/>
      <w:r w:rsidRPr="00105DBF">
        <w:rPr>
          <w:rFonts w:asciiTheme="minorHAnsi" w:eastAsiaTheme="minorHAnsi" w:hAnsiTheme="minorHAnsi" w:cs="함초롬바탕" w:hint="eastAsia"/>
        </w:rPr>
        <w:t xml:space="preserve"> 안 되는 경우 (</w:t>
      </w:r>
      <w:proofErr w:type="spellStart"/>
      <w:r w:rsidRPr="00105DBF">
        <w:rPr>
          <w:rFonts w:asciiTheme="minorHAnsi" w:eastAsiaTheme="minorHAnsi" w:hAnsiTheme="minorHAnsi" w:cs="함초롬바탕" w:hint="eastAsia"/>
        </w:rPr>
        <w:t>unmapping</w:t>
      </w:r>
      <w:proofErr w:type="spellEnd"/>
      <w:r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으로</w:t>
      </w:r>
      <w:proofErr w:type="spellEnd"/>
      <w:r w:rsidRPr="00105DBF">
        <w:rPr>
          <w:rFonts w:asciiTheme="minorHAnsi" w:eastAsiaTheme="minorHAnsi" w:hAnsiTheme="minorHAnsi" w:cs="함초롬바탕" w:hint="eastAsia"/>
        </w:rPr>
        <w:t xml:space="preserve"> 분류하였다. 브라우저에서 Domain, Concept ID, Concept code 등을 검색하여 수동으로 매칭되는 값을 </w:t>
      </w:r>
      <w:r w:rsidR="00953312" w:rsidRPr="00105DBF">
        <w:rPr>
          <w:rFonts w:asciiTheme="minorHAnsi" w:eastAsiaTheme="minorHAnsi" w:hAnsiTheme="minorHAnsi" w:cs="함초롬바탕" w:hint="eastAsia"/>
        </w:rPr>
        <w:t xml:space="preserve">입력하였고, 두 </w:t>
      </w:r>
      <w:proofErr w:type="spellStart"/>
      <w:r w:rsidR="00953312" w:rsidRPr="00105DBF">
        <w:rPr>
          <w:rFonts w:asciiTheme="minorHAnsi" w:eastAsiaTheme="minorHAnsi" w:hAnsiTheme="minorHAnsi" w:cs="함초롬바탕" w:hint="eastAsia"/>
        </w:rPr>
        <w:t>매핑</w:t>
      </w:r>
      <w:proofErr w:type="spellEnd"/>
      <w:r w:rsidR="00953312" w:rsidRPr="00105DBF">
        <w:rPr>
          <w:rFonts w:asciiTheme="minorHAnsi" w:eastAsiaTheme="minorHAnsi" w:hAnsiTheme="minorHAnsi" w:cs="함초롬바탕" w:hint="eastAsia"/>
        </w:rPr>
        <w:t xml:space="preserve"> 결과가 다른 경우</w:t>
      </w:r>
      <w:r w:rsidR="00B4036C" w:rsidRPr="00105DBF">
        <w:rPr>
          <w:rFonts w:asciiTheme="minorHAnsi" w:eastAsiaTheme="minorHAnsi" w:hAnsiTheme="minorHAnsi" w:cs="함초롬바탕" w:hint="eastAsia"/>
        </w:rPr>
        <w:t xml:space="preserve"> 최종 논의를 하기 위해 </w:t>
      </w:r>
      <w:r w:rsidR="00953312" w:rsidRPr="00105DBF">
        <w:rPr>
          <w:rFonts w:asciiTheme="minorHAnsi" w:eastAsiaTheme="minorHAnsi" w:hAnsiTheme="minorHAnsi" w:cs="함초롬바탕" w:hint="eastAsia"/>
        </w:rPr>
        <w:t xml:space="preserve">표시하여 </w:t>
      </w:r>
      <w:r w:rsidR="00B4036C" w:rsidRPr="00105DBF">
        <w:rPr>
          <w:rFonts w:asciiTheme="minorHAnsi" w:eastAsiaTheme="minorHAnsi" w:hAnsiTheme="minorHAnsi" w:cs="함초롬바탕" w:hint="eastAsia"/>
        </w:rPr>
        <w:t xml:space="preserve">제 3자 검토 여부를 통해 최종 </w:t>
      </w:r>
      <w:proofErr w:type="spellStart"/>
      <w:r w:rsidR="00B4036C" w:rsidRPr="00105DBF">
        <w:rPr>
          <w:rFonts w:asciiTheme="minorHAnsi" w:eastAsiaTheme="minorHAnsi" w:hAnsiTheme="minorHAnsi" w:cs="함초롬바탕" w:hint="eastAsia"/>
        </w:rPr>
        <w:t>매핑</w:t>
      </w:r>
      <w:r w:rsidR="00D9583C" w:rsidRPr="00105DBF">
        <w:rPr>
          <w:rFonts w:asciiTheme="minorHAnsi" w:eastAsiaTheme="minorHAnsi" w:hAnsiTheme="minorHAnsi" w:cs="함초롬바탕" w:hint="eastAsia"/>
        </w:rPr>
        <w:t>을</w:t>
      </w:r>
      <w:proofErr w:type="spellEnd"/>
      <w:r w:rsidR="00D9583C" w:rsidRPr="00105DBF">
        <w:rPr>
          <w:rFonts w:asciiTheme="minorHAnsi" w:eastAsiaTheme="minorHAnsi" w:hAnsiTheme="minorHAnsi" w:cs="함초롬바탕" w:hint="eastAsia"/>
        </w:rPr>
        <w:t xml:space="preserve"> 하였다.</w:t>
      </w:r>
    </w:p>
    <w:p w:rsidR="00B92E89" w:rsidRPr="00105DBF" w:rsidRDefault="00B92E89" w:rsidP="000458CC">
      <w:pPr>
        <w:pStyle w:val="21"/>
        <w:ind w:left="204"/>
        <w:jc w:val="both"/>
        <w:rPr>
          <w:rFonts w:asciiTheme="minorHAnsi" w:eastAsiaTheme="minorHAnsi" w:hAnsiTheme="minorHAnsi" w:cs="함초롬바탕"/>
        </w:rPr>
      </w:pPr>
    </w:p>
    <w:p w:rsidR="000458CC" w:rsidRPr="00105DBF" w:rsidRDefault="00B92E89" w:rsidP="00B92E89">
      <w:pPr>
        <w:pStyle w:val="12"/>
        <w:spacing w:after="240"/>
        <w:ind w:left="130" w:firstLineChars="0" w:firstLine="410"/>
        <w:outlineLvl w:val="1"/>
        <w:rPr>
          <w:rFonts w:asciiTheme="minorHAnsi" w:eastAsiaTheme="minorHAnsi" w:hAnsiTheme="minorHAnsi" w:cstheme="majorHAnsi"/>
        </w:rPr>
      </w:pPr>
      <w:r w:rsidRPr="00105DBF">
        <w:rPr>
          <w:rFonts w:asciiTheme="minorHAnsi" w:eastAsiaTheme="minorHAnsi" w:hAnsiTheme="minorHAnsi" w:cstheme="majorHAnsi" w:hint="eastAsia"/>
        </w:rPr>
        <w:t>1) Radiology</w:t>
      </w:r>
    </w:p>
    <w:p w:rsidR="00F825BA" w:rsidRDefault="00F825BA" w:rsidP="00BC167A">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비골1매의 경우, ATHENA에 단순히 </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nasal bone</w:t>
      </w:r>
      <w:r w:rsidRPr="00105DBF">
        <w:rPr>
          <w:rFonts w:asciiTheme="minorHAnsi" w:eastAsiaTheme="minorHAnsi" w:hAnsiTheme="minorHAnsi" w:cs="함초롬바탕"/>
        </w:rPr>
        <w:t>”</w:t>
      </w:r>
      <w:r w:rsidRPr="00105DBF">
        <w:rPr>
          <w:rFonts w:asciiTheme="minorHAnsi" w:eastAsiaTheme="minorHAnsi" w:hAnsiTheme="minorHAnsi" w:cs="함초롬바탕" w:hint="eastAsia"/>
        </w:rPr>
        <w:t>이라고 검색하면 총 469개의 검색결과가 나오</w:t>
      </w:r>
      <w:r w:rsidR="000220F1" w:rsidRPr="00105DBF">
        <w:rPr>
          <w:rFonts w:asciiTheme="minorHAnsi" w:eastAsiaTheme="minorHAnsi" w:hAnsiTheme="minorHAnsi" w:cs="함초롬바탕" w:hint="eastAsia"/>
        </w:rPr>
        <w:t xml:space="preserve">지만, 촬영의 의미를 담고 있으므로 </w:t>
      </w:r>
      <w:r w:rsidR="000220F1" w:rsidRPr="00105DBF">
        <w:rPr>
          <w:rFonts w:asciiTheme="minorHAnsi" w:eastAsiaTheme="minorHAnsi" w:hAnsiTheme="minorHAnsi" w:cs="함초롬바탕"/>
        </w:rPr>
        <w:t>“</w:t>
      </w:r>
      <w:r w:rsidR="000220F1" w:rsidRPr="00105DBF">
        <w:rPr>
          <w:rFonts w:asciiTheme="minorHAnsi" w:eastAsiaTheme="minorHAnsi" w:hAnsiTheme="minorHAnsi" w:cs="함초롬바탕" w:hint="eastAsia"/>
        </w:rPr>
        <w:t>nasal bone view</w:t>
      </w:r>
      <w:r w:rsidR="000220F1" w:rsidRPr="00105DBF">
        <w:rPr>
          <w:rFonts w:asciiTheme="minorHAnsi" w:eastAsiaTheme="minorHAnsi" w:hAnsiTheme="minorHAnsi" w:cs="함초롬바탕"/>
        </w:rPr>
        <w:t>”</w:t>
      </w:r>
      <w:r w:rsidR="000220F1" w:rsidRPr="00105DBF">
        <w:rPr>
          <w:rFonts w:asciiTheme="minorHAnsi" w:eastAsiaTheme="minorHAnsi" w:hAnsiTheme="minorHAnsi" w:cs="함초롬바탕" w:hint="eastAsia"/>
        </w:rPr>
        <w:t xml:space="preserve">로 검색하면 그 수는 4개로 줄어든다. </w:t>
      </w:r>
      <w:r w:rsidRPr="00105DBF">
        <w:rPr>
          <w:rFonts w:asciiTheme="minorHAnsi" w:eastAsiaTheme="minorHAnsi" w:hAnsiTheme="minorHAnsi" w:cs="함초롬바탕" w:hint="eastAsia"/>
        </w:rPr>
        <w:t xml:space="preserve">그 중 </w:t>
      </w:r>
      <w:r w:rsidR="000220F1" w:rsidRPr="00105DBF">
        <w:rPr>
          <w:rFonts w:asciiTheme="minorHAnsi" w:eastAsiaTheme="minorHAnsi" w:hAnsiTheme="minorHAnsi" w:cs="함초롬바탕" w:hint="eastAsia"/>
        </w:rPr>
        <w:t xml:space="preserve">비골 </w:t>
      </w:r>
      <w:r w:rsidRPr="00105DBF">
        <w:rPr>
          <w:rFonts w:asciiTheme="minorHAnsi" w:eastAsiaTheme="minorHAnsi" w:hAnsiTheme="minorHAnsi" w:cs="함초롬바탕" w:hint="eastAsia"/>
        </w:rPr>
        <w:t>1매</w:t>
      </w:r>
      <w:r w:rsidR="000220F1" w:rsidRPr="00105DBF">
        <w:rPr>
          <w:rFonts w:asciiTheme="minorHAnsi" w:eastAsiaTheme="minorHAnsi" w:hAnsiTheme="minorHAnsi" w:cs="함초롬바탕" w:hint="eastAsia"/>
        </w:rPr>
        <w:t xml:space="preserve">와 가장 가까운 의미로 </w:t>
      </w:r>
      <w:r w:rsidR="000220F1" w:rsidRPr="00105DBF">
        <w:rPr>
          <w:rFonts w:asciiTheme="minorHAnsi" w:eastAsiaTheme="minorHAnsi" w:hAnsiTheme="minorHAnsi" w:cs="함초롬바탕"/>
        </w:rPr>
        <w:t>“</w:t>
      </w:r>
      <w:r w:rsidR="000220F1" w:rsidRPr="00105DBF">
        <w:rPr>
          <w:rFonts w:asciiTheme="minorHAnsi" w:eastAsiaTheme="minorHAnsi" w:hAnsiTheme="minorHAnsi" w:cs="함초롬바탕" w:hint="eastAsia"/>
        </w:rPr>
        <w:t>XR Nasal bones Views</w:t>
      </w:r>
      <w:r w:rsidR="000220F1" w:rsidRPr="00105DBF">
        <w:rPr>
          <w:rFonts w:asciiTheme="minorHAnsi" w:eastAsiaTheme="minorHAnsi" w:hAnsiTheme="minorHAnsi" w:cs="함초롬바탕"/>
        </w:rPr>
        <w:t>”</w:t>
      </w:r>
      <w:r w:rsidR="000220F1" w:rsidRPr="00105DBF">
        <w:rPr>
          <w:rFonts w:asciiTheme="minorHAnsi" w:eastAsiaTheme="minorHAnsi" w:hAnsiTheme="minorHAnsi" w:cs="함초롬바탕" w:hint="eastAsia"/>
        </w:rPr>
        <w:t xml:space="preserve">로 semantic mapping이 이루어진다. </w:t>
      </w:r>
    </w:p>
    <w:p w:rsidR="00B51AF0" w:rsidRPr="004639AA" w:rsidRDefault="00B51AF0" w:rsidP="00BC167A">
      <w:pPr>
        <w:pStyle w:val="21"/>
        <w:ind w:left="204"/>
        <w:jc w:val="both"/>
        <w:rPr>
          <w:rFonts w:asciiTheme="minorHAnsi" w:eastAsiaTheme="minorHAnsi" w:hAnsiTheme="minorHAnsi" w:cs="함초롬바탕"/>
        </w:rPr>
      </w:pPr>
    </w:p>
    <w:p w:rsidR="00091ADF" w:rsidRDefault="00F825BA" w:rsidP="00091ADF">
      <w:pPr>
        <w:pStyle w:val="21"/>
        <w:keepNext/>
        <w:ind w:left="204"/>
        <w:jc w:val="both"/>
      </w:pPr>
      <w:r w:rsidRPr="00105DBF">
        <w:rPr>
          <w:rFonts w:asciiTheme="minorHAnsi" w:eastAsiaTheme="minorHAnsi" w:hAnsiTheme="minorHAnsi" w:cs="함초롬바탕" w:hint="eastAsia"/>
          <w:bCs w:val="0"/>
          <w:noProof/>
        </w:rPr>
        <w:drawing>
          <wp:inline distT="0" distB="0" distL="0" distR="0">
            <wp:extent cx="5301096" cy="1579418"/>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01096" cy="1579418"/>
                    </a:xfrm>
                    <a:prstGeom prst="rect">
                      <a:avLst/>
                    </a:prstGeom>
                    <a:noFill/>
                    <a:ln w="9525">
                      <a:noFill/>
                      <a:miter lim="800000"/>
                      <a:headEnd/>
                      <a:tailEnd/>
                    </a:ln>
                  </pic:spPr>
                </pic:pic>
              </a:graphicData>
            </a:graphic>
          </wp:inline>
        </w:drawing>
      </w:r>
    </w:p>
    <w:p w:rsidR="00091ADF" w:rsidRDefault="00091ADF" w:rsidP="00091ADF">
      <w:pPr>
        <w:pStyle w:val="a7"/>
        <w:jc w:val="center"/>
      </w:pPr>
      <w:r>
        <w:t xml:space="preserve">그림 </w:t>
      </w:r>
      <w:fldSimple w:instr=" SEQ 그림 \* ARABIC ">
        <w:r w:rsidR="0069481C">
          <w:rPr>
            <w:noProof/>
          </w:rPr>
          <w:t>9</w:t>
        </w:r>
      </w:fldSimple>
      <w:r>
        <w:rPr>
          <w:rFonts w:hint="eastAsia"/>
        </w:rPr>
        <w:t>. ATHENA 'XR Nasal bones Views'</w:t>
      </w:r>
    </w:p>
    <w:p w:rsidR="00091ADF" w:rsidRDefault="00091ADF" w:rsidP="00091ADF">
      <w:pPr>
        <w:pStyle w:val="a7"/>
        <w:jc w:val="both"/>
      </w:pPr>
    </w:p>
    <w:p w:rsidR="007633BF" w:rsidRPr="00105DBF" w:rsidRDefault="009A462A" w:rsidP="00A4049D">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 </w:t>
      </w:r>
      <w:r w:rsidR="00044709" w:rsidRPr="00105DBF">
        <w:rPr>
          <w:rFonts w:asciiTheme="minorHAnsi" w:eastAsiaTheme="minorHAnsi" w:hAnsiTheme="minorHAnsi" w:cs="함초롬바탕" w:hint="eastAsia"/>
        </w:rPr>
        <w:t xml:space="preserve">최대한 더 구체적이고 세부적인 동일한 코드로 </w:t>
      </w:r>
      <w:proofErr w:type="spellStart"/>
      <w:r w:rsidR="00044709" w:rsidRPr="00105DBF">
        <w:rPr>
          <w:rFonts w:asciiTheme="minorHAnsi" w:eastAsiaTheme="minorHAnsi" w:hAnsiTheme="minorHAnsi" w:cs="함초롬바탕" w:hint="eastAsia"/>
        </w:rPr>
        <w:t>매핑하려고</w:t>
      </w:r>
      <w:proofErr w:type="spellEnd"/>
      <w:r w:rsidR="00044709" w:rsidRPr="00105DBF">
        <w:rPr>
          <w:rFonts w:asciiTheme="minorHAnsi" w:eastAsiaTheme="minorHAnsi" w:hAnsiTheme="minorHAnsi" w:cs="함초롬바탕" w:hint="eastAsia"/>
        </w:rPr>
        <w:t xml:space="preserve"> 하였고, </w:t>
      </w:r>
      <w:r w:rsidR="00A4049D" w:rsidRPr="00105DBF">
        <w:rPr>
          <w:rFonts w:asciiTheme="minorHAnsi" w:eastAsiaTheme="minorHAnsi" w:hAnsiTheme="minorHAnsi" w:cs="함초롬바탕" w:hint="eastAsia"/>
        </w:rPr>
        <w:t xml:space="preserve">일치하는 세분성의 LOINC 또는 </w:t>
      </w:r>
      <w:proofErr w:type="spellStart"/>
      <w:r w:rsidR="00A4049D" w:rsidRPr="00105DBF">
        <w:rPr>
          <w:rFonts w:asciiTheme="minorHAnsi" w:eastAsiaTheme="minorHAnsi" w:hAnsiTheme="minorHAnsi" w:cs="함초롬바탕" w:hint="eastAsia"/>
        </w:rPr>
        <w:t>RadLex</w:t>
      </w:r>
      <w:proofErr w:type="spellEnd"/>
      <w:r w:rsidR="00A4049D" w:rsidRPr="00105DBF">
        <w:rPr>
          <w:rFonts w:asciiTheme="minorHAnsi" w:eastAsiaTheme="minorHAnsi" w:hAnsiTheme="minorHAnsi" w:cs="함초롬바탕" w:hint="eastAsia"/>
        </w:rPr>
        <w:t xml:space="preserve"> 코드가 없는 경우에는 가능하면 보다 구체적인 지역 코드를 덜 포함하는 </w:t>
      </w:r>
      <w:r w:rsidR="00A35940" w:rsidRPr="00105DBF">
        <w:rPr>
          <w:rFonts w:asciiTheme="minorHAnsi" w:eastAsiaTheme="minorHAnsi" w:hAnsiTheme="minorHAnsi" w:cs="함초롬바탕" w:hint="eastAsia"/>
        </w:rPr>
        <w:t xml:space="preserve">덜 </w:t>
      </w:r>
      <w:r w:rsidR="00A4049D" w:rsidRPr="00105DBF">
        <w:rPr>
          <w:rFonts w:asciiTheme="minorHAnsi" w:eastAsiaTheme="minorHAnsi" w:hAnsiTheme="minorHAnsi" w:cs="함초롬바탕" w:hint="eastAsia"/>
        </w:rPr>
        <w:t xml:space="preserve">세부적인 표준 용어 코드에 </w:t>
      </w:r>
      <w:proofErr w:type="spellStart"/>
      <w:r w:rsidR="00A4049D" w:rsidRPr="00105DBF">
        <w:rPr>
          <w:rFonts w:asciiTheme="minorHAnsi" w:eastAsiaTheme="minorHAnsi" w:hAnsiTheme="minorHAnsi" w:cs="함초롬바탕" w:hint="eastAsia"/>
        </w:rPr>
        <w:t>매핑되었다</w:t>
      </w:r>
      <w:proofErr w:type="spellEnd"/>
      <w:r w:rsidR="00A4049D" w:rsidRPr="00105DBF">
        <w:rPr>
          <w:rFonts w:asciiTheme="minorHAnsi" w:eastAsiaTheme="minorHAnsi" w:hAnsiTheme="minorHAnsi" w:cs="함초롬바탕" w:hint="eastAsia"/>
        </w:rPr>
        <w:t xml:space="preserve">. </w:t>
      </w:r>
      <w:r w:rsidR="00044709" w:rsidRPr="00105DBF">
        <w:rPr>
          <w:rFonts w:asciiTheme="minorHAnsi" w:eastAsiaTheme="minorHAnsi" w:hAnsiTheme="minorHAnsi" w:cs="함초롬바탕" w:hint="eastAsia"/>
        </w:rPr>
        <w:t xml:space="preserve">일치하지 않는 경우에는 unmapped하였다. </w:t>
      </w:r>
    </w:p>
    <w:p w:rsidR="007633BF" w:rsidRPr="00105DBF" w:rsidRDefault="007633BF">
      <w:pPr>
        <w:spacing w:after="160" w:line="259" w:lineRule="auto"/>
        <w:jc w:val="both"/>
        <w:rPr>
          <w:rFonts w:asciiTheme="minorHAnsi" w:eastAsiaTheme="minorHAnsi" w:hAnsiTheme="minorHAnsi" w:cs="함초롬바탕"/>
          <w:bCs/>
          <w:sz w:val="22"/>
          <w:szCs w:val="22"/>
        </w:rPr>
      </w:pPr>
      <w:r w:rsidRPr="00105DBF">
        <w:rPr>
          <w:rFonts w:asciiTheme="minorHAnsi" w:eastAsiaTheme="minorHAnsi" w:hAnsiTheme="minorHAnsi" w:cs="함초롬바탕"/>
        </w:rPr>
        <w:br w:type="page"/>
      </w:r>
    </w:p>
    <w:p w:rsidR="005D70C4" w:rsidRPr="00105DBF" w:rsidRDefault="00FD47C9" w:rsidP="005D70C4">
      <w:pPr>
        <w:pStyle w:val="12"/>
        <w:spacing w:after="240"/>
        <w:ind w:left="130" w:firstLineChars="0" w:firstLine="410"/>
        <w:outlineLvl w:val="1"/>
        <w:rPr>
          <w:rFonts w:asciiTheme="minorHAnsi" w:eastAsiaTheme="minorHAnsi" w:hAnsiTheme="minorHAnsi" w:cstheme="majorHAnsi"/>
        </w:rPr>
      </w:pPr>
      <w:r w:rsidRPr="00105DBF">
        <w:rPr>
          <w:rFonts w:asciiTheme="minorHAnsi" w:eastAsiaTheme="minorHAnsi" w:hAnsiTheme="minorHAnsi" w:cstheme="majorHAnsi" w:hint="eastAsia"/>
        </w:rPr>
        <w:lastRenderedPageBreak/>
        <w:t>2</w:t>
      </w:r>
      <w:r w:rsidR="00852545" w:rsidRPr="00105DBF">
        <w:rPr>
          <w:rFonts w:asciiTheme="minorHAnsi" w:eastAsiaTheme="minorHAnsi" w:hAnsiTheme="minorHAnsi" w:cstheme="majorHAnsi" w:hint="eastAsia"/>
        </w:rPr>
        <w:t xml:space="preserve">) Measurement </w:t>
      </w:r>
    </w:p>
    <w:p w:rsidR="005D70C4" w:rsidRPr="00105DBF" w:rsidRDefault="000458CC" w:rsidP="005D70C4">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이원의료재단</w:t>
      </w:r>
      <w:r w:rsidR="0062361D"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rPr>
        <w:t>https://www.eonelab.co.kr</w:t>
      </w:r>
      <w:r w:rsidR="0062361D" w:rsidRPr="00105DBF">
        <w:rPr>
          <w:rFonts w:asciiTheme="minorHAnsi" w:eastAsiaTheme="minorHAnsi" w:hAnsiTheme="minorHAnsi" w:cs="함초롬바탕" w:hint="eastAsia"/>
        </w:rPr>
        <w:t>)</w:t>
      </w:r>
      <w:r w:rsidRPr="00105DBF">
        <w:rPr>
          <w:rFonts w:asciiTheme="minorHAnsi" w:eastAsiaTheme="minorHAnsi" w:hAnsiTheme="minorHAnsi" w:cs="함초롬바탕" w:hint="eastAsia"/>
        </w:rPr>
        <w:t xml:space="preserve">, </w:t>
      </w:r>
      <w:r w:rsidR="007633BF" w:rsidRPr="00105DBF">
        <w:rPr>
          <w:rFonts w:asciiTheme="minorHAnsi" w:eastAsiaTheme="minorHAnsi" w:hAnsiTheme="minorHAnsi" w:cs="함초롬바탕" w:hint="eastAsia"/>
        </w:rPr>
        <w:t>L</w:t>
      </w:r>
      <w:r w:rsidRPr="00105DBF">
        <w:rPr>
          <w:rFonts w:asciiTheme="minorHAnsi" w:eastAsiaTheme="minorHAnsi" w:hAnsiTheme="minorHAnsi" w:cs="함초롬바탕" w:hint="eastAsia"/>
        </w:rPr>
        <w:t>ab2 Gene</w:t>
      </w:r>
      <w:r w:rsidR="0062361D"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rPr>
        <w:t>http://www.lab2gene.co.kr</w:t>
      </w:r>
      <w:r w:rsidR="0062361D" w:rsidRPr="00105DBF">
        <w:rPr>
          <w:rFonts w:asciiTheme="minorHAnsi" w:eastAsiaTheme="minorHAnsi" w:hAnsiTheme="minorHAnsi" w:cs="함초롬바탕" w:hint="eastAsia"/>
        </w:rPr>
        <w:t>)</w:t>
      </w:r>
      <w:r w:rsidRPr="00105DBF">
        <w:rPr>
          <w:rFonts w:asciiTheme="minorHAnsi" w:eastAsiaTheme="minorHAnsi" w:hAnsiTheme="minorHAnsi" w:cs="함초롬바탕" w:hint="eastAsia"/>
        </w:rPr>
        <w:t>, 삼광의료재단</w:t>
      </w:r>
      <w:r w:rsidR="0062361D"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rPr>
        <w:t>https://www.smlab.co.kr</w:t>
      </w:r>
      <w:r w:rsidR="0062361D" w:rsidRPr="00105DBF">
        <w:rPr>
          <w:rFonts w:asciiTheme="minorHAnsi" w:eastAsiaTheme="minorHAnsi" w:hAnsiTheme="minorHAnsi" w:cs="함초롬바탕" w:hint="eastAsia"/>
        </w:rPr>
        <w:t>)</w:t>
      </w:r>
      <w:r w:rsidRPr="00105DBF">
        <w:rPr>
          <w:rFonts w:asciiTheme="minorHAnsi" w:eastAsiaTheme="minorHAnsi" w:hAnsiTheme="minorHAnsi" w:cs="함초롬바탕" w:hint="eastAsia"/>
        </w:rPr>
        <w:t>, 녹십자의료재단</w:t>
      </w:r>
      <w:r w:rsidR="0062361D"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rPr>
        <w:t>http://gclabs.co.kr</w:t>
      </w:r>
      <w:r w:rsidR="0062361D" w:rsidRPr="00105DBF">
        <w:rPr>
          <w:rFonts w:asciiTheme="minorHAnsi" w:eastAsiaTheme="minorHAnsi" w:hAnsiTheme="minorHAnsi" w:cs="함초롬바탕" w:hint="eastAsia"/>
        </w:rPr>
        <w:t>)</w:t>
      </w:r>
      <w:r w:rsidRPr="00105DBF">
        <w:rPr>
          <w:rFonts w:asciiTheme="minorHAnsi" w:eastAsiaTheme="minorHAnsi" w:hAnsiTheme="minorHAnsi" w:cs="함초롬바탕" w:hint="eastAsia"/>
        </w:rPr>
        <w:t>, 아테나</w:t>
      </w:r>
      <w:r w:rsidR="0062361D"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rPr>
        <w:t>http://athena.ohdsi.org</w:t>
      </w:r>
      <w:r w:rsidR="0062361D" w:rsidRPr="00105DBF">
        <w:rPr>
          <w:rFonts w:asciiTheme="minorHAnsi" w:eastAsiaTheme="minorHAnsi" w:hAnsiTheme="minorHAnsi" w:cs="함초롬바탕" w:hint="eastAsia"/>
        </w:rPr>
        <w:t>)</w:t>
      </w:r>
      <w:r w:rsidRPr="00105DBF">
        <w:rPr>
          <w:rFonts w:asciiTheme="minorHAnsi" w:eastAsiaTheme="minorHAnsi" w:hAnsiTheme="minorHAnsi" w:cs="함초롬바탕" w:hint="eastAsia"/>
        </w:rPr>
        <w:t xml:space="preserve">, </w:t>
      </w:r>
      <w:proofErr w:type="spellStart"/>
      <w:r w:rsidRPr="00105DBF">
        <w:rPr>
          <w:rFonts w:asciiTheme="minorHAnsi" w:eastAsiaTheme="minorHAnsi" w:hAnsiTheme="minorHAnsi" w:cs="함초롬바탕" w:hint="eastAsia"/>
        </w:rPr>
        <w:t>구글링</w:t>
      </w:r>
      <w:proofErr w:type="spellEnd"/>
      <w:r w:rsidR="00B92E89" w:rsidRPr="00105DBF">
        <w:rPr>
          <w:rFonts w:asciiTheme="minorHAnsi" w:eastAsiaTheme="minorHAnsi" w:hAnsiTheme="minorHAnsi" w:cs="함초롬바탕" w:hint="eastAsia"/>
        </w:rPr>
        <w:t xml:space="preserve"> </w:t>
      </w:r>
      <w:r w:rsidR="0062361D" w:rsidRPr="00105DBF">
        <w:rPr>
          <w:rFonts w:asciiTheme="minorHAnsi" w:eastAsiaTheme="minorHAnsi" w:hAnsiTheme="minorHAnsi" w:cs="함초롬바탕" w:hint="eastAsia"/>
        </w:rPr>
        <w:t>(</w:t>
      </w:r>
      <w:hyperlink r:id="rId18" w:history="1">
        <w:r w:rsidR="00B92E89" w:rsidRPr="00105DBF">
          <w:rPr>
            <w:rStyle w:val="a3"/>
            <w:rFonts w:asciiTheme="minorHAnsi" w:eastAsiaTheme="minorHAnsi" w:hAnsiTheme="minorHAnsi" w:cs="함초롬바탕"/>
          </w:rPr>
          <w:t>https://www.google.co.kr</w:t>
        </w:r>
      </w:hyperlink>
      <w:r w:rsidR="0062361D" w:rsidRPr="00105DBF">
        <w:rPr>
          <w:rFonts w:asciiTheme="minorHAnsi" w:eastAsiaTheme="minorHAnsi" w:hAnsiTheme="minorHAnsi" w:cs="함초롬바탕" w:hint="eastAsia"/>
        </w:rPr>
        <w:t>)</w:t>
      </w:r>
      <w:r w:rsidR="00B92E89" w:rsidRPr="00105DBF">
        <w:rPr>
          <w:rFonts w:asciiTheme="minorHAnsi" w:eastAsiaTheme="minorHAnsi" w:hAnsiTheme="minorHAnsi" w:cs="함초롬바탕" w:hint="eastAsia"/>
        </w:rPr>
        <w:t>, RSNA (</w:t>
      </w:r>
      <w:hyperlink r:id="rId19" w:history="1">
        <w:r w:rsidR="00B92E89" w:rsidRPr="00105DBF">
          <w:rPr>
            <w:rStyle w:val="a3"/>
            <w:rFonts w:asciiTheme="minorHAnsi" w:eastAsiaTheme="minorHAnsi" w:hAnsiTheme="minorHAnsi"/>
          </w:rPr>
          <w:t>http://www.radlex.org/</w:t>
        </w:r>
      </w:hyperlink>
      <w:r w:rsidR="00B92E89" w:rsidRPr="00105DBF">
        <w:rPr>
          <w:rFonts w:asciiTheme="minorHAnsi" w:eastAsiaTheme="minorHAnsi" w:hAnsiTheme="minorHAnsi" w:hint="eastAsia"/>
        </w:rPr>
        <w:t>)</w:t>
      </w:r>
      <w:r w:rsidR="00B92E89" w:rsidRPr="00105DBF">
        <w:rPr>
          <w:rFonts w:asciiTheme="minorHAnsi" w:eastAsiaTheme="minorHAnsi" w:hAnsiTheme="minorHAnsi" w:cs="함초롬바탕" w:hint="eastAsia"/>
        </w:rPr>
        <w:t xml:space="preserve"> 등</w:t>
      </w:r>
      <w:r w:rsidRPr="00105DBF">
        <w:rPr>
          <w:rFonts w:asciiTheme="minorHAnsi" w:eastAsiaTheme="minorHAnsi" w:hAnsiTheme="minorHAnsi" w:cs="함초롬바탕" w:hint="eastAsia"/>
        </w:rPr>
        <w:t xml:space="preserve">을 통해 </w:t>
      </w:r>
      <w:proofErr w:type="spellStart"/>
      <w:r w:rsidRPr="00105DBF">
        <w:rPr>
          <w:rFonts w:asciiTheme="minorHAnsi" w:eastAsiaTheme="minorHAnsi" w:hAnsiTheme="minorHAnsi" w:cs="함초롬바탕" w:hint="eastAsia"/>
        </w:rPr>
        <w:t>건강보험수가책</w:t>
      </w:r>
      <w:proofErr w:type="spellEnd"/>
      <w:r w:rsidRPr="00105DBF">
        <w:rPr>
          <w:rFonts w:asciiTheme="minorHAnsi" w:eastAsiaTheme="minorHAnsi" w:hAnsiTheme="minorHAnsi" w:cs="함초롬바탕" w:hint="eastAsia"/>
        </w:rPr>
        <w:t xml:space="preserve"> 검사방법, 검사단위 확인 후 </w:t>
      </w:r>
      <w:proofErr w:type="spellStart"/>
      <w:r w:rsidRPr="00105DBF">
        <w:rPr>
          <w:rFonts w:asciiTheme="minorHAnsi" w:eastAsiaTheme="minorHAnsi" w:hAnsiTheme="minorHAnsi" w:cs="함초롬바탕" w:hint="eastAsia"/>
        </w:rPr>
        <w:t>매핑작업을</w:t>
      </w:r>
      <w:proofErr w:type="spellEnd"/>
      <w:r w:rsidRPr="00105DBF">
        <w:rPr>
          <w:rFonts w:asciiTheme="minorHAnsi" w:eastAsiaTheme="minorHAnsi" w:hAnsiTheme="minorHAnsi" w:cs="함초롬바탕" w:hint="eastAsia"/>
        </w:rPr>
        <w:t xml:space="preserve"> 수행했다. </w:t>
      </w:r>
    </w:p>
    <w:p w:rsidR="0062361D" w:rsidRPr="00105DBF" w:rsidRDefault="0062361D" w:rsidP="005D70C4">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예를 들어, </w:t>
      </w:r>
      <w:r w:rsidR="004D451D" w:rsidRPr="00105DBF">
        <w:rPr>
          <w:rFonts w:asciiTheme="minorHAnsi" w:eastAsiaTheme="minorHAnsi" w:hAnsiTheme="minorHAnsi" w:cs="함초롬바탕" w:hint="eastAsia"/>
        </w:rPr>
        <w:t xml:space="preserve">concept id가 3006906인 </w:t>
      </w:r>
      <w:r w:rsidR="007633BF" w:rsidRPr="00105DBF">
        <w:rPr>
          <w:rFonts w:asciiTheme="minorHAnsi" w:eastAsiaTheme="minorHAnsi" w:hAnsiTheme="minorHAnsi" w:cs="함초롬바탕" w:hint="eastAsia"/>
        </w:rPr>
        <w:t xml:space="preserve">Calcium serum/plasma </w:t>
      </w:r>
      <w:proofErr w:type="spellStart"/>
      <w:r w:rsidR="007633BF" w:rsidRPr="00105DBF">
        <w:rPr>
          <w:rFonts w:asciiTheme="minorHAnsi" w:eastAsiaTheme="minorHAnsi" w:hAnsiTheme="minorHAnsi" w:cs="함초롬바탕" w:hint="eastAsia"/>
        </w:rPr>
        <w:t>serum/plasma</w:t>
      </w:r>
      <w:proofErr w:type="spellEnd"/>
      <w:r w:rsidR="007633BF" w:rsidRPr="00105DBF">
        <w:rPr>
          <w:rFonts w:asciiTheme="minorHAnsi" w:eastAsiaTheme="minorHAnsi" w:hAnsiTheme="minorHAnsi" w:cs="함초롬바탕" w:hint="eastAsia"/>
        </w:rPr>
        <w:t xml:space="preserve"> 는 Lab2 Gene에서 장비측정 D2800050으로 </w:t>
      </w:r>
      <w:proofErr w:type="spellStart"/>
      <w:r w:rsidR="007633BF" w:rsidRPr="00105DBF">
        <w:rPr>
          <w:rFonts w:asciiTheme="minorHAnsi" w:eastAsiaTheme="minorHAnsi" w:hAnsiTheme="minorHAnsi" w:cs="함초롬바탕" w:hint="eastAsia"/>
        </w:rPr>
        <w:t>매핑되었으며</w:t>
      </w:r>
      <w:proofErr w:type="spellEnd"/>
      <w:r w:rsidR="007633BF" w:rsidRPr="00105DBF">
        <w:rPr>
          <w:rFonts w:asciiTheme="minorHAnsi" w:eastAsiaTheme="minorHAnsi" w:hAnsiTheme="minorHAnsi" w:cs="함초롬바탕" w:hint="eastAsia"/>
        </w:rPr>
        <w:t xml:space="preserve">, cholesterol [Mass/volume] in Serum or Plasma도 Lab2 Gene에서 Cholesterol, total로써 D2611로 </w:t>
      </w:r>
      <w:proofErr w:type="spellStart"/>
      <w:r w:rsidR="007633BF" w:rsidRPr="00105DBF">
        <w:rPr>
          <w:rFonts w:asciiTheme="minorHAnsi" w:eastAsiaTheme="minorHAnsi" w:hAnsiTheme="minorHAnsi" w:cs="함초롬바탕" w:hint="eastAsia"/>
        </w:rPr>
        <w:t>매핑되었다</w:t>
      </w:r>
      <w:proofErr w:type="spellEnd"/>
      <w:r w:rsidR="007633BF" w:rsidRPr="00105DBF">
        <w:rPr>
          <w:rFonts w:asciiTheme="minorHAnsi" w:eastAsiaTheme="minorHAnsi" w:hAnsiTheme="minorHAnsi" w:cs="함초롬바탕" w:hint="eastAsia"/>
        </w:rPr>
        <w:t xml:space="preserve">. </w:t>
      </w:r>
    </w:p>
    <w:p w:rsidR="000458CC" w:rsidRPr="00105DBF" w:rsidRDefault="000458CC" w:rsidP="000458CC">
      <w:pPr>
        <w:pStyle w:val="21"/>
        <w:ind w:left="204" w:firstLineChars="0" w:firstLine="0"/>
        <w:rPr>
          <w:rFonts w:asciiTheme="minorHAnsi" w:eastAsiaTheme="minorHAnsi" w:hAnsiTheme="minorHAnsi" w:cs="함초롬바탕"/>
        </w:rPr>
      </w:pPr>
      <w:r w:rsidRPr="00105DBF">
        <w:rPr>
          <w:rFonts w:asciiTheme="minorHAnsi" w:eastAsiaTheme="minorHAnsi" w:hAnsiTheme="minorHAnsi" w:cs="함초롬바탕" w:hint="eastAsia"/>
        </w:rPr>
        <w:t xml:space="preserve">구성된 기초 DB와 연관 DB와의 </w:t>
      </w:r>
      <w:proofErr w:type="spellStart"/>
      <w:r w:rsidRPr="00105DBF">
        <w:rPr>
          <w:rFonts w:asciiTheme="minorHAnsi" w:eastAsiaTheme="minorHAnsi" w:hAnsiTheme="minorHAnsi" w:cs="함초롬바탕" w:hint="eastAsia"/>
        </w:rPr>
        <w:t>매핑을</w:t>
      </w:r>
      <w:proofErr w:type="spellEnd"/>
      <w:r w:rsidRPr="00105DBF">
        <w:rPr>
          <w:rFonts w:asciiTheme="minorHAnsi" w:eastAsiaTheme="minorHAnsi" w:hAnsiTheme="minorHAnsi" w:cs="함초롬바탕" w:hint="eastAsia"/>
        </w:rPr>
        <w:t xml:space="preserve"> 시도하였고 결과물은 삼성서울병원에 보내 </w:t>
      </w:r>
      <w:r w:rsidR="00A7784B" w:rsidRPr="00105DBF">
        <w:rPr>
          <w:rFonts w:asciiTheme="minorHAnsi" w:eastAsiaTheme="minorHAnsi" w:hAnsiTheme="minorHAnsi" w:cs="함초롬바탕" w:hint="eastAsia"/>
          <w:noProof/>
        </w:rPr>
        <w:drawing>
          <wp:anchor distT="0" distB="0" distL="114300" distR="114300" simplePos="0" relativeHeight="251665408" behindDoc="0" locked="0" layoutInCell="1" allowOverlap="1">
            <wp:simplePos x="0" y="0"/>
            <wp:positionH relativeFrom="column">
              <wp:posOffset>161290</wp:posOffset>
            </wp:positionH>
            <wp:positionV relativeFrom="line">
              <wp:posOffset>675640</wp:posOffset>
            </wp:positionV>
            <wp:extent cx="5592445" cy="2446020"/>
            <wp:effectExtent l="19050" t="0" r="8255" b="0"/>
            <wp:wrapTopAndBottom/>
            <wp:docPr id="11" name="_x158467104" descr="EMB000031403a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58467104" descr="EMB000031403aeb"/>
                    <pic:cNvPicPr>
                      <a:picLocks noChangeAspect="1" noChangeArrowheads="1"/>
                    </pic:cNvPicPr>
                  </pic:nvPicPr>
                  <pic:blipFill>
                    <a:blip r:embed="rId20" cstate="print"/>
                    <a:srcRect t="1142" b="25332"/>
                    <a:stretch>
                      <a:fillRect/>
                    </a:stretch>
                  </pic:blipFill>
                  <pic:spPr bwMode="auto">
                    <a:xfrm>
                      <a:off x="0" y="0"/>
                      <a:ext cx="5592445" cy="2446020"/>
                    </a:xfrm>
                    <a:prstGeom prst="rect">
                      <a:avLst/>
                    </a:prstGeom>
                    <a:noFill/>
                  </pic:spPr>
                </pic:pic>
              </a:graphicData>
            </a:graphic>
          </wp:anchor>
        </w:drawing>
      </w:r>
      <w:r w:rsidRPr="00105DBF">
        <w:rPr>
          <w:rFonts w:asciiTheme="minorHAnsi" w:eastAsiaTheme="minorHAnsi" w:hAnsiTheme="minorHAnsi" w:cs="함초롬바탕" w:hint="eastAsia"/>
        </w:rPr>
        <w:t>전문가그룹의 검토를 받아 검증하였다.</w:t>
      </w:r>
    </w:p>
    <w:p w:rsidR="00212EC2" w:rsidRPr="00105DBF" w:rsidRDefault="00034B4B" w:rsidP="000458CC">
      <w:pPr>
        <w:pStyle w:val="21"/>
        <w:ind w:left="204" w:firstLineChars="0" w:firstLine="0"/>
        <w:rPr>
          <w:rFonts w:asciiTheme="minorHAnsi" w:eastAsiaTheme="minorHAnsi" w:hAnsiTheme="minorHAnsi" w:cs="함초롬바탕"/>
        </w:rPr>
      </w:pPr>
      <w:r w:rsidRPr="00034B4B">
        <w:rPr>
          <w:noProof/>
        </w:rPr>
        <w:pict>
          <v:shape id="_x0000_s1028" type="#_x0000_t202" style="position:absolute;left:0;text-align:left;margin-left:9pt;margin-top:433.2pt;width:444.5pt;height:.05pt;z-index:251673600" stroked="f">
            <v:textbox style="mso-fit-shape-to-text:t" inset="0,0,0,0">
              <w:txbxContent>
                <w:p w:rsidR="005453F6" w:rsidRPr="001D2107" w:rsidRDefault="005453F6" w:rsidP="005453F6">
                  <w:pPr>
                    <w:pStyle w:val="a7"/>
                    <w:jc w:val="center"/>
                    <w:rPr>
                      <w:rFonts w:eastAsiaTheme="minorHAnsi" w:cs="함초롬바탕"/>
                      <w:noProof/>
                      <w:sz w:val="22"/>
                    </w:rPr>
                  </w:pPr>
                  <w:r>
                    <w:t xml:space="preserve">그림 </w:t>
                  </w:r>
                  <w:fldSimple w:instr=" SEQ 그림 \* ARABIC ">
                    <w:r w:rsidR="0069481C">
                      <w:rPr>
                        <w:noProof/>
                      </w:rPr>
                      <w:t>10</w:t>
                    </w:r>
                  </w:fldSimple>
                  <w:r>
                    <w:rPr>
                      <w:rFonts w:hint="eastAsia"/>
                    </w:rPr>
                    <w:t>. Lab2 Gene 'D2611'</w:t>
                  </w:r>
                </w:p>
              </w:txbxContent>
            </v:textbox>
            <w10:wrap type="topAndBottom"/>
          </v:shape>
        </w:pict>
      </w:r>
      <w:r w:rsidR="00105DBF" w:rsidRPr="00105DBF">
        <w:rPr>
          <w:rFonts w:asciiTheme="minorHAnsi" w:eastAsiaTheme="minorHAnsi" w:hAnsiTheme="minorHAnsi" w:cs="함초롬바탕"/>
          <w:noProof/>
        </w:rPr>
        <w:drawing>
          <wp:anchor distT="0" distB="0" distL="114300" distR="114300" simplePos="0" relativeHeight="251667456" behindDoc="0" locked="0" layoutInCell="1" allowOverlap="1">
            <wp:simplePos x="0" y="0"/>
            <wp:positionH relativeFrom="column">
              <wp:posOffset>114300</wp:posOffset>
            </wp:positionH>
            <wp:positionV relativeFrom="line">
              <wp:posOffset>2974975</wp:posOffset>
            </wp:positionV>
            <wp:extent cx="5645150" cy="2469515"/>
            <wp:effectExtent l="19050" t="0" r="0" b="0"/>
            <wp:wrapTopAndBottom/>
            <wp:docPr id="12" name="_x158465984" descr="EMB000031403a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58465984" descr="EMB000031403aec"/>
                    <pic:cNvPicPr>
                      <a:picLocks noChangeAspect="1" noChangeArrowheads="1"/>
                    </pic:cNvPicPr>
                  </pic:nvPicPr>
                  <pic:blipFill>
                    <a:blip r:embed="rId21" cstate="print"/>
                    <a:srcRect b="23762"/>
                    <a:stretch>
                      <a:fillRect/>
                    </a:stretch>
                  </pic:blipFill>
                  <pic:spPr bwMode="auto">
                    <a:xfrm>
                      <a:off x="0" y="0"/>
                      <a:ext cx="5645150" cy="2469515"/>
                    </a:xfrm>
                    <a:prstGeom prst="rect">
                      <a:avLst/>
                    </a:prstGeom>
                    <a:noFill/>
                  </pic:spPr>
                </pic:pic>
              </a:graphicData>
            </a:graphic>
          </wp:anchor>
        </w:drawing>
      </w:r>
    </w:p>
    <w:p w:rsidR="005D4DAF" w:rsidRPr="00105DBF" w:rsidRDefault="005D4DAF" w:rsidP="00B77B5C">
      <w:pPr>
        <w:pStyle w:val="11"/>
        <w:spacing w:after="240"/>
        <w:rPr>
          <w:rFonts w:asciiTheme="minorHAnsi" w:eastAsiaTheme="minorHAnsi" w:hAnsiTheme="minorHAnsi"/>
        </w:rPr>
      </w:pPr>
      <w:bookmarkStart w:id="8" w:name="_Toc456168049"/>
      <w:r w:rsidRPr="00105DBF">
        <w:rPr>
          <w:rFonts w:asciiTheme="minorHAnsi" w:eastAsiaTheme="minorHAnsi" w:hAnsiTheme="minorHAnsi"/>
        </w:rPr>
        <w:lastRenderedPageBreak/>
        <w:t>5.</w:t>
      </w:r>
      <w:r w:rsidRPr="00105DBF">
        <w:rPr>
          <w:rFonts w:asciiTheme="minorHAnsi" w:eastAsiaTheme="minorHAnsi" w:hAnsiTheme="minorHAnsi"/>
        </w:rPr>
        <w:tab/>
      </w:r>
      <w:r w:rsidR="00450F6F" w:rsidRPr="00105DBF">
        <w:rPr>
          <w:rFonts w:asciiTheme="minorHAnsi" w:eastAsiaTheme="minorHAnsi" w:hAnsiTheme="minorHAnsi" w:hint="eastAsia"/>
        </w:rPr>
        <w:t>R</w:t>
      </w:r>
      <w:bookmarkEnd w:id="8"/>
      <w:r w:rsidR="00B1363C" w:rsidRPr="00105DBF">
        <w:rPr>
          <w:rFonts w:asciiTheme="minorHAnsi" w:eastAsiaTheme="minorHAnsi" w:hAnsiTheme="minorHAnsi" w:hint="eastAsia"/>
        </w:rPr>
        <w:t>ESULTS</w:t>
      </w:r>
    </w:p>
    <w:p w:rsidR="00450F6F" w:rsidRPr="00105DBF" w:rsidRDefault="00B1363C" w:rsidP="00BB5CB9">
      <w:pPr>
        <w:pStyle w:val="12"/>
        <w:spacing w:after="240"/>
        <w:ind w:left="538" w:hanging="538"/>
        <w:outlineLvl w:val="1"/>
        <w:rPr>
          <w:rFonts w:asciiTheme="minorHAnsi" w:eastAsiaTheme="minorHAnsi" w:hAnsiTheme="minorHAnsi" w:cstheme="majorHAnsi"/>
        </w:rPr>
      </w:pPr>
      <w:r w:rsidRPr="00105DBF">
        <w:rPr>
          <w:rFonts w:asciiTheme="minorHAnsi" w:eastAsiaTheme="minorHAnsi" w:hAnsiTheme="minorHAnsi" w:cstheme="majorHAnsi" w:hint="eastAsia"/>
        </w:rPr>
        <w:t>5</w:t>
      </w:r>
      <w:r w:rsidR="00450F6F" w:rsidRPr="00105DBF">
        <w:rPr>
          <w:rFonts w:asciiTheme="minorHAnsi" w:eastAsiaTheme="minorHAnsi" w:hAnsiTheme="minorHAnsi" w:cstheme="majorHAnsi"/>
        </w:rPr>
        <w:t>-1.</w:t>
      </w:r>
      <w:r w:rsidR="00450F6F" w:rsidRPr="00105DBF">
        <w:rPr>
          <w:rFonts w:asciiTheme="minorHAnsi" w:eastAsiaTheme="minorHAnsi" w:hAnsiTheme="minorHAnsi" w:cstheme="majorHAnsi"/>
        </w:rPr>
        <w:tab/>
      </w:r>
      <w:r w:rsidR="00BB5CB9" w:rsidRPr="00105DBF">
        <w:rPr>
          <w:rFonts w:asciiTheme="minorHAnsi" w:eastAsiaTheme="minorHAnsi" w:hAnsiTheme="minorHAnsi" w:cstheme="majorHAnsi" w:hint="eastAsia"/>
        </w:rPr>
        <w:t>Radiology</w:t>
      </w:r>
    </w:p>
    <w:p w:rsidR="00A12AC2" w:rsidRPr="00105DBF" w:rsidRDefault="00A12AC2" w:rsidP="00124FC0">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Radiology </w:t>
      </w:r>
      <w:proofErr w:type="spellStart"/>
      <w:r w:rsidR="00124FC0" w:rsidRPr="00105DBF">
        <w:rPr>
          <w:rFonts w:asciiTheme="minorHAnsi" w:eastAsiaTheme="minorHAnsi" w:hAnsiTheme="minorHAnsi" w:cs="함초롬바탕" w:hint="eastAsia"/>
        </w:rPr>
        <w:t>매핑</w:t>
      </w:r>
      <w:proofErr w:type="spellEnd"/>
      <w:r w:rsidR="00124FC0" w:rsidRPr="00105DBF">
        <w:rPr>
          <w:rFonts w:asciiTheme="minorHAnsi" w:eastAsiaTheme="minorHAnsi" w:hAnsiTheme="minorHAnsi" w:cs="함초롬바탕" w:hint="eastAsia"/>
        </w:rPr>
        <w:t xml:space="preserve"> 작업</w:t>
      </w:r>
      <w:r w:rsidRPr="00105DBF">
        <w:rPr>
          <w:rFonts w:asciiTheme="minorHAnsi" w:eastAsiaTheme="minorHAnsi" w:hAnsiTheme="minorHAnsi" w:cs="함초롬바탕" w:hint="eastAsia"/>
        </w:rPr>
        <w:t xml:space="preserve"> </w:t>
      </w:r>
      <w:r w:rsidR="00124FC0" w:rsidRPr="00105DBF">
        <w:rPr>
          <w:rFonts w:asciiTheme="minorHAnsi" w:eastAsiaTheme="minorHAnsi" w:hAnsiTheme="minorHAnsi" w:cs="함초롬바탕" w:hint="eastAsia"/>
        </w:rPr>
        <w:t xml:space="preserve">건수는 총 308개로 </w:t>
      </w:r>
      <w:r w:rsidRPr="00105DBF">
        <w:rPr>
          <w:rFonts w:asciiTheme="minorHAnsi" w:eastAsiaTheme="minorHAnsi" w:hAnsiTheme="minorHAnsi" w:cs="함초롬바탕" w:hint="eastAsia"/>
        </w:rPr>
        <w:t xml:space="preserve">100% </w:t>
      </w:r>
      <w:proofErr w:type="spellStart"/>
      <w:r w:rsidR="00124FC0" w:rsidRPr="00105DBF">
        <w:rPr>
          <w:rFonts w:asciiTheme="minorHAnsi" w:eastAsiaTheme="minorHAnsi" w:hAnsiTheme="minorHAnsi" w:cs="함초롬바탕" w:hint="eastAsia"/>
        </w:rPr>
        <w:t>매핑</w:t>
      </w:r>
      <w:proofErr w:type="spellEnd"/>
      <w:r w:rsidR="00124FC0" w:rsidRPr="00105DBF">
        <w:rPr>
          <w:rFonts w:asciiTheme="minorHAnsi" w:eastAsiaTheme="minorHAnsi" w:hAnsiTheme="minorHAnsi" w:cs="함초롬바탕" w:hint="eastAsia"/>
        </w:rPr>
        <w:t xml:space="preserve"> 완료되었</w:t>
      </w:r>
      <w:r w:rsidR="00124FC0" w:rsidRPr="00105DBF">
        <w:rPr>
          <w:rFonts w:asciiTheme="minorHAnsi" w:eastAsiaTheme="minorHAnsi" w:hAnsiTheme="minorHAnsi" w:cs="함초롬바탕"/>
        </w:rPr>
        <w:t>으며</w:t>
      </w:r>
      <w:r w:rsidR="00124FC0"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 xml:space="preserve">해당 </w:t>
      </w:r>
      <w:r w:rsidR="00124FC0" w:rsidRPr="00105DBF">
        <w:rPr>
          <w:rFonts w:asciiTheme="minorHAnsi" w:eastAsiaTheme="minorHAnsi" w:hAnsiTheme="minorHAnsi" w:cs="함초롬바탕" w:hint="eastAsia"/>
        </w:rPr>
        <w:t>결과</w:t>
      </w:r>
      <w:r w:rsidRPr="00105DBF">
        <w:rPr>
          <w:rFonts w:asciiTheme="minorHAnsi" w:eastAsiaTheme="minorHAnsi" w:hAnsiTheme="minorHAnsi" w:cs="함초롬바탕" w:hint="eastAsia"/>
        </w:rPr>
        <w:t xml:space="preserve">는 </w:t>
      </w:r>
      <w:proofErr w:type="spellStart"/>
      <w:r w:rsidRPr="00105DBF">
        <w:rPr>
          <w:rFonts w:asciiTheme="minorHAnsi" w:eastAsiaTheme="minorHAnsi" w:hAnsiTheme="minorHAnsi" w:cs="함초롬바탕" w:hint="eastAsia"/>
        </w:rPr>
        <w:t>github</w:t>
      </w:r>
      <w:proofErr w:type="spellEnd"/>
      <w:r w:rsidRPr="00105DBF">
        <w:rPr>
          <w:rFonts w:asciiTheme="minorHAnsi" w:eastAsiaTheme="minorHAnsi" w:hAnsiTheme="minorHAnsi" w:cs="함초롬바탕" w:hint="eastAsia"/>
        </w:rPr>
        <w:t xml:space="preserve"> </w:t>
      </w:r>
      <w:r w:rsidR="00124FC0" w:rsidRPr="00105DBF">
        <w:rPr>
          <w:rFonts w:asciiTheme="minorHAnsi" w:eastAsiaTheme="minorHAnsi" w:hAnsiTheme="minorHAnsi" w:cs="함초롬바탕" w:hint="eastAsia"/>
        </w:rPr>
        <w:t>페이지</w:t>
      </w:r>
      <w:r w:rsidRPr="00105DBF">
        <w:rPr>
          <w:rFonts w:asciiTheme="minorHAnsi" w:eastAsiaTheme="minorHAnsi" w:hAnsiTheme="minorHAnsi" w:cs="함초롬바탕" w:hint="eastAsia"/>
        </w:rPr>
        <w:t xml:space="preserve"> </w:t>
      </w:r>
      <w:proofErr w:type="spellStart"/>
      <w:r w:rsidR="00124FC0" w:rsidRPr="00105DBF">
        <w:rPr>
          <w:rFonts w:asciiTheme="minorHAnsi" w:eastAsiaTheme="minorHAnsi" w:hAnsiTheme="minorHAnsi" w:cs="함초롬바탕" w:hint="eastAsia"/>
        </w:rPr>
        <w:t>ohdsi-korea</w:t>
      </w:r>
      <w:proofErr w:type="spellEnd"/>
      <w:r w:rsidRPr="00105DBF">
        <w:rPr>
          <w:rFonts w:asciiTheme="minorHAnsi" w:eastAsiaTheme="minorHAnsi" w:hAnsiTheme="minorHAnsi" w:cs="함초롬바탕" w:hint="eastAsia"/>
        </w:rPr>
        <w:t>/</w:t>
      </w:r>
      <w:proofErr w:type="spellStart"/>
      <w:r w:rsidR="00124FC0" w:rsidRPr="00105DBF">
        <w:rPr>
          <w:rFonts w:asciiTheme="minorHAnsi" w:eastAsiaTheme="minorHAnsi" w:hAnsiTheme="minorHAnsi" w:cs="함초롬바탕" w:hint="eastAsia"/>
        </w:rPr>
        <w:t>OmopVocabularyKorea</w:t>
      </w:r>
      <w:proofErr w:type="spellEnd"/>
      <w:r w:rsidRPr="00105DBF">
        <w:rPr>
          <w:rFonts w:asciiTheme="minorHAnsi" w:eastAsiaTheme="minorHAnsi" w:hAnsiTheme="minorHAnsi" w:cs="함초롬바탕" w:hint="eastAsia"/>
        </w:rPr>
        <w:t xml:space="preserve">에서 확인 </w:t>
      </w:r>
      <w:r w:rsidR="008D62DB" w:rsidRPr="00105DBF">
        <w:rPr>
          <w:rFonts w:asciiTheme="minorHAnsi" w:eastAsiaTheme="minorHAnsi" w:hAnsiTheme="minorHAnsi" w:cs="함초롬바탕" w:hint="eastAsia"/>
        </w:rPr>
        <w:t>할</w:t>
      </w:r>
      <w:r w:rsidRPr="00105DBF">
        <w:rPr>
          <w:rFonts w:asciiTheme="minorHAnsi" w:eastAsiaTheme="minorHAnsi" w:hAnsiTheme="minorHAnsi" w:cs="함초롬바탕" w:hint="eastAsia"/>
        </w:rPr>
        <w:t xml:space="preserve"> 수 있다.</w:t>
      </w:r>
    </w:p>
    <w:p w:rsidR="00A12AC2" w:rsidRPr="00105DBF" w:rsidRDefault="00A12AC2" w:rsidP="00A12AC2">
      <w:pPr>
        <w:pStyle w:val="21"/>
        <w:ind w:left="204"/>
        <w:jc w:val="both"/>
        <w:rPr>
          <w:rFonts w:asciiTheme="minorHAnsi" w:eastAsiaTheme="minorHAnsi" w:hAnsiTheme="minorHAnsi" w:cs="함초롬바탕"/>
        </w:rPr>
      </w:pPr>
    </w:p>
    <w:p w:rsidR="00A35940" w:rsidRPr="00105DBF" w:rsidRDefault="00A35940" w:rsidP="00450F6F">
      <w:pPr>
        <w:pStyle w:val="21"/>
        <w:ind w:leftChars="0" w:left="0"/>
        <w:jc w:val="both"/>
        <w:rPr>
          <w:rFonts w:asciiTheme="minorHAnsi" w:eastAsiaTheme="minorHAnsi" w:hAnsiTheme="minorHAnsi" w:cs="함초롬바탕"/>
        </w:rPr>
      </w:pPr>
    </w:p>
    <w:p w:rsidR="001418C9" w:rsidRPr="00105DBF" w:rsidRDefault="001418C9" w:rsidP="001418C9">
      <w:pPr>
        <w:pStyle w:val="12"/>
        <w:spacing w:after="240"/>
        <w:ind w:left="538" w:hanging="538"/>
        <w:outlineLvl w:val="1"/>
        <w:rPr>
          <w:rFonts w:asciiTheme="minorHAnsi" w:eastAsiaTheme="minorHAnsi" w:hAnsiTheme="minorHAnsi" w:cstheme="majorHAnsi"/>
        </w:rPr>
      </w:pPr>
      <w:r w:rsidRPr="00105DBF">
        <w:rPr>
          <w:rFonts w:asciiTheme="minorHAnsi" w:eastAsiaTheme="minorHAnsi" w:hAnsiTheme="minorHAnsi" w:cstheme="majorHAnsi" w:hint="eastAsia"/>
        </w:rPr>
        <w:t>5</w:t>
      </w:r>
      <w:r w:rsidRPr="00105DBF">
        <w:rPr>
          <w:rFonts w:asciiTheme="minorHAnsi" w:eastAsiaTheme="minorHAnsi" w:hAnsiTheme="minorHAnsi" w:cstheme="majorHAnsi"/>
        </w:rPr>
        <w:t>-</w:t>
      </w:r>
      <w:r w:rsidRPr="00105DBF">
        <w:rPr>
          <w:rFonts w:asciiTheme="minorHAnsi" w:eastAsiaTheme="minorHAnsi" w:hAnsiTheme="minorHAnsi" w:cstheme="majorHAnsi" w:hint="eastAsia"/>
        </w:rPr>
        <w:t>2</w:t>
      </w:r>
      <w:r w:rsidRPr="00105DBF">
        <w:rPr>
          <w:rFonts w:asciiTheme="minorHAnsi" w:eastAsiaTheme="minorHAnsi" w:hAnsiTheme="minorHAnsi" w:cstheme="majorHAnsi"/>
        </w:rPr>
        <w:t>.</w:t>
      </w:r>
      <w:r w:rsidRPr="00105DBF">
        <w:rPr>
          <w:rFonts w:asciiTheme="minorHAnsi" w:eastAsiaTheme="minorHAnsi" w:hAnsiTheme="minorHAnsi" w:cstheme="majorHAnsi" w:hint="eastAsia"/>
        </w:rPr>
        <w:t xml:space="preserve"> </w:t>
      </w:r>
      <w:r w:rsidR="00B143AB" w:rsidRPr="00105DBF">
        <w:rPr>
          <w:rFonts w:asciiTheme="minorHAnsi" w:eastAsiaTheme="minorHAnsi" w:hAnsiTheme="minorHAnsi" w:cstheme="majorHAnsi" w:hint="eastAsia"/>
        </w:rPr>
        <w:t>Measurement</w:t>
      </w:r>
    </w:p>
    <w:p w:rsidR="00124FC0" w:rsidRPr="00105DBF" w:rsidRDefault="00124FC0" w:rsidP="00212EC2">
      <w:pPr>
        <w:pStyle w:val="21"/>
        <w:ind w:left="204"/>
        <w:jc w:val="both"/>
        <w:rPr>
          <w:rFonts w:asciiTheme="minorHAnsi" w:eastAsiaTheme="minorHAnsi" w:hAnsiTheme="minorHAnsi" w:cs="함초롬바탕"/>
        </w:rPr>
      </w:pPr>
      <w:r w:rsidRPr="00105DBF">
        <w:rPr>
          <w:rFonts w:asciiTheme="minorHAnsi" w:eastAsiaTheme="minorHAnsi" w:hAnsiTheme="minorHAnsi" w:cs="함초롬바탕" w:hint="eastAsia"/>
        </w:rPr>
        <w:t xml:space="preserve">Measurement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작업 건수는 총</w:t>
      </w:r>
      <w:r w:rsidR="00212EC2" w:rsidRPr="00105DBF">
        <w:rPr>
          <w:rFonts w:asciiTheme="minorHAnsi" w:eastAsiaTheme="minorHAnsi" w:hAnsiTheme="minorHAnsi" w:cs="함초롬바탕" w:hint="eastAsia"/>
        </w:rPr>
        <w:t xml:space="preserve"> 923</w:t>
      </w:r>
      <w:r w:rsidRPr="00105DBF">
        <w:rPr>
          <w:rFonts w:asciiTheme="minorHAnsi" w:eastAsiaTheme="minorHAnsi" w:hAnsiTheme="minorHAnsi" w:cs="함초롬바탕" w:hint="eastAsia"/>
        </w:rPr>
        <w:t xml:space="preserve">개로 100% </w:t>
      </w:r>
      <w:proofErr w:type="spellStart"/>
      <w:r w:rsidRPr="00105DBF">
        <w:rPr>
          <w:rFonts w:asciiTheme="minorHAnsi" w:eastAsiaTheme="minorHAnsi" w:hAnsiTheme="minorHAnsi" w:cs="함초롬바탕" w:hint="eastAsia"/>
        </w:rPr>
        <w:t>매핑</w:t>
      </w:r>
      <w:proofErr w:type="spellEnd"/>
      <w:r w:rsidRPr="00105DBF">
        <w:rPr>
          <w:rFonts w:asciiTheme="minorHAnsi" w:eastAsiaTheme="minorHAnsi" w:hAnsiTheme="minorHAnsi" w:cs="함초롬바탕" w:hint="eastAsia"/>
        </w:rPr>
        <w:t xml:space="preserve"> 완료되었다.</w:t>
      </w:r>
      <w:r w:rsidR="00212EC2" w:rsidRPr="00105DBF">
        <w:rPr>
          <w:rFonts w:asciiTheme="minorHAnsi" w:eastAsiaTheme="minorHAnsi" w:hAnsiTheme="minorHAnsi" w:cs="함초롬바탕" w:hint="eastAsia"/>
        </w:rPr>
        <w:t xml:space="preserve"> </w:t>
      </w:r>
      <w:r w:rsidRPr="00105DBF">
        <w:rPr>
          <w:rFonts w:asciiTheme="minorHAnsi" w:eastAsiaTheme="minorHAnsi" w:hAnsiTheme="minorHAnsi" w:cs="함초롬바탕" w:hint="eastAsia"/>
        </w:rPr>
        <w:t xml:space="preserve">해당 결과는 </w:t>
      </w:r>
      <w:proofErr w:type="spellStart"/>
      <w:r w:rsidRPr="00105DBF">
        <w:rPr>
          <w:rFonts w:asciiTheme="minorHAnsi" w:eastAsiaTheme="minorHAnsi" w:hAnsiTheme="minorHAnsi" w:cs="함초롬바탕" w:hint="eastAsia"/>
        </w:rPr>
        <w:t>github</w:t>
      </w:r>
      <w:proofErr w:type="spellEnd"/>
      <w:r w:rsidRPr="00105DBF">
        <w:rPr>
          <w:rFonts w:asciiTheme="minorHAnsi" w:eastAsiaTheme="minorHAnsi" w:hAnsiTheme="minorHAnsi" w:cs="함초롬바탕" w:hint="eastAsia"/>
        </w:rPr>
        <w:t xml:space="preserve"> 페이지 </w:t>
      </w:r>
      <w:proofErr w:type="spellStart"/>
      <w:r w:rsidRPr="00105DBF">
        <w:rPr>
          <w:rFonts w:asciiTheme="minorHAnsi" w:eastAsiaTheme="minorHAnsi" w:hAnsiTheme="minorHAnsi" w:cs="함초롬바탕" w:hint="eastAsia"/>
        </w:rPr>
        <w:t>ohdsi-korea</w:t>
      </w:r>
      <w:proofErr w:type="spellEnd"/>
      <w:r w:rsidRPr="00105DBF">
        <w:rPr>
          <w:rFonts w:asciiTheme="minorHAnsi" w:eastAsiaTheme="minorHAnsi" w:hAnsiTheme="minorHAnsi" w:cs="함초롬바탕" w:hint="eastAsia"/>
        </w:rPr>
        <w:t>/</w:t>
      </w:r>
      <w:proofErr w:type="spellStart"/>
      <w:r w:rsidRPr="00105DBF">
        <w:rPr>
          <w:rFonts w:asciiTheme="minorHAnsi" w:eastAsiaTheme="minorHAnsi" w:hAnsiTheme="minorHAnsi" w:cs="함초롬바탕" w:hint="eastAsia"/>
        </w:rPr>
        <w:t>OmopVocabularyKorea</w:t>
      </w:r>
      <w:proofErr w:type="spellEnd"/>
      <w:r w:rsidRPr="00105DBF">
        <w:rPr>
          <w:rFonts w:asciiTheme="minorHAnsi" w:eastAsiaTheme="minorHAnsi" w:hAnsiTheme="minorHAnsi" w:cs="함초롬바탕" w:hint="eastAsia"/>
        </w:rPr>
        <w:t xml:space="preserve">에서 확인 </w:t>
      </w:r>
      <w:r w:rsidR="008D62DB" w:rsidRPr="00105DBF">
        <w:rPr>
          <w:rFonts w:asciiTheme="minorHAnsi" w:eastAsiaTheme="minorHAnsi" w:hAnsiTheme="minorHAnsi" w:cs="함초롬바탕" w:hint="eastAsia"/>
        </w:rPr>
        <w:t>할</w:t>
      </w:r>
      <w:r w:rsidRPr="00105DBF">
        <w:rPr>
          <w:rFonts w:asciiTheme="minorHAnsi" w:eastAsiaTheme="minorHAnsi" w:hAnsiTheme="minorHAnsi" w:cs="함초롬바탕" w:hint="eastAsia"/>
        </w:rPr>
        <w:t xml:space="preserve"> 수 있다.</w:t>
      </w:r>
    </w:p>
    <w:p w:rsidR="00DB4443" w:rsidRPr="00105DBF" w:rsidRDefault="00DB4443" w:rsidP="001418C9">
      <w:pPr>
        <w:spacing w:after="160" w:line="259" w:lineRule="auto"/>
        <w:rPr>
          <w:rFonts w:asciiTheme="minorHAnsi" w:eastAsiaTheme="minorHAnsi" w:hAnsiTheme="minorHAnsi" w:cstheme="majorHAnsi"/>
          <w:bCs/>
          <w:sz w:val="22"/>
          <w:szCs w:val="22"/>
        </w:rPr>
      </w:pPr>
      <w:r w:rsidRPr="00105DBF">
        <w:rPr>
          <w:rFonts w:asciiTheme="minorHAnsi" w:eastAsiaTheme="minorHAnsi" w:hAnsiTheme="minorHAnsi" w:cstheme="majorHAnsi"/>
        </w:rPr>
        <w:br w:type="page"/>
      </w:r>
    </w:p>
    <w:p w:rsidR="00376948" w:rsidRPr="00105DBF" w:rsidRDefault="00405BE6" w:rsidP="00B77B5C">
      <w:pPr>
        <w:pStyle w:val="11"/>
        <w:spacing w:after="240"/>
        <w:rPr>
          <w:rFonts w:asciiTheme="minorHAnsi" w:eastAsiaTheme="minorHAnsi" w:hAnsiTheme="minorHAnsi"/>
        </w:rPr>
      </w:pPr>
      <w:r>
        <w:rPr>
          <w:rFonts w:asciiTheme="minorHAnsi" w:eastAsiaTheme="minorHAnsi" w:hAnsiTheme="minorHAnsi" w:hint="eastAsia"/>
        </w:rPr>
        <w:lastRenderedPageBreak/>
        <w:t>6</w:t>
      </w:r>
      <w:r w:rsidR="00376948" w:rsidRPr="00105DBF">
        <w:rPr>
          <w:rFonts w:asciiTheme="minorHAnsi" w:eastAsiaTheme="minorHAnsi" w:hAnsiTheme="minorHAnsi"/>
        </w:rPr>
        <w:t>.</w:t>
      </w:r>
      <w:r w:rsidR="00376948" w:rsidRPr="00105DBF">
        <w:rPr>
          <w:rFonts w:asciiTheme="minorHAnsi" w:eastAsiaTheme="minorHAnsi" w:hAnsiTheme="minorHAnsi"/>
        </w:rPr>
        <w:tab/>
      </w:r>
      <w:r w:rsidR="00376948" w:rsidRPr="00105DBF">
        <w:rPr>
          <w:rFonts w:asciiTheme="minorHAnsi" w:eastAsiaTheme="minorHAnsi" w:hAnsiTheme="minorHAnsi" w:hint="eastAsia"/>
        </w:rPr>
        <w:t>REFERENCES</w:t>
      </w:r>
    </w:p>
    <w:p w:rsidR="00376948" w:rsidRPr="00105DBF" w:rsidRDefault="00376948" w:rsidP="00B77B5C">
      <w:pPr>
        <w:pStyle w:val="11"/>
        <w:spacing w:after="240"/>
        <w:rPr>
          <w:rFonts w:asciiTheme="minorHAnsi" w:eastAsiaTheme="minorHAnsi" w:hAnsiTheme="minorHAnsi"/>
        </w:rPr>
      </w:pPr>
    </w:p>
    <w:p w:rsidR="00376948" w:rsidRPr="00105DBF" w:rsidRDefault="00376948" w:rsidP="00376948">
      <w:pPr>
        <w:pStyle w:val="21"/>
        <w:ind w:leftChars="0" w:left="425" w:hangingChars="193" w:hanging="425"/>
        <w:jc w:val="both"/>
        <w:rPr>
          <w:rFonts w:asciiTheme="minorHAnsi" w:eastAsiaTheme="minorHAnsi" w:hAnsiTheme="minorHAnsi" w:cs="Arial"/>
        </w:rPr>
      </w:pPr>
      <w:r w:rsidRPr="00105DBF">
        <w:rPr>
          <w:rFonts w:asciiTheme="minorHAnsi" w:eastAsiaTheme="minorHAnsi" w:hAnsiTheme="minorHAnsi" w:cs="Arial" w:hint="eastAsia"/>
        </w:rPr>
        <w:t xml:space="preserve">[1] LOINC </w:t>
      </w:r>
      <w:proofErr w:type="gramStart"/>
      <w:r w:rsidRPr="00105DBF">
        <w:rPr>
          <w:rFonts w:asciiTheme="minorHAnsi" w:eastAsiaTheme="minorHAnsi" w:hAnsiTheme="minorHAnsi" w:cs="Arial" w:hint="eastAsia"/>
        </w:rPr>
        <w:t>database(</w:t>
      </w:r>
      <w:proofErr w:type="spellStart"/>
      <w:proofErr w:type="gramEnd"/>
      <w:r w:rsidRPr="00105DBF">
        <w:rPr>
          <w:rFonts w:asciiTheme="minorHAnsi" w:eastAsiaTheme="minorHAnsi" w:hAnsiTheme="minorHAnsi" w:cs="Arial" w:hint="eastAsia"/>
        </w:rPr>
        <w:t>Regenstrief</w:t>
      </w:r>
      <w:proofErr w:type="spellEnd"/>
      <w:r w:rsidRPr="00105DBF">
        <w:rPr>
          <w:rFonts w:asciiTheme="minorHAnsi" w:eastAsiaTheme="minorHAnsi" w:hAnsiTheme="minorHAnsi" w:cs="Arial" w:hint="eastAsia"/>
        </w:rPr>
        <w:t xml:space="preserve"> Institute, Indiana University School of Medicine, Indianapolis, USA) </w:t>
      </w:r>
    </w:p>
    <w:p w:rsidR="00376948" w:rsidRPr="00105DBF" w:rsidRDefault="00376948" w:rsidP="00376948">
      <w:pPr>
        <w:pStyle w:val="21"/>
        <w:ind w:leftChars="0" w:left="425" w:hangingChars="193" w:hanging="425"/>
        <w:jc w:val="both"/>
        <w:rPr>
          <w:rFonts w:asciiTheme="minorHAnsi" w:eastAsiaTheme="minorHAnsi" w:hAnsiTheme="minorHAnsi" w:cs="Arial"/>
        </w:rPr>
      </w:pPr>
      <w:r w:rsidRPr="00105DBF">
        <w:rPr>
          <w:rFonts w:asciiTheme="minorHAnsi" w:eastAsiaTheme="minorHAnsi" w:hAnsiTheme="minorHAnsi" w:cs="Arial" w:hint="eastAsia"/>
        </w:rPr>
        <w:t>[</w:t>
      </w:r>
      <w:r w:rsidRPr="00105DBF">
        <w:rPr>
          <w:rFonts w:asciiTheme="minorHAnsi" w:eastAsiaTheme="minorHAnsi" w:hAnsiTheme="minorHAnsi" w:cs="Arial"/>
        </w:rPr>
        <w:t>2</w:t>
      </w:r>
      <w:r w:rsidRPr="00105DBF">
        <w:rPr>
          <w:rFonts w:asciiTheme="minorHAnsi" w:eastAsiaTheme="minorHAnsi" w:hAnsiTheme="minorHAnsi" w:cs="Arial" w:hint="eastAsia"/>
        </w:rPr>
        <w:t xml:space="preserve">] </w:t>
      </w:r>
      <w:r w:rsidRPr="00105DBF">
        <w:rPr>
          <w:rFonts w:asciiTheme="minorHAnsi" w:eastAsiaTheme="minorHAnsi" w:hAnsiTheme="minorHAnsi" w:cs="Arial"/>
        </w:rPr>
        <w:t>Study Plan ver.2.0.</w:t>
      </w:r>
      <w:r w:rsidRPr="00105DBF">
        <w:rPr>
          <w:rFonts w:asciiTheme="minorHAnsi" w:eastAsiaTheme="minorHAnsi" w:hAnsiTheme="minorHAnsi"/>
        </w:rPr>
        <w:t xml:space="preserve"> </w:t>
      </w:r>
      <w:r w:rsidRPr="00105DBF">
        <w:rPr>
          <w:rFonts w:asciiTheme="minorHAnsi" w:eastAsiaTheme="minorHAnsi" w:hAnsiTheme="minorHAnsi" w:cs="Arial"/>
        </w:rPr>
        <w:t>ICD-9-</w:t>
      </w:r>
      <w:proofErr w:type="gramStart"/>
      <w:r w:rsidRPr="00105DBF">
        <w:rPr>
          <w:rFonts w:asciiTheme="minorHAnsi" w:eastAsiaTheme="minorHAnsi" w:hAnsiTheme="minorHAnsi" w:cs="Arial"/>
        </w:rPr>
        <w:t>CM(</w:t>
      </w:r>
      <w:proofErr w:type="gramEnd"/>
      <w:r w:rsidRPr="00105DBF">
        <w:rPr>
          <w:rFonts w:asciiTheme="minorHAnsi" w:eastAsiaTheme="minorHAnsi" w:hAnsiTheme="minorHAnsi" w:cs="Arial"/>
        </w:rPr>
        <w:t>International Classification Disease, 9</w:t>
      </w:r>
      <w:r w:rsidRPr="00105DBF">
        <w:rPr>
          <w:rFonts w:asciiTheme="minorHAnsi" w:eastAsiaTheme="minorHAnsi" w:hAnsiTheme="minorHAnsi" w:cs="Arial"/>
          <w:vertAlign w:val="superscript"/>
        </w:rPr>
        <w:t>th</w:t>
      </w:r>
      <w:r w:rsidRPr="00105DBF">
        <w:rPr>
          <w:rFonts w:asciiTheme="minorHAnsi" w:eastAsiaTheme="minorHAnsi" w:hAnsiTheme="minorHAnsi" w:cs="Arial" w:hint="eastAsia"/>
        </w:rPr>
        <w:t xml:space="preserve"> </w:t>
      </w:r>
      <w:r w:rsidRPr="00105DBF">
        <w:rPr>
          <w:rFonts w:asciiTheme="minorHAnsi" w:eastAsiaTheme="minorHAnsi" w:hAnsiTheme="minorHAnsi" w:cs="Arial"/>
        </w:rPr>
        <w:t>revision,</w:t>
      </w:r>
      <w:r w:rsidRPr="00105DBF">
        <w:rPr>
          <w:rFonts w:asciiTheme="minorHAnsi" w:eastAsiaTheme="minorHAnsi" w:hAnsiTheme="minorHAnsi" w:cs="Arial" w:hint="eastAsia"/>
        </w:rPr>
        <w:t xml:space="preserve"> </w:t>
      </w:r>
      <w:r w:rsidRPr="00105DBF">
        <w:rPr>
          <w:rFonts w:asciiTheme="minorHAnsi" w:eastAsiaTheme="minorHAnsi" w:hAnsiTheme="minorHAnsi" w:cs="Arial"/>
        </w:rPr>
        <w:t>Clinical Modification)</w:t>
      </w:r>
    </w:p>
    <w:p w:rsidR="00376948" w:rsidRPr="00105DBF" w:rsidRDefault="00376948" w:rsidP="00376948">
      <w:pPr>
        <w:pStyle w:val="21"/>
        <w:ind w:leftChars="0" w:left="425" w:hangingChars="193" w:hanging="425"/>
        <w:rPr>
          <w:rFonts w:asciiTheme="minorHAnsi" w:eastAsiaTheme="minorHAnsi" w:hAnsiTheme="minorHAnsi" w:cs="Arial"/>
        </w:rPr>
      </w:pPr>
      <w:r w:rsidRPr="00105DBF">
        <w:rPr>
          <w:rFonts w:asciiTheme="minorHAnsi" w:eastAsiaTheme="minorHAnsi" w:hAnsiTheme="minorHAnsi" w:cs="Arial" w:hint="eastAsia"/>
        </w:rPr>
        <w:t>[</w:t>
      </w:r>
      <w:r w:rsidRPr="00105DBF">
        <w:rPr>
          <w:rFonts w:asciiTheme="minorHAnsi" w:eastAsiaTheme="minorHAnsi" w:hAnsiTheme="minorHAnsi" w:cs="Arial"/>
        </w:rPr>
        <w:t>3</w:t>
      </w:r>
      <w:r w:rsidRPr="00105DBF">
        <w:rPr>
          <w:rFonts w:asciiTheme="minorHAnsi" w:eastAsiaTheme="minorHAnsi" w:hAnsiTheme="minorHAnsi" w:cs="Arial" w:hint="eastAsia"/>
        </w:rPr>
        <w:t xml:space="preserve">] </w:t>
      </w:r>
      <w:r w:rsidRPr="00105DBF">
        <w:rPr>
          <w:rFonts w:asciiTheme="minorHAnsi" w:eastAsiaTheme="minorHAnsi" w:hAnsiTheme="minorHAnsi" w:cs="Arial"/>
        </w:rPr>
        <w:t xml:space="preserve">Guidelines for identifying non-personal </w:t>
      </w:r>
      <w:proofErr w:type="gramStart"/>
      <w:r w:rsidRPr="00105DBF">
        <w:rPr>
          <w:rFonts w:asciiTheme="minorHAnsi" w:eastAsiaTheme="minorHAnsi" w:hAnsiTheme="minorHAnsi" w:cs="Arial"/>
        </w:rPr>
        <w:t>information(</w:t>
      </w:r>
      <w:proofErr w:type="gramEnd"/>
      <w:r w:rsidRPr="00105DBF">
        <w:rPr>
          <w:rFonts w:asciiTheme="minorHAnsi" w:eastAsiaTheme="minorHAnsi" w:hAnsiTheme="minorHAnsi" w:cs="Arial" w:hint="eastAsia"/>
        </w:rPr>
        <w:t>2018.07, Korea</w:t>
      </w:r>
      <w:r w:rsidRPr="00105DBF">
        <w:rPr>
          <w:rFonts w:asciiTheme="minorHAnsi" w:eastAsiaTheme="minorHAnsi" w:hAnsiTheme="minorHAnsi" w:cs="Arial"/>
        </w:rPr>
        <w:t>)</w:t>
      </w:r>
      <w:r w:rsidRPr="00105DBF">
        <w:rPr>
          <w:rFonts w:asciiTheme="minorHAnsi" w:eastAsiaTheme="minorHAnsi" w:hAnsiTheme="minorHAnsi" w:cs="Arial" w:hint="eastAsia"/>
        </w:rPr>
        <w:t>.</w:t>
      </w:r>
    </w:p>
    <w:p w:rsidR="00376948" w:rsidRPr="00105DBF" w:rsidRDefault="00376948" w:rsidP="00376948">
      <w:pPr>
        <w:pStyle w:val="21"/>
        <w:ind w:leftChars="0" w:left="425" w:hangingChars="193" w:hanging="425"/>
        <w:rPr>
          <w:rFonts w:asciiTheme="minorHAnsi" w:eastAsiaTheme="minorHAnsi" w:hAnsiTheme="minorHAnsi" w:cs="Arial"/>
        </w:rPr>
      </w:pPr>
      <w:r w:rsidRPr="00105DBF">
        <w:rPr>
          <w:rFonts w:asciiTheme="minorHAnsi" w:eastAsiaTheme="minorHAnsi" w:hAnsiTheme="minorHAnsi" w:cs="Arial" w:hint="eastAsia"/>
        </w:rPr>
        <w:t>[4] 건강보험심사평가원 수가반영내역(19.07.01기준).</w:t>
      </w:r>
    </w:p>
    <w:p w:rsidR="00376948" w:rsidRPr="00105DBF" w:rsidRDefault="00376948" w:rsidP="00376948">
      <w:pPr>
        <w:pStyle w:val="21"/>
        <w:ind w:leftChars="0" w:left="425" w:hangingChars="193" w:hanging="425"/>
        <w:rPr>
          <w:rFonts w:asciiTheme="minorHAnsi" w:eastAsiaTheme="minorHAnsi" w:hAnsiTheme="minorHAnsi" w:cs="Arial"/>
        </w:rPr>
      </w:pPr>
      <w:r w:rsidRPr="00105DBF">
        <w:rPr>
          <w:rFonts w:asciiTheme="minorHAnsi" w:eastAsiaTheme="minorHAnsi" w:hAnsiTheme="minorHAnsi" w:cs="Arial" w:hint="eastAsia"/>
        </w:rPr>
        <w:t>[5] 한국의료QA학회지 Volume 12, Number 1, 104-112.</w:t>
      </w:r>
    </w:p>
    <w:p w:rsidR="00376948" w:rsidRPr="00105DBF" w:rsidRDefault="00376948" w:rsidP="00376948">
      <w:pPr>
        <w:pStyle w:val="21"/>
        <w:ind w:leftChars="0" w:left="425" w:hangingChars="193" w:hanging="425"/>
        <w:rPr>
          <w:rFonts w:asciiTheme="minorHAnsi" w:eastAsiaTheme="minorHAnsi" w:hAnsiTheme="minorHAnsi" w:cs="Arial"/>
        </w:rPr>
      </w:pPr>
      <w:r w:rsidRPr="00105DBF">
        <w:rPr>
          <w:rFonts w:asciiTheme="minorHAnsi" w:eastAsiaTheme="minorHAnsi" w:hAnsiTheme="minorHAnsi" w:cs="Arial" w:hint="eastAsia"/>
        </w:rPr>
        <w:t>[6] 한국과학기술평가원(18.08)</w:t>
      </w:r>
    </w:p>
    <w:p w:rsidR="00376948" w:rsidRPr="00105DBF" w:rsidRDefault="00376948" w:rsidP="00376948">
      <w:pPr>
        <w:pStyle w:val="21"/>
        <w:ind w:leftChars="0" w:left="425" w:hangingChars="193" w:hanging="425"/>
        <w:jc w:val="both"/>
        <w:rPr>
          <w:rFonts w:asciiTheme="minorHAnsi" w:eastAsiaTheme="minorHAnsi" w:hAnsiTheme="minorHAnsi" w:cs="Arial"/>
        </w:rPr>
      </w:pPr>
      <w:r w:rsidRPr="00105DBF">
        <w:rPr>
          <w:rFonts w:asciiTheme="minorHAnsi" w:eastAsiaTheme="minorHAnsi" w:hAnsiTheme="minorHAnsi" w:cs="Arial" w:hint="eastAsia"/>
        </w:rPr>
        <w:t xml:space="preserve">[7] </w:t>
      </w:r>
      <w:r w:rsidRPr="00105DBF">
        <w:rPr>
          <w:rFonts w:asciiTheme="minorHAnsi" w:eastAsiaTheme="minorHAnsi" w:hAnsiTheme="minorHAnsi" w:cs="Arial"/>
        </w:rPr>
        <w:t>LOINC user’s</w:t>
      </w:r>
      <w:r w:rsidRPr="00105DBF">
        <w:rPr>
          <w:rFonts w:asciiTheme="minorHAnsi" w:eastAsiaTheme="minorHAnsi" w:hAnsiTheme="minorHAnsi" w:cs="Arial" w:hint="eastAsia"/>
        </w:rPr>
        <w:t xml:space="preserve"> </w:t>
      </w:r>
      <w:r w:rsidRPr="00105DBF">
        <w:rPr>
          <w:rFonts w:asciiTheme="minorHAnsi" w:eastAsiaTheme="minorHAnsi" w:hAnsiTheme="minorHAnsi" w:cs="Arial"/>
        </w:rPr>
        <w:t>guide. http://www.regenstrief.org/loinc/</w:t>
      </w:r>
    </w:p>
    <w:p w:rsidR="00376948" w:rsidRPr="00105DBF" w:rsidRDefault="00376948" w:rsidP="00376948">
      <w:pPr>
        <w:pStyle w:val="21"/>
        <w:ind w:leftChars="0" w:left="425" w:hangingChars="193" w:hanging="425"/>
        <w:jc w:val="both"/>
        <w:rPr>
          <w:rFonts w:asciiTheme="minorHAnsi" w:eastAsiaTheme="minorHAnsi" w:hAnsiTheme="minorHAnsi" w:cs="Arial"/>
        </w:rPr>
      </w:pPr>
      <w:r w:rsidRPr="00105DBF">
        <w:rPr>
          <w:rFonts w:asciiTheme="minorHAnsi" w:eastAsiaTheme="minorHAnsi" w:hAnsiTheme="minorHAnsi" w:cs="Arial" w:hint="eastAsia"/>
        </w:rPr>
        <w:t xml:space="preserve">[8] NPU, LOINC, and SNOMED CT: a comparison of terminologies for laboratory results reveals individual advantages and a lack of possibilities to encode interpretive comments. J Lab Med 2018; 42(6):267-275. Andreas </w:t>
      </w:r>
      <w:proofErr w:type="spellStart"/>
      <w:r w:rsidRPr="00105DBF">
        <w:rPr>
          <w:rFonts w:asciiTheme="minorHAnsi" w:eastAsiaTheme="minorHAnsi" w:hAnsiTheme="minorHAnsi" w:cs="Arial" w:hint="eastAsia"/>
        </w:rPr>
        <w:t>Bietenbeck</w:t>
      </w:r>
      <w:proofErr w:type="spellEnd"/>
      <w:r w:rsidRPr="00105DBF">
        <w:rPr>
          <w:rFonts w:asciiTheme="minorHAnsi" w:eastAsiaTheme="minorHAnsi" w:hAnsiTheme="minorHAnsi" w:cs="Arial" w:hint="eastAsia"/>
        </w:rPr>
        <w:t xml:space="preserve"> et al.</w:t>
      </w:r>
    </w:p>
    <w:p w:rsidR="00D07E94" w:rsidRDefault="00D07E94"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[9</w:t>
      </w:r>
      <w:r w:rsidRPr="00105DBF">
        <w:rPr>
          <w:rFonts w:asciiTheme="minorHAnsi" w:eastAsiaTheme="minorHAnsi" w:hAnsiTheme="minorHAnsi" w:cs="Arial" w:hint="eastAsia"/>
        </w:rPr>
        <w:t xml:space="preserve">] </w:t>
      </w:r>
      <w:r w:rsidRPr="00D07E94">
        <w:rPr>
          <w:rFonts w:asciiTheme="minorHAnsi" w:eastAsiaTheme="minorHAnsi" w:hAnsiTheme="minorHAnsi" w:cs="Arial"/>
        </w:rPr>
        <w:t xml:space="preserve">Recent Developments in Clinical Terminologies - SNOMED CT, LOINC, and </w:t>
      </w:r>
      <w:proofErr w:type="spellStart"/>
      <w:r w:rsidRPr="00D07E94">
        <w:rPr>
          <w:rFonts w:asciiTheme="minorHAnsi" w:eastAsiaTheme="minorHAnsi" w:hAnsiTheme="minorHAnsi" w:cs="Arial"/>
        </w:rPr>
        <w:t>RxNorm</w:t>
      </w:r>
      <w:proofErr w:type="spellEnd"/>
      <w:r w:rsidRPr="00D07E94">
        <w:rPr>
          <w:rFonts w:asciiTheme="minorHAnsi" w:eastAsiaTheme="minorHAnsi" w:hAnsiTheme="minorHAnsi" w:cs="Arial"/>
        </w:rPr>
        <w:t>.</w:t>
      </w:r>
      <w:r w:rsidRPr="00105DBF">
        <w:rPr>
          <w:rFonts w:asciiTheme="minorHAnsi" w:eastAsiaTheme="minorHAnsi" w:hAnsiTheme="minorHAnsi" w:cs="Arial" w:hint="eastAsia"/>
        </w:rPr>
        <w:t xml:space="preserve"> </w:t>
      </w:r>
      <w:proofErr w:type="spellStart"/>
      <w:r w:rsidRPr="00D07E94">
        <w:rPr>
          <w:rFonts w:asciiTheme="minorHAnsi" w:eastAsiaTheme="minorHAnsi" w:hAnsiTheme="minorHAnsi" w:cs="Arial"/>
        </w:rPr>
        <w:t>Yearb</w:t>
      </w:r>
      <w:proofErr w:type="spellEnd"/>
      <w:r w:rsidRPr="00D07E94">
        <w:rPr>
          <w:rFonts w:asciiTheme="minorHAnsi" w:eastAsiaTheme="minorHAnsi" w:hAnsiTheme="minorHAnsi" w:cs="Arial"/>
        </w:rPr>
        <w:t xml:space="preserve"> Med Inform. 2018 Aug</w:t>
      </w:r>
      <w:proofErr w:type="gramStart"/>
      <w:r w:rsidRPr="00D07E94">
        <w:rPr>
          <w:rFonts w:asciiTheme="minorHAnsi" w:eastAsiaTheme="minorHAnsi" w:hAnsiTheme="minorHAnsi" w:cs="Arial"/>
        </w:rPr>
        <w:t>;27</w:t>
      </w:r>
      <w:proofErr w:type="gramEnd"/>
      <w:r w:rsidRPr="00D07E94">
        <w:rPr>
          <w:rFonts w:asciiTheme="minorHAnsi" w:eastAsiaTheme="minorHAnsi" w:hAnsiTheme="minorHAnsi" w:cs="Arial"/>
        </w:rPr>
        <w:t xml:space="preserve">(1):129-139. </w:t>
      </w:r>
      <w:proofErr w:type="spellStart"/>
      <w:r w:rsidRPr="00D07E94">
        <w:rPr>
          <w:rFonts w:asciiTheme="minorHAnsi" w:eastAsiaTheme="minorHAnsi" w:hAnsiTheme="minorHAnsi" w:cs="Arial"/>
        </w:rPr>
        <w:t>Bodenreider</w:t>
      </w:r>
      <w:proofErr w:type="spellEnd"/>
      <w:r w:rsidRPr="00D07E94">
        <w:rPr>
          <w:rFonts w:asciiTheme="minorHAnsi" w:eastAsiaTheme="minorHAnsi" w:hAnsiTheme="minorHAnsi" w:cs="Arial"/>
        </w:rPr>
        <w:t xml:space="preserve"> O, Cornet R, </w:t>
      </w:r>
      <w:proofErr w:type="spellStart"/>
      <w:r w:rsidRPr="00D07E94">
        <w:rPr>
          <w:rFonts w:asciiTheme="minorHAnsi" w:eastAsiaTheme="minorHAnsi" w:hAnsiTheme="minorHAnsi" w:cs="Arial"/>
        </w:rPr>
        <w:t>Vreeman</w:t>
      </w:r>
      <w:proofErr w:type="spellEnd"/>
      <w:r w:rsidRPr="00D07E94">
        <w:rPr>
          <w:rFonts w:asciiTheme="minorHAnsi" w:eastAsiaTheme="minorHAnsi" w:hAnsiTheme="minorHAnsi" w:cs="Arial"/>
        </w:rPr>
        <w:t xml:space="preserve"> DJ.</w:t>
      </w:r>
    </w:p>
    <w:p w:rsidR="00D07E94" w:rsidRDefault="00D07E94"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[10] </w:t>
      </w:r>
      <w:r w:rsidRPr="00D07E94">
        <w:rPr>
          <w:rFonts w:asciiTheme="minorHAnsi" w:eastAsiaTheme="minorHAnsi" w:hAnsiTheme="minorHAnsi" w:cs="Arial"/>
        </w:rPr>
        <w:t>Issues in mapping LOINC laboratory tests to SNOMED CT.</w:t>
      </w:r>
      <w:r>
        <w:rPr>
          <w:rFonts w:asciiTheme="minorHAnsi" w:eastAsiaTheme="minorHAnsi" w:hAnsiTheme="minorHAnsi" w:cs="Arial" w:hint="eastAsia"/>
        </w:rPr>
        <w:t xml:space="preserve"> </w:t>
      </w:r>
      <w:r w:rsidRPr="00D07E94">
        <w:rPr>
          <w:rFonts w:asciiTheme="minorHAnsi" w:eastAsiaTheme="minorHAnsi" w:hAnsiTheme="minorHAnsi" w:cs="Arial"/>
        </w:rPr>
        <w:t xml:space="preserve">AMIA </w:t>
      </w:r>
      <w:proofErr w:type="spellStart"/>
      <w:r w:rsidRPr="00D07E94">
        <w:rPr>
          <w:rFonts w:asciiTheme="minorHAnsi" w:eastAsiaTheme="minorHAnsi" w:hAnsiTheme="minorHAnsi" w:cs="Arial"/>
        </w:rPr>
        <w:t>Annu</w:t>
      </w:r>
      <w:proofErr w:type="spellEnd"/>
      <w:r w:rsidRPr="00D07E94">
        <w:rPr>
          <w:rFonts w:asciiTheme="minorHAnsi" w:eastAsiaTheme="minorHAnsi" w:hAnsiTheme="minorHAnsi" w:cs="Arial"/>
        </w:rPr>
        <w:t xml:space="preserve"> </w:t>
      </w:r>
      <w:proofErr w:type="spellStart"/>
      <w:r w:rsidRPr="00D07E94">
        <w:rPr>
          <w:rFonts w:asciiTheme="minorHAnsi" w:eastAsiaTheme="minorHAnsi" w:hAnsiTheme="minorHAnsi" w:cs="Arial"/>
        </w:rPr>
        <w:t>Symp</w:t>
      </w:r>
      <w:proofErr w:type="spellEnd"/>
      <w:r w:rsidRPr="00D07E94">
        <w:rPr>
          <w:rFonts w:asciiTheme="minorHAnsi" w:eastAsiaTheme="minorHAnsi" w:hAnsiTheme="minorHAnsi" w:cs="Arial"/>
        </w:rPr>
        <w:t xml:space="preserve"> Proc. 2008 Nov 6:51-5.</w:t>
      </w:r>
      <w:r>
        <w:rPr>
          <w:rFonts w:asciiTheme="minorHAnsi" w:eastAsiaTheme="minorHAnsi" w:hAnsiTheme="minorHAnsi" w:cs="Arial" w:hint="eastAsia"/>
        </w:rPr>
        <w:t xml:space="preserve"> </w:t>
      </w:r>
      <w:proofErr w:type="spellStart"/>
      <w:r>
        <w:rPr>
          <w:rFonts w:asciiTheme="minorHAnsi" w:eastAsiaTheme="minorHAnsi" w:hAnsiTheme="minorHAnsi" w:cs="Arial"/>
        </w:rPr>
        <w:t>Bodenreider</w:t>
      </w:r>
      <w:proofErr w:type="spellEnd"/>
      <w:r>
        <w:rPr>
          <w:rFonts w:asciiTheme="minorHAnsi" w:eastAsiaTheme="minorHAnsi" w:hAnsiTheme="minorHAnsi" w:cs="Arial"/>
        </w:rPr>
        <w:t xml:space="preserve"> O</w:t>
      </w:r>
      <w:r>
        <w:rPr>
          <w:rFonts w:asciiTheme="minorHAnsi" w:eastAsiaTheme="minorHAnsi" w:hAnsiTheme="minorHAnsi" w:cs="Arial" w:hint="eastAsia"/>
        </w:rPr>
        <w:t>.</w:t>
      </w:r>
    </w:p>
    <w:p w:rsidR="00D07E94" w:rsidRDefault="00D07E94"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[11] </w:t>
      </w:r>
      <w:r w:rsidRPr="00D07E94">
        <w:rPr>
          <w:rFonts w:asciiTheme="minorHAnsi" w:eastAsiaTheme="minorHAnsi" w:hAnsiTheme="minorHAnsi" w:cs="Arial"/>
        </w:rPr>
        <w:t>Use of SNOMED CT® and LOINC® to standardize terminology for primary care asthma electronic health records.</w:t>
      </w:r>
      <w:r>
        <w:rPr>
          <w:rFonts w:asciiTheme="minorHAnsi" w:eastAsiaTheme="minorHAnsi" w:hAnsiTheme="minorHAnsi" w:cs="Arial" w:hint="eastAsia"/>
        </w:rPr>
        <w:t xml:space="preserve"> </w:t>
      </w:r>
      <w:proofErr w:type="gramStart"/>
      <w:r w:rsidRPr="00D07E94">
        <w:rPr>
          <w:rFonts w:asciiTheme="minorHAnsi" w:eastAsiaTheme="minorHAnsi" w:hAnsiTheme="minorHAnsi" w:cs="Arial"/>
        </w:rPr>
        <w:t>J Asthma.</w:t>
      </w:r>
      <w:proofErr w:type="gramEnd"/>
      <w:r w:rsidRPr="00D07E94">
        <w:rPr>
          <w:rFonts w:asciiTheme="minorHAnsi" w:eastAsiaTheme="minorHAnsi" w:hAnsiTheme="minorHAnsi" w:cs="Arial"/>
        </w:rPr>
        <w:t xml:space="preserve"> 2018 Jun</w:t>
      </w:r>
      <w:proofErr w:type="gramStart"/>
      <w:r w:rsidRPr="00D07E94">
        <w:rPr>
          <w:rFonts w:asciiTheme="minorHAnsi" w:eastAsiaTheme="minorHAnsi" w:hAnsiTheme="minorHAnsi" w:cs="Arial"/>
        </w:rPr>
        <w:t>;55</w:t>
      </w:r>
      <w:proofErr w:type="gramEnd"/>
      <w:r w:rsidRPr="00D07E94">
        <w:rPr>
          <w:rFonts w:asciiTheme="minorHAnsi" w:eastAsiaTheme="minorHAnsi" w:hAnsiTheme="minorHAnsi" w:cs="Arial"/>
        </w:rPr>
        <w:t xml:space="preserve">(6):629-639. </w:t>
      </w:r>
      <w:proofErr w:type="spellStart"/>
      <w:proofErr w:type="gramStart"/>
      <w:r w:rsidRPr="00D07E94">
        <w:rPr>
          <w:rFonts w:asciiTheme="minorHAnsi" w:eastAsiaTheme="minorHAnsi" w:hAnsiTheme="minorHAnsi" w:cs="Arial"/>
        </w:rPr>
        <w:t>doi</w:t>
      </w:r>
      <w:proofErr w:type="spellEnd"/>
      <w:proofErr w:type="gramEnd"/>
      <w:r w:rsidRPr="00D07E94">
        <w:rPr>
          <w:rFonts w:asciiTheme="minorHAnsi" w:eastAsiaTheme="minorHAnsi" w:hAnsiTheme="minorHAnsi" w:cs="Arial"/>
        </w:rPr>
        <w:t xml:space="preserve">: 10.1080/02770903.2017.1362424. </w:t>
      </w:r>
      <w:proofErr w:type="spellStart"/>
      <w:r w:rsidRPr="00D07E94">
        <w:rPr>
          <w:rFonts w:asciiTheme="minorHAnsi" w:eastAsiaTheme="minorHAnsi" w:hAnsiTheme="minorHAnsi" w:cs="Arial"/>
        </w:rPr>
        <w:t>Epub</w:t>
      </w:r>
      <w:proofErr w:type="spellEnd"/>
      <w:r w:rsidRPr="00D07E94">
        <w:rPr>
          <w:rFonts w:asciiTheme="minorHAnsi" w:eastAsiaTheme="minorHAnsi" w:hAnsiTheme="minorHAnsi" w:cs="Arial"/>
        </w:rPr>
        <w:t xml:space="preserve"> 2017 Oct 9.</w:t>
      </w:r>
      <w:r>
        <w:rPr>
          <w:rFonts w:asciiTheme="minorHAnsi" w:eastAsiaTheme="minorHAnsi" w:hAnsiTheme="minorHAnsi" w:cs="Arial" w:hint="eastAsia"/>
        </w:rPr>
        <w:t xml:space="preserve"> </w:t>
      </w:r>
      <w:proofErr w:type="spellStart"/>
      <w:proofErr w:type="gramStart"/>
      <w:r>
        <w:rPr>
          <w:rFonts w:asciiTheme="minorHAnsi" w:eastAsiaTheme="minorHAnsi" w:hAnsiTheme="minorHAnsi" w:cs="Arial"/>
        </w:rPr>
        <w:t>Lougheed</w:t>
      </w:r>
      <w:proofErr w:type="spellEnd"/>
      <w:r>
        <w:rPr>
          <w:rFonts w:asciiTheme="minorHAnsi" w:eastAsiaTheme="minorHAnsi" w:hAnsiTheme="minorHAnsi" w:cs="Arial"/>
        </w:rPr>
        <w:t xml:space="preserve"> MD, Thomas NJ, </w:t>
      </w:r>
      <w:proofErr w:type="spellStart"/>
      <w:r>
        <w:rPr>
          <w:rFonts w:asciiTheme="minorHAnsi" w:eastAsiaTheme="minorHAnsi" w:hAnsiTheme="minorHAnsi" w:cs="Arial"/>
        </w:rPr>
        <w:t>Wasilewski</w:t>
      </w:r>
      <w:proofErr w:type="spellEnd"/>
      <w:r>
        <w:rPr>
          <w:rFonts w:asciiTheme="minorHAnsi" w:eastAsiaTheme="minorHAnsi" w:hAnsiTheme="minorHAnsi" w:cs="Arial"/>
        </w:rPr>
        <w:t xml:space="preserve"> NV, </w:t>
      </w:r>
      <w:proofErr w:type="spellStart"/>
      <w:r>
        <w:rPr>
          <w:rFonts w:asciiTheme="minorHAnsi" w:eastAsiaTheme="minorHAnsi" w:hAnsiTheme="minorHAnsi" w:cs="Arial"/>
        </w:rPr>
        <w:t>Morra</w:t>
      </w:r>
      <w:proofErr w:type="spellEnd"/>
      <w:r>
        <w:rPr>
          <w:rFonts w:asciiTheme="minorHAnsi" w:eastAsiaTheme="minorHAnsi" w:hAnsiTheme="minorHAnsi" w:cs="Arial"/>
        </w:rPr>
        <w:t xml:space="preserve"> AH, </w:t>
      </w:r>
      <w:proofErr w:type="spellStart"/>
      <w:r>
        <w:rPr>
          <w:rFonts w:asciiTheme="minorHAnsi" w:eastAsiaTheme="minorHAnsi" w:hAnsiTheme="minorHAnsi" w:cs="Arial"/>
        </w:rPr>
        <w:t>Minard</w:t>
      </w:r>
      <w:proofErr w:type="spellEnd"/>
      <w:r>
        <w:rPr>
          <w:rFonts w:asciiTheme="minorHAnsi" w:eastAsiaTheme="minorHAnsi" w:hAnsiTheme="minorHAnsi" w:cs="Arial"/>
        </w:rPr>
        <w:t xml:space="preserve"> JP</w:t>
      </w:r>
      <w:r w:rsidRPr="00D07E94">
        <w:rPr>
          <w:rFonts w:asciiTheme="minorHAnsi" w:eastAsiaTheme="minorHAnsi" w:hAnsiTheme="minorHAnsi" w:cs="Arial"/>
        </w:rPr>
        <w:t>.</w:t>
      </w:r>
      <w:proofErr w:type="gramEnd"/>
    </w:p>
    <w:p w:rsidR="00D07E94" w:rsidRDefault="005C3875"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[12] </w:t>
      </w:r>
      <w:r w:rsidRPr="005C3875">
        <w:rPr>
          <w:rFonts w:asciiTheme="minorHAnsi" w:eastAsiaTheme="minorHAnsi" w:hAnsiTheme="minorHAnsi" w:cs="Arial"/>
        </w:rPr>
        <w:t>Standardizing Germany's Electronic Disease Management Program for Bronchial Asthma.</w:t>
      </w:r>
      <w:r>
        <w:rPr>
          <w:rFonts w:asciiTheme="minorHAnsi" w:eastAsiaTheme="minorHAnsi" w:hAnsiTheme="minorHAnsi" w:cs="Arial" w:hint="eastAsia"/>
        </w:rPr>
        <w:t xml:space="preserve"> </w:t>
      </w:r>
      <w:r w:rsidRPr="005C3875">
        <w:rPr>
          <w:rFonts w:asciiTheme="minorHAnsi" w:eastAsiaTheme="minorHAnsi" w:hAnsiTheme="minorHAnsi" w:cs="Arial"/>
        </w:rPr>
        <w:t xml:space="preserve">Stud Health </w:t>
      </w:r>
      <w:proofErr w:type="spellStart"/>
      <w:r w:rsidRPr="005C3875">
        <w:rPr>
          <w:rFonts w:asciiTheme="minorHAnsi" w:eastAsiaTheme="minorHAnsi" w:hAnsiTheme="minorHAnsi" w:cs="Arial"/>
        </w:rPr>
        <w:t>Technol</w:t>
      </w:r>
      <w:proofErr w:type="spellEnd"/>
      <w:r w:rsidRPr="005C3875">
        <w:rPr>
          <w:rFonts w:asciiTheme="minorHAnsi" w:eastAsiaTheme="minorHAnsi" w:hAnsiTheme="minorHAnsi" w:cs="Arial"/>
        </w:rPr>
        <w:t xml:space="preserve"> Inform. 2019 Sep 3</w:t>
      </w:r>
      <w:proofErr w:type="gramStart"/>
      <w:r w:rsidRPr="005C3875">
        <w:rPr>
          <w:rFonts w:asciiTheme="minorHAnsi" w:eastAsiaTheme="minorHAnsi" w:hAnsiTheme="minorHAnsi" w:cs="Arial"/>
        </w:rPr>
        <w:t>;267:81</w:t>
      </w:r>
      <w:proofErr w:type="gramEnd"/>
      <w:r w:rsidRPr="005C3875">
        <w:rPr>
          <w:rFonts w:asciiTheme="minorHAnsi" w:eastAsiaTheme="minorHAnsi" w:hAnsiTheme="minorHAnsi" w:cs="Arial"/>
        </w:rPr>
        <w:t xml:space="preserve">-85. </w:t>
      </w:r>
      <w:proofErr w:type="spellStart"/>
      <w:proofErr w:type="gramStart"/>
      <w:r w:rsidRPr="005C3875">
        <w:rPr>
          <w:rFonts w:asciiTheme="minorHAnsi" w:eastAsiaTheme="minorHAnsi" w:hAnsiTheme="minorHAnsi" w:cs="Arial"/>
        </w:rPr>
        <w:t>doi</w:t>
      </w:r>
      <w:proofErr w:type="spellEnd"/>
      <w:proofErr w:type="gramEnd"/>
      <w:r w:rsidRPr="005C3875">
        <w:rPr>
          <w:rFonts w:asciiTheme="minorHAnsi" w:eastAsiaTheme="minorHAnsi" w:hAnsiTheme="minorHAnsi" w:cs="Arial"/>
        </w:rPr>
        <w:t>: 10.3233/SHTI190809.</w:t>
      </w:r>
      <w:r>
        <w:rPr>
          <w:rFonts w:asciiTheme="minorHAnsi" w:eastAsiaTheme="minorHAnsi" w:hAnsiTheme="minorHAnsi" w:cs="Arial" w:hint="eastAsia"/>
        </w:rPr>
        <w:t xml:space="preserve"> </w:t>
      </w:r>
      <w:r w:rsidRPr="005C3875">
        <w:rPr>
          <w:rFonts w:asciiTheme="minorHAnsi" w:eastAsiaTheme="minorHAnsi" w:hAnsiTheme="minorHAnsi" w:cs="Arial"/>
        </w:rPr>
        <w:t xml:space="preserve">Sass J, </w:t>
      </w:r>
      <w:proofErr w:type="spellStart"/>
      <w:r w:rsidRPr="005C3875">
        <w:rPr>
          <w:rFonts w:asciiTheme="minorHAnsi" w:eastAsiaTheme="minorHAnsi" w:hAnsiTheme="minorHAnsi" w:cs="Arial"/>
        </w:rPr>
        <w:t>Essenwanger</w:t>
      </w:r>
      <w:proofErr w:type="spellEnd"/>
      <w:r w:rsidRPr="005C3875">
        <w:rPr>
          <w:rFonts w:asciiTheme="minorHAnsi" w:eastAsiaTheme="minorHAnsi" w:hAnsiTheme="minorHAnsi" w:cs="Arial"/>
        </w:rPr>
        <w:t xml:space="preserve"> A, </w:t>
      </w:r>
      <w:proofErr w:type="spellStart"/>
      <w:r w:rsidRPr="005C3875">
        <w:rPr>
          <w:rFonts w:asciiTheme="minorHAnsi" w:eastAsiaTheme="minorHAnsi" w:hAnsiTheme="minorHAnsi" w:cs="Arial"/>
        </w:rPr>
        <w:t>Luijten</w:t>
      </w:r>
      <w:proofErr w:type="spellEnd"/>
      <w:r w:rsidRPr="005C3875">
        <w:rPr>
          <w:rFonts w:asciiTheme="minorHAnsi" w:eastAsiaTheme="minorHAnsi" w:hAnsiTheme="minorHAnsi" w:cs="Arial"/>
        </w:rPr>
        <w:t xml:space="preserve"> </w:t>
      </w:r>
      <w:r>
        <w:rPr>
          <w:rFonts w:asciiTheme="minorHAnsi" w:eastAsiaTheme="minorHAnsi" w:hAnsiTheme="minorHAnsi" w:cs="Arial"/>
        </w:rPr>
        <w:t xml:space="preserve">S, </w:t>
      </w:r>
      <w:proofErr w:type="spellStart"/>
      <w:r>
        <w:rPr>
          <w:rFonts w:asciiTheme="minorHAnsi" w:eastAsiaTheme="minorHAnsi" w:hAnsiTheme="minorHAnsi" w:cs="Arial"/>
        </w:rPr>
        <w:t>Vom</w:t>
      </w:r>
      <w:proofErr w:type="spellEnd"/>
      <w:r>
        <w:rPr>
          <w:rFonts w:asciiTheme="minorHAnsi" w:eastAsiaTheme="minorHAnsi" w:hAnsiTheme="minorHAnsi" w:cs="Arial"/>
        </w:rPr>
        <w:t xml:space="preserve"> </w:t>
      </w:r>
      <w:proofErr w:type="spellStart"/>
      <w:r>
        <w:rPr>
          <w:rFonts w:asciiTheme="minorHAnsi" w:eastAsiaTheme="minorHAnsi" w:hAnsiTheme="minorHAnsi" w:cs="Arial"/>
        </w:rPr>
        <w:t>Felde</w:t>
      </w:r>
      <w:proofErr w:type="spellEnd"/>
      <w:r>
        <w:rPr>
          <w:rFonts w:asciiTheme="minorHAnsi" w:eastAsiaTheme="minorHAnsi" w:hAnsiTheme="minorHAnsi" w:cs="Arial"/>
        </w:rPr>
        <w:t xml:space="preserve"> </w:t>
      </w:r>
      <w:proofErr w:type="spellStart"/>
      <w:r>
        <w:rPr>
          <w:rFonts w:asciiTheme="minorHAnsi" w:eastAsiaTheme="minorHAnsi" w:hAnsiTheme="minorHAnsi" w:cs="Arial"/>
        </w:rPr>
        <w:t>Genannt</w:t>
      </w:r>
      <w:proofErr w:type="spellEnd"/>
      <w:r>
        <w:rPr>
          <w:rFonts w:asciiTheme="minorHAnsi" w:eastAsiaTheme="minorHAnsi" w:hAnsiTheme="minorHAnsi" w:cs="Arial"/>
        </w:rPr>
        <w:t xml:space="preserve"> </w:t>
      </w:r>
      <w:proofErr w:type="spellStart"/>
      <w:r>
        <w:rPr>
          <w:rFonts w:asciiTheme="minorHAnsi" w:eastAsiaTheme="minorHAnsi" w:hAnsiTheme="minorHAnsi" w:cs="Arial"/>
        </w:rPr>
        <w:t>Imbusch</w:t>
      </w:r>
      <w:proofErr w:type="spellEnd"/>
      <w:r>
        <w:rPr>
          <w:rFonts w:asciiTheme="minorHAnsi" w:eastAsiaTheme="minorHAnsi" w:hAnsiTheme="minorHAnsi" w:cs="Arial"/>
        </w:rPr>
        <w:t xml:space="preserve"> P</w:t>
      </w:r>
      <w:r w:rsidRPr="005C3875">
        <w:rPr>
          <w:rFonts w:asciiTheme="minorHAnsi" w:eastAsiaTheme="minorHAnsi" w:hAnsiTheme="minorHAnsi" w:cs="Arial"/>
        </w:rPr>
        <w:t xml:space="preserve">, </w:t>
      </w:r>
      <w:proofErr w:type="spellStart"/>
      <w:r w:rsidRPr="005C3875">
        <w:rPr>
          <w:rFonts w:asciiTheme="minorHAnsi" w:eastAsiaTheme="minorHAnsi" w:hAnsiTheme="minorHAnsi" w:cs="Arial"/>
        </w:rPr>
        <w:t>Thun</w:t>
      </w:r>
      <w:proofErr w:type="spellEnd"/>
      <w:r w:rsidRPr="005C3875">
        <w:rPr>
          <w:rFonts w:asciiTheme="minorHAnsi" w:eastAsiaTheme="minorHAnsi" w:hAnsiTheme="minorHAnsi" w:cs="Arial"/>
        </w:rPr>
        <w:t xml:space="preserve"> S.</w:t>
      </w:r>
    </w:p>
    <w:p w:rsidR="005C3875" w:rsidRPr="005C3875" w:rsidRDefault="005C3875"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[13] </w:t>
      </w:r>
      <w:r w:rsidRPr="005C3875">
        <w:rPr>
          <w:rFonts w:asciiTheme="minorHAnsi" w:eastAsiaTheme="minorHAnsi" w:hAnsiTheme="minorHAnsi" w:cs="Arial"/>
        </w:rPr>
        <w:t>An update on the use of health information technology in newborn screening.</w:t>
      </w:r>
      <w:r w:rsidR="00780737">
        <w:rPr>
          <w:rFonts w:asciiTheme="minorHAnsi" w:eastAsiaTheme="minorHAnsi" w:hAnsiTheme="minorHAnsi" w:cs="Arial" w:hint="eastAsia"/>
        </w:rPr>
        <w:t xml:space="preserve"> </w:t>
      </w:r>
      <w:proofErr w:type="spellStart"/>
      <w:r w:rsidR="00780737" w:rsidRPr="00780737">
        <w:rPr>
          <w:rFonts w:asciiTheme="minorHAnsi" w:eastAsiaTheme="minorHAnsi" w:hAnsiTheme="minorHAnsi" w:cs="Arial"/>
        </w:rPr>
        <w:t>Semin</w:t>
      </w:r>
      <w:proofErr w:type="spellEnd"/>
      <w:r w:rsidR="00780737" w:rsidRPr="00780737">
        <w:rPr>
          <w:rFonts w:asciiTheme="minorHAnsi" w:eastAsiaTheme="minorHAnsi" w:hAnsiTheme="minorHAnsi" w:cs="Arial"/>
        </w:rPr>
        <w:t xml:space="preserve"> </w:t>
      </w:r>
      <w:proofErr w:type="spellStart"/>
      <w:r w:rsidR="00780737" w:rsidRPr="00780737">
        <w:rPr>
          <w:rFonts w:asciiTheme="minorHAnsi" w:eastAsiaTheme="minorHAnsi" w:hAnsiTheme="minorHAnsi" w:cs="Arial"/>
        </w:rPr>
        <w:t>Perinatol</w:t>
      </w:r>
      <w:proofErr w:type="spellEnd"/>
      <w:r w:rsidR="00780737" w:rsidRPr="00780737">
        <w:rPr>
          <w:rFonts w:asciiTheme="minorHAnsi" w:eastAsiaTheme="minorHAnsi" w:hAnsiTheme="minorHAnsi" w:cs="Arial"/>
        </w:rPr>
        <w:t>. 2015 Apr</w:t>
      </w:r>
      <w:proofErr w:type="gramStart"/>
      <w:r w:rsidR="00780737" w:rsidRPr="00780737">
        <w:rPr>
          <w:rFonts w:asciiTheme="minorHAnsi" w:eastAsiaTheme="minorHAnsi" w:hAnsiTheme="minorHAnsi" w:cs="Arial"/>
        </w:rPr>
        <w:t>;39</w:t>
      </w:r>
      <w:proofErr w:type="gramEnd"/>
      <w:r w:rsidR="00780737" w:rsidRPr="00780737">
        <w:rPr>
          <w:rFonts w:asciiTheme="minorHAnsi" w:eastAsiaTheme="minorHAnsi" w:hAnsiTheme="minorHAnsi" w:cs="Arial"/>
        </w:rPr>
        <w:t xml:space="preserve">(3):188-93. </w:t>
      </w:r>
      <w:proofErr w:type="spellStart"/>
      <w:proofErr w:type="gramStart"/>
      <w:r w:rsidR="00780737" w:rsidRPr="00780737">
        <w:rPr>
          <w:rFonts w:asciiTheme="minorHAnsi" w:eastAsiaTheme="minorHAnsi" w:hAnsiTheme="minorHAnsi" w:cs="Arial"/>
        </w:rPr>
        <w:t>doi</w:t>
      </w:r>
      <w:proofErr w:type="spellEnd"/>
      <w:proofErr w:type="gramEnd"/>
      <w:r w:rsidR="00780737" w:rsidRPr="00780737">
        <w:rPr>
          <w:rFonts w:asciiTheme="minorHAnsi" w:eastAsiaTheme="minorHAnsi" w:hAnsiTheme="minorHAnsi" w:cs="Arial"/>
        </w:rPr>
        <w:t xml:space="preserve">: 10.1053/j.semperi.2015.03.003. </w:t>
      </w:r>
      <w:proofErr w:type="spellStart"/>
      <w:r w:rsidR="00780737" w:rsidRPr="00780737">
        <w:rPr>
          <w:rFonts w:asciiTheme="minorHAnsi" w:eastAsiaTheme="minorHAnsi" w:hAnsiTheme="minorHAnsi" w:cs="Arial"/>
        </w:rPr>
        <w:t>Epub</w:t>
      </w:r>
      <w:proofErr w:type="spellEnd"/>
      <w:r w:rsidR="00780737" w:rsidRPr="00780737">
        <w:rPr>
          <w:rFonts w:asciiTheme="minorHAnsi" w:eastAsiaTheme="minorHAnsi" w:hAnsiTheme="minorHAnsi" w:cs="Arial"/>
        </w:rPr>
        <w:t xml:space="preserve"> 2015 Apr 29.</w:t>
      </w:r>
      <w:r w:rsidR="00780737">
        <w:rPr>
          <w:rFonts w:asciiTheme="minorHAnsi" w:eastAsiaTheme="minorHAnsi" w:hAnsiTheme="minorHAnsi" w:cs="Arial" w:hint="eastAsia"/>
        </w:rPr>
        <w:t xml:space="preserve"> </w:t>
      </w:r>
      <w:proofErr w:type="spellStart"/>
      <w:r w:rsidR="00780737" w:rsidRPr="00780737">
        <w:rPr>
          <w:rFonts w:asciiTheme="minorHAnsi" w:eastAsiaTheme="minorHAnsi" w:hAnsiTheme="minorHAnsi" w:cs="Arial"/>
        </w:rPr>
        <w:t>Abhyankar</w:t>
      </w:r>
      <w:proofErr w:type="spellEnd"/>
      <w:r w:rsidR="00780737" w:rsidRPr="00780737">
        <w:rPr>
          <w:rFonts w:asciiTheme="minorHAnsi" w:eastAsiaTheme="minorHAnsi" w:hAnsiTheme="minorHAnsi" w:cs="Arial"/>
        </w:rPr>
        <w:t xml:space="preserve"> S, Goodwin RM, Sontag M, </w:t>
      </w:r>
      <w:r w:rsidR="00780737">
        <w:rPr>
          <w:rFonts w:asciiTheme="minorHAnsi" w:eastAsiaTheme="minorHAnsi" w:hAnsiTheme="minorHAnsi" w:cs="Arial"/>
        </w:rPr>
        <w:t xml:space="preserve">Yusuf C, </w:t>
      </w:r>
      <w:proofErr w:type="spellStart"/>
      <w:r w:rsidR="00780737">
        <w:rPr>
          <w:rFonts w:asciiTheme="minorHAnsi" w:eastAsiaTheme="minorHAnsi" w:hAnsiTheme="minorHAnsi" w:cs="Arial"/>
        </w:rPr>
        <w:t>Ojodu</w:t>
      </w:r>
      <w:proofErr w:type="spellEnd"/>
      <w:r w:rsidR="00780737">
        <w:rPr>
          <w:rFonts w:asciiTheme="minorHAnsi" w:eastAsiaTheme="minorHAnsi" w:hAnsiTheme="minorHAnsi" w:cs="Arial"/>
        </w:rPr>
        <w:t xml:space="preserve"> J, McDonald CJ</w:t>
      </w:r>
      <w:r w:rsidR="00780737" w:rsidRPr="00780737">
        <w:rPr>
          <w:rFonts w:asciiTheme="minorHAnsi" w:eastAsiaTheme="minorHAnsi" w:hAnsiTheme="minorHAnsi" w:cs="Arial"/>
        </w:rPr>
        <w:t>.</w:t>
      </w:r>
    </w:p>
    <w:p w:rsidR="00D07E94" w:rsidRDefault="00780737"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[14] </w:t>
      </w:r>
      <w:r w:rsidRPr="00780737">
        <w:rPr>
          <w:rFonts w:asciiTheme="minorHAnsi" w:eastAsiaTheme="minorHAnsi" w:hAnsiTheme="minorHAnsi" w:cs="Arial"/>
        </w:rPr>
        <w:t>The LOINC RSNA radiology playbook - a unified terminology for radiology procedures.</w:t>
      </w:r>
      <w:r>
        <w:rPr>
          <w:rFonts w:asciiTheme="minorHAnsi" w:eastAsiaTheme="minorHAnsi" w:hAnsiTheme="minorHAnsi" w:cs="Arial" w:hint="eastAsia"/>
        </w:rPr>
        <w:t xml:space="preserve"> </w:t>
      </w:r>
      <w:r w:rsidRPr="00780737">
        <w:rPr>
          <w:rFonts w:asciiTheme="minorHAnsi" w:eastAsiaTheme="minorHAnsi" w:hAnsiTheme="minorHAnsi" w:cs="Arial"/>
        </w:rPr>
        <w:t>J Am Med Inform Assoc. 2018 Jul 1</w:t>
      </w:r>
      <w:proofErr w:type="gramStart"/>
      <w:r w:rsidRPr="00780737">
        <w:rPr>
          <w:rFonts w:asciiTheme="minorHAnsi" w:eastAsiaTheme="minorHAnsi" w:hAnsiTheme="minorHAnsi" w:cs="Arial"/>
        </w:rPr>
        <w:t>;25</w:t>
      </w:r>
      <w:proofErr w:type="gramEnd"/>
      <w:r w:rsidRPr="00780737">
        <w:rPr>
          <w:rFonts w:asciiTheme="minorHAnsi" w:eastAsiaTheme="minorHAnsi" w:hAnsiTheme="minorHAnsi" w:cs="Arial"/>
        </w:rPr>
        <w:t xml:space="preserve">(7):885-893. </w:t>
      </w:r>
      <w:proofErr w:type="spellStart"/>
      <w:proofErr w:type="gramStart"/>
      <w:r w:rsidRPr="00780737">
        <w:rPr>
          <w:rFonts w:asciiTheme="minorHAnsi" w:eastAsiaTheme="minorHAnsi" w:hAnsiTheme="minorHAnsi" w:cs="Arial"/>
        </w:rPr>
        <w:t>doi</w:t>
      </w:r>
      <w:proofErr w:type="spellEnd"/>
      <w:proofErr w:type="gramEnd"/>
      <w:r w:rsidRPr="00780737">
        <w:rPr>
          <w:rFonts w:asciiTheme="minorHAnsi" w:eastAsiaTheme="minorHAnsi" w:hAnsiTheme="minorHAnsi" w:cs="Arial"/>
        </w:rPr>
        <w:t>: 10.1093/</w:t>
      </w:r>
      <w:proofErr w:type="spellStart"/>
      <w:r w:rsidRPr="00780737">
        <w:rPr>
          <w:rFonts w:asciiTheme="minorHAnsi" w:eastAsiaTheme="minorHAnsi" w:hAnsiTheme="minorHAnsi" w:cs="Arial"/>
        </w:rPr>
        <w:t>jamia</w:t>
      </w:r>
      <w:proofErr w:type="spellEnd"/>
      <w:r w:rsidRPr="00780737">
        <w:rPr>
          <w:rFonts w:asciiTheme="minorHAnsi" w:eastAsiaTheme="minorHAnsi" w:hAnsiTheme="minorHAnsi" w:cs="Arial"/>
        </w:rPr>
        <w:t>/ocy053.</w:t>
      </w:r>
      <w:r>
        <w:rPr>
          <w:rFonts w:asciiTheme="minorHAnsi" w:eastAsiaTheme="minorHAnsi" w:hAnsiTheme="minorHAnsi" w:cs="Arial" w:hint="eastAsia"/>
        </w:rPr>
        <w:t xml:space="preserve"> </w:t>
      </w:r>
      <w:proofErr w:type="spellStart"/>
      <w:r>
        <w:rPr>
          <w:rFonts w:asciiTheme="minorHAnsi" w:eastAsiaTheme="minorHAnsi" w:hAnsiTheme="minorHAnsi" w:cs="Arial"/>
        </w:rPr>
        <w:t>Vreeman</w:t>
      </w:r>
      <w:proofErr w:type="spellEnd"/>
      <w:r>
        <w:rPr>
          <w:rFonts w:asciiTheme="minorHAnsi" w:eastAsiaTheme="minorHAnsi" w:hAnsiTheme="minorHAnsi" w:cs="Arial"/>
        </w:rPr>
        <w:t xml:space="preserve"> DJ, </w:t>
      </w:r>
      <w:proofErr w:type="spellStart"/>
      <w:r>
        <w:rPr>
          <w:rFonts w:asciiTheme="minorHAnsi" w:eastAsiaTheme="minorHAnsi" w:hAnsiTheme="minorHAnsi" w:cs="Arial"/>
        </w:rPr>
        <w:t>Abhyankar</w:t>
      </w:r>
      <w:proofErr w:type="spellEnd"/>
      <w:r>
        <w:rPr>
          <w:rFonts w:asciiTheme="minorHAnsi" w:eastAsiaTheme="minorHAnsi" w:hAnsiTheme="minorHAnsi" w:cs="Arial"/>
        </w:rPr>
        <w:t xml:space="preserve"> S, Wang KC, Carr C</w:t>
      </w:r>
      <w:r w:rsidRPr="00780737">
        <w:rPr>
          <w:rFonts w:asciiTheme="minorHAnsi" w:eastAsiaTheme="minorHAnsi" w:hAnsiTheme="minorHAnsi" w:cs="Arial"/>
        </w:rPr>
        <w:t xml:space="preserve">, Collins B, Rubin DL, </w:t>
      </w:r>
      <w:proofErr w:type="spellStart"/>
      <w:r w:rsidRPr="00780737">
        <w:rPr>
          <w:rFonts w:asciiTheme="minorHAnsi" w:eastAsiaTheme="minorHAnsi" w:hAnsiTheme="minorHAnsi" w:cs="Arial"/>
        </w:rPr>
        <w:t>Langlotz</w:t>
      </w:r>
      <w:proofErr w:type="spellEnd"/>
      <w:r w:rsidRPr="00780737">
        <w:rPr>
          <w:rFonts w:asciiTheme="minorHAnsi" w:eastAsiaTheme="minorHAnsi" w:hAnsiTheme="minorHAnsi" w:cs="Arial"/>
        </w:rPr>
        <w:t xml:space="preserve"> CP.</w:t>
      </w:r>
    </w:p>
    <w:p w:rsidR="00780737" w:rsidRPr="00780737" w:rsidRDefault="00780737" w:rsidP="00D07E94">
      <w:pPr>
        <w:pStyle w:val="21"/>
        <w:ind w:leftChars="0" w:left="425" w:hangingChars="193" w:hanging="425"/>
        <w:jc w:val="both"/>
        <w:rPr>
          <w:rFonts w:asciiTheme="minorHAnsi" w:eastAsiaTheme="minorHAnsi" w:hAnsiTheme="minorHAnsi" w:cs="Arial"/>
        </w:rPr>
      </w:pPr>
      <w:r>
        <w:rPr>
          <w:rFonts w:asciiTheme="minorHAnsi" w:eastAsiaTheme="minorHAnsi" w:hAnsiTheme="minorHAnsi" w:cs="Arial" w:hint="eastAsia"/>
        </w:rPr>
        <w:t xml:space="preserve">[15] </w:t>
      </w:r>
      <w:r w:rsidRPr="00780737">
        <w:rPr>
          <w:rFonts w:asciiTheme="minorHAnsi" w:eastAsiaTheme="minorHAnsi" w:hAnsiTheme="minorHAnsi" w:cs="Arial"/>
        </w:rPr>
        <w:t>Single-Center Experience Implementing the LOINC-RSNA Radiology Playbook for Adult Abdomen/Pelvis CT and MR Procedures Using a Semi-Automated Method.</w:t>
      </w:r>
      <w:r>
        <w:rPr>
          <w:rFonts w:asciiTheme="minorHAnsi" w:eastAsiaTheme="minorHAnsi" w:hAnsiTheme="minorHAnsi" w:cs="Arial" w:hint="eastAsia"/>
        </w:rPr>
        <w:t xml:space="preserve"> </w:t>
      </w:r>
      <w:proofErr w:type="gramStart"/>
      <w:r w:rsidRPr="00780737">
        <w:rPr>
          <w:rFonts w:asciiTheme="minorHAnsi" w:eastAsiaTheme="minorHAnsi" w:hAnsiTheme="minorHAnsi" w:cs="Arial"/>
        </w:rPr>
        <w:t xml:space="preserve">J </w:t>
      </w:r>
      <w:r w:rsidRPr="00780737">
        <w:rPr>
          <w:rFonts w:asciiTheme="minorHAnsi" w:eastAsiaTheme="minorHAnsi" w:hAnsiTheme="minorHAnsi" w:cs="Arial"/>
        </w:rPr>
        <w:lastRenderedPageBreak/>
        <w:t>Digit Imaging.</w:t>
      </w:r>
      <w:proofErr w:type="gramEnd"/>
      <w:r w:rsidRPr="00780737">
        <w:rPr>
          <w:rFonts w:asciiTheme="minorHAnsi" w:eastAsiaTheme="minorHAnsi" w:hAnsiTheme="minorHAnsi" w:cs="Arial"/>
        </w:rPr>
        <w:t xml:space="preserve"> 2018 Feb</w:t>
      </w:r>
      <w:proofErr w:type="gramStart"/>
      <w:r w:rsidRPr="00780737">
        <w:rPr>
          <w:rFonts w:asciiTheme="minorHAnsi" w:eastAsiaTheme="minorHAnsi" w:hAnsiTheme="minorHAnsi" w:cs="Arial"/>
        </w:rPr>
        <w:t>;31</w:t>
      </w:r>
      <w:proofErr w:type="gramEnd"/>
      <w:r w:rsidRPr="00780737">
        <w:rPr>
          <w:rFonts w:asciiTheme="minorHAnsi" w:eastAsiaTheme="minorHAnsi" w:hAnsiTheme="minorHAnsi" w:cs="Arial"/>
        </w:rPr>
        <w:t xml:space="preserve">(1):124-132. </w:t>
      </w:r>
      <w:proofErr w:type="spellStart"/>
      <w:proofErr w:type="gramStart"/>
      <w:r w:rsidRPr="00780737">
        <w:rPr>
          <w:rFonts w:asciiTheme="minorHAnsi" w:eastAsiaTheme="minorHAnsi" w:hAnsiTheme="minorHAnsi" w:cs="Arial"/>
        </w:rPr>
        <w:t>doi</w:t>
      </w:r>
      <w:proofErr w:type="spellEnd"/>
      <w:proofErr w:type="gramEnd"/>
      <w:r w:rsidRPr="00780737">
        <w:rPr>
          <w:rFonts w:asciiTheme="minorHAnsi" w:eastAsiaTheme="minorHAnsi" w:hAnsiTheme="minorHAnsi" w:cs="Arial"/>
        </w:rPr>
        <w:t>: 10.1007/s10278-017-0016-0.</w:t>
      </w:r>
      <w:r>
        <w:rPr>
          <w:rFonts w:asciiTheme="minorHAnsi" w:eastAsiaTheme="minorHAnsi" w:hAnsiTheme="minorHAnsi" w:cs="Arial" w:hint="eastAsia"/>
        </w:rPr>
        <w:t xml:space="preserve"> </w:t>
      </w:r>
      <w:proofErr w:type="spellStart"/>
      <w:proofErr w:type="gramStart"/>
      <w:r w:rsidRPr="00780737">
        <w:rPr>
          <w:rFonts w:asciiTheme="minorHAnsi" w:eastAsiaTheme="minorHAnsi" w:hAnsiTheme="minorHAnsi" w:cs="Arial"/>
        </w:rPr>
        <w:t>Sandhu</w:t>
      </w:r>
      <w:proofErr w:type="spellEnd"/>
      <w:r w:rsidRPr="00780737">
        <w:rPr>
          <w:rFonts w:asciiTheme="minorHAnsi" w:eastAsiaTheme="minorHAnsi" w:hAnsiTheme="minorHAnsi" w:cs="Arial"/>
        </w:rPr>
        <w:t xml:space="preserve"> RS1, Shin J, Wang KC, Shih G.</w:t>
      </w:r>
      <w:r w:rsidR="00405BE6">
        <w:rPr>
          <w:rFonts w:asciiTheme="minorHAnsi" w:eastAsiaTheme="minorHAnsi" w:hAnsiTheme="minorHAnsi" w:cs="Arial" w:hint="eastAsia"/>
        </w:rPr>
        <w:t xml:space="preserve"> </w:t>
      </w:r>
      <w:proofErr w:type="spellStart"/>
      <w:r w:rsidR="00405BE6" w:rsidRPr="00405BE6">
        <w:rPr>
          <w:rFonts w:asciiTheme="minorHAnsi" w:eastAsiaTheme="minorHAnsi" w:hAnsiTheme="minorHAnsi" w:cs="Arial"/>
        </w:rPr>
        <w:t>Sandhu</w:t>
      </w:r>
      <w:proofErr w:type="spellEnd"/>
      <w:r w:rsidR="00405BE6" w:rsidRPr="00405BE6">
        <w:rPr>
          <w:rFonts w:asciiTheme="minorHAnsi" w:eastAsiaTheme="minorHAnsi" w:hAnsiTheme="minorHAnsi" w:cs="Arial"/>
        </w:rPr>
        <w:t xml:space="preserve"> RS, Shin J, Wang KC, Shih G.</w:t>
      </w:r>
      <w:proofErr w:type="gramEnd"/>
    </w:p>
    <w:p w:rsidR="00AA2B2F" w:rsidRPr="00780737" w:rsidRDefault="00AA2B2F" w:rsidP="00376948">
      <w:pPr>
        <w:spacing w:after="160" w:line="259" w:lineRule="auto"/>
        <w:ind w:left="284" w:hangingChars="129" w:hanging="284"/>
        <w:rPr>
          <w:rFonts w:asciiTheme="minorHAnsi" w:eastAsiaTheme="minorHAnsi" w:hAnsiTheme="minorHAnsi" w:cs="Arial"/>
          <w:bCs/>
          <w:sz w:val="22"/>
          <w:szCs w:val="22"/>
        </w:rPr>
      </w:pPr>
    </w:p>
    <w:sectPr w:rsidR="00AA2B2F" w:rsidRPr="00780737" w:rsidSect="0003124C">
      <w:footerReference w:type="default" r:id="rId22"/>
      <w:pgSz w:w="11906" w:h="16838"/>
      <w:pgMar w:top="1701" w:right="1440" w:bottom="1440" w:left="1440"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CC9" w:rsidRDefault="00AB7CC9" w:rsidP="004830A5">
      <w:r>
        <w:separator/>
      </w:r>
    </w:p>
  </w:endnote>
  <w:endnote w:type="continuationSeparator" w:id="0">
    <w:p w:rsidR="00AB7CC9" w:rsidRDefault="00AB7CC9" w:rsidP="004830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altName w:val="MS UI Gothic"/>
    <w:charset w:val="80"/>
    <w:family w:val="swiss"/>
    <w:pitch w:val="variable"/>
    <w:sig w:usb0="E10102FF" w:usb1="EAC7FFFF" w:usb2="00010012" w:usb3="00000000" w:csb0="0002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Century">
    <w:panose1 w:val="02040604050505020304"/>
    <w:charset w:val="00"/>
    <w:family w:val="roman"/>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함초롬바탕">
    <w:altName w:val="Arial Unicode MS"/>
    <w:charset w:val="81"/>
    <w:family w:val="roman"/>
    <w:pitch w:val="variable"/>
    <w:sig w:usb0="00000000" w:usb1="19DFFFFF" w:usb2="001BFDD7" w:usb3="00000000" w:csb0="001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24C" w:rsidRDefault="0003124C">
    <w:pPr>
      <w:pStyle w:val="ac"/>
      <w:jc w:val="center"/>
    </w:pPr>
  </w:p>
  <w:p w:rsidR="0003124C" w:rsidRDefault="0003124C">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834841"/>
      <w:docPartObj>
        <w:docPartGallery w:val="Page Numbers (Bottom of Page)"/>
        <w:docPartUnique/>
      </w:docPartObj>
    </w:sdtPr>
    <w:sdtContent>
      <w:p w:rsidR="0003124C" w:rsidRDefault="00034B4B">
        <w:pPr>
          <w:pStyle w:val="ac"/>
          <w:jc w:val="center"/>
        </w:pPr>
        <w:fldSimple w:instr=" PAGE   \* MERGEFORMAT ">
          <w:r w:rsidR="00B22CED" w:rsidRPr="00B22CED">
            <w:rPr>
              <w:noProof/>
              <w:lang w:val="ko-KR"/>
            </w:rPr>
            <w:t>4</w:t>
          </w:r>
        </w:fldSimple>
      </w:p>
    </w:sdtContent>
  </w:sdt>
  <w:p w:rsidR="0003124C" w:rsidRDefault="0003124C">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CC9" w:rsidRDefault="00AB7CC9" w:rsidP="004830A5">
      <w:r>
        <w:separator/>
      </w:r>
    </w:p>
  </w:footnote>
  <w:footnote w:type="continuationSeparator" w:id="0">
    <w:p w:rsidR="00AB7CC9" w:rsidRDefault="00AB7CC9" w:rsidP="004830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F3B9D"/>
    <w:multiLevelType w:val="hybridMultilevel"/>
    <w:tmpl w:val="60900E1A"/>
    <w:lvl w:ilvl="0" w:tplc="C88AF0EE">
      <w:start w:val="1"/>
      <w:numFmt w:val="decimal"/>
      <w:lvlText w:val="%1."/>
      <w:lvlJc w:val="left"/>
      <w:pPr>
        <w:ind w:left="742" w:hanging="360"/>
      </w:pPr>
      <w:rPr>
        <w:rFonts w:hint="default"/>
      </w:rPr>
    </w:lvl>
    <w:lvl w:ilvl="1" w:tplc="04090019" w:tentative="1">
      <w:start w:val="1"/>
      <w:numFmt w:val="upperLetter"/>
      <w:lvlText w:val="%2."/>
      <w:lvlJc w:val="left"/>
      <w:pPr>
        <w:ind w:left="1182" w:hanging="400"/>
      </w:pPr>
    </w:lvl>
    <w:lvl w:ilvl="2" w:tplc="0409001B" w:tentative="1">
      <w:start w:val="1"/>
      <w:numFmt w:val="lowerRoman"/>
      <w:lvlText w:val="%3."/>
      <w:lvlJc w:val="right"/>
      <w:pPr>
        <w:ind w:left="1582" w:hanging="400"/>
      </w:pPr>
    </w:lvl>
    <w:lvl w:ilvl="3" w:tplc="0409000F" w:tentative="1">
      <w:start w:val="1"/>
      <w:numFmt w:val="decimal"/>
      <w:lvlText w:val="%4."/>
      <w:lvlJc w:val="left"/>
      <w:pPr>
        <w:ind w:left="1982" w:hanging="400"/>
      </w:pPr>
    </w:lvl>
    <w:lvl w:ilvl="4" w:tplc="04090019" w:tentative="1">
      <w:start w:val="1"/>
      <w:numFmt w:val="upperLetter"/>
      <w:lvlText w:val="%5."/>
      <w:lvlJc w:val="left"/>
      <w:pPr>
        <w:ind w:left="2382" w:hanging="400"/>
      </w:pPr>
    </w:lvl>
    <w:lvl w:ilvl="5" w:tplc="0409001B" w:tentative="1">
      <w:start w:val="1"/>
      <w:numFmt w:val="lowerRoman"/>
      <w:lvlText w:val="%6."/>
      <w:lvlJc w:val="right"/>
      <w:pPr>
        <w:ind w:left="2782" w:hanging="400"/>
      </w:pPr>
    </w:lvl>
    <w:lvl w:ilvl="6" w:tplc="0409000F" w:tentative="1">
      <w:start w:val="1"/>
      <w:numFmt w:val="decimal"/>
      <w:lvlText w:val="%7."/>
      <w:lvlJc w:val="left"/>
      <w:pPr>
        <w:ind w:left="3182" w:hanging="400"/>
      </w:pPr>
    </w:lvl>
    <w:lvl w:ilvl="7" w:tplc="04090019" w:tentative="1">
      <w:start w:val="1"/>
      <w:numFmt w:val="upperLetter"/>
      <w:lvlText w:val="%8."/>
      <w:lvlJc w:val="left"/>
      <w:pPr>
        <w:ind w:left="3582" w:hanging="400"/>
      </w:pPr>
    </w:lvl>
    <w:lvl w:ilvl="8" w:tplc="0409001B" w:tentative="1">
      <w:start w:val="1"/>
      <w:numFmt w:val="lowerRoman"/>
      <w:lvlText w:val="%9."/>
      <w:lvlJc w:val="right"/>
      <w:pPr>
        <w:ind w:left="3982" w:hanging="400"/>
      </w:pPr>
    </w:lvl>
  </w:abstractNum>
  <w:abstractNum w:abstractNumId="1">
    <w:nsid w:val="3E270FF8"/>
    <w:multiLevelType w:val="hybridMultilevel"/>
    <w:tmpl w:val="EF3C7ADA"/>
    <w:lvl w:ilvl="0" w:tplc="21E6E6A6">
      <w:start w:val="3"/>
      <w:numFmt w:val="bullet"/>
      <w:lvlText w:val="-"/>
      <w:lvlJc w:val="left"/>
      <w:pPr>
        <w:ind w:left="927" w:hanging="360"/>
      </w:pPr>
      <w:rPr>
        <w:rFonts w:ascii="Arial" w:eastAsia="Meiryo UI" w:hAnsi="Arial" w:cs="Arial"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2">
    <w:nsid w:val="3F514BB7"/>
    <w:multiLevelType w:val="multilevel"/>
    <w:tmpl w:val="BB6EF7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35C5F2B"/>
    <w:multiLevelType w:val="hybridMultilevel"/>
    <w:tmpl w:val="93BAAAAA"/>
    <w:lvl w:ilvl="0" w:tplc="026C5094">
      <w:start w:val="1"/>
      <w:numFmt w:val="decimal"/>
      <w:lvlText w:val="%1."/>
      <w:lvlJc w:val="right"/>
      <w:pPr>
        <w:ind w:left="928" w:hanging="360"/>
      </w:pPr>
      <w:rPr>
        <w:rFonts w:hint="eastAsia"/>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48396A84"/>
    <w:multiLevelType w:val="hybridMultilevel"/>
    <w:tmpl w:val="F5F444CA"/>
    <w:lvl w:ilvl="0" w:tplc="355C9314">
      <w:start w:val="1"/>
      <w:numFmt w:val="decimal"/>
      <w:lvlText w:val="%1)"/>
      <w:lvlJc w:val="left"/>
      <w:pPr>
        <w:ind w:left="716" w:hanging="360"/>
      </w:pPr>
      <w:rPr>
        <w:rFonts w:hint="default"/>
      </w:rPr>
    </w:lvl>
    <w:lvl w:ilvl="1" w:tplc="04090017" w:tentative="1">
      <w:start w:val="1"/>
      <w:numFmt w:val="aiueoFullWidth"/>
      <w:lvlText w:val="(%2)"/>
      <w:lvlJc w:val="left"/>
      <w:pPr>
        <w:ind w:left="1196" w:hanging="420"/>
      </w:pPr>
    </w:lvl>
    <w:lvl w:ilvl="2" w:tplc="04090011" w:tentative="1">
      <w:start w:val="1"/>
      <w:numFmt w:val="decimalEnclosedCircle"/>
      <w:lvlText w:val="%3"/>
      <w:lvlJc w:val="left"/>
      <w:pPr>
        <w:ind w:left="1616" w:hanging="420"/>
      </w:pPr>
    </w:lvl>
    <w:lvl w:ilvl="3" w:tplc="0409000F" w:tentative="1">
      <w:start w:val="1"/>
      <w:numFmt w:val="decimal"/>
      <w:lvlText w:val="%4."/>
      <w:lvlJc w:val="left"/>
      <w:pPr>
        <w:ind w:left="2036" w:hanging="420"/>
      </w:pPr>
    </w:lvl>
    <w:lvl w:ilvl="4" w:tplc="04090017" w:tentative="1">
      <w:start w:val="1"/>
      <w:numFmt w:val="aiueoFullWidth"/>
      <w:lvlText w:val="(%5)"/>
      <w:lvlJc w:val="left"/>
      <w:pPr>
        <w:ind w:left="2456" w:hanging="420"/>
      </w:pPr>
    </w:lvl>
    <w:lvl w:ilvl="5" w:tplc="04090011" w:tentative="1">
      <w:start w:val="1"/>
      <w:numFmt w:val="decimalEnclosedCircle"/>
      <w:lvlText w:val="%6"/>
      <w:lvlJc w:val="left"/>
      <w:pPr>
        <w:ind w:left="2876" w:hanging="420"/>
      </w:pPr>
    </w:lvl>
    <w:lvl w:ilvl="6" w:tplc="0409000F" w:tentative="1">
      <w:start w:val="1"/>
      <w:numFmt w:val="decimal"/>
      <w:lvlText w:val="%7."/>
      <w:lvlJc w:val="left"/>
      <w:pPr>
        <w:ind w:left="3296" w:hanging="420"/>
      </w:pPr>
    </w:lvl>
    <w:lvl w:ilvl="7" w:tplc="04090017" w:tentative="1">
      <w:start w:val="1"/>
      <w:numFmt w:val="aiueoFullWidth"/>
      <w:lvlText w:val="(%8)"/>
      <w:lvlJc w:val="left"/>
      <w:pPr>
        <w:ind w:left="3716" w:hanging="420"/>
      </w:pPr>
    </w:lvl>
    <w:lvl w:ilvl="8" w:tplc="04090011" w:tentative="1">
      <w:start w:val="1"/>
      <w:numFmt w:val="decimalEnclosedCircle"/>
      <w:lvlText w:val="%9"/>
      <w:lvlJc w:val="left"/>
      <w:pPr>
        <w:ind w:left="4136" w:hanging="420"/>
      </w:pPr>
    </w:lvl>
  </w:abstractNum>
  <w:abstractNum w:abstractNumId="5">
    <w:nsid w:val="5B9A5DC8"/>
    <w:multiLevelType w:val="hybridMultilevel"/>
    <w:tmpl w:val="1B48F8C6"/>
    <w:lvl w:ilvl="0" w:tplc="612E8FF4">
      <w:start w:val="1"/>
      <w:numFmt w:val="decimalEnclosedCircle"/>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800"/>
  <w:drawingGridHorizontalSpacing w:val="120"/>
  <w:displayHorizontalDrawingGridEvery w:val="0"/>
  <w:displayVerticalDrawingGridEvery w:val="2"/>
  <w:noPunctuationKerning/>
  <w:characterSpacingControl w:val="doNotCompress"/>
  <w:hdrShapeDefaults>
    <o:shapedefaults v:ext="edit" spidmax="1044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78C0"/>
    <w:rsid w:val="00000FAA"/>
    <w:rsid w:val="00007AE0"/>
    <w:rsid w:val="000104C0"/>
    <w:rsid w:val="00012EA6"/>
    <w:rsid w:val="0002026E"/>
    <w:rsid w:val="000220F1"/>
    <w:rsid w:val="00025A7D"/>
    <w:rsid w:val="00027000"/>
    <w:rsid w:val="00030D14"/>
    <w:rsid w:val="0003124C"/>
    <w:rsid w:val="00034B4B"/>
    <w:rsid w:val="00040E31"/>
    <w:rsid w:val="00041BE3"/>
    <w:rsid w:val="00044709"/>
    <w:rsid w:val="000458CC"/>
    <w:rsid w:val="00051748"/>
    <w:rsid w:val="000528AF"/>
    <w:rsid w:val="0005596F"/>
    <w:rsid w:val="000655BE"/>
    <w:rsid w:val="00070EB2"/>
    <w:rsid w:val="000714A1"/>
    <w:rsid w:val="00080340"/>
    <w:rsid w:val="000823A8"/>
    <w:rsid w:val="00084DA2"/>
    <w:rsid w:val="000863C8"/>
    <w:rsid w:val="000870B5"/>
    <w:rsid w:val="0009078B"/>
    <w:rsid w:val="00091ADF"/>
    <w:rsid w:val="000946DB"/>
    <w:rsid w:val="00094E11"/>
    <w:rsid w:val="0009693F"/>
    <w:rsid w:val="00097209"/>
    <w:rsid w:val="00097E5E"/>
    <w:rsid w:val="000A3447"/>
    <w:rsid w:val="000A43A5"/>
    <w:rsid w:val="000A64A1"/>
    <w:rsid w:val="000A7870"/>
    <w:rsid w:val="000B12EA"/>
    <w:rsid w:val="000B23CD"/>
    <w:rsid w:val="000B3134"/>
    <w:rsid w:val="000B6298"/>
    <w:rsid w:val="000C3B6E"/>
    <w:rsid w:val="000C68ED"/>
    <w:rsid w:val="000D5B42"/>
    <w:rsid w:val="000D5FCB"/>
    <w:rsid w:val="000E073C"/>
    <w:rsid w:val="000F1B36"/>
    <w:rsid w:val="000F2B83"/>
    <w:rsid w:val="00105DBF"/>
    <w:rsid w:val="001078E7"/>
    <w:rsid w:val="00110513"/>
    <w:rsid w:val="00113E8C"/>
    <w:rsid w:val="00115B60"/>
    <w:rsid w:val="00124FC0"/>
    <w:rsid w:val="001256A5"/>
    <w:rsid w:val="001275C4"/>
    <w:rsid w:val="0013765A"/>
    <w:rsid w:val="001418C9"/>
    <w:rsid w:val="00141BDF"/>
    <w:rsid w:val="00142B1C"/>
    <w:rsid w:val="001464CC"/>
    <w:rsid w:val="0015566F"/>
    <w:rsid w:val="00156711"/>
    <w:rsid w:val="00157EC1"/>
    <w:rsid w:val="001717F5"/>
    <w:rsid w:val="00174D00"/>
    <w:rsid w:val="00180BD3"/>
    <w:rsid w:val="00180EC4"/>
    <w:rsid w:val="00185C48"/>
    <w:rsid w:val="00186EDF"/>
    <w:rsid w:val="001A159C"/>
    <w:rsid w:val="001A3360"/>
    <w:rsid w:val="001A494A"/>
    <w:rsid w:val="001A7396"/>
    <w:rsid w:val="001B76CF"/>
    <w:rsid w:val="001D058A"/>
    <w:rsid w:val="001D4E0C"/>
    <w:rsid w:val="001D7107"/>
    <w:rsid w:val="001E0C5A"/>
    <w:rsid w:val="001E5F33"/>
    <w:rsid w:val="001F1DDD"/>
    <w:rsid w:val="001F221B"/>
    <w:rsid w:val="001F46CC"/>
    <w:rsid w:val="001F5506"/>
    <w:rsid w:val="0020076B"/>
    <w:rsid w:val="00201F06"/>
    <w:rsid w:val="00205CFE"/>
    <w:rsid w:val="00207C49"/>
    <w:rsid w:val="00211D54"/>
    <w:rsid w:val="00212EC2"/>
    <w:rsid w:val="0021386E"/>
    <w:rsid w:val="0022075F"/>
    <w:rsid w:val="00220BAA"/>
    <w:rsid w:val="002228EE"/>
    <w:rsid w:val="00223658"/>
    <w:rsid w:val="00224A35"/>
    <w:rsid w:val="00225C9B"/>
    <w:rsid w:val="00226B8E"/>
    <w:rsid w:val="00231FCF"/>
    <w:rsid w:val="002335DE"/>
    <w:rsid w:val="00237E7D"/>
    <w:rsid w:val="002467ED"/>
    <w:rsid w:val="00251243"/>
    <w:rsid w:val="002517EC"/>
    <w:rsid w:val="00251E10"/>
    <w:rsid w:val="00252D3A"/>
    <w:rsid w:val="00256A8A"/>
    <w:rsid w:val="002605F6"/>
    <w:rsid w:val="00271439"/>
    <w:rsid w:val="00274A45"/>
    <w:rsid w:val="00282A9A"/>
    <w:rsid w:val="00283955"/>
    <w:rsid w:val="00287B9C"/>
    <w:rsid w:val="00293909"/>
    <w:rsid w:val="00297C08"/>
    <w:rsid w:val="00297ED9"/>
    <w:rsid w:val="00297FA6"/>
    <w:rsid w:val="002A0E66"/>
    <w:rsid w:val="002A3F04"/>
    <w:rsid w:val="002B1D7D"/>
    <w:rsid w:val="002B3468"/>
    <w:rsid w:val="002B7E0D"/>
    <w:rsid w:val="002C6303"/>
    <w:rsid w:val="002C7A5A"/>
    <w:rsid w:val="002D0E48"/>
    <w:rsid w:val="002D1685"/>
    <w:rsid w:val="002D3099"/>
    <w:rsid w:val="002D4C67"/>
    <w:rsid w:val="002D7DD2"/>
    <w:rsid w:val="002E0CFA"/>
    <w:rsid w:val="002E36E7"/>
    <w:rsid w:val="002E3A2D"/>
    <w:rsid w:val="002E4CDF"/>
    <w:rsid w:val="002F29F4"/>
    <w:rsid w:val="002F5344"/>
    <w:rsid w:val="002F636E"/>
    <w:rsid w:val="003006E5"/>
    <w:rsid w:val="003030E4"/>
    <w:rsid w:val="00304DB1"/>
    <w:rsid w:val="00306E54"/>
    <w:rsid w:val="0031269F"/>
    <w:rsid w:val="00313A55"/>
    <w:rsid w:val="00314457"/>
    <w:rsid w:val="00315EDD"/>
    <w:rsid w:val="00317AD5"/>
    <w:rsid w:val="003206C7"/>
    <w:rsid w:val="00333D29"/>
    <w:rsid w:val="00337A6A"/>
    <w:rsid w:val="00342752"/>
    <w:rsid w:val="00346798"/>
    <w:rsid w:val="003477CC"/>
    <w:rsid w:val="0035103A"/>
    <w:rsid w:val="0035119D"/>
    <w:rsid w:val="0035179E"/>
    <w:rsid w:val="003528BF"/>
    <w:rsid w:val="003569CC"/>
    <w:rsid w:val="00372DBB"/>
    <w:rsid w:val="00376948"/>
    <w:rsid w:val="00383C50"/>
    <w:rsid w:val="00395BDD"/>
    <w:rsid w:val="003A0054"/>
    <w:rsid w:val="003A3E1C"/>
    <w:rsid w:val="003A7809"/>
    <w:rsid w:val="003B06D9"/>
    <w:rsid w:val="003B3417"/>
    <w:rsid w:val="003B4635"/>
    <w:rsid w:val="003B4CEE"/>
    <w:rsid w:val="003B58A6"/>
    <w:rsid w:val="003B746A"/>
    <w:rsid w:val="003B7D30"/>
    <w:rsid w:val="003C02DB"/>
    <w:rsid w:val="003C6A40"/>
    <w:rsid w:val="003C7312"/>
    <w:rsid w:val="003D5BFC"/>
    <w:rsid w:val="003E1549"/>
    <w:rsid w:val="003E1977"/>
    <w:rsid w:val="003F67B7"/>
    <w:rsid w:val="003F7DF9"/>
    <w:rsid w:val="00401DF6"/>
    <w:rsid w:val="00405BE6"/>
    <w:rsid w:val="004126E0"/>
    <w:rsid w:val="00415905"/>
    <w:rsid w:val="00421049"/>
    <w:rsid w:val="004241C9"/>
    <w:rsid w:val="00426EFB"/>
    <w:rsid w:val="00431D02"/>
    <w:rsid w:val="00434A51"/>
    <w:rsid w:val="00440DF7"/>
    <w:rsid w:val="004423AA"/>
    <w:rsid w:val="00442A64"/>
    <w:rsid w:val="00446FE0"/>
    <w:rsid w:val="00450445"/>
    <w:rsid w:val="004504BB"/>
    <w:rsid w:val="00450F6F"/>
    <w:rsid w:val="004537AF"/>
    <w:rsid w:val="004571EC"/>
    <w:rsid w:val="004639AA"/>
    <w:rsid w:val="0046530A"/>
    <w:rsid w:val="00466F6D"/>
    <w:rsid w:val="004747B5"/>
    <w:rsid w:val="004819A8"/>
    <w:rsid w:val="00481ECD"/>
    <w:rsid w:val="004830A5"/>
    <w:rsid w:val="004867A4"/>
    <w:rsid w:val="00491D37"/>
    <w:rsid w:val="00492211"/>
    <w:rsid w:val="004941A6"/>
    <w:rsid w:val="00497B23"/>
    <w:rsid w:val="004A1E87"/>
    <w:rsid w:val="004A41CD"/>
    <w:rsid w:val="004B2AA4"/>
    <w:rsid w:val="004C001F"/>
    <w:rsid w:val="004C1C2F"/>
    <w:rsid w:val="004C3B46"/>
    <w:rsid w:val="004C3BF9"/>
    <w:rsid w:val="004D1536"/>
    <w:rsid w:val="004D451D"/>
    <w:rsid w:val="004D590B"/>
    <w:rsid w:val="004E081F"/>
    <w:rsid w:val="004F0659"/>
    <w:rsid w:val="004F14BC"/>
    <w:rsid w:val="004F409B"/>
    <w:rsid w:val="00503DFD"/>
    <w:rsid w:val="00511AB9"/>
    <w:rsid w:val="0051282F"/>
    <w:rsid w:val="00514287"/>
    <w:rsid w:val="00515B74"/>
    <w:rsid w:val="00521A08"/>
    <w:rsid w:val="00522E42"/>
    <w:rsid w:val="005252A1"/>
    <w:rsid w:val="00527C76"/>
    <w:rsid w:val="00531E0F"/>
    <w:rsid w:val="00532CD8"/>
    <w:rsid w:val="005453F6"/>
    <w:rsid w:val="00550EB4"/>
    <w:rsid w:val="00571368"/>
    <w:rsid w:val="005776A1"/>
    <w:rsid w:val="005818AB"/>
    <w:rsid w:val="00586DF2"/>
    <w:rsid w:val="00590A6B"/>
    <w:rsid w:val="005A03C8"/>
    <w:rsid w:val="005A7053"/>
    <w:rsid w:val="005B29C9"/>
    <w:rsid w:val="005B5246"/>
    <w:rsid w:val="005B5D33"/>
    <w:rsid w:val="005B5D73"/>
    <w:rsid w:val="005B6864"/>
    <w:rsid w:val="005B7D24"/>
    <w:rsid w:val="005C31DF"/>
    <w:rsid w:val="005C3875"/>
    <w:rsid w:val="005C4E01"/>
    <w:rsid w:val="005C540E"/>
    <w:rsid w:val="005D4DAF"/>
    <w:rsid w:val="005D6A8C"/>
    <w:rsid w:val="005D70C4"/>
    <w:rsid w:val="005E0226"/>
    <w:rsid w:val="005F0A1F"/>
    <w:rsid w:val="005F5979"/>
    <w:rsid w:val="005F5CE2"/>
    <w:rsid w:val="0061254A"/>
    <w:rsid w:val="0062361D"/>
    <w:rsid w:val="00633004"/>
    <w:rsid w:val="00635441"/>
    <w:rsid w:val="00640745"/>
    <w:rsid w:val="00646C31"/>
    <w:rsid w:val="00646E12"/>
    <w:rsid w:val="00652775"/>
    <w:rsid w:val="006674F5"/>
    <w:rsid w:val="00673562"/>
    <w:rsid w:val="00680084"/>
    <w:rsid w:val="00687880"/>
    <w:rsid w:val="00690AA6"/>
    <w:rsid w:val="0069481C"/>
    <w:rsid w:val="006A6DD5"/>
    <w:rsid w:val="006B6562"/>
    <w:rsid w:val="006D7538"/>
    <w:rsid w:val="006E02CC"/>
    <w:rsid w:val="006E2321"/>
    <w:rsid w:val="006E56E8"/>
    <w:rsid w:val="006F4259"/>
    <w:rsid w:val="00700C4D"/>
    <w:rsid w:val="0070459B"/>
    <w:rsid w:val="00707BD0"/>
    <w:rsid w:val="00714F9D"/>
    <w:rsid w:val="00720003"/>
    <w:rsid w:val="00720CDF"/>
    <w:rsid w:val="00723469"/>
    <w:rsid w:val="00725144"/>
    <w:rsid w:val="00737CAA"/>
    <w:rsid w:val="00741AD2"/>
    <w:rsid w:val="007450C2"/>
    <w:rsid w:val="00756DAD"/>
    <w:rsid w:val="00757812"/>
    <w:rsid w:val="00760B43"/>
    <w:rsid w:val="007633BF"/>
    <w:rsid w:val="007666A8"/>
    <w:rsid w:val="00776049"/>
    <w:rsid w:val="00780737"/>
    <w:rsid w:val="00783900"/>
    <w:rsid w:val="00783ADF"/>
    <w:rsid w:val="007842F7"/>
    <w:rsid w:val="007929CC"/>
    <w:rsid w:val="00794192"/>
    <w:rsid w:val="00796872"/>
    <w:rsid w:val="00797771"/>
    <w:rsid w:val="007A3100"/>
    <w:rsid w:val="007C100E"/>
    <w:rsid w:val="007C491F"/>
    <w:rsid w:val="007C51EE"/>
    <w:rsid w:val="007C5F52"/>
    <w:rsid w:val="007C785E"/>
    <w:rsid w:val="007D67F7"/>
    <w:rsid w:val="007F0734"/>
    <w:rsid w:val="007F5D40"/>
    <w:rsid w:val="007F68D5"/>
    <w:rsid w:val="00800C7A"/>
    <w:rsid w:val="008026FB"/>
    <w:rsid w:val="00805A36"/>
    <w:rsid w:val="0080648F"/>
    <w:rsid w:val="00810234"/>
    <w:rsid w:val="008122FC"/>
    <w:rsid w:val="00813330"/>
    <w:rsid w:val="00817861"/>
    <w:rsid w:val="00824884"/>
    <w:rsid w:val="00841C1D"/>
    <w:rsid w:val="0084660E"/>
    <w:rsid w:val="00852545"/>
    <w:rsid w:val="008543BB"/>
    <w:rsid w:val="008548CA"/>
    <w:rsid w:val="008573DC"/>
    <w:rsid w:val="0086166C"/>
    <w:rsid w:val="00865719"/>
    <w:rsid w:val="00870FA8"/>
    <w:rsid w:val="0087323E"/>
    <w:rsid w:val="00875451"/>
    <w:rsid w:val="00875E99"/>
    <w:rsid w:val="008837E6"/>
    <w:rsid w:val="00885CB8"/>
    <w:rsid w:val="008A02E0"/>
    <w:rsid w:val="008A3070"/>
    <w:rsid w:val="008A373D"/>
    <w:rsid w:val="008A60E9"/>
    <w:rsid w:val="008A79C4"/>
    <w:rsid w:val="008B5DF9"/>
    <w:rsid w:val="008C46D0"/>
    <w:rsid w:val="008C74D1"/>
    <w:rsid w:val="008D13CD"/>
    <w:rsid w:val="008D41C2"/>
    <w:rsid w:val="008D62DB"/>
    <w:rsid w:val="008D69BB"/>
    <w:rsid w:val="008E18DE"/>
    <w:rsid w:val="008F13B1"/>
    <w:rsid w:val="008F1C87"/>
    <w:rsid w:val="008F2E00"/>
    <w:rsid w:val="008F73C4"/>
    <w:rsid w:val="0090042A"/>
    <w:rsid w:val="00903E49"/>
    <w:rsid w:val="00922415"/>
    <w:rsid w:val="0092407B"/>
    <w:rsid w:val="00927C84"/>
    <w:rsid w:val="00936AEE"/>
    <w:rsid w:val="00937808"/>
    <w:rsid w:val="00953116"/>
    <w:rsid w:val="009531A8"/>
    <w:rsid w:val="00953312"/>
    <w:rsid w:val="00953F39"/>
    <w:rsid w:val="00956B45"/>
    <w:rsid w:val="009572D2"/>
    <w:rsid w:val="00963B9F"/>
    <w:rsid w:val="00967BBD"/>
    <w:rsid w:val="009854F8"/>
    <w:rsid w:val="00985E25"/>
    <w:rsid w:val="00992EEE"/>
    <w:rsid w:val="009978C0"/>
    <w:rsid w:val="009A3EBB"/>
    <w:rsid w:val="009A462A"/>
    <w:rsid w:val="009A6BC6"/>
    <w:rsid w:val="009B5FD1"/>
    <w:rsid w:val="009C2BB7"/>
    <w:rsid w:val="009C6565"/>
    <w:rsid w:val="009C742E"/>
    <w:rsid w:val="009D60EC"/>
    <w:rsid w:val="009D6196"/>
    <w:rsid w:val="009D7885"/>
    <w:rsid w:val="009E0730"/>
    <w:rsid w:val="009E1559"/>
    <w:rsid w:val="009E7A08"/>
    <w:rsid w:val="009F0F40"/>
    <w:rsid w:val="009F5C2D"/>
    <w:rsid w:val="009F6036"/>
    <w:rsid w:val="009F6C00"/>
    <w:rsid w:val="00A04763"/>
    <w:rsid w:val="00A06A27"/>
    <w:rsid w:val="00A10C51"/>
    <w:rsid w:val="00A12AC2"/>
    <w:rsid w:val="00A15C26"/>
    <w:rsid w:val="00A32779"/>
    <w:rsid w:val="00A32B17"/>
    <w:rsid w:val="00A33A8F"/>
    <w:rsid w:val="00A35940"/>
    <w:rsid w:val="00A4049D"/>
    <w:rsid w:val="00A426F5"/>
    <w:rsid w:val="00A459E3"/>
    <w:rsid w:val="00A45FCF"/>
    <w:rsid w:val="00A53049"/>
    <w:rsid w:val="00A53881"/>
    <w:rsid w:val="00A5389F"/>
    <w:rsid w:val="00A6144A"/>
    <w:rsid w:val="00A6262D"/>
    <w:rsid w:val="00A76CC1"/>
    <w:rsid w:val="00A7755B"/>
    <w:rsid w:val="00A7784B"/>
    <w:rsid w:val="00A85AE5"/>
    <w:rsid w:val="00A912E0"/>
    <w:rsid w:val="00A97B84"/>
    <w:rsid w:val="00AA173C"/>
    <w:rsid w:val="00AA176B"/>
    <w:rsid w:val="00AA2B2F"/>
    <w:rsid w:val="00AA3B15"/>
    <w:rsid w:val="00AA4D52"/>
    <w:rsid w:val="00AA50CF"/>
    <w:rsid w:val="00AA7189"/>
    <w:rsid w:val="00AB1D68"/>
    <w:rsid w:val="00AB55E7"/>
    <w:rsid w:val="00AB676E"/>
    <w:rsid w:val="00AB6D1C"/>
    <w:rsid w:val="00AB7CC9"/>
    <w:rsid w:val="00AD067D"/>
    <w:rsid w:val="00AD4476"/>
    <w:rsid w:val="00AD747F"/>
    <w:rsid w:val="00AD77CC"/>
    <w:rsid w:val="00AE25B8"/>
    <w:rsid w:val="00AE50F5"/>
    <w:rsid w:val="00AF5A7E"/>
    <w:rsid w:val="00AF6265"/>
    <w:rsid w:val="00AF677B"/>
    <w:rsid w:val="00B046DB"/>
    <w:rsid w:val="00B06B09"/>
    <w:rsid w:val="00B0743A"/>
    <w:rsid w:val="00B1198A"/>
    <w:rsid w:val="00B1363C"/>
    <w:rsid w:val="00B143AB"/>
    <w:rsid w:val="00B22CED"/>
    <w:rsid w:val="00B25BF1"/>
    <w:rsid w:val="00B27D02"/>
    <w:rsid w:val="00B30C96"/>
    <w:rsid w:val="00B333C3"/>
    <w:rsid w:val="00B33593"/>
    <w:rsid w:val="00B3504E"/>
    <w:rsid w:val="00B366CE"/>
    <w:rsid w:val="00B367A8"/>
    <w:rsid w:val="00B4036C"/>
    <w:rsid w:val="00B426A4"/>
    <w:rsid w:val="00B43AE0"/>
    <w:rsid w:val="00B443E0"/>
    <w:rsid w:val="00B479AC"/>
    <w:rsid w:val="00B479E4"/>
    <w:rsid w:val="00B5094F"/>
    <w:rsid w:val="00B51AF0"/>
    <w:rsid w:val="00B54964"/>
    <w:rsid w:val="00B6029D"/>
    <w:rsid w:val="00B60433"/>
    <w:rsid w:val="00B606BA"/>
    <w:rsid w:val="00B65AED"/>
    <w:rsid w:val="00B7646B"/>
    <w:rsid w:val="00B77B5C"/>
    <w:rsid w:val="00B82510"/>
    <w:rsid w:val="00B84398"/>
    <w:rsid w:val="00B92E89"/>
    <w:rsid w:val="00BA172E"/>
    <w:rsid w:val="00BB46E5"/>
    <w:rsid w:val="00BB5CB9"/>
    <w:rsid w:val="00BB74B4"/>
    <w:rsid w:val="00BC167A"/>
    <w:rsid w:val="00BC44D3"/>
    <w:rsid w:val="00BD2C67"/>
    <w:rsid w:val="00BD49E2"/>
    <w:rsid w:val="00BD5DC6"/>
    <w:rsid w:val="00BE066D"/>
    <w:rsid w:val="00BE67A1"/>
    <w:rsid w:val="00BF155F"/>
    <w:rsid w:val="00BF46BD"/>
    <w:rsid w:val="00BF609E"/>
    <w:rsid w:val="00BF7483"/>
    <w:rsid w:val="00C06D4D"/>
    <w:rsid w:val="00C106DA"/>
    <w:rsid w:val="00C110FB"/>
    <w:rsid w:val="00C11869"/>
    <w:rsid w:val="00C2430E"/>
    <w:rsid w:val="00C2557D"/>
    <w:rsid w:val="00C2737D"/>
    <w:rsid w:val="00C27F47"/>
    <w:rsid w:val="00C458CE"/>
    <w:rsid w:val="00C5030C"/>
    <w:rsid w:val="00C51B3A"/>
    <w:rsid w:val="00C5408F"/>
    <w:rsid w:val="00C54F88"/>
    <w:rsid w:val="00C55906"/>
    <w:rsid w:val="00C6234A"/>
    <w:rsid w:val="00C66813"/>
    <w:rsid w:val="00C677EF"/>
    <w:rsid w:val="00C771E7"/>
    <w:rsid w:val="00C810B5"/>
    <w:rsid w:val="00C903E0"/>
    <w:rsid w:val="00C92FF7"/>
    <w:rsid w:val="00CA7019"/>
    <w:rsid w:val="00CA70BF"/>
    <w:rsid w:val="00CA7732"/>
    <w:rsid w:val="00CB65C2"/>
    <w:rsid w:val="00CC46B8"/>
    <w:rsid w:val="00CD0745"/>
    <w:rsid w:val="00CD3D08"/>
    <w:rsid w:val="00CF0F75"/>
    <w:rsid w:val="00CF294F"/>
    <w:rsid w:val="00CF59C0"/>
    <w:rsid w:val="00D07E94"/>
    <w:rsid w:val="00D12C31"/>
    <w:rsid w:val="00D17895"/>
    <w:rsid w:val="00D23D53"/>
    <w:rsid w:val="00D24F61"/>
    <w:rsid w:val="00D25DB5"/>
    <w:rsid w:val="00D269EF"/>
    <w:rsid w:val="00D32160"/>
    <w:rsid w:val="00D345AA"/>
    <w:rsid w:val="00D41BE2"/>
    <w:rsid w:val="00D460CD"/>
    <w:rsid w:val="00D475E6"/>
    <w:rsid w:val="00D6256A"/>
    <w:rsid w:val="00D63A1F"/>
    <w:rsid w:val="00D647CD"/>
    <w:rsid w:val="00D701D4"/>
    <w:rsid w:val="00D71188"/>
    <w:rsid w:val="00D77780"/>
    <w:rsid w:val="00D9583C"/>
    <w:rsid w:val="00DA149C"/>
    <w:rsid w:val="00DA383E"/>
    <w:rsid w:val="00DB1CFE"/>
    <w:rsid w:val="00DB23DE"/>
    <w:rsid w:val="00DB25F5"/>
    <w:rsid w:val="00DB4443"/>
    <w:rsid w:val="00DB521A"/>
    <w:rsid w:val="00DB71FD"/>
    <w:rsid w:val="00DC4E29"/>
    <w:rsid w:val="00DD540B"/>
    <w:rsid w:val="00DE2891"/>
    <w:rsid w:val="00DF135D"/>
    <w:rsid w:val="00DF6624"/>
    <w:rsid w:val="00E06364"/>
    <w:rsid w:val="00E2157C"/>
    <w:rsid w:val="00E320EE"/>
    <w:rsid w:val="00E334D1"/>
    <w:rsid w:val="00E457A1"/>
    <w:rsid w:val="00E5049A"/>
    <w:rsid w:val="00E5324E"/>
    <w:rsid w:val="00E569DE"/>
    <w:rsid w:val="00E5778E"/>
    <w:rsid w:val="00E600FB"/>
    <w:rsid w:val="00E61723"/>
    <w:rsid w:val="00E67B00"/>
    <w:rsid w:val="00E7063E"/>
    <w:rsid w:val="00E8243D"/>
    <w:rsid w:val="00E83E35"/>
    <w:rsid w:val="00E92042"/>
    <w:rsid w:val="00E92AFC"/>
    <w:rsid w:val="00EA31B2"/>
    <w:rsid w:val="00EA7487"/>
    <w:rsid w:val="00EB09BC"/>
    <w:rsid w:val="00EB140A"/>
    <w:rsid w:val="00EB4544"/>
    <w:rsid w:val="00EB54A1"/>
    <w:rsid w:val="00EC33FF"/>
    <w:rsid w:val="00ED0F47"/>
    <w:rsid w:val="00ED29BA"/>
    <w:rsid w:val="00EE3E84"/>
    <w:rsid w:val="00EF40AF"/>
    <w:rsid w:val="00EF61B2"/>
    <w:rsid w:val="00F02F49"/>
    <w:rsid w:val="00F02F4D"/>
    <w:rsid w:val="00F10BD7"/>
    <w:rsid w:val="00F11433"/>
    <w:rsid w:val="00F15CCB"/>
    <w:rsid w:val="00F20B71"/>
    <w:rsid w:val="00F22595"/>
    <w:rsid w:val="00F3210E"/>
    <w:rsid w:val="00F3285D"/>
    <w:rsid w:val="00F52E7D"/>
    <w:rsid w:val="00F60A03"/>
    <w:rsid w:val="00F673E7"/>
    <w:rsid w:val="00F73C6B"/>
    <w:rsid w:val="00F76E9D"/>
    <w:rsid w:val="00F825BA"/>
    <w:rsid w:val="00F83DB4"/>
    <w:rsid w:val="00F84C08"/>
    <w:rsid w:val="00F8529F"/>
    <w:rsid w:val="00F86BD3"/>
    <w:rsid w:val="00F87D3A"/>
    <w:rsid w:val="00F95BB0"/>
    <w:rsid w:val="00FA1FAE"/>
    <w:rsid w:val="00FA2BD2"/>
    <w:rsid w:val="00FB24A2"/>
    <w:rsid w:val="00FB7FE1"/>
    <w:rsid w:val="00FC0F74"/>
    <w:rsid w:val="00FC1DB5"/>
    <w:rsid w:val="00FC2EB4"/>
    <w:rsid w:val="00FC434F"/>
    <w:rsid w:val="00FC6DE6"/>
    <w:rsid w:val="00FD0AE9"/>
    <w:rsid w:val="00FD47C9"/>
    <w:rsid w:val="00FD5A71"/>
    <w:rsid w:val="00FE44C5"/>
    <w:rsid w:val="00FF7B4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5E6"/>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9978C0"/>
    <w:pPr>
      <w:widowControl w:val="0"/>
      <w:autoSpaceDE w:val="0"/>
      <w:autoSpaceDN w:val="0"/>
      <w:adjustRightInd w:val="0"/>
      <w:spacing w:after="0" w:line="240" w:lineRule="auto"/>
      <w:jc w:val="left"/>
    </w:pPr>
    <w:rPr>
      <w:rFonts w:ascii="Tahoma" w:eastAsia="MS Mincho" w:hAnsi="Tahoma" w:cs="Tahoma"/>
      <w:color w:val="000000"/>
      <w:kern w:val="0"/>
      <w:sz w:val="24"/>
      <w:szCs w:val="24"/>
      <w:lang w:eastAsia="ja-JP"/>
    </w:rPr>
  </w:style>
  <w:style w:type="character" w:styleId="a3">
    <w:name w:val="Hyperlink"/>
    <w:uiPriority w:val="99"/>
    <w:rsid w:val="00FC6DE6"/>
    <w:rPr>
      <w:color w:val="0000FF"/>
      <w:u w:val="single"/>
    </w:rPr>
  </w:style>
  <w:style w:type="paragraph" w:styleId="1">
    <w:name w:val="toc 1"/>
    <w:basedOn w:val="a"/>
    <w:next w:val="a"/>
    <w:autoRedefine/>
    <w:uiPriority w:val="39"/>
    <w:rsid w:val="00FC6DE6"/>
    <w:pPr>
      <w:framePr w:wrap="around" w:vAnchor="text" w:hAnchor="text" w:y="1"/>
      <w:adjustRightInd w:val="0"/>
      <w:snapToGrid w:val="0"/>
      <w:spacing w:before="160" w:after="80" w:line="240" w:lineRule="atLeast"/>
      <w:ind w:left="359" w:hangingChars="179" w:hanging="359"/>
    </w:pPr>
    <w:rPr>
      <w:rFonts w:ascii="Arial" w:eastAsia="Arial" w:hAnsi="Arial"/>
      <w:b/>
      <w:bCs/>
      <w:szCs w:val="20"/>
    </w:rPr>
  </w:style>
  <w:style w:type="paragraph" w:styleId="2">
    <w:name w:val="toc 2"/>
    <w:basedOn w:val="a"/>
    <w:next w:val="a"/>
    <w:autoRedefine/>
    <w:uiPriority w:val="39"/>
    <w:rsid w:val="00FC6DE6"/>
    <w:pPr>
      <w:framePr w:wrap="notBeside" w:vAnchor="text" w:hAnchor="text" w:y="1"/>
      <w:adjustRightInd w:val="0"/>
      <w:snapToGrid w:val="0"/>
      <w:spacing w:before="60" w:after="60" w:line="240" w:lineRule="atLeast"/>
      <w:ind w:leftChars="100" w:left="899" w:hangingChars="312" w:hanging="689"/>
    </w:pPr>
    <w:rPr>
      <w:rFonts w:ascii="Arial" w:eastAsia="Arial" w:hAnsi="Arial"/>
      <w:b/>
      <w:sz w:val="22"/>
      <w:szCs w:val="20"/>
    </w:rPr>
  </w:style>
  <w:style w:type="paragraph" w:styleId="3">
    <w:name w:val="toc 3"/>
    <w:basedOn w:val="a"/>
    <w:next w:val="a"/>
    <w:autoRedefine/>
    <w:uiPriority w:val="39"/>
    <w:rsid w:val="00FC6DE6"/>
    <w:pPr>
      <w:framePr w:wrap="notBeside" w:vAnchor="text" w:hAnchor="text" w:y="1"/>
      <w:adjustRightInd w:val="0"/>
      <w:snapToGrid w:val="0"/>
      <w:spacing w:after="60" w:line="240" w:lineRule="atLeast"/>
      <w:ind w:leftChars="201" w:left="1259" w:hangingChars="417" w:hanging="837"/>
    </w:pPr>
    <w:rPr>
      <w:rFonts w:ascii="Arial" w:eastAsia="Arial" w:hAnsi="Arial"/>
      <w:b/>
      <w:iCs/>
      <w:sz w:val="20"/>
      <w:szCs w:val="20"/>
    </w:rPr>
  </w:style>
  <w:style w:type="paragraph" w:customStyle="1" w:styleId="11">
    <w:name w:val="11項目大"/>
    <w:basedOn w:val="a"/>
    <w:autoRedefine/>
    <w:rsid w:val="009A3EBB"/>
    <w:pPr>
      <w:spacing w:afterLines="100"/>
      <w:jc w:val="center"/>
      <w:outlineLvl w:val="0"/>
    </w:pPr>
    <w:rPr>
      <w:rFonts w:ascii="Arial" w:eastAsia="바탕체" w:hAnsi="Arial" w:cs="Arial"/>
      <w:b/>
      <w:bCs/>
      <w:szCs w:val="22"/>
      <w:u w:val="single"/>
    </w:rPr>
  </w:style>
  <w:style w:type="paragraph" w:customStyle="1" w:styleId="21">
    <w:name w:val="21本文"/>
    <w:basedOn w:val="a"/>
    <w:link w:val="210"/>
    <w:rsid w:val="00FC6DE6"/>
    <w:pPr>
      <w:ind w:leftChars="85" w:left="178" w:firstLineChars="81" w:firstLine="178"/>
    </w:pPr>
    <w:rPr>
      <w:bCs/>
      <w:sz w:val="22"/>
      <w:szCs w:val="22"/>
    </w:rPr>
  </w:style>
  <w:style w:type="character" w:customStyle="1" w:styleId="210">
    <w:name w:val="21本文 (文字)"/>
    <w:link w:val="21"/>
    <w:rsid w:val="00FC6DE6"/>
    <w:rPr>
      <w:rFonts w:ascii="Century" w:eastAsia="MS Mincho" w:hAnsi="Century" w:cs="Times New Roman"/>
      <w:bCs/>
      <w:kern w:val="0"/>
      <w:sz w:val="22"/>
      <w:lang w:eastAsia="ja-JP"/>
    </w:rPr>
  </w:style>
  <w:style w:type="paragraph" w:customStyle="1" w:styleId="a4">
    <w:name w:val="図"/>
    <w:basedOn w:val="a"/>
    <w:link w:val="a5"/>
    <w:rsid w:val="005D4DAF"/>
    <w:pPr>
      <w:ind w:leftChars="85" w:left="178" w:firstLineChars="81" w:firstLine="178"/>
    </w:pPr>
    <w:rPr>
      <w:rFonts w:eastAsiaTheme="majorEastAsia"/>
      <w:bCs/>
      <w:sz w:val="22"/>
      <w:szCs w:val="22"/>
    </w:rPr>
  </w:style>
  <w:style w:type="character" w:customStyle="1" w:styleId="a5">
    <w:name w:val="図 (文字)"/>
    <w:link w:val="a4"/>
    <w:rsid w:val="005D4DAF"/>
    <w:rPr>
      <w:rFonts w:ascii="Century" w:eastAsiaTheme="majorEastAsia" w:hAnsi="Century" w:cs="Times New Roman"/>
      <w:bCs/>
      <w:kern w:val="0"/>
      <w:sz w:val="22"/>
      <w:lang w:eastAsia="ja-JP"/>
    </w:rPr>
  </w:style>
  <w:style w:type="paragraph" w:customStyle="1" w:styleId="12">
    <w:name w:val="12中項目"/>
    <w:basedOn w:val="a"/>
    <w:rsid w:val="005D4DAF"/>
    <w:pPr>
      <w:spacing w:afterLines="100"/>
      <w:ind w:left="540" w:hangingChars="224" w:hanging="540"/>
    </w:pPr>
    <w:rPr>
      <w:rFonts w:ascii="Arial" w:hAnsi="Arial" w:cs="Arial"/>
      <w:b/>
    </w:rPr>
  </w:style>
  <w:style w:type="paragraph" w:customStyle="1" w:styleId="a6">
    <w:name w:val="바탕글"/>
    <w:basedOn w:val="a"/>
    <w:rsid w:val="00080340"/>
    <w:pPr>
      <w:wordWrap w:val="0"/>
      <w:autoSpaceDE w:val="0"/>
      <w:autoSpaceDN w:val="0"/>
      <w:spacing w:line="384" w:lineRule="auto"/>
      <w:textAlignment w:val="baseline"/>
    </w:pPr>
    <w:rPr>
      <w:color w:val="000000"/>
      <w:sz w:val="20"/>
      <w:szCs w:val="20"/>
    </w:rPr>
  </w:style>
  <w:style w:type="paragraph" w:styleId="a7">
    <w:name w:val="caption"/>
    <w:basedOn w:val="a"/>
    <w:next w:val="a"/>
    <w:uiPriority w:val="35"/>
    <w:unhideWhenUsed/>
    <w:qFormat/>
    <w:rsid w:val="002F29F4"/>
    <w:rPr>
      <w:b/>
      <w:bCs/>
      <w:sz w:val="20"/>
      <w:szCs w:val="20"/>
    </w:rPr>
  </w:style>
  <w:style w:type="table" w:styleId="a8">
    <w:name w:val="Table Grid"/>
    <w:basedOn w:val="a1"/>
    <w:rsid w:val="00AA2B2F"/>
    <w:pPr>
      <w:widowControl w:val="0"/>
      <w:spacing w:after="0" w:line="240" w:lineRule="auto"/>
    </w:pPr>
    <w:rPr>
      <w:rFonts w:ascii="Century" w:eastAsia="MS Mincho" w:hAnsi="Century" w:cs="Times New Roman"/>
      <w:kern w:val="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13小項目"/>
    <w:basedOn w:val="a"/>
    <w:link w:val="130"/>
    <w:rsid w:val="00AA2B2F"/>
    <w:pPr>
      <w:widowControl w:val="0"/>
      <w:spacing w:afterLines="50"/>
      <w:ind w:leftChars="86" w:left="899" w:hangingChars="298" w:hanging="718"/>
      <w:jc w:val="both"/>
      <w:outlineLvl w:val="2"/>
    </w:pPr>
    <w:rPr>
      <w:rFonts w:ascii="Arial" w:eastAsia="MS Mincho" w:hAnsi="Arial" w:cs="Arial"/>
      <w:b/>
      <w:i/>
      <w:kern w:val="2"/>
      <w:lang w:eastAsia="ja-JP"/>
    </w:rPr>
  </w:style>
  <w:style w:type="character" w:customStyle="1" w:styleId="130">
    <w:name w:val="13小項目 (文字)"/>
    <w:link w:val="13"/>
    <w:rsid w:val="00AA2B2F"/>
    <w:rPr>
      <w:rFonts w:ascii="Arial" w:eastAsia="MS Mincho" w:hAnsi="Arial" w:cs="Arial"/>
      <w:b/>
      <w:i/>
      <w:sz w:val="24"/>
      <w:szCs w:val="24"/>
      <w:lang w:eastAsia="ja-JP"/>
    </w:rPr>
  </w:style>
  <w:style w:type="paragraph" w:customStyle="1" w:styleId="35">
    <w:name w:val="35表"/>
    <w:basedOn w:val="a"/>
    <w:qFormat/>
    <w:rsid w:val="00AA2B2F"/>
    <w:pPr>
      <w:widowControl w:val="0"/>
      <w:ind w:leftChars="150" w:left="1574" w:hangingChars="570" w:hanging="1259"/>
      <w:jc w:val="both"/>
    </w:pPr>
    <w:rPr>
      <w:rFonts w:ascii="Arial" w:eastAsia="Arial" w:hAnsi="Arial" w:cs="Times New Roman"/>
      <w:b/>
      <w:kern w:val="2"/>
      <w:sz w:val="22"/>
      <w:lang w:eastAsia="ja-JP"/>
    </w:rPr>
  </w:style>
  <w:style w:type="paragraph" w:styleId="a9">
    <w:name w:val="Balloon Text"/>
    <w:basedOn w:val="a"/>
    <w:link w:val="Char"/>
    <w:uiPriority w:val="99"/>
    <w:semiHidden/>
    <w:unhideWhenUsed/>
    <w:rsid w:val="00251243"/>
    <w:rPr>
      <w:rFonts w:asciiTheme="majorHAnsi" w:eastAsiaTheme="majorEastAsia" w:hAnsiTheme="majorHAnsi" w:cstheme="majorBidi"/>
      <w:sz w:val="18"/>
      <w:szCs w:val="18"/>
    </w:rPr>
  </w:style>
  <w:style w:type="character" w:customStyle="1" w:styleId="Char">
    <w:name w:val="풍선 도움말 텍스트 Char"/>
    <w:basedOn w:val="a0"/>
    <w:link w:val="a9"/>
    <w:uiPriority w:val="99"/>
    <w:semiHidden/>
    <w:rsid w:val="00251243"/>
    <w:rPr>
      <w:rFonts w:asciiTheme="majorHAnsi" w:eastAsiaTheme="majorEastAsia" w:hAnsiTheme="majorHAnsi" w:cstheme="majorBidi"/>
      <w:kern w:val="0"/>
      <w:sz w:val="18"/>
      <w:szCs w:val="18"/>
    </w:rPr>
  </w:style>
  <w:style w:type="paragraph" w:customStyle="1" w:styleId="MS">
    <w:name w:val="MS바탕글"/>
    <w:basedOn w:val="a"/>
    <w:rsid w:val="00317AD5"/>
    <w:pPr>
      <w:widowControl w:val="0"/>
      <w:wordWrap w:val="0"/>
      <w:autoSpaceDE w:val="0"/>
      <w:autoSpaceDN w:val="0"/>
      <w:jc w:val="both"/>
      <w:textAlignment w:val="baseline"/>
    </w:pPr>
    <w:rPr>
      <w:color w:val="000000"/>
      <w:sz w:val="20"/>
      <w:szCs w:val="20"/>
    </w:rPr>
  </w:style>
  <w:style w:type="paragraph" w:styleId="aa">
    <w:name w:val="List Paragraph"/>
    <w:basedOn w:val="a"/>
    <w:uiPriority w:val="34"/>
    <w:qFormat/>
    <w:rsid w:val="001464CC"/>
    <w:pPr>
      <w:widowControl w:val="0"/>
      <w:wordWrap w:val="0"/>
      <w:autoSpaceDE w:val="0"/>
      <w:autoSpaceDN w:val="0"/>
      <w:ind w:leftChars="400" w:left="800"/>
      <w:jc w:val="both"/>
    </w:pPr>
    <w:rPr>
      <w:rFonts w:ascii="바탕" w:eastAsia="바탕" w:hAnsi="Times New Roman" w:cs="Times New Roman"/>
      <w:kern w:val="2"/>
      <w:sz w:val="20"/>
    </w:rPr>
  </w:style>
  <w:style w:type="paragraph" w:styleId="ab">
    <w:name w:val="header"/>
    <w:basedOn w:val="a"/>
    <w:link w:val="Char0"/>
    <w:uiPriority w:val="99"/>
    <w:semiHidden/>
    <w:unhideWhenUsed/>
    <w:rsid w:val="004830A5"/>
    <w:pPr>
      <w:tabs>
        <w:tab w:val="center" w:pos="4513"/>
        <w:tab w:val="right" w:pos="9026"/>
      </w:tabs>
      <w:snapToGrid w:val="0"/>
    </w:pPr>
  </w:style>
  <w:style w:type="character" w:customStyle="1" w:styleId="Char0">
    <w:name w:val="머리글 Char"/>
    <w:basedOn w:val="a0"/>
    <w:link w:val="ab"/>
    <w:uiPriority w:val="99"/>
    <w:semiHidden/>
    <w:rsid w:val="004830A5"/>
    <w:rPr>
      <w:rFonts w:ascii="굴림" w:eastAsia="굴림" w:hAnsi="굴림" w:cs="굴림"/>
      <w:kern w:val="0"/>
      <w:sz w:val="24"/>
      <w:szCs w:val="24"/>
    </w:rPr>
  </w:style>
  <w:style w:type="paragraph" w:styleId="ac">
    <w:name w:val="footer"/>
    <w:basedOn w:val="a"/>
    <w:link w:val="Char1"/>
    <w:uiPriority w:val="99"/>
    <w:unhideWhenUsed/>
    <w:rsid w:val="004830A5"/>
    <w:pPr>
      <w:tabs>
        <w:tab w:val="center" w:pos="4513"/>
        <w:tab w:val="right" w:pos="9026"/>
      </w:tabs>
      <w:snapToGrid w:val="0"/>
    </w:pPr>
  </w:style>
  <w:style w:type="character" w:customStyle="1" w:styleId="Char1">
    <w:name w:val="바닥글 Char"/>
    <w:basedOn w:val="a0"/>
    <w:link w:val="ac"/>
    <w:uiPriority w:val="99"/>
    <w:rsid w:val="004830A5"/>
    <w:rPr>
      <w:rFonts w:ascii="굴림" w:eastAsia="굴림" w:hAnsi="굴림" w:cs="굴림"/>
      <w:kern w:val="0"/>
      <w:sz w:val="24"/>
      <w:szCs w:val="24"/>
    </w:rPr>
  </w:style>
  <w:style w:type="paragraph" w:styleId="HTML">
    <w:name w:val="HTML Preformatted"/>
    <w:basedOn w:val="a"/>
    <w:link w:val="HTMLChar"/>
    <w:uiPriority w:val="99"/>
    <w:semiHidden/>
    <w:unhideWhenUsed/>
    <w:rsid w:val="001A494A"/>
    <w:rPr>
      <w:rFonts w:ascii="Courier New" w:hAnsi="Courier New" w:cs="Courier New"/>
      <w:sz w:val="20"/>
      <w:szCs w:val="20"/>
    </w:rPr>
  </w:style>
  <w:style w:type="character" w:customStyle="1" w:styleId="HTMLChar">
    <w:name w:val="미리 서식이 지정된 HTML Char"/>
    <w:basedOn w:val="a0"/>
    <w:link w:val="HTML"/>
    <w:uiPriority w:val="99"/>
    <w:semiHidden/>
    <w:rsid w:val="001A494A"/>
    <w:rPr>
      <w:rFonts w:ascii="Courier New" w:eastAsia="굴림" w:hAnsi="Courier New" w:cs="Courier New"/>
      <w:kern w:val="0"/>
      <w:szCs w:val="20"/>
    </w:rPr>
  </w:style>
</w:styles>
</file>

<file path=word/webSettings.xml><?xml version="1.0" encoding="utf-8"?>
<w:webSettings xmlns:r="http://schemas.openxmlformats.org/officeDocument/2006/relationships" xmlns:w="http://schemas.openxmlformats.org/wordprocessingml/2006/main">
  <w:divs>
    <w:div w:id="14617854">
      <w:bodyDiv w:val="1"/>
      <w:marLeft w:val="0"/>
      <w:marRight w:val="0"/>
      <w:marTop w:val="0"/>
      <w:marBottom w:val="0"/>
      <w:divBdr>
        <w:top w:val="none" w:sz="0" w:space="0" w:color="auto"/>
        <w:left w:val="none" w:sz="0" w:space="0" w:color="auto"/>
        <w:bottom w:val="none" w:sz="0" w:space="0" w:color="auto"/>
        <w:right w:val="none" w:sz="0" w:space="0" w:color="auto"/>
      </w:divBdr>
    </w:div>
    <w:div w:id="18360073">
      <w:bodyDiv w:val="1"/>
      <w:marLeft w:val="0"/>
      <w:marRight w:val="0"/>
      <w:marTop w:val="0"/>
      <w:marBottom w:val="0"/>
      <w:divBdr>
        <w:top w:val="none" w:sz="0" w:space="0" w:color="auto"/>
        <w:left w:val="none" w:sz="0" w:space="0" w:color="auto"/>
        <w:bottom w:val="none" w:sz="0" w:space="0" w:color="auto"/>
        <w:right w:val="none" w:sz="0" w:space="0" w:color="auto"/>
      </w:divBdr>
    </w:div>
    <w:div w:id="44256104">
      <w:bodyDiv w:val="1"/>
      <w:marLeft w:val="0"/>
      <w:marRight w:val="0"/>
      <w:marTop w:val="0"/>
      <w:marBottom w:val="0"/>
      <w:divBdr>
        <w:top w:val="none" w:sz="0" w:space="0" w:color="auto"/>
        <w:left w:val="none" w:sz="0" w:space="0" w:color="auto"/>
        <w:bottom w:val="none" w:sz="0" w:space="0" w:color="auto"/>
        <w:right w:val="none" w:sz="0" w:space="0" w:color="auto"/>
      </w:divBdr>
    </w:div>
    <w:div w:id="54279362">
      <w:bodyDiv w:val="1"/>
      <w:marLeft w:val="0"/>
      <w:marRight w:val="0"/>
      <w:marTop w:val="0"/>
      <w:marBottom w:val="0"/>
      <w:divBdr>
        <w:top w:val="none" w:sz="0" w:space="0" w:color="auto"/>
        <w:left w:val="none" w:sz="0" w:space="0" w:color="auto"/>
        <w:bottom w:val="none" w:sz="0" w:space="0" w:color="auto"/>
        <w:right w:val="none" w:sz="0" w:space="0" w:color="auto"/>
      </w:divBdr>
    </w:div>
    <w:div w:id="59328453">
      <w:bodyDiv w:val="1"/>
      <w:marLeft w:val="0"/>
      <w:marRight w:val="0"/>
      <w:marTop w:val="0"/>
      <w:marBottom w:val="0"/>
      <w:divBdr>
        <w:top w:val="none" w:sz="0" w:space="0" w:color="auto"/>
        <w:left w:val="none" w:sz="0" w:space="0" w:color="auto"/>
        <w:bottom w:val="none" w:sz="0" w:space="0" w:color="auto"/>
        <w:right w:val="none" w:sz="0" w:space="0" w:color="auto"/>
      </w:divBdr>
    </w:div>
    <w:div w:id="59834642">
      <w:bodyDiv w:val="1"/>
      <w:marLeft w:val="0"/>
      <w:marRight w:val="0"/>
      <w:marTop w:val="0"/>
      <w:marBottom w:val="0"/>
      <w:divBdr>
        <w:top w:val="none" w:sz="0" w:space="0" w:color="auto"/>
        <w:left w:val="none" w:sz="0" w:space="0" w:color="auto"/>
        <w:bottom w:val="none" w:sz="0" w:space="0" w:color="auto"/>
        <w:right w:val="none" w:sz="0" w:space="0" w:color="auto"/>
      </w:divBdr>
    </w:div>
    <w:div w:id="95641379">
      <w:bodyDiv w:val="1"/>
      <w:marLeft w:val="0"/>
      <w:marRight w:val="0"/>
      <w:marTop w:val="0"/>
      <w:marBottom w:val="0"/>
      <w:divBdr>
        <w:top w:val="none" w:sz="0" w:space="0" w:color="auto"/>
        <w:left w:val="none" w:sz="0" w:space="0" w:color="auto"/>
        <w:bottom w:val="none" w:sz="0" w:space="0" w:color="auto"/>
        <w:right w:val="none" w:sz="0" w:space="0" w:color="auto"/>
      </w:divBdr>
    </w:div>
    <w:div w:id="101345710">
      <w:bodyDiv w:val="1"/>
      <w:marLeft w:val="0"/>
      <w:marRight w:val="0"/>
      <w:marTop w:val="0"/>
      <w:marBottom w:val="0"/>
      <w:divBdr>
        <w:top w:val="none" w:sz="0" w:space="0" w:color="auto"/>
        <w:left w:val="none" w:sz="0" w:space="0" w:color="auto"/>
        <w:bottom w:val="none" w:sz="0" w:space="0" w:color="auto"/>
        <w:right w:val="none" w:sz="0" w:space="0" w:color="auto"/>
      </w:divBdr>
    </w:div>
    <w:div w:id="120417562">
      <w:bodyDiv w:val="1"/>
      <w:marLeft w:val="0"/>
      <w:marRight w:val="0"/>
      <w:marTop w:val="0"/>
      <w:marBottom w:val="0"/>
      <w:divBdr>
        <w:top w:val="none" w:sz="0" w:space="0" w:color="auto"/>
        <w:left w:val="none" w:sz="0" w:space="0" w:color="auto"/>
        <w:bottom w:val="none" w:sz="0" w:space="0" w:color="auto"/>
        <w:right w:val="none" w:sz="0" w:space="0" w:color="auto"/>
      </w:divBdr>
    </w:div>
    <w:div w:id="155537749">
      <w:bodyDiv w:val="1"/>
      <w:marLeft w:val="0"/>
      <w:marRight w:val="0"/>
      <w:marTop w:val="0"/>
      <w:marBottom w:val="0"/>
      <w:divBdr>
        <w:top w:val="none" w:sz="0" w:space="0" w:color="auto"/>
        <w:left w:val="none" w:sz="0" w:space="0" w:color="auto"/>
        <w:bottom w:val="none" w:sz="0" w:space="0" w:color="auto"/>
        <w:right w:val="none" w:sz="0" w:space="0" w:color="auto"/>
      </w:divBdr>
    </w:div>
    <w:div w:id="165445287">
      <w:bodyDiv w:val="1"/>
      <w:marLeft w:val="0"/>
      <w:marRight w:val="0"/>
      <w:marTop w:val="0"/>
      <w:marBottom w:val="0"/>
      <w:divBdr>
        <w:top w:val="none" w:sz="0" w:space="0" w:color="auto"/>
        <w:left w:val="none" w:sz="0" w:space="0" w:color="auto"/>
        <w:bottom w:val="none" w:sz="0" w:space="0" w:color="auto"/>
        <w:right w:val="none" w:sz="0" w:space="0" w:color="auto"/>
      </w:divBdr>
    </w:div>
    <w:div w:id="172307136">
      <w:bodyDiv w:val="1"/>
      <w:marLeft w:val="0"/>
      <w:marRight w:val="0"/>
      <w:marTop w:val="0"/>
      <w:marBottom w:val="0"/>
      <w:divBdr>
        <w:top w:val="none" w:sz="0" w:space="0" w:color="auto"/>
        <w:left w:val="none" w:sz="0" w:space="0" w:color="auto"/>
        <w:bottom w:val="none" w:sz="0" w:space="0" w:color="auto"/>
        <w:right w:val="none" w:sz="0" w:space="0" w:color="auto"/>
      </w:divBdr>
    </w:div>
    <w:div w:id="182672951">
      <w:bodyDiv w:val="1"/>
      <w:marLeft w:val="0"/>
      <w:marRight w:val="0"/>
      <w:marTop w:val="0"/>
      <w:marBottom w:val="0"/>
      <w:divBdr>
        <w:top w:val="none" w:sz="0" w:space="0" w:color="auto"/>
        <w:left w:val="none" w:sz="0" w:space="0" w:color="auto"/>
        <w:bottom w:val="none" w:sz="0" w:space="0" w:color="auto"/>
        <w:right w:val="none" w:sz="0" w:space="0" w:color="auto"/>
      </w:divBdr>
    </w:div>
    <w:div w:id="199514597">
      <w:bodyDiv w:val="1"/>
      <w:marLeft w:val="0"/>
      <w:marRight w:val="0"/>
      <w:marTop w:val="0"/>
      <w:marBottom w:val="0"/>
      <w:divBdr>
        <w:top w:val="none" w:sz="0" w:space="0" w:color="auto"/>
        <w:left w:val="none" w:sz="0" w:space="0" w:color="auto"/>
        <w:bottom w:val="none" w:sz="0" w:space="0" w:color="auto"/>
        <w:right w:val="none" w:sz="0" w:space="0" w:color="auto"/>
      </w:divBdr>
    </w:div>
    <w:div w:id="216623402">
      <w:bodyDiv w:val="1"/>
      <w:marLeft w:val="0"/>
      <w:marRight w:val="0"/>
      <w:marTop w:val="0"/>
      <w:marBottom w:val="0"/>
      <w:divBdr>
        <w:top w:val="none" w:sz="0" w:space="0" w:color="auto"/>
        <w:left w:val="none" w:sz="0" w:space="0" w:color="auto"/>
        <w:bottom w:val="none" w:sz="0" w:space="0" w:color="auto"/>
        <w:right w:val="none" w:sz="0" w:space="0" w:color="auto"/>
      </w:divBdr>
    </w:div>
    <w:div w:id="231044004">
      <w:bodyDiv w:val="1"/>
      <w:marLeft w:val="0"/>
      <w:marRight w:val="0"/>
      <w:marTop w:val="0"/>
      <w:marBottom w:val="0"/>
      <w:divBdr>
        <w:top w:val="none" w:sz="0" w:space="0" w:color="auto"/>
        <w:left w:val="none" w:sz="0" w:space="0" w:color="auto"/>
        <w:bottom w:val="none" w:sz="0" w:space="0" w:color="auto"/>
        <w:right w:val="none" w:sz="0" w:space="0" w:color="auto"/>
      </w:divBdr>
    </w:div>
    <w:div w:id="236017666">
      <w:bodyDiv w:val="1"/>
      <w:marLeft w:val="0"/>
      <w:marRight w:val="0"/>
      <w:marTop w:val="0"/>
      <w:marBottom w:val="0"/>
      <w:divBdr>
        <w:top w:val="none" w:sz="0" w:space="0" w:color="auto"/>
        <w:left w:val="none" w:sz="0" w:space="0" w:color="auto"/>
        <w:bottom w:val="none" w:sz="0" w:space="0" w:color="auto"/>
        <w:right w:val="none" w:sz="0" w:space="0" w:color="auto"/>
      </w:divBdr>
    </w:div>
    <w:div w:id="262300351">
      <w:bodyDiv w:val="1"/>
      <w:marLeft w:val="0"/>
      <w:marRight w:val="0"/>
      <w:marTop w:val="0"/>
      <w:marBottom w:val="0"/>
      <w:divBdr>
        <w:top w:val="none" w:sz="0" w:space="0" w:color="auto"/>
        <w:left w:val="none" w:sz="0" w:space="0" w:color="auto"/>
        <w:bottom w:val="none" w:sz="0" w:space="0" w:color="auto"/>
        <w:right w:val="none" w:sz="0" w:space="0" w:color="auto"/>
      </w:divBdr>
    </w:div>
    <w:div w:id="265118228">
      <w:bodyDiv w:val="1"/>
      <w:marLeft w:val="0"/>
      <w:marRight w:val="0"/>
      <w:marTop w:val="0"/>
      <w:marBottom w:val="0"/>
      <w:divBdr>
        <w:top w:val="none" w:sz="0" w:space="0" w:color="auto"/>
        <w:left w:val="none" w:sz="0" w:space="0" w:color="auto"/>
        <w:bottom w:val="none" w:sz="0" w:space="0" w:color="auto"/>
        <w:right w:val="none" w:sz="0" w:space="0" w:color="auto"/>
      </w:divBdr>
    </w:div>
    <w:div w:id="312222588">
      <w:bodyDiv w:val="1"/>
      <w:marLeft w:val="0"/>
      <w:marRight w:val="0"/>
      <w:marTop w:val="0"/>
      <w:marBottom w:val="0"/>
      <w:divBdr>
        <w:top w:val="none" w:sz="0" w:space="0" w:color="auto"/>
        <w:left w:val="none" w:sz="0" w:space="0" w:color="auto"/>
        <w:bottom w:val="none" w:sz="0" w:space="0" w:color="auto"/>
        <w:right w:val="none" w:sz="0" w:space="0" w:color="auto"/>
      </w:divBdr>
    </w:div>
    <w:div w:id="313410277">
      <w:bodyDiv w:val="1"/>
      <w:marLeft w:val="0"/>
      <w:marRight w:val="0"/>
      <w:marTop w:val="0"/>
      <w:marBottom w:val="0"/>
      <w:divBdr>
        <w:top w:val="none" w:sz="0" w:space="0" w:color="auto"/>
        <w:left w:val="none" w:sz="0" w:space="0" w:color="auto"/>
        <w:bottom w:val="none" w:sz="0" w:space="0" w:color="auto"/>
        <w:right w:val="none" w:sz="0" w:space="0" w:color="auto"/>
      </w:divBdr>
    </w:div>
    <w:div w:id="317922112">
      <w:bodyDiv w:val="1"/>
      <w:marLeft w:val="0"/>
      <w:marRight w:val="0"/>
      <w:marTop w:val="0"/>
      <w:marBottom w:val="0"/>
      <w:divBdr>
        <w:top w:val="none" w:sz="0" w:space="0" w:color="auto"/>
        <w:left w:val="none" w:sz="0" w:space="0" w:color="auto"/>
        <w:bottom w:val="none" w:sz="0" w:space="0" w:color="auto"/>
        <w:right w:val="none" w:sz="0" w:space="0" w:color="auto"/>
      </w:divBdr>
    </w:div>
    <w:div w:id="346978706">
      <w:bodyDiv w:val="1"/>
      <w:marLeft w:val="0"/>
      <w:marRight w:val="0"/>
      <w:marTop w:val="0"/>
      <w:marBottom w:val="0"/>
      <w:divBdr>
        <w:top w:val="none" w:sz="0" w:space="0" w:color="auto"/>
        <w:left w:val="none" w:sz="0" w:space="0" w:color="auto"/>
        <w:bottom w:val="none" w:sz="0" w:space="0" w:color="auto"/>
        <w:right w:val="none" w:sz="0" w:space="0" w:color="auto"/>
      </w:divBdr>
    </w:div>
    <w:div w:id="393545703">
      <w:bodyDiv w:val="1"/>
      <w:marLeft w:val="0"/>
      <w:marRight w:val="0"/>
      <w:marTop w:val="0"/>
      <w:marBottom w:val="0"/>
      <w:divBdr>
        <w:top w:val="none" w:sz="0" w:space="0" w:color="auto"/>
        <w:left w:val="none" w:sz="0" w:space="0" w:color="auto"/>
        <w:bottom w:val="none" w:sz="0" w:space="0" w:color="auto"/>
        <w:right w:val="none" w:sz="0" w:space="0" w:color="auto"/>
      </w:divBdr>
    </w:div>
    <w:div w:id="407070927">
      <w:bodyDiv w:val="1"/>
      <w:marLeft w:val="0"/>
      <w:marRight w:val="0"/>
      <w:marTop w:val="0"/>
      <w:marBottom w:val="0"/>
      <w:divBdr>
        <w:top w:val="none" w:sz="0" w:space="0" w:color="auto"/>
        <w:left w:val="none" w:sz="0" w:space="0" w:color="auto"/>
        <w:bottom w:val="none" w:sz="0" w:space="0" w:color="auto"/>
        <w:right w:val="none" w:sz="0" w:space="0" w:color="auto"/>
      </w:divBdr>
    </w:div>
    <w:div w:id="542404089">
      <w:bodyDiv w:val="1"/>
      <w:marLeft w:val="0"/>
      <w:marRight w:val="0"/>
      <w:marTop w:val="0"/>
      <w:marBottom w:val="0"/>
      <w:divBdr>
        <w:top w:val="none" w:sz="0" w:space="0" w:color="auto"/>
        <w:left w:val="none" w:sz="0" w:space="0" w:color="auto"/>
        <w:bottom w:val="none" w:sz="0" w:space="0" w:color="auto"/>
        <w:right w:val="none" w:sz="0" w:space="0" w:color="auto"/>
      </w:divBdr>
    </w:div>
    <w:div w:id="546839776">
      <w:bodyDiv w:val="1"/>
      <w:marLeft w:val="0"/>
      <w:marRight w:val="0"/>
      <w:marTop w:val="0"/>
      <w:marBottom w:val="0"/>
      <w:divBdr>
        <w:top w:val="none" w:sz="0" w:space="0" w:color="auto"/>
        <w:left w:val="none" w:sz="0" w:space="0" w:color="auto"/>
        <w:bottom w:val="none" w:sz="0" w:space="0" w:color="auto"/>
        <w:right w:val="none" w:sz="0" w:space="0" w:color="auto"/>
      </w:divBdr>
    </w:div>
    <w:div w:id="579682133">
      <w:bodyDiv w:val="1"/>
      <w:marLeft w:val="0"/>
      <w:marRight w:val="0"/>
      <w:marTop w:val="0"/>
      <w:marBottom w:val="0"/>
      <w:divBdr>
        <w:top w:val="none" w:sz="0" w:space="0" w:color="auto"/>
        <w:left w:val="none" w:sz="0" w:space="0" w:color="auto"/>
        <w:bottom w:val="none" w:sz="0" w:space="0" w:color="auto"/>
        <w:right w:val="none" w:sz="0" w:space="0" w:color="auto"/>
      </w:divBdr>
    </w:div>
    <w:div w:id="582490122">
      <w:bodyDiv w:val="1"/>
      <w:marLeft w:val="0"/>
      <w:marRight w:val="0"/>
      <w:marTop w:val="0"/>
      <w:marBottom w:val="0"/>
      <w:divBdr>
        <w:top w:val="none" w:sz="0" w:space="0" w:color="auto"/>
        <w:left w:val="none" w:sz="0" w:space="0" w:color="auto"/>
        <w:bottom w:val="none" w:sz="0" w:space="0" w:color="auto"/>
        <w:right w:val="none" w:sz="0" w:space="0" w:color="auto"/>
      </w:divBdr>
    </w:div>
    <w:div w:id="583414149">
      <w:bodyDiv w:val="1"/>
      <w:marLeft w:val="0"/>
      <w:marRight w:val="0"/>
      <w:marTop w:val="0"/>
      <w:marBottom w:val="0"/>
      <w:divBdr>
        <w:top w:val="none" w:sz="0" w:space="0" w:color="auto"/>
        <w:left w:val="none" w:sz="0" w:space="0" w:color="auto"/>
        <w:bottom w:val="none" w:sz="0" w:space="0" w:color="auto"/>
        <w:right w:val="none" w:sz="0" w:space="0" w:color="auto"/>
      </w:divBdr>
    </w:div>
    <w:div w:id="587537990">
      <w:bodyDiv w:val="1"/>
      <w:marLeft w:val="0"/>
      <w:marRight w:val="0"/>
      <w:marTop w:val="0"/>
      <w:marBottom w:val="0"/>
      <w:divBdr>
        <w:top w:val="none" w:sz="0" w:space="0" w:color="auto"/>
        <w:left w:val="none" w:sz="0" w:space="0" w:color="auto"/>
        <w:bottom w:val="none" w:sz="0" w:space="0" w:color="auto"/>
        <w:right w:val="none" w:sz="0" w:space="0" w:color="auto"/>
      </w:divBdr>
    </w:div>
    <w:div w:id="588736576">
      <w:bodyDiv w:val="1"/>
      <w:marLeft w:val="0"/>
      <w:marRight w:val="0"/>
      <w:marTop w:val="0"/>
      <w:marBottom w:val="0"/>
      <w:divBdr>
        <w:top w:val="none" w:sz="0" w:space="0" w:color="auto"/>
        <w:left w:val="none" w:sz="0" w:space="0" w:color="auto"/>
        <w:bottom w:val="none" w:sz="0" w:space="0" w:color="auto"/>
        <w:right w:val="none" w:sz="0" w:space="0" w:color="auto"/>
      </w:divBdr>
    </w:div>
    <w:div w:id="609974127">
      <w:bodyDiv w:val="1"/>
      <w:marLeft w:val="0"/>
      <w:marRight w:val="0"/>
      <w:marTop w:val="0"/>
      <w:marBottom w:val="0"/>
      <w:divBdr>
        <w:top w:val="none" w:sz="0" w:space="0" w:color="auto"/>
        <w:left w:val="none" w:sz="0" w:space="0" w:color="auto"/>
        <w:bottom w:val="none" w:sz="0" w:space="0" w:color="auto"/>
        <w:right w:val="none" w:sz="0" w:space="0" w:color="auto"/>
      </w:divBdr>
    </w:div>
    <w:div w:id="632029437">
      <w:bodyDiv w:val="1"/>
      <w:marLeft w:val="0"/>
      <w:marRight w:val="0"/>
      <w:marTop w:val="0"/>
      <w:marBottom w:val="0"/>
      <w:divBdr>
        <w:top w:val="none" w:sz="0" w:space="0" w:color="auto"/>
        <w:left w:val="none" w:sz="0" w:space="0" w:color="auto"/>
        <w:bottom w:val="none" w:sz="0" w:space="0" w:color="auto"/>
        <w:right w:val="none" w:sz="0" w:space="0" w:color="auto"/>
      </w:divBdr>
    </w:div>
    <w:div w:id="646318424">
      <w:bodyDiv w:val="1"/>
      <w:marLeft w:val="0"/>
      <w:marRight w:val="0"/>
      <w:marTop w:val="0"/>
      <w:marBottom w:val="0"/>
      <w:divBdr>
        <w:top w:val="none" w:sz="0" w:space="0" w:color="auto"/>
        <w:left w:val="none" w:sz="0" w:space="0" w:color="auto"/>
        <w:bottom w:val="none" w:sz="0" w:space="0" w:color="auto"/>
        <w:right w:val="none" w:sz="0" w:space="0" w:color="auto"/>
      </w:divBdr>
    </w:div>
    <w:div w:id="658578478">
      <w:bodyDiv w:val="1"/>
      <w:marLeft w:val="0"/>
      <w:marRight w:val="0"/>
      <w:marTop w:val="0"/>
      <w:marBottom w:val="0"/>
      <w:divBdr>
        <w:top w:val="none" w:sz="0" w:space="0" w:color="auto"/>
        <w:left w:val="none" w:sz="0" w:space="0" w:color="auto"/>
        <w:bottom w:val="none" w:sz="0" w:space="0" w:color="auto"/>
        <w:right w:val="none" w:sz="0" w:space="0" w:color="auto"/>
      </w:divBdr>
    </w:div>
    <w:div w:id="664474001">
      <w:bodyDiv w:val="1"/>
      <w:marLeft w:val="0"/>
      <w:marRight w:val="0"/>
      <w:marTop w:val="0"/>
      <w:marBottom w:val="0"/>
      <w:divBdr>
        <w:top w:val="none" w:sz="0" w:space="0" w:color="auto"/>
        <w:left w:val="none" w:sz="0" w:space="0" w:color="auto"/>
        <w:bottom w:val="none" w:sz="0" w:space="0" w:color="auto"/>
        <w:right w:val="none" w:sz="0" w:space="0" w:color="auto"/>
      </w:divBdr>
    </w:div>
    <w:div w:id="670715977">
      <w:bodyDiv w:val="1"/>
      <w:marLeft w:val="0"/>
      <w:marRight w:val="0"/>
      <w:marTop w:val="0"/>
      <w:marBottom w:val="0"/>
      <w:divBdr>
        <w:top w:val="none" w:sz="0" w:space="0" w:color="auto"/>
        <w:left w:val="none" w:sz="0" w:space="0" w:color="auto"/>
        <w:bottom w:val="none" w:sz="0" w:space="0" w:color="auto"/>
        <w:right w:val="none" w:sz="0" w:space="0" w:color="auto"/>
      </w:divBdr>
    </w:div>
    <w:div w:id="703361919">
      <w:bodyDiv w:val="1"/>
      <w:marLeft w:val="0"/>
      <w:marRight w:val="0"/>
      <w:marTop w:val="0"/>
      <w:marBottom w:val="0"/>
      <w:divBdr>
        <w:top w:val="none" w:sz="0" w:space="0" w:color="auto"/>
        <w:left w:val="none" w:sz="0" w:space="0" w:color="auto"/>
        <w:bottom w:val="none" w:sz="0" w:space="0" w:color="auto"/>
        <w:right w:val="none" w:sz="0" w:space="0" w:color="auto"/>
      </w:divBdr>
    </w:div>
    <w:div w:id="724765239">
      <w:bodyDiv w:val="1"/>
      <w:marLeft w:val="0"/>
      <w:marRight w:val="0"/>
      <w:marTop w:val="0"/>
      <w:marBottom w:val="0"/>
      <w:divBdr>
        <w:top w:val="none" w:sz="0" w:space="0" w:color="auto"/>
        <w:left w:val="none" w:sz="0" w:space="0" w:color="auto"/>
        <w:bottom w:val="none" w:sz="0" w:space="0" w:color="auto"/>
        <w:right w:val="none" w:sz="0" w:space="0" w:color="auto"/>
      </w:divBdr>
    </w:div>
    <w:div w:id="751244654">
      <w:bodyDiv w:val="1"/>
      <w:marLeft w:val="0"/>
      <w:marRight w:val="0"/>
      <w:marTop w:val="0"/>
      <w:marBottom w:val="0"/>
      <w:divBdr>
        <w:top w:val="none" w:sz="0" w:space="0" w:color="auto"/>
        <w:left w:val="none" w:sz="0" w:space="0" w:color="auto"/>
        <w:bottom w:val="none" w:sz="0" w:space="0" w:color="auto"/>
        <w:right w:val="none" w:sz="0" w:space="0" w:color="auto"/>
      </w:divBdr>
    </w:div>
    <w:div w:id="754597865">
      <w:bodyDiv w:val="1"/>
      <w:marLeft w:val="0"/>
      <w:marRight w:val="0"/>
      <w:marTop w:val="0"/>
      <w:marBottom w:val="0"/>
      <w:divBdr>
        <w:top w:val="none" w:sz="0" w:space="0" w:color="auto"/>
        <w:left w:val="none" w:sz="0" w:space="0" w:color="auto"/>
        <w:bottom w:val="none" w:sz="0" w:space="0" w:color="auto"/>
        <w:right w:val="none" w:sz="0" w:space="0" w:color="auto"/>
      </w:divBdr>
    </w:div>
    <w:div w:id="761343207">
      <w:bodyDiv w:val="1"/>
      <w:marLeft w:val="0"/>
      <w:marRight w:val="0"/>
      <w:marTop w:val="0"/>
      <w:marBottom w:val="0"/>
      <w:divBdr>
        <w:top w:val="none" w:sz="0" w:space="0" w:color="auto"/>
        <w:left w:val="none" w:sz="0" w:space="0" w:color="auto"/>
        <w:bottom w:val="none" w:sz="0" w:space="0" w:color="auto"/>
        <w:right w:val="none" w:sz="0" w:space="0" w:color="auto"/>
      </w:divBdr>
    </w:div>
    <w:div w:id="792361824">
      <w:bodyDiv w:val="1"/>
      <w:marLeft w:val="0"/>
      <w:marRight w:val="0"/>
      <w:marTop w:val="0"/>
      <w:marBottom w:val="0"/>
      <w:divBdr>
        <w:top w:val="none" w:sz="0" w:space="0" w:color="auto"/>
        <w:left w:val="none" w:sz="0" w:space="0" w:color="auto"/>
        <w:bottom w:val="none" w:sz="0" w:space="0" w:color="auto"/>
        <w:right w:val="none" w:sz="0" w:space="0" w:color="auto"/>
      </w:divBdr>
    </w:div>
    <w:div w:id="799690354">
      <w:bodyDiv w:val="1"/>
      <w:marLeft w:val="0"/>
      <w:marRight w:val="0"/>
      <w:marTop w:val="0"/>
      <w:marBottom w:val="0"/>
      <w:divBdr>
        <w:top w:val="none" w:sz="0" w:space="0" w:color="auto"/>
        <w:left w:val="none" w:sz="0" w:space="0" w:color="auto"/>
        <w:bottom w:val="none" w:sz="0" w:space="0" w:color="auto"/>
        <w:right w:val="none" w:sz="0" w:space="0" w:color="auto"/>
      </w:divBdr>
    </w:div>
    <w:div w:id="804158075">
      <w:bodyDiv w:val="1"/>
      <w:marLeft w:val="0"/>
      <w:marRight w:val="0"/>
      <w:marTop w:val="0"/>
      <w:marBottom w:val="0"/>
      <w:divBdr>
        <w:top w:val="none" w:sz="0" w:space="0" w:color="auto"/>
        <w:left w:val="none" w:sz="0" w:space="0" w:color="auto"/>
        <w:bottom w:val="none" w:sz="0" w:space="0" w:color="auto"/>
        <w:right w:val="none" w:sz="0" w:space="0" w:color="auto"/>
      </w:divBdr>
    </w:div>
    <w:div w:id="804158818">
      <w:bodyDiv w:val="1"/>
      <w:marLeft w:val="0"/>
      <w:marRight w:val="0"/>
      <w:marTop w:val="0"/>
      <w:marBottom w:val="0"/>
      <w:divBdr>
        <w:top w:val="none" w:sz="0" w:space="0" w:color="auto"/>
        <w:left w:val="none" w:sz="0" w:space="0" w:color="auto"/>
        <w:bottom w:val="none" w:sz="0" w:space="0" w:color="auto"/>
        <w:right w:val="none" w:sz="0" w:space="0" w:color="auto"/>
      </w:divBdr>
    </w:div>
    <w:div w:id="852571674">
      <w:bodyDiv w:val="1"/>
      <w:marLeft w:val="0"/>
      <w:marRight w:val="0"/>
      <w:marTop w:val="0"/>
      <w:marBottom w:val="0"/>
      <w:divBdr>
        <w:top w:val="none" w:sz="0" w:space="0" w:color="auto"/>
        <w:left w:val="none" w:sz="0" w:space="0" w:color="auto"/>
        <w:bottom w:val="none" w:sz="0" w:space="0" w:color="auto"/>
        <w:right w:val="none" w:sz="0" w:space="0" w:color="auto"/>
      </w:divBdr>
    </w:div>
    <w:div w:id="890650904">
      <w:bodyDiv w:val="1"/>
      <w:marLeft w:val="0"/>
      <w:marRight w:val="0"/>
      <w:marTop w:val="0"/>
      <w:marBottom w:val="0"/>
      <w:divBdr>
        <w:top w:val="none" w:sz="0" w:space="0" w:color="auto"/>
        <w:left w:val="none" w:sz="0" w:space="0" w:color="auto"/>
        <w:bottom w:val="none" w:sz="0" w:space="0" w:color="auto"/>
        <w:right w:val="none" w:sz="0" w:space="0" w:color="auto"/>
      </w:divBdr>
    </w:div>
    <w:div w:id="906498588">
      <w:bodyDiv w:val="1"/>
      <w:marLeft w:val="0"/>
      <w:marRight w:val="0"/>
      <w:marTop w:val="0"/>
      <w:marBottom w:val="0"/>
      <w:divBdr>
        <w:top w:val="none" w:sz="0" w:space="0" w:color="auto"/>
        <w:left w:val="none" w:sz="0" w:space="0" w:color="auto"/>
        <w:bottom w:val="none" w:sz="0" w:space="0" w:color="auto"/>
        <w:right w:val="none" w:sz="0" w:space="0" w:color="auto"/>
      </w:divBdr>
    </w:div>
    <w:div w:id="952205056">
      <w:bodyDiv w:val="1"/>
      <w:marLeft w:val="0"/>
      <w:marRight w:val="0"/>
      <w:marTop w:val="0"/>
      <w:marBottom w:val="0"/>
      <w:divBdr>
        <w:top w:val="none" w:sz="0" w:space="0" w:color="auto"/>
        <w:left w:val="none" w:sz="0" w:space="0" w:color="auto"/>
        <w:bottom w:val="none" w:sz="0" w:space="0" w:color="auto"/>
        <w:right w:val="none" w:sz="0" w:space="0" w:color="auto"/>
      </w:divBdr>
    </w:div>
    <w:div w:id="984089290">
      <w:bodyDiv w:val="1"/>
      <w:marLeft w:val="0"/>
      <w:marRight w:val="0"/>
      <w:marTop w:val="0"/>
      <w:marBottom w:val="0"/>
      <w:divBdr>
        <w:top w:val="none" w:sz="0" w:space="0" w:color="auto"/>
        <w:left w:val="none" w:sz="0" w:space="0" w:color="auto"/>
        <w:bottom w:val="none" w:sz="0" w:space="0" w:color="auto"/>
        <w:right w:val="none" w:sz="0" w:space="0" w:color="auto"/>
      </w:divBdr>
    </w:div>
    <w:div w:id="986082371">
      <w:bodyDiv w:val="1"/>
      <w:marLeft w:val="0"/>
      <w:marRight w:val="0"/>
      <w:marTop w:val="0"/>
      <w:marBottom w:val="0"/>
      <w:divBdr>
        <w:top w:val="none" w:sz="0" w:space="0" w:color="auto"/>
        <w:left w:val="none" w:sz="0" w:space="0" w:color="auto"/>
        <w:bottom w:val="none" w:sz="0" w:space="0" w:color="auto"/>
        <w:right w:val="none" w:sz="0" w:space="0" w:color="auto"/>
      </w:divBdr>
    </w:div>
    <w:div w:id="1000891304">
      <w:bodyDiv w:val="1"/>
      <w:marLeft w:val="0"/>
      <w:marRight w:val="0"/>
      <w:marTop w:val="0"/>
      <w:marBottom w:val="0"/>
      <w:divBdr>
        <w:top w:val="none" w:sz="0" w:space="0" w:color="auto"/>
        <w:left w:val="none" w:sz="0" w:space="0" w:color="auto"/>
        <w:bottom w:val="none" w:sz="0" w:space="0" w:color="auto"/>
        <w:right w:val="none" w:sz="0" w:space="0" w:color="auto"/>
      </w:divBdr>
    </w:div>
    <w:div w:id="1022971983">
      <w:bodyDiv w:val="1"/>
      <w:marLeft w:val="0"/>
      <w:marRight w:val="0"/>
      <w:marTop w:val="0"/>
      <w:marBottom w:val="0"/>
      <w:divBdr>
        <w:top w:val="none" w:sz="0" w:space="0" w:color="auto"/>
        <w:left w:val="none" w:sz="0" w:space="0" w:color="auto"/>
        <w:bottom w:val="none" w:sz="0" w:space="0" w:color="auto"/>
        <w:right w:val="none" w:sz="0" w:space="0" w:color="auto"/>
      </w:divBdr>
    </w:div>
    <w:div w:id="1026518258">
      <w:bodyDiv w:val="1"/>
      <w:marLeft w:val="0"/>
      <w:marRight w:val="0"/>
      <w:marTop w:val="0"/>
      <w:marBottom w:val="0"/>
      <w:divBdr>
        <w:top w:val="none" w:sz="0" w:space="0" w:color="auto"/>
        <w:left w:val="none" w:sz="0" w:space="0" w:color="auto"/>
        <w:bottom w:val="none" w:sz="0" w:space="0" w:color="auto"/>
        <w:right w:val="none" w:sz="0" w:space="0" w:color="auto"/>
      </w:divBdr>
    </w:div>
    <w:div w:id="1069575164">
      <w:bodyDiv w:val="1"/>
      <w:marLeft w:val="0"/>
      <w:marRight w:val="0"/>
      <w:marTop w:val="0"/>
      <w:marBottom w:val="0"/>
      <w:divBdr>
        <w:top w:val="none" w:sz="0" w:space="0" w:color="auto"/>
        <w:left w:val="none" w:sz="0" w:space="0" w:color="auto"/>
        <w:bottom w:val="none" w:sz="0" w:space="0" w:color="auto"/>
        <w:right w:val="none" w:sz="0" w:space="0" w:color="auto"/>
      </w:divBdr>
    </w:div>
    <w:div w:id="1070230707">
      <w:bodyDiv w:val="1"/>
      <w:marLeft w:val="0"/>
      <w:marRight w:val="0"/>
      <w:marTop w:val="0"/>
      <w:marBottom w:val="0"/>
      <w:divBdr>
        <w:top w:val="none" w:sz="0" w:space="0" w:color="auto"/>
        <w:left w:val="none" w:sz="0" w:space="0" w:color="auto"/>
        <w:bottom w:val="none" w:sz="0" w:space="0" w:color="auto"/>
        <w:right w:val="none" w:sz="0" w:space="0" w:color="auto"/>
      </w:divBdr>
    </w:div>
    <w:div w:id="1108697347">
      <w:bodyDiv w:val="1"/>
      <w:marLeft w:val="0"/>
      <w:marRight w:val="0"/>
      <w:marTop w:val="0"/>
      <w:marBottom w:val="0"/>
      <w:divBdr>
        <w:top w:val="none" w:sz="0" w:space="0" w:color="auto"/>
        <w:left w:val="none" w:sz="0" w:space="0" w:color="auto"/>
        <w:bottom w:val="none" w:sz="0" w:space="0" w:color="auto"/>
        <w:right w:val="none" w:sz="0" w:space="0" w:color="auto"/>
      </w:divBdr>
    </w:div>
    <w:div w:id="1138110664">
      <w:bodyDiv w:val="1"/>
      <w:marLeft w:val="0"/>
      <w:marRight w:val="0"/>
      <w:marTop w:val="0"/>
      <w:marBottom w:val="0"/>
      <w:divBdr>
        <w:top w:val="none" w:sz="0" w:space="0" w:color="auto"/>
        <w:left w:val="none" w:sz="0" w:space="0" w:color="auto"/>
        <w:bottom w:val="none" w:sz="0" w:space="0" w:color="auto"/>
        <w:right w:val="none" w:sz="0" w:space="0" w:color="auto"/>
      </w:divBdr>
    </w:div>
    <w:div w:id="1157186877">
      <w:bodyDiv w:val="1"/>
      <w:marLeft w:val="0"/>
      <w:marRight w:val="0"/>
      <w:marTop w:val="0"/>
      <w:marBottom w:val="0"/>
      <w:divBdr>
        <w:top w:val="none" w:sz="0" w:space="0" w:color="auto"/>
        <w:left w:val="none" w:sz="0" w:space="0" w:color="auto"/>
        <w:bottom w:val="none" w:sz="0" w:space="0" w:color="auto"/>
        <w:right w:val="none" w:sz="0" w:space="0" w:color="auto"/>
      </w:divBdr>
    </w:div>
    <w:div w:id="1174959356">
      <w:bodyDiv w:val="1"/>
      <w:marLeft w:val="0"/>
      <w:marRight w:val="0"/>
      <w:marTop w:val="0"/>
      <w:marBottom w:val="0"/>
      <w:divBdr>
        <w:top w:val="none" w:sz="0" w:space="0" w:color="auto"/>
        <w:left w:val="none" w:sz="0" w:space="0" w:color="auto"/>
        <w:bottom w:val="none" w:sz="0" w:space="0" w:color="auto"/>
        <w:right w:val="none" w:sz="0" w:space="0" w:color="auto"/>
      </w:divBdr>
    </w:div>
    <w:div w:id="1183470486">
      <w:bodyDiv w:val="1"/>
      <w:marLeft w:val="0"/>
      <w:marRight w:val="0"/>
      <w:marTop w:val="0"/>
      <w:marBottom w:val="0"/>
      <w:divBdr>
        <w:top w:val="none" w:sz="0" w:space="0" w:color="auto"/>
        <w:left w:val="none" w:sz="0" w:space="0" w:color="auto"/>
        <w:bottom w:val="none" w:sz="0" w:space="0" w:color="auto"/>
        <w:right w:val="none" w:sz="0" w:space="0" w:color="auto"/>
      </w:divBdr>
    </w:div>
    <w:div w:id="1204095140">
      <w:bodyDiv w:val="1"/>
      <w:marLeft w:val="0"/>
      <w:marRight w:val="0"/>
      <w:marTop w:val="0"/>
      <w:marBottom w:val="0"/>
      <w:divBdr>
        <w:top w:val="none" w:sz="0" w:space="0" w:color="auto"/>
        <w:left w:val="none" w:sz="0" w:space="0" w:color="auto"/>
        <w:bottom w:val="none" w:sz="0" w:space="0" w:color="auto"/>
        <w:right w:val="none" w:sz="0" w:space="0" w:color="auto"/>
      </w:divBdr>
    </w:div>
    <w:div w:id="1217426382">
      <w:bodyDiv w:val="1"/>
      <w:marLeft w:val="0"/>
      <w:marRight w:val="0"/>
      <w:marTop w:val="0"/>
      <w:marBottom w:val="0"/>
      <w:divBdr>
        <w:top w:val="none" w:sz="0" w:space="0" w:color="auto"/>
        <w:left w:val="none" w:sz="0" w:space="0" w:color="auto"/>
        <w:bottom w:val="none" w:sz="0" w:space="0" w:color="auto"/>
        <w:right w:val="none" w:sz="0" w:space="0" w:color="auto"/>
      </w:divBdr>
    </w:div>
    <w:div w:id="1218738023">
      <w:bodyDiv w:val="1"/>
      <w:marLeft w:val="0"/>
      <w:marRight w:val="0"/>
      <w:marTop w:val="0"/>
      <w:marBottom w:val="0"/>
      <w:divBdr>
        <w:top w:val="none" w:sz="0" w:space="0" w:color="auto"/>
        <w:left w:val="none" w:sz="0" w:space="0" w:color="auto"/>
        <w:bottom w:val="none" w:sz="0" w:space="0" w:color="auto"/>
        <w:right w:val="none" w:sz="0" w:space="0" w:color="auto"/>
      </w:divBdr>
    </w:div>
    <w:div w:id="1273780105">
      <w:bodyDiv w:val="1"/>
      <w:marLeft w:val="0"/>
      <w:marRight w:val="0"/>
      <w:marTop w:val="0"/>
      <w:marBottom w:val="0"/>
      <w:divBdr>
        <w:top w:val="none" w:sz="0" w:space="0" w:color="auto"/>
        <w:left w:val="none" w:sz="0" w:space="0" w:color="auto"/>
        <w:bottom w:val="none" w:sz="0" w:space="0" w:color="auto"/>
        <w:right w:val="none" w:sz="0" w:space="0" w:color="auto"/>
      </w:divBdr>
    </w:div>
    <w:div w:id="1284312253">
      <w:bodyDiv w:val="1"/>
      <w:marLeft w:val="0"/>
      <w:marRight w:val="0"/>
      <w:marTop w:val="0"/>
      <w:marBottom w:val="0"/>
      <w:divBdr>
        <w:top w:val="none" w:sz="0" w:space="0" w:color="auto"/>
        <w:left w:val="none" w:sz="0" w:space="0" w:color="auto"/>
        <w:bottom w:val="none" w:sz="0" w:space="0" w:color="auto"/>
        <w:right w:val="none" w:sz="0" w:space="0" w:color="auto"/>
      </w:divBdr>
    </w:div>
    <w:div w:id="1305164267">
      <w:bodyDiv w:val="1"/>
      <w:marLeft w:val="0"/>
      <w:marRight w:val="0"/>
      <w:marTop w:val="0"/>
      <w:marBottom w:val="0"/>
      <w:divBdr>
        <w:top w:val="none" w:sz="0" w:space="0" w:color="auto"/>
        <w:left w:val="none" w:sz="0" w:space="0" w:color="auto"/>
        <w:bottom w:val="none" w:sz="0" w:space="0" w:color="auto"/>
        <w:right w:val="none" w:sz="0" w:space="0" w:color="auto"/>
      </w:divBdr>
    </w:div>
    <w:div w:id="1319656260">
      <w:bodyDiv w:val="1"/>
      <w:marLeft w:val="0"/>
      <w:marRight w:val="0"/>
      <w:marTop w:val="0"/>
      <w:marBottom w:val="0"/>
      <w:divBdr>
        <w:top w:val="none" w:sz="0" w:space="0" w:color="auto"/>
        <w:left w:val="none" w:sz="0" w:space="0" w:color="auto"/>
        <w:bottom w:val="none" w:sz="0" w:space="0" w:color="auto"/>
        <w:right w:val="none" w:sz="0" w:space="0" w:color="auto"/>
      </w:divBdr>
    </w:div>
    <w:div w:id="1347630358">
      <w:bodyDiv w:val="1"/>
      <w:marLeft w:val="0"/>
      <w:marRight w:val="0"/>
      <w:marTop w:val="0"/>
      <w:marBottom w:val="0"/>
      <w:divBdr>
        <w:top w:val="none" w:sz="0" w:space="0" w:color="auto"/>
        <w:left w:val="none" w:sz="0" w:space="0" w:color="auto"/>
        <w:bottom w:val="none" w:sz="0" w:space="0" w:color="auto"/>
        <w:right w:val="none" w:sz="0" w:space="0" w:color="auto"/>
      </w:divBdr>
    </w:div>
    <w:div w:id="1398823380">
      <w:bodyDiv w:val="1"/>
      <w:marLeft w:val="0"/>
      <w:marRight w:val="0"/>
      <w:marTop w:val="0"/>
      <w:marBottom w:val="0"/>
      <w:divBdr>
        <w:top w:val="none" w:sz="0" w:space="0" w:color="auto"/>
        <w:left w:val="none" w:sz="0" w:space="0" w:color="auto"/>
        <w:bottom w:val="none" w:sz="0" w:space="0" w:color="auto"/>
        <w:right w:val="none" w:sz="0" w:space="0" w:color="auto"/>
      </w:divBdr>
    </w:div>
    <w:div w:id="1422214208">
      <w:bodyDiv w:val="1"/>
      <w:marLeft w:val="0"/>
      <w:marRight w:val="0"/>
      <w:marTop w:val="0"/>
      <w:marBottom w:val="0"/>
      <w:divBdr>
        <w:top w:val="none" w:sz="0" w:space="0" w:color="auto"/>
        <w:left w:val="none" w:sz="0" w:space="0" w:color="auto"/>
        <w:bottom w:val="none" w:sz="0" w:space="0" w:color="auto"/>
        <w:right w:val="none" w:sz="0" w:space="0" w:color="auto"/>
      </w:divBdr>
    </w:div>
    <w:div w:id="1451779492">
      <w:bodyDiv w:val="1"/>
      <w:marLeft w:val="0"/>
      <w:marRight w:val="0"/>
      <w:marTop w:val="0"/>
      <w:marBottom w:val="0"/>
      <w:divBdr>
        <w:top w:val="none" w:sz="0" w:space="0" w:color="auto"/>
        <w:left w:val="none" w:sz="0" w:space="0" w:color="auto"/>
        <w:bottom w:val="none" w:sz="0" w:space="0" w:color="auto"/>
        <w:right w:val="none" w:sz="0" w:space="0" w:color="auto"/>
      </w:divBdr>
    </w:div>
    <w:div w:id="1489326004">
      <w:bodyDiv w:val="1"/>
      <w:marLeft w:val="0"/>
      <w:marRight w:val="0"/>
      <w:marTop w:val="0"/>
      <w:marBottom w:val="0"/>
      <w:divBdr>
        <w:top w:val="none" w:sz="0" w:space="0" w:color="auto"/>
        <w:left w:val="none" w:sz="0" w:space="0" w:color="auto"/>
        <w:bottom w:val="none" w:sz="0" w:space="0" w:color="auto"/>
        <w:right w:val="none" w:sz="0" w:space="0" w:color="auto"/>
      </w:divBdr>
    </w:div>
    <w:div w:id="1500848057">
      <w:bodyDiv w:val="1"/>
      <w:marLeft w:val="0"/>
      <w:marRight w:val="0"/>
      <w:marTop w:val="0"/>
      <w:marBottom w:val="0"/>
      <w:divBdr>
        <w:top w:val="none" w:sz="0" w:space="0" w:color="auto"/>
        <w:left w:val="none" w:sz="0" w:space="0" w:color="auto"/>
        <w:bottom w:val="none" w:sz="0" w:space="0" w:color="auto"/>
        <w:right w:val="none" w:sz="0" w:space="0" w:color="auto"/>
      </w:divBdr>
    </w:div>
    <w:div w:id="1526626900">
      <w:bodyDiv w:val="1"/>
      <w:marLeft w:val="0"/>
      <w:marRight w:val="0"/>
      <w:marTop w:val="0"/>
      <w:marBottom w:val="0"/>
      <w:divBdr>
        <w:top w:val="none" w:sz="0" w:space="0" w:color="auto"/>
        <w:left w:val="none" w:sz="0" w:space="0" w:color="auto"/>
        <w:bottom w:val="none" w:sz="0" w:space="0" w:color="auto"/>
        <w:right w:val="none" w:sz="0" w:space="0" w:color="auto"/>
      </w:divBdr>
    </w:div>
    <w:div w:id="1542520845">
      <w:bodyDiv w:val="1"/>
      <w:marLeft w:val="0"/>
      <w:marRight w:val="0"/>
      <w:marTop w:val="0"/>
      <w:marBottom w:val="0"/>
      <w:divBdr>
        <w:top w:val="none" w:sz="0" w:space="0" w:color="auto"/>
        <w:left w:val="none" w:sz="0" w:space="0" w:color="auto"/>
        <w:bottom w:val="none" w:sz="0" w:space="0" w:color="auto"/>
        <w:right w:val="none" w:sz="0" w:space="0" w:color="auto"/>
      </w:divBdr>
    </w:div>
    <w:div w:id="1548184554">
      <w:bodyDiv w:val="1"/>
      <w:marLeft w:val="0"/>
      <w:marRight w:val="0"/>
      <w:marTop w:val="0"/>
      <w:marBottom w:val="0"/>
      <w:divBdr>
        <w:top w:val="none" w:sz="0" w:space="0" w:color="auto"/>
        <w:left w:val="none" w:sz="0" w:space="0" w:color="auto"/>
        <w:bottom w:val="none" w:sz="0" w:space="0" w:color="auto"/>
        <w:right w:val="none" w:sz="0" w:space="0" w:color="auto"/>
      </w:divBdr>
    </w:div>
    <w:div w:id="1577977000">
      <w:bodyDiv w:val="1"/>
      <w:marLeft w:val="0"/>
      <w:marRight w:val="0"/>
      <w:marTop w:val="0"/>
      <w:marBottom w:val="0"/>
      <w:divBdr>
        <w:top w:val="none" w:sz="0" w:space="0" w:color="auto"/>
        <w:left w:val="none" w:sz="0" w:space="0" w:color="auto"/>
        <w:bottom w:val="none" w:sz="0" w:space="0" w:color="auto"/>
        <w:right w:val="none" w:sz="0" w:space="0" w:color="auto"/>
      </w:divBdr>
    </w:div>
    <w:div w:id="1582255403">
      <w:bodyDiv w:val="1"/>
      <w:marLeft w:val="0"/>
      <w:marRight w:val="0"/>
      <w:marTop w:val="0"/>
      <w:marBottom w:val="0"/>
      <w:divBdr>
        <w:top w:val="none" w:sz="0" w:space="0" w:color="auto"/>
        <w:left w:val="none" w:sz="0" w:space="0" w:color="auto"/>
        <w:bottom w:val="none" w:sz="0" w:space="0" w:color="auto"/>
        <w:right w:val="none" w:sz="0" w:space="0" w:color="auto"/>
      </w:divBdr>
    </w:div>
    <w:div w:id="1702170563">
      <w:bodyDiv w:val="1"/>
      <w:marLeft w:val="0"/>
      <w:marRight w:val="0"/>
      <w:marTop w:val="0"/>
      <w:marBottom w:val="0"/>
      <w:divBdr>
        <w:top w:val="none" w:sz="0" w:space="0" w:color="auto"/>
        <w:left w:val="none" w:sz="0" w:space="0" w:color="auto"/>
        <w:bottom w:val="none" w:sz="0" w:space="0" w:color="auto"/>
        <w:right w:val="none" w:sz="0" w:space="0" w:color="auto"/>
      </w:divBdr>
    </w:div>
    <w:div w:id="1803037330">
      <w:bodyDiv w:val="1"/>
      <w:marLeft w:val="0"/>
      <w:marRight w:val="0"/>
      <w:marTop w:val="0"/>
      <w:marBottom w:val="0"/>
      <w:divBdr>
        <w:top w:val="none" w:sz="0" w:space="0" w:color="auto"/>
        <w:left w:val="none" w:sz="0" w:space="0" w:color="auto"/>
        <w:bottom w:val="none" w:sz="0" w:space="0" w:color="auto"/>
        <w:right w:val="none" w:sz="0" w:space="0" w:color="auto"/>
      </w:divBdr>
    </w:div>
    <w:div w:id="1807236608">
      <w:bodyDiv w:val="1"/>
      <w:marLeft w:val="0"/>
      <w:marRight w:val="0"/>
      <w:marTop w:val="0"/>
      <w:marBottom w:val="0"/>
      <w:divBdr>
        <w:top w:val="none" w:sz="0" w:space="0" w:color="auto"/>
        <w:left w:val="none" w:sz="0" w:space="0" w:color="auto"/>
        <w:bottom w:val="none" w:sz="0" w:space="0" w:color="auto"/>
        <w:right w:val="none" w:sz="0" w:space="0" w:color="auto"/>
      </w:divBdr>
    </w:div>
    <w:div w:id="1816801420">
      <w:bodyDiv w:val="1"/>
      <w:marLeft w:val="0"/>
      <w:marRight w:val="0"/>
      <w:marTop w:val="0"/>
      <w:marBottom w:val="0"/>
      <w:divBdr>
        <w:top w:val="none" w:sz="0" w:space="0" w:color="auto"/>
        <w:left w:val="none" w:sz="0" w:space="0" w:color="auto"/>
        <w:bottom w:val="none" w:sz="0" w:space="0" w:color="auto"/>
        <w:right w:val="none" w:sz="0" w:space="0" w:color="auto"/>
      </w:divBdr>
    </w:div>
    <w:div w:id="1817796727">
      <w:bodyDiv w:val="1"/>
      <w:marLeft w:val="0"/>
      <w:marRight w:val="0"/>
      <w:marTop w:val="0"/>
      <w:marBottom w:val="0"/>
      <w:divBdr>
        <w:top w:val="none" w:sz="0" w:space="0" w:color="auto"/>
        <w:left w:val="none" w:sz="0" w:space="0" w:color="auto"/>
        <w:bottom w:val="none" w:sz="0" w:space="0" w:color="auto"/>
        <w:right w:val="none" w:sz="0" w:space="0" w:color="auto"/>
      </w:divBdr>
    </w:div>
    <w:div w:id="1851328756">
      <w:bodyDiv w:val="1"/>
      <w:marLeft w:val="0"/>
      <w:marRight w:val="0"/>
      <w:marTop w:val="0"/>
      <w:marBottom w:val="0"/>
      <w:divBdr>
        <w:top w:val="none" w:sz="0" w:space="0" w:color="auto"/>
        <w:left w:val="none" w:sz="0" w:space="0" w:color="auto"/>
        <w:bottom w:val="none" w:sz="0" w:space="0" w:color="auto"/>
        <w:right w:val="none" w:sz="0" w:space="0" w:color="auto"/>
      </w:divBdr>
    </w:div>
    <w:div w:id="1893495064">
      <w:bodyDiv w:val="1"/>
      <w:marLeft w:val="0"/>
      <w:marRight w:val="0"/>
      <w:marTop w:val="0"/>
      <w:marBottom w:val="0"/>
      <w:divBdr>
        <w:top w:val="none" w:sz="0" w:space="0" w:color="auto"/>
        <w:left w:val="none" w:sz="0" w:space="0" w:color="auto"/>
        <w:bottom w:val="none" w:sz="0" w:space="0" w:color="auto"/>
        <w:right w:val="none" w:sz="0" w:space="0" w:color="auto"/>
      </w:divBdr>
    </w:div>
    <w:div w:id="1920167481">
      <w:bodyDiv w:val="1"/>
      <w:marLeft w:val="0"/>
      <w:marRight w:val="0"/>
      <w:marTop w:val="0"/>
      <w:marBottom w:val="0"/>
      <w:divBdr>
        <w:top w:val="none" w:sz="0" w:space="0" w:color="auto"/>
        <w:left w:val="none" w:sz="0" w:space="0" w:color="auto"/>
        <w:bottom w:val="none" w:sz="0" w:space="0" w:color="auto"/>
        <w:right w:val="none" w:sz="0" w:space="0" w:color="auto"/>
      </w:divBdr>
    </w:div>
    <w:div w:id="1927037963">
      <w:bodyDiv w:val="1"/>
      <w:marLeft w:val="0"/>
      <w:marRight w:val="0"/>
      <w:marTop w:val="0"/>
      <w:marBottom w:val="0"/>
      <w:divBdr>
        <w:top w:val="none" w:sz="0" w:space="0" w:color="auto"/>
        <w:left w:val="none" w:sz="0" w:space="0" w:color="auto"/>
        <w:bottom w:val="none" w:sz="0" w:space="0" w:color="auto"/>
        <w:right w:val="none" w:sz="0" w:space="0" w:color="auto"/>
      </w:divBdr>
    </w:div>
    <w:div w:id="1927568028">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1969553914">
      <w:bodyDiv w:val="1"/>
      <w:marLeft w:val="0"/>
      <w:marRight w:val="0"/>
      <w:marTop w:val="0"/>
      <w:marBottom w:val="0"/>
      <w:divBdr>
        <w:top w:val="none" w:sz="0" w:space="0" w:color="auto"/>
        <w:left w:val="none" w:sz="0" w:space="0" w:color="auto"/>
        <w:bottom w:val="none" w:sz="0" w:space="0" w:color="auto"/>
        <w:right w:val="none" w:sz="0" w:space="0" w:color="auto"/>
      </w:divBdr>
    </w:div>
    <w:div w:id="1975327529">
      <w:bodyDiv w:val="1"/>
      <w:marLeft w:val="0"/>
      <w:marRight w:val="0"/>
      <w:marTop w:val="0"/>
      <w:marBottom w:val="0"/>
      <w:divBdr>
        <w:top w:val="none" w:sz="0" w:space="0" w:color="auto"/>
        <w:left w:val="none" w:sz="0" w:space="0" w:color="auto"/>
        <w:bottom w:val="none" w:sz="0" w:space="0" w:color="auto"/>
        <w:right w:val="none" w:sz="0" w:space="0" w:color="auto"/>
      </w:divBdr>
    </w:div>
    <w:div w:id="2041468673">
      <w:bodyDiv w:val="1"/>
      <w:marLeft w:val="0"/>
      <w:marRight w:val="0"/>
      <w:marTop w:val="0"/>
      <w:marBottom w:val="0"/>
      <w:divBdr>
        <w:top w:val="none" w:sz="0" w:space="0" w:color="auto"/>
        <w:left w:val="none" w:sz="0" w:space="0" w:color="auto"/>
        <w:bottom w:val="none" w:sz="0" w:space="0" w:color="auto"/>
        <w:right w:val="none" w:sz="0" w:space="0" w:color="auto"/>
      </w:divBdr>
    </w:div>
    <w:div w:id="2047370109">
      <w:bodyDiv w:val="1"/>
      <w:marLeft w:val="0"/>
      <w:marRight w:val="0"/>
      <w:marTop w:val="0"/>
      <w:marBottom w:val="0"/>
      <w:divBdr>
        <w:top w:val="none" w:sz="0" w:space="0" w:color="auto"/>
        <w:left w:val="none" w:sz="0" w:space="0" w:color="auto"/>
        <w:bottom w:val="none" w:sz="0" w:space="0" w:color="auto"/>
        <w:right w:val="none" w:sz="0" w:space="0" w:color="auto"/>
      </w:divBdr>
    </w:div>
    <w:div w:id="2069497947">
      <w:bodyDiv w:val="1"/>
      <w:marLeft w:val="0"/>
      <w:marRight w:val="0"/>
      <w:marTop w:val="0"/>
      <w:marBottom w:val="0"/>
      <w:divBdr>
        <w:top w:val="none" w:sz="0" w:space="0" w:color="auto"/>
        <w:left w:val="none" w:sz="0" w:space="0" w:color="auto"/>
        <w:bottom w:val="none" w:sz="0" w:space="0" w:color="auto"/>
        <w:right w:val="none" w:sz="0" w:space="0" w:color="auto"/>
      </w:divBdr>
    </w:div>
    <w:div w:id="2089500127">
      <w:bodyDiv w:val="1"/>
      <w:marLeft w:val="0"/>
      <w:marRight w:val="0"/>
      <w:marTop w:val="0"/>
      <w:marBottom w:val="0"/>
      <w:divBdr>
        <w:top w:val="none" w:sz="0" w:space="0" w:color="auto"/>
        <w:left w:val="none" w:sz="0" w:space="0" w:color="auto"/>
        <w:bottom w:val="none" w:sz="0" w:space="0" w:color="auto"/>
        <w:right w:val="none" w:sz="0" w:space="0" w:color="auto"/>
      </w:divBdr>
    </w:div>
    <w:div w:id="2094473267">
      <w:bodyDiv w:val="1"/>
      <w:marLeft w:val="0"/>
      <w:marRight w:val="0"/>
      <w:marTop w:val="0"/>
      <w:marBottom w:val="0"/>
      <w:divBdr>
        <w:top w:val="none" w:sz="0" w:space="0" w:color="auto"/>
        <w:left w:val="none" w:sz="0" w:space="0" w:color="auto"/>
        <w:bottom w:val="none" w:sz="0" w:space="0" w:color="auto"/>
        <w:right w:val="none" w:sz="0" w:space="0" w:color="auto"/>
      </w:divBdr>
    </w:div>
    <w:div w:id="2102097978">
      <w:bodyDiv w:val="1"/>
      <w:marLeft w:val="0"/>
      <w:marRight w:val="0"/>
      <w:marTop w:val="0"/>
      <w:marBottom w:val="0"/>
      <w:divBdr>
        <w:top w:val="none" w:sz="0" w:space="0" w:color="auto"/>
        <w:left w:val="none" w:sz="0" w:space="0" w:color="auto"/>
        <w:bottom w:val="none" w:sz="0" w:space="0" w:color="auto"/>
        <w:right w:val="none" w:sz="0" w:space="0" w:color="auto"/>
      </w:divBdr>
    </w:div>
    <w:div w:id="211959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google.co.kr"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radlex.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5D7571-5973-47B3-BAD0-E836EA0A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42181</TotalTime>
  <Pages>22</Pages>
  <Words>2129</Words>
  <Characters>12139</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MCTT</dc:creator>
  <cp:keywords/>
  <dc:description/>
  <cp:lastModifiedBy>AJOU_MED</cp:lastModifiedBy>
  <cp:revision>11</cp:revision>
  <cp:lastPrinted>2019-08-07T05:01:00Z</cp:lastPrinted>
  <dcterms:created xsi:type="dcterms:W3CDTF">2019-08-21T00:19:00Z</dcterms:created>
  <dcterms:modified xsi:type="dcterms:W3CDTF">2020-01-17T06:55:00Z</dcterms:modified>
</cp:coreProperties>
</file>