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71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140"/>
        <w:gridCol w:w="4820"/>
        <w:gridCol w:w="1500"/>
        <w:gridCol w:w="551"/>
      </w:tblGrid>
      <w:tr w:rsidR="00F57EAA" w:rsidRPr="00F57EAA" w:rsidTr="00F57EAA">
        <w:trPr>
          <w:trHeight w:val="705"/>
        </w:trPr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bookmarkStart w:id="0" w:name="_GoBack"/>
            <w:r w:rsidRPr="00F57EAA">
              <w:rPr>
                <w:rFonts w:ascii="Calibri" w:eastAsia="Times New Roman" w:hAnsi="Calibri" w:cs="Calibri"/>
                <w:bCs/>
                <w:color w:val="000000"/>
              </w:rPr>
              <w:t>Site Identifier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F57EAA">
              <w:rPr>
                <w:rFonts w:ascii="Calibri" w:eastAsia="Times New Roman" w:hAnsi="Calibri" w:cs="Calibri"/>
                <w:bCs/>
                <w:color w:val="000000"/>
              </w:rPr>
              <w:t>Location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F57EAA">
              <w:rPr>
                <w:rFonts w:ascii="Calibri" w:eastAsia="Times New Roman" w:hAnsi="Calibri" w:cs="Calibri"/>
                <w:bCs/>
                <w:color w:val="000000"/>
              </w:rPr>
              <w:t>Expert (E) or In-house (I)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</w:rPr>
            </w:pPr>
            <w:r w:rsidRPr="00F57EAA">
              <w:rPr>
                <w:rFonts w:ascii="Calibri" w:eastAsia="Times New Roman" w:hAnsi="Calibri" w:cs="Calibri"/>
                <w:bCs/>
                <w:i/>
                <w:iCs/>
                <w:color w:val="000000"/>
              </w:rPr>
              <w:t>N</w:t>
            </w:r>
          </w:p>
        </w:tc>
      </w:tr>
      <w:tr w:rsidR="00F57EAA" w:rsidRPr="00F57EAA" w:rsidTr="00F57EAA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7EAA">
              <w:rPr>
                <w:rFonts w:ascii="Calibri" w:eastAsia="Times New Roman" w:hAnsi="Calibri" w:cs="Calibri"/>
                <w:color w:val="000000"/>
              </w:rPr>
              <w:t>ashland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Ashland University, Ashland, OH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F57EAA" w:rsidRPr="00F57EAA" w:rsidTr="00F57EAA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7EAA">
              <w:rPr>
                <w:rFonts w:ascii="Calibri" w:eastAsia="Times New Roman" w:hAnsi="Calibri" w:cs="Calibri"/>
                <w:color w:val="000000"/>
              </w:rPr>
              <w:t>azusa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Azusa Pacific University, CA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F57EAA" w:rsidRPr="00F57EAA" w:rsidTr="00F57EAA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7EAA">
              <w:rPr>
                <w:rFonts w:ascii="Calibri" w:eastAsia="Times New Roman" w:hAnsi="Calibri" w:cs="Calibri"/>
                <w:color w:val="000000"/>
              </w:rPr>
              <w:t>cnj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The College of New Jersey, NJ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</w:tr>
      <w:tr w:rsidR="00F57EAA" w:rsidRPr="00F57EAA" w:rsidTr="00F57EAA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7EAA">
              <w:rPr>
                <w:rFonts w:ascii="Calibri" w:eastAsia="Times New Roman" w:hAnsi="Calibri" w:cs="Calibri"/>
                <w:color w:val="000000"/>
              </w:rPr>
              <w:t>illinois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University of Illinois at Urbana-Champaign, IL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F57EAA" w:rsidRPr="00F57EAA" w:rsidTr="00F57EAA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7EAA">
              <w:rPr>
                <w:rFonts w:ascii="Calibri" w:eastAsia="Times New Roman" w:hAnsi="Calibri" w:cs="Calibri"/>
                <w:color w:val="000000"/>
              </w:rPr>
              <w:t>ithaca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Ithaca College, Ithaca, NY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</w:tr>
      <w:tr w:rsidR="00F57EAA" w:rsidRPr="00F57EAA" w:rsidTr="00F57EAA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7EAA">
              <w:rPr>
                <w:rFonts w:ascii="Calibri" w:eastAsia="Times New Roman" w:hAnsi="Calibri" w:cs="Calibri"/>
                <w:color w:val="000000"/>
              </w:rPr>
              <w:t>kansas_expert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University of Kansas, KS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  <w:tr w:rsidR="00F57EAA" w:rsidRPr="00F57EAA" w:rsidTr="00F57EAA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7EAA">
              <w:rPr>
                <w:rFonts w:ascii="Calibri" w:eastAsia="Times New Roman" w:hAnsi="Calibri" w:cs="Calibri"/>
                <w:color w:val="000000"/>
              </w:rPr>
              <w:t>kansas_inhouse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University of Kansas, KS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F57EAA" w:rsidRPr="00F57EAA" w:rsidTr="00F57EAA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7EAA">
              <w:rPr>
                <w:rFonts w:ascii="Calibri" w:eastAsia="Times New Roman" w:hAnsi="Calibri" w:cs="Calibri"/>
                <w:color w:val="000000"/>
              </w:rPr>
              <w:t>occid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Occidental College, Los Angeles, CA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F57EAA" w:rsidRPr="00F57EAA" w:rsidTr="00F57EAA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7EAA">
              <w:rPr>
                <w:rFonts w:ascii="Calibri" w:eastAsia="Times New Roman" w:hAnsi="Calibri" w:cs="Calibri"/>
                <w:color w:val="000000"/>
              </w:rPr>
              <w:t>pace_expert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Pace University, New York, NY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</w:tr>
      <w:tr w:rsidR="00F57EAA" w:rsidRPr="00F57EAA" w:rsidTr="00F57EAA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7EAA">
              <w:rPr>
                <w:rFonts w:ascii="Calibri" w:eastAsia="Times New Roman" w:hAnsi="Calibri" w:cs="Calibri"/>
                <w:color w:val="000000"/>
              </w:rPr>
              <w:t>plu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Pacific Lutheran University, Tacoma, WA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</w:tr>
      <w:tr w:rsidR="00F57EAA" w:rsidRPr="00F57EAA" w:rsidTr="00F57EAA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riverside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University of California, Riverside, CA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</w:tr>
      <w:tr w:rsidR="00F57EAA" w:rsidRPr="00F57EAA" w:rsidTr="00F57EAA">
        <w:trPr>
          <w:trHeight w:val="31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7EAA">
              <w:rPr>
                <w:rFonts w:ascii="Calibri" w:eastAsia="Times New Roman" w:hAnsi="Calibri" w:cs="Calibri"/>
                <w:color w:val="000000"/>
              </w:rPr>
              <w:t>sou_inhouse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Southern Oregon University, Ashland, OR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F57EAA" w:rsidRPr="00F57EAA" w:rsidTr="00F57EAA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7EAA">
              <w:rPr>
                <w:rFonts w:ascii="Calibri" w:eastAsia="Times New Roman" w:hAnsi="Calibri" w:cs="Calibri"/>
                <w:color w:val="000000"/>
              </w:rPr>
              <w:t>ufl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University of Florida, Gainesville, FL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</w:tr>
      <w:tr w:rsidR="00F57EAA" w:rsidRPr="00F57EAA" w:rsidTr="00F57EAA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7EAA">
              <w:rPr>
                <w:rFonts w:ascii="Calibri" w:eastAsia="Times New Roman" w:hAnsi="Calibri" w:cs="Calibri"/>
                <w:color w:val="000000"/>
              </w:rPr>
              <w:t>upenn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University of Pennsylvania, PA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</w:tr>
      <w:tr w:rsidR="00F57EAA" w:rsidRPr="00F57EAA" w:rsidTr="00F57EAA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7EAA">
              <w:rPr>
                <w:rFonts w:ascii="Calibri" w:eastAsia="Times New Roman" w:hAnsi="Calibri" w:cs="Calibri"/>
                <w:color w:val="000000"/>
              </w:rPr>
              <w:t>uwmadison_expert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University of Wisconsin, Madison, WI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  <w:tr w:rsidR="00F57EAA" w:rsidRPr="00F57EAA" w:rsidTr="00F57EAA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7EAA">
              <w:rPr>
                <w:rFonts w:ascii="Calibri" w:eastAsia="Times New Roman" w:hAnsi="Calibri" w:cs="Calibri"/>
                <w:color w:val="000000"/>
              </w:rPr>
              <w:t>uwmadison_inhouse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University of Wisconsin, Madison, WI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  <w:tr w:rsidR="00F57EAA" w:rsidRPr="00F57EAA" w:rsidTr="00F57EAA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7EAA">
              <w:rPr>
                <w:rFonts w:ascii="Calibri" w:eastAsia="Times New Roman" w:hAnsi="Calibri" w:cs="Calibri"/>
                <w:color w:val="000000"/>
              </w:rPr>
              <w:t>vcu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Virginia Commonwealth University, Richmond, VA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</w:tr>
      <w:tr w:rsidR="00F57EAA" w:rsidRPr="00F57EAA" w:rsidTr="00F57EAA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7EAA">
              <w:rPr>
                <w:rFonts w:ascii="Calibri" w:eastAsia="Times New Roman" w:hAnsi="Calibri" w:cs="Calibri"/>
                <w:color w:val="000000"/>
              </w:rPr>
              <w:t>wesleyan_inhouse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Wesleyan University, Middletown, CT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</w:tr>
      <w:tr w:rsidR="00F57EAA" w:rsidRPr="00F57EAA" w:rsidTr="00F57EAA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7EAA">
              <w:rPr>
                <w:rFonts w:ascii="Calibri" w:eastAsia="Times New Roman" w:hAnsi="Calibri" w:cs="Calibri"/>
                <w:color w:val="000000"/>
              </w:rPr>
              <w:t>wpi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Worcester Polytechnic Institute, Worcester, MA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57EAA" w:rsidRPr="00F57EAA" w:rsidRDefault="00F57EAA" w:rsidP="00F5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EAA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</w:tr>
      <w:bookmarkEnd w:id="0"/>
    </w:tbl>
    <w:p w:rsidR="00286389" w:rsidRDefault="00286389"/>
    <w:sectPr w:rsidR="00286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EAA"/>
    <w:rsid w:val="00286389"/>
    <w:rsid w:val="00C26C64"/>
    <w:rsid w:val="00F5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B14AE-728C-40B5-8988-D51675FE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3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1</cp:revision>
  <dcterms:created xsi:type="dcterms:W3CDTF">2017-06-01T20:40:00Z</dcterms:created>
  <dcterms:modified xsi:type="dcterms:W3CDTF">2017-06-01T20:42:00Z</dcterms:modified>
</cp:coreProperties>
</file>