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8 - Graph</w:t>
      </w:r>
    </w:p>
    <w:p w:rsidR="00000000" w:rsidDel="00000000" w:rsidP="00000000" w:rsidRDefault="00000000" w:rsidRPr="00000000" w14:paraId="00000002">
      <w:pPr>
        <w:jc w:val="center"/>
        <w:rPr>
          <w:color w:val="5b0f00"/>
          <w:sz w:val="30"/>
          <w:szCs w:val="30"/>
        </w:rPr>
      </w:pPr>
      <w:r w:rsidDel="00000000" w:rsidR="00000000" w:rsidRPr="00000000">
        <w:rPr>
          <w:color w:val="5b0f00"/>
          <w:sz w:val="30"/>
          <w:szCs w:val="30"/>
          <w:rtl w:val="0"/>
        </w:rPr>
        <w:t xml:space="preserve">Due on Sunday,  Nov 7 2021, 11:59PM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OBJECTIVES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 of Depth First Traversal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jc w:val="both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assignment, you will apply DFT for finding a path through a maze.</w:t>
      </w:r>
    </w:p>
    <w:p w:rsidR="00000000" w:rsidDel="00000000" w:rsidP="00000000" w:rsidRDefault="00000000" w:rsidRPr="00000000" w14:paraId="00000008">
      <w:pPr>
        <w:pStyle w:val="Heading3"/>
        <w:rPr>
          <w:b w:val="1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Graph Class</w:t>
      </w:r>
    </w:p>
    <w:p w:rsidR="00000000" w:rsidDel="00000000" w:rsidP="00000000" w:rsidRDefault="00000000" w:rsidRPr="00000000" w14:paraId="00000009">
      <w:pPr>
        <w:spacing w:after="200" w:lineRule="auto"/>
        <w:rPr>
          <w:i w:val="1"/>
          <w:color w:val="1155cc"/>
        </w:rPr>
      </w:pPr>
      <w:r w:rsidDel="00000000" w:rsidR="00000000" w:rsidRPr="00000000">
        <w:rPr>
          <w:rtl w:val="0"/>
        </w:rPr>
        <w:t xml:space="preserve">Your code should implement depth first traversal to search for a path through a maze starting at a source node (0, 0) and ending at a destination node (n-1, n-1). A header file that lays out this maze can be found in </w:t>
      </w:r>
      <w:r w:rsidDel="00000000" w:rsidR="00000000" w:rsidRPr="00000000">
        <w:rPr>
          <w:b w:val="1"/>
          <w:color w:val="1155cc"/>
          <w:rtl w:val="0"/>
        </w:rPr>
        <w:t xml:space="preserve">Maze.hpp</w:t>
      </w:r>
      <w:r w:rsidDel="00000000" w:rsidR="00000000" w:rsidRPr="00000000">
        <w:rPr>
          <w:rtl w:val="0"/>
        </w:rPr>
        <w:t xml:space="preserve"> on Canvas. </w:t>
      </w:r>
      <w:r w:rsidDel="00000000" w:rsidR="00000000" w:rsidRPr="00000000">
        <w:rPr>
          <w:i w:val="1"/>
          <w:color w:val="1155cc"/>
          <w:rtl w:val="0"/>
        </w:rPr>
        <w:t xml:space="preserve">As usual, do not modify the header file. You may implement helper functions in your .cpp file if you want as long as you don’t add those functions to the Maze class.</w:t>
      </w:r>
    </w:p>
    <w:p w:rsidR="00000000" w:rsidDel="00000000" w:rsidP="00000000" w:rsidRDefault="00000000" w:rsidRPr="00000000" w14:paraId="0000000A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Your maze will utilize the following struct: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vertex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adjVertex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vertex *v;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vertex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vertexNum;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bool visited = false;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vector&lt;adjVertex&gt; adj;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Consider a maze </w:t>
      </w:r>
      <w:r w:rsidDel="00000000" w:rsidR="00000000" w:rsidRPr="00000000">
        <w:rPr>
          <w:rtl w:val="0"/>
        </w:rPr>
        <w:t xml:space="preserve">of 0s and 1s, where 0 indicates a possibility of a path, and 1 indicates a wall, and we are trying to search for a path starting from (x = 0, y=0) to (x = 4, y = 4).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x\y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maze will be represented using a graph of 13 nodes (13 zeros or possibilities of path), where each node is numbered based on the position of the node in the maze (y + n*x) where n = number rows/columns in the maze. The following grid, numbers each node based on its position (For example, (2, 3) is 3+5*2 = 13). The walls are highlighted blue, and the open positions are highlighted red.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x\y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maze in its graph form is represented as following adjacency list:</w:t>
      </w:r>
    </w:p>
    <w:p w:rsidR="00000000" w:rsidDel="00000000" w:rsidP="00000000" w:rsidRDefault="00000000" w:rsidRPr="00000000" w14:paraId="0000006E">
      <w:pPr>
        <w:rPr/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0 → [6]</w:t>
          </w:r>
        </w:sdtContent>
      </w:sdt>
    </w:p>
    <w:p w:rsidR="00000000" w:rsidDel="00000000" w:rsidP="00000000" w:rsidRDefault="00000000" w:rsidRPr="00000000" w14:paraId="00000070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 → [7, 8] </w:t>
          </w:r>
        </w:sdtContent>
      </w:sdt>
    </w:p>
    <w:p w:rsidR="00000000" w:rsidDel="00000000" w:rsidP="00000000" w:rsidRDefault="00000000" w:rsidRPr="00000000" w14:paraId="00000071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6 → [0, 7, 11]</w:t>
          </w:r>
        </w:sdtContent>
      </w:sdt>
    </w:p>
    <w:p w:rsidR="00000000" w:rsidDel="00000000" w:rsidP="00000000" w:rsidRDefault="00000000" w:rsidRPr="00000000" w14:paraId="00000072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7 → [3, 6, 8, 11, 13]</w:t>
          </w:r>
        </w:sdtContent>
      </w:sdt>
    </w:p>
    <w:p w:rsidR="00000000" w:rsidDel="00000000" w:rsidP="00000000" w:rsidRDefault="00000000" w:rsidRPr="00000000" w14:paraId="00000073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8 → [3, 7, 13, 14]</w:t>
          </w:r>
        </w:sdtContent>
      </w:sdt>
    </w:p>
    <w:p w:rsidR="00000000" w:rsidDel="00000000" w:rsidP="00000000" w:rsidRDefault="00000000" w:rsidRPr="00000000" w14:paraId="00000074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11 → [6, 7, 15, 17]</w:t>
          </w:r>
        </w:sdtContent>
      </w:sdt>
    </w:p>
    <w:p w:rsidR="00000000" w:rsidDel="00000000" w:rsidP="00000000" w:rsidRDefault="00000000" w:rsidRPr="00000000" w14:paraId="00000075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13 → [7, 8, 14, 17]</w:t>
          </w:r>
        </w:sdtContent>
      </w:sdt>
    </w:p>
    <w:p w:rsidR="00000000" w:rsidDel="00000000" w:rsidP="00000000" w:rsidRDefault="00000000" w:rsidRPr="00000000" w14:paraId="00000076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14 → [8, 13] </w:t>
          </w:r>
        </w:sdtContent>
      </w:sdt>
    </w:p>
    <w:p w:rsidR="00000000" w:rsidDel="00000000" w:rsidP="00000000" w:rsidRDefault="00000000" w:rsidRPr="00000000" w14:paraId="00000077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15 → [11, 21]</w:t>
          </w:r>
        </w:sdtContent>
      </w:sdt>
    </w:p>
    <w:p w:rsidR="00000000" w:rsidDel="00000000" w:rsidP="00000000" w:rsidRDefault="00000000" w:rsidRPr="00000000" w14:paraId="00000078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17 → [11, 13, 21, 23]</w:t>
          </w:r>
        </w:sdtContent>
      </w:sdt>
    </w:p>
    <w:p w:rsidR="00000000" w:rsidDel="00000000" w:rsidP="00000000" w:rsidRDefault="00000000" w:rsidRPr="00000000" w14:paraId="00000079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21 → [15, 17]</w:t>
          </w:r>
        </w:sdtContent>
      </w:sdt>
    </w:p>
    <w:p w:rsidR="00000000" w:rsidDel="00000000" w:rsidP="00000000" w:rsidRDefault="00000000" w:rsidRPr="00000000" w14:paraId="0000007A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23 → [17, 24]</w:t>
          </w:r>
        </w:sdtContent>
      </w:sdt>
    </w:p>
    <w:p w:rsidR="00000000" w:rsidDel="00000000" w:rsidP="00000000" w:rsidRDefault="00000000" w:rsidRPr="00000000" w14:paraId="0000007B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24 → [23] </w:t>
          </w:r>
        </w:sdtContent>
      </w:sdt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path highlighted in red is one potential path from 0 to 24: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trike w:val="1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0 → 6 → 7 → 8 → 13 → 17 → 23 → 24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b w:val="1"/>
        </w:rPr>
      </w:pPr>
      <w:bookmarkStart w:colFirst="0" w:colLast="0" w:name="_heading=h.7xq9cz3aejf7" w:id="2"/>
      <w:bookmarkEnd w:id="2"/>
      <w:r w:rsidDel="00000000" w:rsidR="00000000" w:rsidRPr="00000000">
        <w:rPr>
          <w:b w:val="1"/>
          <w:u w:val="single"/>
          <w:rtl w:val="0"/>
        </w:rPr>
        <w:t xml:space="preserve">Member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createDefaultMaze();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Using the private member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of the Maze class, creates a default maze of all 1s of size n x n, except for positions (0,0) and (n-1, n-1). Store it as the private member </w:t>
      </w:r>
      <w:r w:rsidDel="00000000" w:rsidR="00000000" w:rsidRPr="00000000">
        <w:rPr>
          <w:b w:val="1"/>
          <w:rtl w:val="0"/>
        </w:rPr>
        <w:t xml:space="preserve">int** maze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Think of int** as an array of arrays or an array of integer pointers (int*).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Allocate memory required by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int*</w:t>
      </w:r>
      <w:r w:rsidDel="00000000" w:rsidR="00000000" w:rsidRPr="00000000">
        <w:rPr>
          <w:rtl w:val="0"/>
        </w:rPr>
        <w:t xml:space="preserve">, and 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int* </w:t>
      </w:r>
      <w:r w:rsidDel="00000000" w:rsidR="00000000" w:rsidRPr="00000000">
        <w:rPr>
          <w:rtl w:val="0"/>
        </w:rPr>
        <w:t xml:space="preserve">allocate memory required by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integers. 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results in a 2D array used to store 0s, and 1s for the maze.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createPath(int i, int j);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open path at position (x = i, y = j) by inserting a 0 at that position in the maze.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void printMaze();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maze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u w:val="single"/>
          <w:rtl w:val="0"/>
        </w:rPr>
        <w:t xml:space="preserve">Format for printing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If we create a maze with the following structure</w:t>
      </w:r>
    </w:p>
    <w:tbl>
      <w:tblPr>
        <w:tblStyle w:val="Table5"/>
        <w:tblW w:w="9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7.5"/>
        <w:gridCol w:w="4747.5"/>
        <w:tblGridChange w:id="0">
          <w:tblGrid>
            <w:gridCol w:w="4747.5"/>
            <w:gridCol w:w="4747.5"/>
          </w:tblGrid>
        </w:tblGridChange>
      </w:tblGrid>
      <w:tr>
        <w:trPr>
          <w:cantSplit w:val="0"/>
          <w:trHeight w:val="2145" w:hRule="atLeast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maze.createDefaultMaze(3);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(0, 0);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(1, 1);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(2, 2);</w:t>
            </w:r>
          </w:p>
        </w:tc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16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720"/>
              <w:gridCol w:w="720"/>
              <w:tblGridChange w:id="0">
                <w:tblGrid>
                  <w:gridCol w:w="720"/>
                  <w:gridCol w:w="720"/>
                  <w:gridCol w:w="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00008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8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00008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8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00008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80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We print the maze in the following manner with spaces and pipes in between elements. </w:t>
      </w:r>
    </w:p>
    <w:tbl>
      <w:tblPr>
        <w:tblStyle w:val="Table7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0 | 1 | 1 |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0 | 1 |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1 | 0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findVertexNumFromPosition(int x, int y);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the private member of class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to return the vertex number using the formula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y + num_rows_cols_in_maze * x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addVertex(int  num);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Add a new vertex with the given number to the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addEdge(int v1, int v2);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Add an edge between from v1 to  v2, and from v2 to v1 if the edge doesn’t already exist.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displayEdges();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Display all the edges in the graph.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u w:val="single"/>
          <w:rtl w:val="0"/>
        </w:rPr>
        <w:t xml:space="preserve">Format for printing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Consider we create a graph with the following structure from the maze on the right:</w:t>
      </w:r>
    </w:p>
    <w:tbl>
      <w:tblPr>
        <w:tblStyle w:val="Table8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50"/>
        <w:tblGridChange w:id="0">
          <w:tblGrid>
            <w:gridCol w:w="465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graph.addVertex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(0);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graph.addVertex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(4);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graph.addVertex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(8);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graph.addEdge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(0, 4);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graph.addEdge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(4, 8);</w:t>
            </w:r>
          </w:p>
        </w:tc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0 | 1 | 1 |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0 | 1 |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1 | 0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We print the edges in the following manner. </w:t>
      </w:r>
    </w:p>
    <w:tbl>
      <w:tblPr>
        <w:tblStyle w:val="Table9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0 --&gt; 4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4 --&gt; 0 8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8 --&gt; 4</w:t>
            </w:r>
          </w:p>
        </w:tc>
      </w:tr>
    </w:tbl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="480" w:lineRule="auto"/>
        <w:rPr/>
      </w:pPr>
      <w:r w:rsidDel="00000000" w:rsidR="00000000" w:rsidRPr="00000000">
        <w:rPr>
          <w:b w:val="1"/>
          <w:rtl w:val="0"/>
        </w:rPr>
        <w:t xml:space="preserve">vector&lt;int&gt; findOpenAdjacentPaths(int x, int y);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// provided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0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For a given position (x, y) in the maze, the function returns a vector of vertex numbers of all the open path positions in all 8 directions (North, South, East, West, North-West, North-East, South-West, and South-East). </w:t>
      </w:r>
    </w:p>
    <w:p w:rsidR="00000000" w:rsidDel="00000000" w:rsidP="00000000" w:rsidRDefault="00000000" w:rsidRPr="00000000" w14:paraId="000000C2">
      <w:pPr>
        <w:spacing w:after="200" w:before="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convertMazeToAdjacencyListGraph();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For each position x,y in the maze, if the position is an open path (not a wall), 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find its vertex number in the graph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find its adjacent vertices by checking for open paths in all 8 directions in the maze</w:t>
      </w:r>
      <w:r w:rsidDel="00000000" w:rsidR="00000000" w:rsidRPr="00000000">
        <w:rPr>
          <w:rtl w:val="0"/>
        </w:rPr>
        <w:t xml:space="preserve">. Please use the provided helper function </w:t>
      </w:r>
      <w:r w:rsidDel="00000000" w:rsidR="00000000" w:rsidRPr="00000000">
        <w:rPr>
          <w:b w:val="1"/>
          <w:rtl w:val="0"/>
        </w:rPr>
        <w:t xml:space="preserve">findOpenAdjacentPaths.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vertex, and its adjacent vertices to the graph. 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edges between the vertex and its adjacent vertices to the graph.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checkIfValidPath();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Check if the private member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vector&lt;int&gt; path </w:t>
      </w:r>
      <w:r w:rsidDel="00000000" w:rsidR="00000000" w:rsidRPr="00000000">
        <w:rPr>
          <w:rtl w:val="0"/>
        </w:rPr>
        <w:t xml:space="preserve">is a valid path: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vertex must be 0 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vertex must be (n^2 -1)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vertex must be an adjacent vertex to the previous vertex in the vector.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is, return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tl w:val="0"/>
        </w:rPr>
        <w:t xml:space="preserve">, otherwise, return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findPathThroughMaze();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This method returns True if it found a valid path through the maze, else it returns False. 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 also populates the private member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vector with vertex numbers from source to the destination.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Depth First Traversal on the graph using recursion.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performing depth first traversal on the graph, print information every time you reach a new vertex while exploring a path, and every backtracking step in the traversal using the following format on the next page. </w:t>
      </w:r>
    </w:p>
    <w:p w:rsidR="00000000" w:rsidDel="00000000" w:rsidP="00000000" w:rsidRDefault="00000000" w:rsidRPr="00000000" w14:paraId="000000D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// for the starting position (0, 0)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cout &lt;&lt; “Starting at vertex: 0” &lt;&lt; endl;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// when you reach a new position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cout &lt;&lt; “Reached vertex: “ &lt;&lt; v-&gt;num &lt;&lt; endl;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// when you backtrack to a previous position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cout &lt;&lt; “Backtracked to vertex: “ &lt;&lt; v-&gt;num &lt;&lt; endl;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Please note that once you are done with your assignment on code runner you need to click on </w:t>
      </w:r>
      <w:r w:rsidDel="00000000" w:rsidR="00000000" w:rsidRPr="00000000">
        <w:rPr>
          <w:b w:val="1"/>
          <w:color w:val="ff0000"/>
          <w:rtl w:val="0"/>
        </w:rPr>
        <w:t xml:space="preserve">'finish attempt'</w:t>
      </w:r>
      <w:r w:rsidDel="00000000" w:rsidR="00000000" w:rsidRPr="00000000">
        <w:rPr>
          <w:b w:val="1"/>
          <w:rtl w:val="0"/>
        </w:rPr>
        <w:t xml:space="preserve"> and then </w:t>
      </w:r>
      <w:r w:rsidDel="00000000" w:rsidR="00000000" w:rsidRPr="00000000">
        <w:rPr>
          <w:b w:val="1"/>
          <w:color w:val="ff0000"/>
          <w:rtl w:val="0"/>
        </w:rPr>
        <w:t xml:space="preserve">'submit all and finish'</w:t>
      </w:r>
      <w:r w:rsidDel="00000000" w:rsidR="00000000" w:rsidRPr="00000000">
        <w:rPr>
          <w:b w:val="1"/>
          <w:rtl w:val="0"/>
        </w:rPr>
        <w:t xml:space="preserve">. If you don't do this, your submission will not be graded.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line="276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CSCI 2270 – Data Structures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-409567</wp:posOffset>
          </wp:positionH>
          <wp:positionV relativeFrom="paragraph">
            <wp:posOffset>-57143</wp:posOffset>
          </wp:positionV>
          <wp:extent cx="795338" cy="774222"/>
          <wp:effectExtent b="0" l="0" r="0" t="0"/>
          <wp:wrapSquare wrapText="bothSides" distB="0" distT="0" distL="0" distR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7422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jc w:val="center"/>
      <w:rPr>
        <w:rFonts w:ascii="Times New Roman" w:cs="Times New Roman" w:eastAsia="Times New Roman" w:hAnsi="Times New Roman"/>
        <w:b w:val="1"/>
        <w:i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2"/>
        <w:szCs w:val="32"/>
        <w:rtl w:val="0"/>
      </w:rPr>
      <w:t xml:space="preserve">Instructor: Asa Ashraf</w:t>
    </w:r>
  </w:p>
  <w:p w:rsidR="00000000" w:rsidDel="00000000" w:rsidP="00000000" w:rsidRDefault="00000000" w:rsidRPr="00000000" w14:paraId="000000E9">
    <w:pPr>
      <w:spacing w:line="276" w:lineRule="auto"/>
      <w:jc w:val="center"/>
      <w:rPr>
        <w:rFonts w:ascii="Times New Roman" w:cs="Times New Roman" w:eastAsia="Times New Roman" w:hAnsi="Times New Roman"/>
        <w:b w:val="1"/>
        <w:i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line="276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CSCI 2270 – Data Structures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-409567</wp:posOffset>
          </wp:positionH>
          <wp:positionV relativeFrom="paragraph">
            <wp:posOffset>-57143</wp:posOffset>
          </wp:positionV>
          <wp:extent cx="795338" cy="774222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7422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C">
    <w:pPr>
      <w:spacing w:line="27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2"/>
        <w:szCs w:val="32"/>
        <w:rtl w:val="0"/>
      </w:rPr>
      <w:t xml:space="preserve">Instructor: Asa Ashraf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LuQ2e9emYnodAstVcEB+EjfmQ==">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