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D779D" w14:textId="0DF765D6" w:rsidR="00AF6D4F" w:rsidRDefault="00AF6D4F" w:rsidP="00AF6D4F">
      <w:r>
        <w:t>Ruteo Multidifusión</w:t>
      </w:r>
    </w:p>
    <w:p w14:paraId="0C5F0B15" w14:textId="2CB6D70A" w:rsidR="00AF6D4F" w:rsidRDefault="00AF6D4F" w:rsidP="00AF6D4F">
      <w:r>
        <w:t>Relaciona ambas columnas escribiendo dentro de cada paréntesis el</w:t>
      </w:r>
      <w:r w:rsidR="00370D22">
        <w:t xml:space="preserve"> </w:t>
      </w:r>
      <w:r>
        <w:t>número que corresponda.</w:t>
      </w:r>
    </w:p>
    <w:p w14:paraId="1098E5DC" w14:textId="77777777" w:rsidR="00370D22" w:rsidRDefault="00370D22" w:rsidP="00AF6D4F">
      <w:pPr>
        <w:sectPr w:rsidR="00370D22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0E5C7CB" w14:textId="77777777" w:rsidR="00370D22" w:rsidRPr="00370D22" w:rsidRDefault="00AF6D4F" w:rsidP="00370D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370D22">
        <w:rPr>
          <w:rFonts w:ascii="Arial" w:hAnsi="Arial" w:cs="Arial"/>
          <w:sz w:val="21"/>
          <w:szCs w:val="21"/>
        </w:rPr>
        <w:t>Comunicación entre una fuente y todos los</w:t>
      </w:r>
      <w:r w:rsidR="00370D22" w:rsidRPr="00370D22">
        <w:rPr>
          <w:rFonts w:ascii="Arial" w:hAnsi="Arial" w:cs="Arial"/>
          <w:sz w:val="21"/>
          <w:szCs w:val="21"/>
        </w:rPr>
        <w:t xml:space="preserve"> </w:t>
      </w:r>
      <w:r w:rsidRPr="00370D22">
        <w:rPr>
          <w:rFonts w:ascii="Arial" w:hAnsi="Arial" w:cs="Arial"/>
          <w:sz w:val="21"/>
          <w:szCs w:val="21"/>
        </w:rPr>
        <w:t>hosts en una red.</w:t>
      </w:r>
    </w:p>
    <w:p w14:paraId="70B534C0" w14:textId="39B5CE2D" w:rsidR="00370D22" w:rsidRPr="00370D22" w:rsidRDefault="00370D22" w:rsidP="00370D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370D22">
        <w:rPr>
          <w:rFonts w:ascii="Arial" w:hAnsi="Arial" w:cs="Arial"/>
          <w:sz w:val="21"/>
          <w:szCs w:val="21"/>
        </w:rPr>
        <w:t>Comunicación entre una fuente y un grupo específico de hosts en una red</w:t>
      </w:r>
      <w:r w:rsidRPr="00370D22">
        <w:rPr>
          <w:rFonts w:ascii="Arial" w:hAnsi="Arial" w:cs="Arial"/>
          <w:sz w:val="21"/>
          <w:szCs w:val="21"/>
        </w:rPr>
        <w:t>.</w:t>
      </w:r>
    </w:p>
    <w:p w14:paraId="0EB3730F" w14:textId="7FFFD754" w:rsidR="00370D22" w:rsidRPr="00370D22" w:rsidRDefault="00370D22" w:rsidP="00370D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370D22">
        <w:rPr>
          <w:rFonts w:ascii="Arial" w:hAnsi="Arial" w:cs="Arial"/>
          <w:sz w:val="21"/>
          <w:szCs w:val="21"/>
        </w:rPr>
        <w:t>Comunicación entre una fuente y un solo destino.</w:t>
      </w:r>
    </w:p>
    <w:p w14:paraId="14F4C115" w14:textId="242AC6B3" w:rsidR="00370D22" w:rsidRPr="00370D22" w:rsidRDefault="00370D22" w:rsidP="00370D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370D22">
        <w:rPr>
          <w:rFonts w:ascii="Arial" w:hAnsi="Arial" w:cs="Arial"/>
          <w:sz w:val="21"/>
          <w:szCs w:val="21"/>
        </w:rPr>
        <w:t>Tipo de ruteo donde cada ruteador en el SA tiene una tabla que define un árbol de trayectoria más corta a los posibles destinos.</w:t>
      </w:r>
    </w:p>
    <w:p w14:paraId="18157E8C" w14:textId="6A0705E6" w:rsidR="00370D22" w:rsidRPr="00370D22" w:rsidRDefault="00370D22" w:rsidP="00370D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370D22">
        <w:rPr>
          <w:rFonts w:ascii="Arial" w:hAnsi="Arial" w:cs="Arial"/>
          <w:sz w:val="21"/>
          <w:szCs w:val="21"/>
        </w:rPr>
        <w:t>Tipo de ruteo donde cada ruteador involucrado necesita construir un árbol de trayectoria más corta para cada grupo.</w:t>
      </w:r>
    </w:p>
    <w:p w14:paraId="2A7A4948" w14:textId="18CE2DE3" w:rsidR="00370D22" w:rsidRPr="00370D22" w:rsidRDefault="00370D22" w:rsidP="00370D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370D22">
        <w:rPr>
          <w:rFonts w:ascii="Arial" w:hAnsi="Arial" w:cs="Arial"/>
          <w:sz w:val="21"/>
          <w:szCs w:val="21"/>
        </w:rPr>
        <w:t>Método de ruteo multidifusión donde cada ruteador necesita tener un árbol de trayectoria más corta para cada grupo.</w:t>
      </w:r>
    </w:p>
    <w:p w14:paraId="38C311FE" w14:textId="53B12B49" w:rsidR="00370D22" w:rsidRPr="00370D22" w:rsidRDefault="00370D22" w:rsidP="00370D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370D22">
        <w:rPr>
          <w:rFonts w:ascii="Arial" w:hAnsi="Arial" w:cs="Arial"/>
          <w:sz w:val="21"/>
          <w:szCs w:val="21"/>
        </w:rPr>
        <w:t>Método de ruteo multidifusión en donde solamente un ruteador designado (núcleo central) tiene la responsabilidad de distribuir el tráfico de multidifusión.</w:t>
      </w:r>
    </w:p>
    <w:p w14:paraId="4ED678A5" w14:textId="4F27253E" w:rsidR="00370D22" w:rsidRPr="00370D22" w:rsidRDefault="00370D22" w:rsidP="00370D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370D22">
        <w:rPr>
          <w:rFonts w:ascii="Arial" w:hAnsi="Arial" w:cs="Arial"/>
          <w:sz w:val="21"/>
          <w:szCs w:val="21"/>
        </w:rPr>
        <w:t>Tipo de ruteo en el que está basado el protocolo MOSPF.</w:t>
      </w:r>
    </w:p>
    <w:p w14:paraId="2BCCA420" w14:textId="25800612" w:rsidR="00370D22" w:rsidRPr="00370D22" w:rsidRDefault="00370D22" w:rsidP="00370D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370D22">
        <w:rPr>
          <w:rFonts w:ascii="Arial" w:hAnsi="Arial" w:cs="Arial"/>
          <w:sz w:val="21"/>
          <w:szCs w:val="21"/>
        </w:rPr>
        <w:t>Protocolo de ruteo multidifusión basado en datos.</w:t>
      </w:r>
    </w:p>
    <w:p w14:paraId="3B75B6EF" w14:textId="3D0076D0" w:rsidR="00370D22" w:rsidRPr="00370D22" w:rsidRDefault="00370D22" w:rsidP="00370D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370D22">
        <w:rPr>
          <w:rFonts w:ascii="Arial" w:hAnsi="Arial" w:cs="Arial"/>
          <w:sz w:val="21"/>
          <w:szCs w:val="21"/>
        </w:rPr>
        <w:t>Técnica utilizada para difundir paquetes que puede crear lazos en el sistema.</w:t>
      </w:r>
    </w:p>
    <w:p w14:paraId="55DAE280" w14:textId="5FE2F0F7" w:rsidR="00370D22" w:rsidRPr="00370D22" w:rsidRDefault="00370D22" w:rsidP="00370D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370D22">
        <w:rPr>
          <w:rFonts w:ascii="Arial" w:hAnsi="Arial" w:cs="Arial"/>
          <w:sz w:val="21"/>
          <w:szCs w:val="21"/>
        </w:rPr>
        <w:t>Paquete de actualización del estado del enlace para asociar la dirección de unidifusión de un host con la dirección de grupo.</w:t>
      </w:r>
    </w:p>
    <w:p w14:paraId="20432FBD" w14:textId="732AE12A" w:rsidR="00370D22" w:rsidRPr="00370D22" w:rsidRDefault="00370D22" w:rsidP="00370D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370D22">
        <w:rPr>
          <w:rFonts w:ascii="Arial" w:hAnsi="Arial" w:cs="Arial"/>
          <w:sz w:val="21"/>
          <w:szCs w:val="21"/>
        </w:rPr>
        <w:t>Estrategia de inundación modificada que previene la creación de lazos, reenviando solamente una copia.</w:t>
      </w:r>
    </w:p>
    <w:p w14:paraId="4F0CF50E" w14:textId="670A76D1" w:rsidR="00370D22" w:rsidRPr="00370D22" w:rsidRDefault="00370D22" w:rsidP="00370D22">
      <w:pPr>
        <w:pStyle w:val="Prrafodelista"/>
        <w:numPr>
          <w:ilvl w:val="0"/>
          <w:numId w:val="1"/>
        </w:numPr>
        <w:jc w:val="both"/>
        <w:rPr>
          <w:sz w:val="21"/>
          <w:szCs w:val="21"/>
        </w:rPr>
      </w:pPr>
      <w:r w:rsidRPr="00370D22">
        <w:rPr>
          <w:rFonts w:ascii="Arial" w:hAnsi="Arial" w:cs="Arial"/>
          <w:sz w:val="21"/>
          <w:szCs w:val="21"/>
        </w:rPr>
        <w:t>Estrategia que utiliza el ruteo multidifusión basado en vector distancia para garantizar que cada red recibe solamente una copia.</w:t>
      </w:r>
    </w:p>
    <w:p w14:paraId="177D12FC" w14:textId="6A1FF714" w:rsidR="00370D22" w:rsidRPr="00370D22" w:rsidRDefault="00370D22" w:rsidP="00370D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370D22">
        <w:rPr>
          <w:rFonts w:ascii="Arial" w:hAnsi="Arial" w:cs="Arial"/>
          <w:sz w:val="21"/>
          <w:szCs w:val="21"/>
        </w:rPr>
        <w:t>Procedimientos utilizados por RPM para convertir la difusión en multidifusión.</w:t>
      </w:r>
    </w:p>
    <w:p w14:paraId="437439C1" w14:textId="201AD6E5" w:rsidR="00370D22" w:rsidRDefault="00AF6D4F" w:rsidP="00370D22">
      <w:r>
        <w:t>(</w:t>
      </w:r>
      <w:r w:rsidR="00BC4981" w:rsidRPr="00BC4981">
        <w:rPr>
          <w:rFonts w:ascii="Arial" w:hAnsi="Arial" w:cs="Arial"/>
          <w:color w:val="0070C0"/>
        </w:rPr>
        <w:t>18</w:t>
      </w:r>
      <w:r>
        <w:t>) PIM-SM</w:t>
      </w:r>
    </w:p>
    <w:p w14:paraId="5F087600" w14:textId="77777777" w:rsidR="00370D22" w:rsidRDefault="00370D22" w:rsidP="00370D22"/>
    <w:p w14:paraId="55CB3D01" w14:textId="51AB94F8" w:rsidR="00AF6D4F" w:rsidRDefault="00AF6D4F" w:rsidP="00370D22">
      <w:r>
        <w:t>(</w:t>
      </w:r>
      <w:r w:rsidR="00BC4981" w:rsidRPr="00BC4981">
        <w:rPr>
          <w:rFonts w:ascii="Arial" w:hAnsi="Arial" w:cs="Arial"/>
          <w:color w:val="0070C0"/>
        </w:rPr>
        <w:t>10</w:t>
      </w:r>
      <w:r>
        <w:t>) Inundación</w:t>
      </w:r>
    </w:p>
    <w:p w14:paraId="4E1775FA" w14:textId="77777777" w:rsidR="00370D22" w:rsidRDefault="00370D22" w:rsidP="00370D22"/>
    <w:p w14:paraId="1DD18174" w14:textId="221C1E3D" w:rsidR="00AF6D4F" w:rsidRDefault="00AF6D4F" w:rsidP="00AF6D4F">
      <w:r>
        <w:t>(</w:t>
      </w:r>
      <w:r w:rsidR="00BC4981" w:rsidRPr="00BC4981">
        <w:rPr>
          <w:rFonts w:ascii="Arial" w:hAnsi="Arial" w:cs="Arial"/>
          <w:color w:val="0070C0"/>
        </w:rPr>
        <w:t>6</w:t>
      </w:r>
      <w:r>
        <w:t>) Árbol basado en fuente</w:t>
      </w:r>
    </w:p>
    <w:p w14:paraId="62F07CDB" w14:textId="77777777" w:rsidR="00370D22" w:rsidRDefault="00370D22" w:rsidP="00AF6D4F"/>
    <w:p w14:paraId="11B7753D" w14:textId="13C9F75D" w:rsidR="00AF6D4F" w:rsidRDefault="00AF6D4F" w:rsidP="00AF6D4F">
      <w:r>
        <w:t>(</w:t>
      </w:r>
      <w:r w:rsidR="00BC4981" w:rsidRPr="00BC4981">
        <w:rPr>
          <w:rFonts w:ascii="Arial" w:hAnsi="Arial" w:cs="Arial"/>
          <w:color w:val="0070C0"/>
        </w:rPr>
        <w:t>15</w:t>
      </w:r>
      <w:r>
        <w:t>) DVMRP</w:t>
      </w:r>
    </w:p>
    <w:p w14:paraId="029A7CE6" w14:textId="77777777" w:rsidR="00370D22" w:rsidRDefault="00370D22" w:rsidP="00AF6D4F"/>
    <w:p w14:paraId="628171B8" w14:textId="71C309EF" w:rsidR="00AF6D4F" w:rsidRDefault="00AF6D4F" w:rsidP="00AF6D4F">
      <w:r>
        <w:t>(</w:t>
      </w:r>
      <w:r w:rsidR="00BC4981" w:rsidRPr="00BC4981">
        <w:rPr>
          <w:rFonts w:ascii="Arial" w:hAnsi="Arial" w:cs="Arial"/>
          <w:color w:val="0070C0"/>
        </w:rPr>
        <w:t>16</w:t>
      </w:r>
      <w:r>
        <w:t>) Mensaje de unión</w:t>
      </w:r>
    </w:p>
    <w:p w14:paraId="1A80A787" w14:textId="77777777" w:rsidR="00370D22" w:rsidRDefault="00370D22" w:rsidP="00AF6D4F"/>
    <w:p w14:paraId="6D0927D5" w14:textId="09A30B8A" w:rsidR="00AF6D4F" w:rsidRDefault="00AF6D4F" w:rsidP="00AF6D4F">
      <w:r>
        <w:t>(</w:t>
      </w:r>
      <w:r w:rsidR="00BC4981" w:rsidRPr="00BC4981">
        <w:rPr>
          <w:rFonts w:ascii="Arial" w:hAnsi="Arial" w:cs="Arial"/>
          <w:color w:val="0070C0"/>
        </w:rPr>
        <w:t>1</w:t>
      </w:r>
      <w:r>
        <w:t>) Difusión</w:t>
      </w:r>
    </w:p>
    <w:p w14:paraId="403A2CA4" w14:textId="77777777" w:rsidR="00370D22" w:rsidRDefault="00370D22" w:rsidP="00AF6D4F"/>
    <w:p w14:paraId="416FCBF6" w14:textId="41911C8C" w:rsidR="00AF6D4F" w:rsidRDefault="00AF6D4F" w:rsidP="00AF6D4F">
      <w:r>
        <w:t>(</w:t>
      </w:r>
      <w:r w:rsidR="00BC4981" w:rsidRPr="00BC4981">
        <w:rPr>
          <w:rFonts w:ascii="Arial" w:hAnsi="Arial" w:cs="Arial"/>
          <w:color w:val="0070C0"/>
        </w:rPr>
        <w:t>9</w:t>
      </w:r>
      <w:r>
        <w:t>) MOSPF</w:t>
      </w:r>
    </w:p>
    <w:p w14:paraId="3703E276" w14:textId="77777777" w:rsidR="00370D22" w:rsidRDefault="00370D22" w:rsidP="00AF6D4F"/>
    <w:p w14:paraId="3A7DF1BD" w14:textId="63DEBCF3" w:rsidR="00AF6D4F" w:rsidRDefault="00AF6D4F" w:rsidP="00AF6D4F">
      <w:r>
        <w:t>(</w:t>
      </w:r>
      <w:r w:rsidR="00BC4981" w:rsidRPr="00BC4981">
        <w:rPr>
          <w:rFonts w:ascii="Arial" w:hAnsi="Arial" w:cs="Arial"/>
          <w:color w:val="0070C0"/>
        </w:rPr>
        <w:t>11</w:t>
      </w:r>
      <w:r>
        <w:t>) LSA de pertenencia de</w:t>
      </w:r>
      <w:r w:rsidR="00370D22">
        <w:t xml:space="preserve"> </w:t>
      </w:r>
      <w:r>
        <w:t>grupo</w:t>
      </w:r>
    </w:p>
    <w:p w14:paraId="2B4A4BF2" w14:textId="77777777" w:rsidR="00370D22" w:rsidRDefault="00370D22" w:rsidP="00AF6D4F"/>
    <w:p w14:paraId="17A6C500" w14:textId="6F5CEB49" w:rsidR="00AF6D4F" w:rsidRDefault="00AF6D4F" w:rsidP="00AF6D4F">
      <w:r>
        <w:t>(</w:t>
      </w:r>
      <w:r w:rsidR="00BC4981" w:rsidRPr="00BC4981">
        <w:rPr>
          <w:rFonts w:ascii="Arial" w:hAnsi="Arial" w:cs="Arial"/>
          <w:color w:val="0070C0"/>
        </w:rPr>
        <w:t>4</w:t>
      </w:r>
      <w:r>
        <w:t>) Ruteo unidifusión</w:t>
      </w:r>
    </w:p>
    <w:p w14:paraId="0EAA9054" w14:textId="77777777" w:rsidR="00370D22" w:rsidRDefault="00370D22" w:rsidP="00AF6D4F"/>
    <w:p w14:paraId="67511A26" w14:textId="5D674F8A" w:rsidR="00AF6D4F" w:rsidRDefault="00AF6D4F" w:rsidP="00AF6D4F">
      <w:r>
        <w:t>(</w:t>
      </w:r>
      <w:r w:rsidR="00BC4981" w:rsidRPr="00BC4981">
        <w:rPr>
          <w:rFonts w:ascii="Arial" w:hAnsi="Arial" w:cs="Arial"/>
          <w:color w:val="0070C0"/>
        </w:rPr>
        <w:t>3</w:t>
      </w:r>
      <w:r>
        <w:t xml:space="preserve">) Unidifusión </w:t>
      </w:r>
    </w:p>
    <w:p w14:paraId="147376F3" w14:textId="77777777" w:rsidR="00370D22" w:rsidRDefault="00370D22" w:rsidP="00AF6D4F"/>
    <w:p w14:paraId="01432CE4" w14:textId="39CDB9C1" w:rsidR="00AF6D4F" w:rsidRDefault="00AF6D4F" w:rsidP="00AF6D4F">
      <w:r>
        <w:t>(</w:t>
      </w:r>
      <w:r w:rsidR="00BC4981" w:rsidRPr="00BC4981">
        <w:rPr>
          <w:rFonts w:ascii="Arial" w:hAnsi="Arial" w:cs="Arial"/>
          <w:color w:val="0070C0"/>
        </w:rPr>
        <w:t>17</w:t>
      </w:r>
      <w:r>
        <w:t>) PIM-DM</w:t>
      </w:r>
    </w:p>
    <w:p w14:paraId="1D03AD90" w14:textId="77777777" w:rsidR="00370D22" w:rsidRDefault="00370D22" w:rsidP="00AF6D4F"/>
    <w:p w14:paraId="0B7B11B1" w14:textId="32E07D69" w:rsidR="00AF6D4F" w:rsidRDefault="00AF6D4F" w:rsidP="00AF6D4F">
      <w:r>
        <w:t>(</w:t>
      </w:r>
      <w:r w:rsidR="00BC4981">
        <w:t>14</w:t>
      </w:r>
      <w:r>
        <w:t>) Poda e injerto</w:t>
      </w:r>
    </w:p>
    <w:p w14:paraId="22680D28" w14:textId="77777777" w:rsidR="00370D22" w:rsidRDefault="00370D22" w:rsidP="00AF6D4F"/>
    <w:p w14:paraId="0B6271A5" w14:textId="183DA799" w:rsidR="00AF6D4F" w:rsidRDefault="00AF6D4F" w:rsidP="00AF6D4F">
      <w:r>
        <w:t>(</w:t>
      </w:r>
      <w:r w:rsidR="00BC4981" w:rsidRPr="00BC4981">
        <w:rPr>
          <w:rFonts w:ascii="Arial" w:hAnsi="Arial" w:cs="Arial"/>
          <w:color w:val="0070C0"/>
        </w:rPr>
        <w:t>12</w:t>
      </w:r>
      <w:r>
        <w:t>) RPF</w:t>
      </w:r>
    </w:p>
    <w:p w14:paraId="409D313E" w14:textId="77777777" w:rsidR="00370D22" w:rsidRDefault="00370D22" w:rsidP="00AF6D4F"/>
    <w:p w14:paraId="4B94D2E5" w14:textId="65D915C9" w:rsidR="00370D22" w:rsidRDefault="00AF6D4F" w:rsidP="00AF6D4F">
      <w:r>
        <w:t>(</w:t>
      </w:r>
      <w:r w:rsidR="00BC4981" w:rsidRPr="00BC4981">
        <w:rPr>
          <w:rFonts w:ascii="Arial" w:hAnsi="Arial" w:cs="Arial"/>
          <w:color w:val="0070C0"/>
        </w:rPr>
        <w:t>5</w:t>
      </w:r>
      <w:r>
        <w:t>) Ruteo multidifusión</w:t>
      </w:r>
    </w:p>
    <w:p w14:paraId="67075670" w14:textId="73364DC7" w:rsidR="00370D22" w:rsidRPr="00BC4981" w:rsidRDefault="00AF6D4F" w:rsidP="00BC49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BC4981">
        <w:rPr>
          <w:rFonts w:ascii="Arial" w:hAnsi="Arial" w:cs="Arial"/>
          <w:sz w:val="21"/>
          <w:szCs w:val="21"/>
        </w:rPr>
        <w:lastRenderedPageBreak/>
        <w:t>Implementación del ruteo de vector distancia</w:t>
      </w:r>
      <w:r w:rsidR="00370D22" w:rsidRPr="00BC4981">
        <w:rPr>
          <w:rFonts w:ascii="Arial" w:hAnsi="Arial" w:cs="Arial"/>
          <w:sz w:val="21"/>
          <w:szCs w:val="21"/>
        </w:rPr>
        <w:t xml:space="preserve"> </w:t>
      </w:r>
      <w:r w:rsidRPr="00BC4981">
        <w:rPr>
          <w:rFonts w:ascii="Arial" w:hAnsi="Arial" w:cs="Arial"/>
          <w:sz w:val="21"/>
          <w:szCs w:val="21"/>
        </w:rPr>
        <w:t>para multidifusión basada en RIP</w:t>
      </w:r>
      <w:r w:rsidR="00370D22" w:rsidRPr="00BC4981">
        <w:rPr>
          <w:rFonts w:ascii="Arial" w:hAnsi="Arial" w:cs="Arial"/>
          <w:sz w:val="21"/>
          <w:szCs w:val="21"/>
        </w:rPr>
        <w:t>.</w:t>
      </w:r>
    </w:p>
    <w:p w14:paraId="4F177F73" w14:textId="77777777" w:rsidR="00BC4981" w:rsidRPr="00BC4981" w:rsidRDefault="00BC4981" w:rsidP="00BC49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BC4981">
        <w:rPr>
          <w:rFonts w:ascii="Arial" w:hAnsi="Arial" w:cs="Arial"/>
          <w:sz w:val="21"/>
          <w:szCs w:val="21"/>
        </w:rPr>
        <w:t>En CBT, mensaje de unidifusión enviado por cada ruteador que tiene grupos creados para indicar que se quiere unir a un grupo.</w:t>
      </w:r>
      <w:r w:rsidRPr="00BC4981">
        <w:rPr>
          <w:rFonts w:ascii="Arial" w:hAnsi="Arial" w:cs="Arial"/>
          <w:sz w:val="21"/>
          <w:szCs w:val="21"/>
        </w:rPr>
        <w:t xml:space="preserve"> </w:t>
      </w:r>
    </w:p>
    <w:p w14:paraId="0552C4AE" w14:textId="06E26C9E" w:rsidR="00370D22" w:rsidRPr="00BC4981" w:rsidRDefault="00BC4981" w:rsidP="00BC49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BC4981">
        <w:rPr>
          <w:rFonts w:ascii="Arial" w:hAnsi="Arial" w:cs="Arial"/>
          <w:sz w:val="21"/>
          <w:szCs w:val="21"/>
        </w:rPr>
        <w:t>Protocolo de multidifusión Independiente que se usa cuando hay una posibilidad de que cada ruteador esté involucrado en la multidifusión.</w:t>
      </w:r>
    </w:p>
    <w:p w14:paraId="376D8C51" w14:textId="6438A9E9" w:rsidR="00BC4981" w:rsidRPr="00BC4981" w:rsidRDefault="00BC4981" w:rsidP="00BC49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BC4981">
        <w:rPr>
          <w:rFonts w:ascii="Arial" w:hAnsi="Arial" w:cs="Arial"/>
          <w:sz w:val="21"/>
          <w:szCs w:val="21"/>
        </w:rPr>
        <w:t>Protocolo de multidifusión Independiente que se usa cuando hay una ligera posibilidad de que cada ruteador esté involucrado en la multidifusión.</w:t>
      </w:r>
    </w:p>
    <w:p w14:paraId="6CDB40B5" w14:textId="477B853D" w:rsidR="00BC4981" w:rsidRDefault="00BC4981" w:rsidP="00BC4981"/>
    <w:p w14:paraId="68B33ED0" w14:textId="3F7DA09B" w:rsidR="00BC4981" w:rsidRDefault="00BC4981" w:rsidP="00BC4981"/>
    <w:p w14:paraId="51873B7D" w14:textId="4C021ACD" w:rsidR="00BC4981" w:rsidRDefault="00BC4981" w:rsidP="00BC4981"/>
    <w:p w14:paraId="07CB1600" w14:textId="1517A437" w:rsidR="00BC4981" w:rsidRDefault="00BC4981" w:rsidP="00BC4981"/>
    <w:p w14:paraId="47039DE2" w14:textId="70CCC103" w:rsidR="00BC4981" w:rsidRDefault="00BC4981" w:rsidP="00BC4981"/>
    <w:p w14:paraId="7A158F17" w14:textId="281F6110" w:rsidR="00BC4981" w:rsidRDefault="00BC4981" w:rsidP="00BC4981"/>
    <w:p w14:paraId="56DB7874" w14:textId="3CA8EB95" w:rsidR="00BC4981" w:rsidRDefault="00BC4981" w:rsidP="00BC4981"/>
    <w:p w14:paraId="37628D1E" w14:textId="5ACC9781" w:rsidR="00BC4981" w:rsidRDefault="00BC4981" w:rsidP="00BC4981"/>
    <w:p w14:paraId="75DD275F" w14:textId="403C5CDA" w:rsidR="00BC4981" w:rsidRDefault="00BC4981" w:rsidP="00BC4981"/>
    <w:p w14:paraId="66C2DC0D" w14:textId="5C80DC27" w:rsidR="00BC4981" w:rsidRDefault="00BC4981" w:rsidP="00BC4981"/>
    <w:p w14:paraId="568AA08E" w14:textId="1F3E4001" w:rsidR="00BC4981" w:rsidRDefault="00BC4981" w:rsidP="00BC4981"/>
    <w:p w14:paraId="322A26BA" w14:textId="042ECA46" w:rsidR="00BC4981" w:rsidRDefault="00BC4981" w:rsidP="00BC4981"/>
    <w:p w14:paraId="121292C2" w14:textId="77777777" w:rsidR="00BC4981" w:rsidRDefault="00BC4981" w:rsidP="00BC4981"/>
    <w:p w14:paraId="5FAEB6E0" w14:textId="4CAA97AD" w:rsidR="00BC4981" w:rsidRDefault="00BC4981" w:rsidP="00BC4981"/>
    <w:p w14:paraId="47899BB1" w14:textId="0526B8F6" w:rsidR="00BC4981" w:rsidRDefault="00BC4981" w:rsidP="00BC4981"/>
    <w:p w14:paraId="399258CF" w14:textId="3E65D3D1" w:rsidR="00BC4981" w:rsidRDefault="00BC4981" w:rsidP="00BC4981"/>
    <w:p w14:paraId="637BD1DD" w14:textId="202EFC6E" w:rsidR="00BC4981" w:rsidRDefault="00BC4981" w:rsidP="00BC4981"/>
    <w:p w14:paraId="4596C614" w14:textId="4439B6FF" w:rsidR="00BC4981" w:rsidRDefault="00BC4981" w:rsidP="00BC4981"/>
    <w:p w14:paraId="752E2448" w14:textId="77777777" w:rsidR="00BC4981" w:rsidRDefault="00BC4981" w:rsidP="00BC4981"/>
    <w:p w14:paraId="036A5941" w14:textId="77777777" w:rsidR="00BC4981" w:rsidRDefault="00BC4981" w:rsidP="00AF6D4F"/>
    <w:p w14:paraId="65E3615F" w14:textId="2D371239" w:rsidR="00AF6D4F" w:rsidRDefault="00AF6D4F" w:rsidP="00AF6D4F">
      <w:r>
        <w:t>(</w:t>
      </w:r>
      <w:r w:rsidR="00BC4981">
        <w:t>13</w:t>
      </w:r>
      <w:r>
        <w:t>) RPB</w:t>
      </w:r>
    </w:p>
    <w:p w14:paraId="2AB92BC4" w14:textId="77777777" w:rsidR="00BC4981" w:rsidRDefault="00BC4981" w:rsidP="00AF6D4F"/>
    <w:p w14:paraId="1E8953B8" w14:textId="331E5B5D" w:rsidR="00AF6D4F" w:rsidRDefault="00AF6D4F" w:rsidP="00AF6D4F">
      <w:r>
        <w:t>(</w:t>
      </w:r>
      <w:r w:rsidR="00BC4981" w:rsidRPr="00BC4981">
        <w:rPr>
          <w:rFonts w:ascii="Arial" w:hAnsi="Arial" w:cs="Arial"/>
          <w:color w:val="0070C0"/>
        </w:rPr>
        <w:t>8</w:t>
      </w:r>
      <w:r>
        <w:t>) Ruteo de estado de</w:t>
      </w:r>
      <w:r w:rsidR="00BC4981">
        <w:t xml:space="preserve"> </w:t>
      </w:r>
      <w:r>
        <w:t>enlace</w:t>
      </w:r>
    </w:p>
    <w:p w14:paraId="6904DBAE" w14:textId="77777777" w:rsidR="00BC4981" w:rsidRDefault="00BC4981" w:rsidP="00AF6D4F"/>
    <w:p w14:paraId="053CFB25" w14:textId="5C811D67" w:rsidR="00AF6D4F" w:rsidRDefault="00AF6D4F" w:rsidP="00AF6D4F">
      <w:r>
        <w:t>(</w:t>
      </w:r>
      <w:r w:rsidR="00BC4981" w:rsidRPr="00BC4981">
        <w:rPr>
          <w:rFonts w:ascii="Arial" w:hAnsi="Arial" w:cs="Arial"/>
          <w:color w:val="0070C0"/>
        </w:rPr>
        <w:t>7</w:t>
      </w:r>
      <w:r>
        <w:t>) Árbol de grupo</w:t>
      </w:r>
      <w:r w:rsidR="00BC4981">
        <w:t xml:space="preserve"> </w:t>
      </w:r>
      <w:r>
        <w:t>compartido</w:t>
      </w:r>
    </w:p>
    <w:p w14:paraId="3315BFE6" w14:textId="77777777" w:rsidR="00BC4981" w:rsidRDefault="00BC4981" w:rsidP="00AF6D4F"/>
    <w:p w14:paraId="15AE3925" w14:textId="5E5AC73C" w:rsidR="007B0E86" w:rsidRDefault="00AF6D4F" w:rsidP="00AF6D4F">
      <w:r>
        <w:t>(</w:t>
      </w:r>
      <w:r w:rsidR="00BC4981" w:rsidRPr="00BC4981">
        <w:rPr>
          <w:rFonts w:ascii="Arial" w:hAnsi="Arial" w:cs="Arial"/>
          <w:color w:val="0070C0"/>
        </w:rPr>
        <w:t>2</w:t>
      </w:r>
      <w:r>
        <w:t>) Multidifusión</w:t>
      </w:r>
    </w:p>
    <w:sectPr w:rsidR="007B0E86" w:rsidSect="00370D22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9108C" w14:textId="77777777" w:rsidR="00A9503B" w:rsidRDefault="00A9503B" w:rsidP="00AF6D4F">
      <w:pPr>
        <w:spacing w:after="0" w:line="240" w:lineRule="auto"/>
      </w:pPr>
      <w:r>
        <w:separator/>
      </w:r>
    </w:p>
  </w:endnote>
  <w:endnote w:type="continuationSeparator" w:id="0">
    <w:p w14:paraId="380401CF" w14:textId="77777777" w:rsidR="00A9503B" w:rsidRDefault="00A9503B" w:rsidP="00AF6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11BF1" w14:textId="77777777" w:rsidR="00A9503B" w:rsidRDefault="00A9503B" w:rsidP="00AF6D4F">
      <w:pPr>
        <w:spacing w:after="0" w:line="240" w:lineRule="auto"/>
      </w:pPr>
      <w:r>
        <w:separator/>
      </w:r>
    </w:p>
  </w:footnote>
  <w:footnote w:type="continuationSeparator" w:id="0">
    <w:p w14:paraId="3BF841A2" w14:textId="77777777" w:rsidR="00A9503B" w:rsidRDefault="00A9503B" w:rsidP="00AF6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AB50E" w14:textId="16A52932" w:rsidR="00AF6D4F" w:rsidRDefault="00AF6D4F">
    <w:pPr>
      <w:pStyle w:val="Encabezado"/>
    </w:pPr>
    <w:r>
      <w:t>Castillo Martínez Leonel Jafet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E139A3"/>
    <w:multiLevelType w:val="hybridMultilevel"/>
    <w:tmpl w:val="168AF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4F"/>
    <w:rsid w:val="00246B3B"/>
    <w:rsid w:val="00370D22"/>
    <w:rsid w:val="006C267A"/>
    <w:rsid w:val="007B0E86"/>
    <w:rsid w:val="00A9503B"/>
    <w:rsid w:val="00AF6D4F"/>
    <w:rsid w:val="00B308FB"/>
    <w:rsid w:val="00BC4981"/>
    <w:rsid w:val="00F3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9376"/>
  <w15:chartTrackingRefBased/>
  <w15:docId w15:val="{1FEC7CAB-731E-4F50-9FD4-BE363EDF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6D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6D4F"/>
  </w:style>
  <w:style w:type="paragraph" w:styleId="Piedepgina">
    <w:name w:val="footer"/>
    <w:basedOn w:val="Normal"/>
    <w:link w:val="PiedepginaCar"/>
    <w:uiPriority w:val="99"/>
    <w:unhideWhenUsed/>
    <w:rsid w:val="00AF6D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D4F"/>
  </w:style>
  <w:style w:type="paragraph" w:styleId="Prrafodelista">
    <w:name w:val="List Paragraph"/>
    <w:basedOn w:val="Normal"/>
    <w:uiPriority w:val="34"/>
    <w:qFormat/>
    <w:rsid w:val="00370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Castillo Martínez</dc:creator>
  <cp:keywords/>
  <dc:description/>
  <cp:lastModifiedBy>Jafet Castillo Martínez</cp:lastModifiedBy>
  <cp:revision>1</cp:revision>
  <dcterms:created xsi:type="dcterms:W3CDTF">2020-05-16T02:29:00Z</dcterms:created>
  <dcterms:modified xsi:type="dcterms:W3CDTF">2020-05-16T04:02:00Z</dcterms:modified>
</cp:coreProperties>
</file>