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0D32B" w14:textId="77777777" w:rsidR="004E6D50" w:rsidRPr="0092697D" w:rsidRDefault="008C5CA4" w:rsidP="0081796A">
      <w:pPr>
        <w:jc w:val="both"/>
        <w:rPr>
          <w:rFonts w:asciiTheme="majorBidi" w:hAnsiTheme="majorBidi" w:cstheme="majorBidi"/>
        </w:rPr>
      </w:pPr>
      <w:r w:rsidRPr="0092697D">
        <w:rPr>
          <w:rFonts w:asciiTheme="majorBidi" w:hAnsiTheme="majorBidi" w:cstheme="majorBidi"/>
          <w:b/>
          <w:sz w:val="52"/>
        </w:rPr>
        <w:t>RAVEN GUI User Manual</w:t>
      </w:r>
    </w:p>
    <w:p w14:paraId="6902148D" w14:textId="4830EEC5" w:rsidR="004E6D50" w:rsidRPr="0092697D" w:rsidRDefault="00657DC8" w:rsidP="0081796A">
      <w:pPr>
        <w:jc w:val="both"/>
        <w:rPr>
          <w:rFonts w:asciiTheme="majorBidi" w:hAnsiTheme="majorBidi" w:cstheme="majorBidi"/>
        </w:rPr>
      </w:pPr>
      <w:r w:rsidRPr="0092697D">
        <w:rPr>
          <w:rFonts w:asciiTheme="majorBidi" w:hAnsiTheme="majorBidi" w:cstheme="majorBidi"/>
          <w:sz w:val="28"/>
        </w:rPr>
        <w:t>Operating guide for RAVEN_V1_</w:t>
      </w:r>
      <w:r w:rsidR="00B67A55" w:rsidRPr="0092697D">
        <w:rPr>
          <w:rFonts w:asciiTheme="majorBidi" w:hAnsiTheme="majorBidi" w:cstheme="majorBidi"/>
          <w:sz w:val="28"/>
        </w:rPr>
        <w:t>01</w:t>
      </w:r>
      <w:r w:rsidRPr="0092697D">
        <w:rPr>
          <w:rFonts w:asciiTheme="majorBidi" w:hAnsiTheme="majorBidi" w:cstheme="majorBidi"/>
          <w:sz w:val="28"/>
        </w:rPr>
        <w:t xml:space="preserve"> MATLAB GUI</w:t>
      </w:r>
    </w:p>
    <w:p w14:paraId="6B8D3DC6" w14:textId="77777777" w:rsidR="004E6D50" w:rsidRPr="0092697D" w:rsidRDefault="004E6D50" w:rsidP="0081796A">
      <w:pPr>
        <w:jc w:val="both"/>
        <w:rPr>
          <w:rFonts w:asciiTheme="majorBidi" w:hAnsiTheme="majorBidi" w:cstheme="majorBidi"/>
          <w:color w:val="C00000"/>
        </w:rPr>
      </w:pPr>
    </w:p>
    <w:p w14:paraId="5FBECE00" w14:textId="473C62B7" w:rsidR="004E6D50" w:rsidRPr="0092697D" w:rsidRDefault="004E6D50" w:rsidP="0081796A">
      <w:pPr>
        <w:jc w:val="both"/>
        <w:rPr>
          <w:rFonts w:asciiTheme="majorBidi" w:hAnsiTheme="majorBidi" w:cstheme="majorBidi"/>
          <w:color w:val="C00000"/>
        </w:rPr>
      </w:pPr>
    </w:p>
    <w:p w14:paraId="35F1D00F" w14:textId="77777777" w:rsidR="004E6D50" w:rsidRPr="0092697D" w:rsidRDefault="008C5CA4" w:rsidP="0081796A">
      <w:pPr>
        <w:pStyle w:val="Heading1"/>
        <w:jc w:val="both"/>
        <w:rPr>
          <w:rFonts w:asciiTheme="majorBidi" w:hAnsiTheme="majorBidi"/>
          <w:color w:val="auto"/>
        </w:rPr>
      </w:pPr>
      <w:r w:rsidRPr="0092697D">
        <w:rPr>
          <w:rFonts w:asciiTheme="majorBidi" w:hAnsiTheme="majorBidi"/>
          <w:color w:val="auto"/>
        </w:rPr>
        <w:t>Contents</w:t>
      </w:r>
    </w:p>
    <w:p w14:paraId="18C7A52B"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1. Scope and software identity</w:t>
      </w:r>
    </w:p>
    <w:p w14:paraId="3E1834AB"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2. Quick-start workflow</w:t>
      </w:r>
    </w:p>
    <w:p w14:paraId="41A959FD" w14:textId="42CAA075"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 xml:space="preserve">3. </w:t>
      </w:r>
      <w:r w:rsidR="0081796A" w:rsidRPr="0092697D">
        <w:rPr>
          <w:rFonts w:asciiTheme="majorBidi" w:hAnsiTheme="majorBidi" w:cstheme="majorBidi"/>
          <w:bCs/>
        </w:rPr>
        <w:t>Installation, package contents, and MATLAB requirements</w:t>
      </w:r>
    </w:p>
    <w:p w14:paraId="18EE1EE5"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4. Data formats and dataset preparation</w:t>
      </w:r>
    </w:p>
    <w:p w14:paraId="022404D2"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5. Main window guide</w:t>
      </w:r>
    </w:p>
    <w:p w14:paraId="3AD9A6A9"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6. Preprocessing preview and settings</w:t>
      </w:r>
    </w:p>
    <w:p w14:paraId="4ADB67FB"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7. Advanced settings pages</w:t>
      </w:r>
    </w:p>
    <w:p w14:paraId="5E30D6B5" w14:textId="39A01CC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 xml:space="preserve">8. </w:t>
      </w:r>
      <w:r w:rsidR="0081796A" w:rsidRPr="0092697D">
        <w:rPr>
          <w:rFonts w:asciiTheme="majorBidi" w:hAnsiTheme="majorBidi" w:cstheme="majorBidi"/>
          <w:bCs/>
        </w:rPr>
        <w:t>Pipeline stages, model selection, training, and prediction</w:t>
      </w:r>
    </w:p>
    <w:p w14:paraId="12A9C562" w14:textId="5A25148E"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 xml:space="preserve">9. </w:t>
      </w:r>
      <w:r w:rsidR="0081796A" w:rsidRPr="0092697D">
        <w:rPr>
          <w:rFonts w:asciiTheme="majorBidi" w:hAnsiTheme="majorBidi" w:cstheme="majorBidi"/>
          <w:bCs/>
        </w:rPr>
        <w:t>Exporting results and generated files</w:t>
      </w:r>
    </w:p>
    <w:p w14:paraId="1605FC19"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10. Interpreting results</w:t>
      </w:r>
    </w:p>
    <w:p w14:paraId="7EA50719"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 xml:space="preserve">11. </w:t>
      </w:r>
      <w:proofErr w:type="gramStart"/>
      <w:r w:rsidRPr="0092697D">
        <w:rPr>
          <w:rFonts w:asciiTheme="majorBidi" w:hAnsiTheme="majorBidi" w:cstheme="majorBidi"/>
        </w:rPr>
        <w:t>Blind-sample</w:t>
      </w:r>
      <w:proofErr w:type="gramEnd"/>
      <w:r w:rsidRPr="0092697D">
        <w:rPr>
          <w:rFonts w:asciiTheme="majorBidi" w:hAnsiTheme="majorBidi" w:cstheme="majorBidi"/>
        </w:rPr>
        <w:t xml:space="preserve"> testing</w:t>
      </w:r>
    </w:p>
    <w:p w14:paraId="1C0E36E1"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12. Saving/loading configurations and projects</w:t>
      </w:r>
    </w:p>
    <w:p w14:paraId="685C25AF"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13. Troubleshooting and quality-control checklist</w:t>
      </w:r>
    </w:p>
    <w:p w14:paraId="5C739282"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Appendix A. Settings glossary</w:t>
      </w:r>
    </w:p>
    <w:p w14:paraId="58C86EB9"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Appendix B. Data-format examples</w:t>
      </w:r>
    </w:p>
    <w:p w14:paraId="1C4CA5D2"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Appendix C. Output tree</w:t>
      </w:r>
    </w:p>
    <w:p w14:paraId="74ACD94F" w14:textId="77777777" w:rsidR="004E6D50" w:rsidRPr="0092697D" w:rsidRDefault="008C5CA4" w:rsidP="0081796A">
      <w:pPr>
        <w:jc w:val="both"/>
        <w:rPr>
          <w:rFonts w:asciiTheme="majorBidi" w:hAnsiTheme="majorBidi" w:cstheme="majorBidi"/>
          <w:color w:val="C00000"/>
        </w:rPr>
      </w:pPr>
      <w:r w:rsidRPr="0092697D">
        <w:rPr>
          <w:rFonts w:asciiTheme="majorBidi" w:hAnsiTheme="majorBidi" w:cstheme="majorBidi"/>
          <w:color w:val="C00000"/>
        </w:rPr>
        <w:br w:type="page"/>
      </w:r>
    </w:p>
    <w:p w14:paraId="261996B3" w14:textId="77777777" w:rsidR="004E6D50" w:rsidRPr="0092697D" w:rsidRDefault="008C5CA4" w:rsidP="0081796A">
      <w:pPr>
        <w:pStyle w:val="Heading1"/>
        <w:jc w:val="both"/>
        <w:rPr>
          <w:rFonts w:asciiTheme="majorBidi" w:hAnsiTheme="majorBidi"/>
          <w:color w:val="auto"/>
        </w:rPr>
      </w:pPr>
      <w:r w:rsidRPr="0092697D">
        <w:rPr>
          <w:rFonts w:asciiTheme="majorBidi" w:hAnsiTheme="majorBidi"/>
          <w:color w:val="auto"/>
        </w:rPr>
        <w:lastRenderedPageBreak/>
        <w:t>1. Scope and software identity</w:t>
      </w:r>
    </w:p>
    <w:p w14:paraId="3EB71330" w14:textId="60DD8A00" w:rsidR="004E6D50" w:rsidRPr="0092697D" w:rsidRDefault="008C5CA4" w:rsidP="0081796A">
      <w:pPr>
        <w:jc w:val="both"/>
        <w:rPr>
          <w:rFonts w:asciiTheme="majorBidi" w:hAnsiTheme="majorBidi" w:cstheme="majorBidi"/>
        </w:rPr>
      </w:pPr>
      <w:r w:rsidRPr="0092697D">
        <w:rPr>
          <w:rFonts w:asciiTheme="majorBidi" w:hAnsiTheme="majorBidi" w:cstheme="majorBidi"/>
        </w:rPr>
        <w:t xml:space="preserve">RAVEN GUI is a MATLAB-based graphical interface for supervised classification of spectral datasets. </w:t>
      </w:r>
      <w:r w:rsidR="008F51D3" w:rsidRPr="0092697D">
        <w:rPr>
          <w:rFonts w:asciiTheme="majorBidi" w:hAnsiTheme="majorBidi" w:cstheme="majorBidi"/>
        </w:rPr>
        <w:t>The RAVEN software package implements a full training and reporting pipeline including data loading, preprocessing, cross-validated PCA and teacher search, student-model search, final confirmation, publication-oriented exports, optional benchmark baselines, and blind-sample prediction using saved model packages</w:t>
      </w:r>
      <w:r w:rsidRPr="0092697D">
        <w:rPr>
          <w:rFonts w:asciiTheme="majorBidi" w:hAnsiTheme="majorBidi" w:cstheme="majorBidi"/>
        </w:rPr>
        <w:t>.</w:t>
      </w:r>
    </w:p>
    <w:p w14:paraId="08D348E4" w14:textId="2CA00A94" w:rsidR="00602F79" w:rsidRPr="0092697D" w:rsidRDefault="00602F79" w:rsidP="0081796A">
      <w:pPr>
        <w:jc w:val="both"/>
        <w:rPr>
          <w:rFonts w:asciiTheme="majorBidi" w:hAnsiTheme="majorBidi" w:cstheme="majorBidi"/>
        </w:rPr>
      </w:pPr>
      <w:r w:rsidRPr="0092697D">
        <w:rPr>
          <w:rFonts w:asciiTheme="majorBidi" w:hAnsiTheme="majorBidi" w:cstheme="majorBidi"/>
        </w:rPr>
        <w:t>The main callable file is RAVEN_V1_01.m, which launches the modular RAVEN GUI workflow described in this manual.</w:t>
      </w:r>
    </w:p>
    <w:p w14:paraId="77BCA938" w14:textId="09AB8D95" w:rsidR="004D1844" w:rsidRPr="0092697D" w:rsidRDefault="004D1844" w:rsidP="0081796A">
      <w:pPr>
        <w:jc w:val="both"/>
        <w:rPr>
          <w:rFonts w:asciiTheme="majorBidi" w:hAnsiTheme="majorBidi" w:cstheme="majorBidi"/>
          <w:color w:val="C00000"/>
        </w:rPr>
      </w:pPr>
      <w:r w:rsidRPr="0092697D">
        <w:rPr>
          <w:rFonts w:asciiTheme="majorBidi" w:hAnsiTheme="majorBidi" w:cstheme="majorBidi"/>
          <w:noProof/>
          <w:color w:val="C00000"/>
        </w:rPr>
        <w:drawing>
          <wp:inline distT="0" distB="0" distL="0" distR="0" wp14:anchorId="5FFAF4DA" wp14:editId="698E0D92">
            <wp:extent cx="6387465" cy="2521585"/>
            <wp:effectExtent l="0" t="0" r="0" b="0"/>
            <wp:docPr id="1572848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87465" cy="2521585"/>
                    </a:xfrm>
                    <a:prstGeom prst="rect">
                      <a:avLst/>
                    </a:prstGeom>
                    <a:noFill/>
                    <a:ln>
                      <a:noFill/>
                    </a:ln>
                  </pic:spPr>
                </pic:pic>
              </a:graphicData>
            </a:graphic>
          </wp:inline>
        </w:drawing>
      </w:r>
    </w:p>
    <w:p w14:paraId="5FFB3367" w14:textId="1C04CA65" w:rsidR="0092697D" w:rsidRPr="0092697D" w:rsidRDefault="008C5CA4" w:rsidP="0081796A">
      <w:pPr>
        <w:pStyle w:val="Caption"/>
        <w:spacing w:line="276" w:lineRule="auto"/>
        <w:jc w:val="both"/>
        <w:rPr>
          <w:rFonts w:asciiTheme="majorBidi" w:hAnsiTheme="majorBidi" w:cstheme="majorBidi"/>
          <w:b w:val="0"/>
          <w:bCs w:val="0"/>
          <w:color w:val="auto"/>
          <w:sz w:val="20"/>
          <w:szCs w:val="20"/>
        </w:rPr>
      </w:pPr>
      <w:r w:rsidRPr="0092697D">
        <w:rPr>
          <w:rFonts w:asciiTheme="majorBidi" w:hAnsiTheme="majorBidi" w:cstheme="majorBidi"/>
          <w:b w:val="0"/>
          <w:bCs w:val="0"/>
          <w:color w:val="auto"/>
          <w:sz w:val="20"/>
          <w:szCs w:val="20"/>
        </w:rPr>
        <w:t>Figure 1. RAVEN GUI workflow from labelled spectral input to final reports and blind-sample model export.</w:t>
      </w:r>
    </w:p>
    <w:p w14:paraId="7ED54055" w14:textId="77777777" w:rsidR="0092697D" w:rsidRPr="0092697D" w:rsidRDefault="0092697D">
      <w:pPr>
        <w:rPr>
          <w:rFonts w:asciiTheme="majorBidi" w:hAnsiTheme="majorBidi" w:cstheme="majorBidi"/>
          <w:i/>
          <w:sz w:val="20"/>
          <w:szCs w:val="20"/>
        </w:rPr>
      </w:pPr>
      <w:r w:rsidRPr="0092697D">
        <w:rPr>
          <w:rFonts w:asciiTheme="majorBidi" w:hAnsiTheme="majorBidi" w:cstheme="majorBidi"/>
          <w:b/>
          <w:bCs/>
          <w:sz w:val="20"/>
          <w:szCs w:val="20"/>
        </w:rPr>
        <w:br w:type="page"/>
      </w:r>
    </w:p>
    <w:p w14:paraId="42EFE90F" w14:textId="77777777" w:rsidR="004E6D50" w:rsidRPr="0092697D" w:rsidRDefault="008C5CA4" w:rsidP="0081796A">
      <w:pPr>
        <w:pStyle w:val="Heading1"/>
        <w:jc w:val="both"/>
        <w:rPr>
          <w:rFonts w:asciiTheme="majorBidi" w:hAnsiTheme="majorBidi"/>
          <w:color w:val="auto"/>
        </w:rPr>
      </w:pPr>
      <w:r w:rsidRPr="0092697D">
        <w:rPr>
          <w:rFonts w:asciiTheme="majorBidi" w:hAnsiTheme="majorBidi"/>
          <w:color w:val="auto"/>
        </w:rPr>
        <w:lastRenderedPageBreak/>
        <w:t>2. Quick-start workflow</w:t>
      </w:r>
    </w:p>
    <w:p w14:paraId="08CCBAD8" w14:textId="77777777" w:rsidR="004E6D50" w:rsidRPr="0092697D" w:rsidRDefault="008C5CA4" w:rsidP="0081796A">
      <w:pPr>
        <w:jc w:val="both"/>
        <w:rPr>
          <w:rFonts w:asciiTheme="majorBidi" w:hAnsiTheme="majorBidi" w:cstheme="majorBidi"/>
        </w:rPr>
      </w:pPr>
      <w:r w:rsidRPr="0092697D">
        <w:rPr>
          <w:rFonts w:asciiTheme="majorBidi" w:hAnsiTheme="majorBidi" w:cstheme="majorBidi"/>
        </w:rPr>
        <w:t>Use this section when running the GUI for the first time with a labelled training dataset.</w:t>
      </w:r>
    </w:p>
    <w:p w14:paraId="4E4AC70E" w14:textId="77777777" w:rsidR="0081796A" w:rsidRPr="0092697D" w:rsidRDefault="0081796A" w:rsidP="0081796A">
      <w:pPr>
        <w:pStyle w:val="ListNumber"/>
        <w:jc w:val="both"/>
        <w:rPr>
          <w:rFonts w:asciiTheme="majorBidi" w:hAnsiTheme="majorBidi" w:cstheme="majorBidi"/>
          <w:bCs/>
        </w:rPr>
      </w:pPr>
      <w:r w:rsidRPr="0092697D">
        <w:rPr>
          <w:rFonts w:asciiTheme="majorBidi" w:hAnsiTheme="majorBidi" w:cstheme="majorBidi"/>
          <w:bCs/>
        </w:rPr>
        <w:t xml:space="preserve">Extract the complete RAVEN_V1_01 folder to a writable location and preserve the package structure, including </w:t>
      </w:r>
      <w:proofErr w:type="spellStart"/>
      <w:r w:rsidRPr="0092697D">
        <w:rPr>
          <w:rFonts w:asciiTheme="majorBidi" w:hAnsiTheme="majorBidi" w:cstheme="majorBidi"/>
          <w:bCs/>
        </w:rPr>
        <w:t>RAVEN_core</w:t>
      </w:r>
      <w:proofErr w:type="spellEnd"/>
      <w:r w:rsidRPr="0092697D">
        <w:rPr>
          <w:rFonts w:asciiTheme="majorBidi" w:hAnsiTheme="majorBidi" w:cstheme="majorBidi"/>
          <w:bCs/>
        </w:rPr>
        <w:t>/</w:t>
      </w:r>
      <w:proofErr w:type="spellStart"/>
      <w:r w:rsidRPr="0092697D">
        <w:rPr>
          <w:rFonts w:asciiTheme="majorBidi" w:hAnsiTheme="majorBidi" w:cstheme="majorBidi"/>
          <w:bCs/>
        </w:rPr>
        <w:t>source_modules</w:t>
      </w:r>
      <w:proofErr w:type="spellEnd"/>
      <w:r w:rsidRPr="0092697D">
        <w:rPr>
          <w:rFonts w:asciiTheme="majorBidi" w:hAnsiTheme="majorBidi" w:cstheme="majorBidi"/>
          <w:bCs/>
        </w:rPr>
        <w:t xml:space="preserve"> and the companion worker files. Do not copy or run only the launcher file.</w:t>
      </w:r>
    </w:p>
    <w:p w14:paraId="01A19002" w14:textId="0E986482" w:rsidR="004E6D50" w:rsidRPr="0092697D" w:rsidRDefault="008C5CA4" w:rsidP="0081796A">
      <w:pPr>
        <w:pStyle w:val="ListNumber"/>
        <w:jc w:val="both"/>
        <w:rPr>
          <w:rFonts w:asciiTheme="majorBidi" w:hAnsiTheme="majorBidi" w:cstheme="majorBidi"/>
        </w:rPr>
      </w:pPr>
      <w:r w:rsidRPr="0092697D">
        <w:rPr>
          <w:rFonts w:asciiTheme="majorBidi" w:hAnsiTheme="majorBidi" w:cstheme="majorBidi"/>
        </w:rPr>
        <w:t>Open MATLAB, change the current folder to the RAVEN folder, and run RAVEN_V1_</w:t>
      </w:r>
      <w:r w:rsidR="00B67A55" w:rsidRPr="0092697D">
        <w:rPr>
          <w:rFonts w:asciiTheme="majorBidi" w:hAnsiTheme="majorBidi" w:cstheme="majorBidi"/>
        </w:rPr>
        <w:t>01</w:t>
      </w:r>
      <w:r w:rsidRPr="0092697D">
        <w:rPr>
          <w:rFonts w:asciiTheme="majorBidi" w:hAnsiTheme="majorBidi" w:cstheme="majorBidi"/>
        </w:rPr>
        <w:t xml:space="preserve"> from the Command Window.</w:t>
      </w:r>
    </w:p>
    <w:p w14:paraId="2E1E59B8" w14:textId="77777777" w:rsidR="004E6D50" w:rsidRPr="0092697D" w:rsidRDefault="008C5CA4" w:rsidP="0081796A">
      <w:pPr>
        <w:pStyle w:val="ListNumber"/>
        <w:jc w:val="both"/>
        <w:rPr>
          <w:rFonts w:asciiTheme="majorBidi" w:hAnsiTheme="majorBidi" w:cstheme="majorBidi"/>
        </w:rPr>
      </w:pPr>
      <w:r w:rsidRPr="0092697D">
        <w:rPr>
          <w:rFonts w:asciiTheme="majorBidi" w:hAnsiTheme="majorBidi" w:cstheme="majorBidi"/>
        </w:rPr>
        <w:t>In Project Setup, select Folder for a folder of class files or File(s) for one or more supported files.</w:t>
      </w:r>
    </w:p>
    <w:p w14:paraId="5D64BC23" w14:textId="77777777" w:rsidR="004E6D50" w:rsidRPr="0092697D" w:rsidRDefault="008C5CA4" w:rsidP="0081796A">
      <w:pPr>
        <w:pStyle w:val="ListNumber"/>
        <w:jc w:val="both"/>
        <w:rPr>
          <w:rFonts w:asciiTheme="majorBidi" w:hAnsiTheme="majorBidi" w:cstheme="majorBidi"/>
        </w:rPr>
      </w:pPr>
      <w:r w:rsidRPr="0092697D">
        <w:rPr>
          <w:rFonts w:asciiTheme="majorBidi" w:hAnsiTheme="majorBidi" w:cstheme="majorBidi"/>
        </w:rPr>
        <w:t>Check Uploaded files / classes, Dataset Summary, and Validation / Readiness before running.</w:t>
      </w:r>
    </w:p>
    <w:p w14:paraId="7C927D50" w14:textId="77777777" w:rsidR="004E6D50" w:rsidRPr="0092697D" w:rsidRDefault="008C5CA4" w:rsidP="0081796A">
      <w:pPr>
        <w:pStyle w:val="ListNumber"/>
        <w:jc w:val="both"/>
        <w:rPr>
          <w:rFonts w:asciiTheme="majorBidi" w:hAnsiTheme="majorBidi" w:cstheme="majorBidi"/>
        </w:rPr>
      </w:pPr>
      <w:r w:rsidRPr="0092697D">
        <w:rPr>
          <w:rFonts w:asciiTheme="majorBidi" w:hAnsiTheme="majorBidi" w:cstheme="majorBidi"/>
        </w:rPr>
        <w:t>Open Class Manager if only a subset of classes should be included.</w:t>
      </w:r>
    </w:p>
    <w:p w14:paraId="1ADE727B" w14:textId="77777777" w:rsidR="004E6D50" w:rsidRPr="0092697D" w:rsidRDefault="008C5CA4" w:rsidP="0081796A">
      <w:pPr>
        <w:pStyle w:val="ListNumber"/>
        <w:jc w:val="both"/>
        <w:rPr>
          <w:rFonts w:asciiTheme="majorBidi" w:hAnsiTheme="majorBidi" w:cstheme="majorBidi"/>
        </w:rPr>
      </w:pPr>
      <w:r w:rsidRPr="0092697D">
        <w:rPr>
          <w:rFonts w:asciiTheme="majorBidi" w:hAnsiTheme="majorBidi" w:cstheme="majorBidi"/>
        </w:rPr>
        <w:t>Open Preprocessing, inspect the average spectra, tune preprocessing if needed, and press Save Settings.</w:t>
      </w:r>
    </w:p>
    <w:p w14:paraId="62DA9B71" w14:textId="77777777" w:rsidR="004E6D50" w:rsidRPr="0092697D" w:rsidRDefault="008C5CA4" w:rsidP="0081796A">
      <w:pPr>
        <w:pStyle w:val="ListNumber"/>
        <w:jc w:val="both"/>
        <w:rPr>
          <w:rFonts w:asciiTheme="majorBidi" w:hAnsiTheme="majorBidi" w:cstheme="majorBidi"/>
        </w:rPr>
      </w:pPr>
      <w:r w:rsidRPr="0092697D">
        <w:rPr>
          <w:rFonts w:asciiTheme="majorBidi" w:hAnsiTheme="majorBidi" w:cstheme="majorBidi"/>
        </w:rPr>
        <w:t xml:space="preserve">Choose a preset: Quick for testing, Accurate for normal analysis, or </w:t>
      </w:r>
      <w:proofErr w:type="gramStart"/>
      <w:r w:rsidRPr="0092697D">
        <w:rPr>
          <w:rFonts w:asciiTheme="majorBidi" w:hAnsiTheme="majorBidi" w:cstheme="majorBidi"/>
        </w:rPr>
        <w:t>Publish</w:t>
      </w:r>
      <w:proofErr w:type="gramEnd"/>
      <w:r w:rsidRPr="0092697D">
        <w:rPr>
          <w:rFonts w:asciiTheme="majorBidi" w:hAnsiTheme="majorBidi" w:cstheme="majorBidi"/>
        </w:rPr>
        <w:t xml:space="preserve"> for final high-rigor reporting.</w:t>
      </w:r>
    </w:p>
    <w:p w14:paraId="778A382E" w14:textId="77777777" w:rsidR="004E6D50" w:rsidRPr="0092697D" w:rsidRDefault="008C5CA4" w:rsidP="0081796A">
      <w:pPr>
        <w:pStyle w:val="ListNumber"/>
        <w:jc w:val="both"/>
        <w:rPr>
          <w:rFonts w:asciiTheme="majorBidi" w:hAnsiTheme="majorBidi" w:cstheme="majorBidi"/>
        </w:rPr>
      </w:pPr>
      <w:r w:rsidRPr="0092697D">
        <w:rPr>
          <w:rFonts w:asciiTheme="majorBidi" w:hAnsiTheme="majorBidi" w:cstheme="majorBidi"/>
        </w:rPr>
        <w:t>Select the output folder and root name. The default root folder is RAVEN_RUN.</w:t>
      </w:r>
    </w:p>
    <w:p w14:paraId="0C9A3FC4" w14:textId="77777777" w:rsidR="004E6D50" w:rsidRPr="0092697D" w:rsidRDefault="008C5CA4" w:rsidP="0081796A">
      <w:pPr>
        <w:pStyle w:val="ListNumber"/>
        <w:jc w:val="both"/>
        <w:rPr>
          <w:rFonts w:asciiTheme="majorBidi" w:hAnsiTheme="majorBidi" w:cstheme="majorBidi"/>
        </w:rPr>
      </w:pPr>
      <w:r w:rsidRPr="0092697D">
        <w:rPr>
          <w:rFonts w:asciiTheme="majorBidi" w:hAnsiTheme="majorBidi" w:cstheme="majorBidi"/>
        </w:rPr>
        <w:t>Press Run Pipeline. Use Pause only at safe polling points; use Stop if the run must be aborted.</w:t>
      </w:r>
    </w:p>
    <w:p w14:paraId="148CE9D8" w14:textId="77777777" w:rsidR="004E6D50" w:rsidRPr="0092697D" w:rsidRDefault="008C5CA4" w:rsidP="0081796A">
      <w:pPr>
        <w:pStyle w:val="ListNumber"/>
        <w:jc w:val="both"/>
        <w:rPr>
          <w:rFonts w:asciiTheme="majorBidi" w:hAnsiTheme="majorBidi" w:cstheme="majorBidi"/>
        </w:rPr>
      </w:pPr>
      <w:r w:rsidRPr="0092697D">
        <w:rPr>
          <w:rFonts w:asciiTheme="majorBidi" w:hAnsiTheme="majorBidi" w:cstheme="majorBidi"/>
        </w:rPr>
        <w:t>After completion, open Results Navigator or Open Output Folder to inspect Excel, MAT, TXT, PNG, and blind-ready model files.</w:t>
      </w:r>
    </w:p>
    <w:p w14:paraId="7CF3BA50" w14:textId="77777777" w:rsidR="004E6D50" w:rsidRPr="0092697D" w:rsidRDefault="008C5CA4" w:rsidP="0081796A">
      <w:pPr>
        <w:pStyle w:val="ListNumber"/>
        <w:jc w:val="both"/>
        <w:rPr>
          <w:rFonts w:asciiTheme="majorBidi" w:hAnsiTheme="majorBidi" w:cstheme="majorBidi"/>
        </w:rPr>
      </w:pPr>
      <w:r w:rsidRPr="0092697D">
        <w:rPr>
          <w:rFonts w:asciiTheme="majorBidi" w:hAnsiTheme="majorBidi" w:cstheme="majorBidi"/>
        </w:rPr>
        <w:t xml:space="preserve">For unknown samples, press Blind Test, load </w:t>
      </w:r>
      <w:proofErr w:type="spellStart"/>
      <w:r w:rsidRPr="0092697D">
        <w:rPr>
          <w:rFonts w:asciiTheme="majorBidi" w:hAnsiTheme="majorBidi" w:cstheme="majorBidi"/>
        </w:rPr>
        <w:t>FINAL_WINNER_BLIND_MODEL.mat</w:t>
      </w:r>
      <w:proofErr w:type="spellEnd"/>
      <w:r w:rsidRPr="0092697D">
        <w:rPr>
          <w:rFonts w:asciiTheme="majorBidi" w:hAnsiTheme="majorBidi" w:cstheme="majorBidi"/>
        </w:rPr>
        <w:t xml:space="preserve"> or </w:t>
      </w:r>
      <w:proofErr w:type="spellStart"/>
      <w:r w:rsidRPr="0092697D">
        <w:rPr>
          <w:rFonts w:asciiTheme="majorBidi" w:hAnsiTheme="majorBidi" w:cstheme="majorBidi"/>
        </w:rPr>
        <w:t>BestAccuracy_BLIND_MODEL.mat</w:t>
      </w:r>
      <w:proofErr w:type="spellEnd"/>
      <w:r w:rsidRPr="0092697D">
        <w:rPr>
          <w:rFonts w:asciiTheme="majorBidi" w:hAnsiTheme="majorBidi" w:cstheme="majorBidi"/>
        </w:rPr>
        <w:t>, load the blind sample file, set repeats, and run the blind prediction.</w:t>
      </w:r>
    </w:p>
    <w:p w14:paraId="5F2AACF1" w14:textId="77777777" w:rsidR="001B57EC" w:rsidRPr="0092697D" w:rsidRDefault="001B57EC" w:rsidP="0081796A">
      <w:pPr>
        <w:jc w:val="both"/>
        <w:rPr>
          <w:rFonts w:asciiTheme="majorBidi" w:hAnsiTheme="majorBidi" w:cstheme="majorBidi"/>
          <w:color w:val="C00000"/>
        </w:rPr>
      </w:pPr>
    </w:p>
    <w:p w14:paraId="7370A9E8" w14:textId="2E300C8F" w:rsidR="001B57EC" w:rsidRPr="0092697D" w:rsidRDefault="001B57EC" w:rsidP="0081796A">
      <w:pPr>
        <w:pStyle w:val="Caption"/>
        <w:spacing w:line="276" w:lineRule="auto"/>
        <w:jc w:val="both"/>
        <w:rPr>
          <w:rFonts w:asciiTheme="majorBidi" w:hAnsiTheme="majorBidi" w:cstheme="majorBidi"/>
          <w:b w:val="0"/>
          <w:bCs w:val="0"/>
          <w:color w:val="auto"/>
          <w:sz w:val="20"/>
          <w:szCs w:val="20"/>
        </w:rPr>
      </w:pPr>
      <w:r w:rsidRPr="0092697D">
        <w:rPr>
          <w:rFonts w:asciiTheme="majorBidi" w:hAnsiTheme="majorBidi" w:cstheme="majorBidi"/>
          <w:b w:val="0"/>
          <w:bCs w:val="0"/>
          <w:noProof/>
          <w:color w:val="auto"/>
          <w:sz w:val="20"/>
          <w:szCs w:val="20"/>
        </w:rPr>
        <w:drawing>
          <wp:inline distT="0" distB="0" distL="0" distR="0" wp14:anchorId="045EA8D0" wp14:editId="795171BE">
            <wp:extent cx="6400800" cy="3872865"/>
            <wp:effectExtent l="0" t="0" r="0" b="0"/>
            <wp:docPr id="704421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21340" name=""/>
                    <pic:cNvPicPr/>
                  </pic:nvPicPr>
                  <pic:blipFill>
                    <a:blip r:embed="rId12"/>
                    <a:stretch>
                      <a:fillRect/>
                    </a:stretch>
                  </pic:blipFill>
                  <pic:spPr>
                    <a:xfrm>
                      <a:off x="0" y="0"/>
                      <a:ext cx="6400800" cy="3872865"/>
                    </a:xfrm>
                    <a:prstGeom prst="rect">
                      <a:avLst/>
                    </a:prstGeom>
                  </pic:spPr>
                </pic:pic>
              </a:graphicData>
            </a:graphic>
          </wp:inline>
        </w:drawing>
      </w:r>
    </w:p>
    <w:p w14:paraId="63BFD752" w14:textId="0FEC3317" w:rsidR="004E6D50" w:rsidRPr="0092697D" w:rsidRDefault="008C5CA4" w:rsidP="0081796A">
      <w:pPr>
        <w:pStyle w:val="Caption"/>
        <w:spacing w:line="276" w:lineRule="auto"/>
        <w:jc w:val="both"/>
        <w:rPr>
          <w:rFonts w:asciiTheme="majorBidi" w:hAnsiTheme="majorBidi" w:cstheme="majorBidi"/>
          <w:b w:val="0"/>
          <w:bCs w:val="0"/>
          <w:color w:val="auto"/>
          <w:sz w:val="20"/>
          <w:szCs w:val="20"/>
        </w:rPr>
      </w:pPr>
      <w:r w:rsidRPr="0092697D">
        <w:rPr>
          <w:rFonts w:asciiTheme="majorBidi" w:hAnsiTheme="majorBidi" w:cstheme="majorBidi"/>
          <w:b w:val="0"/>
          <w:bCs w:val="0"/>
          <w:color w:val="auto"/>
          <w:sz w:val="20"/>
          <w:szCs w:val="20"/>
        </w:rPr>
        <w:t>Figure 2. Main RAVEN GUI window immediately after launch, showing Project Setup, Activity / Results, Controls, and bottom progress bar.</w:t>
      </w:r>
    </w:p>
    <w:p w14:paraId="313351FD" w14:textId="77777777" w:rsidR="0081796A" w:rsidRPr="0092697D" w:rsidRDefault="0081796A" w:rsidP="0081796A">
      <w:pPr>
        <w:pStyle w:val="Heading2"/>
        <w:jc w:val="both"/>
        <w:rPr>
          <w:rFonts w:asciiTheme="majorBidi" w:hAnsiTheme="majorBidi"/>
          <w:color w:val="auto"/>
        </w:rPr>
      </w:pPr>
      <w:r w:rsidRPr="0092697D">
        <w:rPr>
          <w:rFonts w:asciiTheme="majorBidi" w:hAnsiTheme="majorBidi"/>
          <w:color w:val="auto"/>
        </w:rPr>
        <w:lastRenderedPageBreak/>
        <w:t>2.1 Example workflow</w:t>
      </w:r>
    </w:p>
    <w:p w14:paraId="18DD359F" w14:textId="77777777" w:rsidR="0081796A" w:rsidRPr="0092697D" w:rsidRDefault="0081796A" w:rsidP="0081796A">
      <w:pPr>
        <w:jc w:val="both"/>
        <w:rPr>
          <w:rFonts w:asciiTheme="majorBidi" w:hAnsiTheme="majorBidi" w:cstheme="majorBidi"/>
        </w:rPr>
      </w:pPr>
      <w:r w:rsidRPr="0092697D">
        <w:rPr>
          <w:rFonts w:asciiTheme="majorBidi" w:hAnsiTheme="majorBidi" w:cstheme="majorBidi"/>
        </w:rPr>
        <w:t>For a small labelled spectral dataset, place one class in each supported file or variable using the standard spectral-block format. Launch RAVEN, import the files with Folder or File(s), and verify the detected classes, sample counts, and spectral range in Project Setup as illustrated in Figure 3.</w:t>
      </w:r>
    </w:p>
    <w:p w14:paraId="795EDF03" w14:textId="77777777" w:rsidR="0081796A" w:rsidRPr="0092697D" w:rsidRDefault="0081796A" w:rsidP="0081796A">
      <w:pPr>
        <w:jc w:val="both"/>
        <w:rPr>
          <w:rFonts w:asciiTheme="majorBidi" w:hAnsiTheme="majorBidi" w:cstheme="majorBidi"/>
        </w:rPr>
      </w:pPr>
      <w:r w:rsidRPr="0092697D">
        <w:rPr>
          <w:rFonts w:asciiTheme="majorBidi" w:hAnsiTheme="majorBidi" w:cstheme="majorBidi"/>
        </w:rPr>
        <w:t>Open Preprocessing and inspect the class-average spectra before saving the preprocessing settings as illustrated in Figure 5. Use Quick for an initial smoke test. After the data and outputs have been verified, use Accurate or Publish as appropriate, select an output location, and run the full pipeline. Training and model-selection progress can be followed in the live status panel shown in Figure 12.</w:t>
      </w:r>
    </w:p>
    <w:p w14:paraId="479E7684" w14:textId="77777777" w:rsidR="0081796A" w:rsidRPr="0092697D" w:rsidRDefault="0081796A" w:rsidP="0081796A">
      <w:pPr>
        <w:jc w:val="both"/>
        <w:rPr>
          <w:rFonts w:asciiTheme="majorBidi" w:hAnsiTheme="majorBidi" w:cstheme="majorBidi"/>
        </w:rPr>
      </w:pPr>
      <w:r w:rsidRPr="0092697D">
        <w:rPr>
          <w:rFonts w:asciiTheme="majorBidi" w:hAnsiTheme="majorBidi" w:cstheme="majorBidi"/>
        </w:rPr>
        <w:t>After completion, inspect the selected model, final metrics, figures, and manifests through Results Navigator as shown in Figure 13. For an unknown sample, open Blind Test, load the final blind-ready package and the blind sample file, and run the post-selection prediction workflow shown in Figures 14 and 15.</w:t>
      </w:r>
    </w:p>
    <w:p w14:paraId="25358CAF" w14:textId="77777777" w:rsidR="0081796A" w:rsidRPr="0092697D" w:rsidRDefault="0081796A" w:rsidP="0081796A">
      <w:pPr>
        <w:jc w:val="both"/>
        <w:rPr>
          <w:rFonts w:asciiTheme="majorBidi" w:hAnsiTheme="majorBidi" w:cstheme="majorBidi"/>
        </w:rPr>
      </w:pPr>
      <w:r w:rsidRPr="0092697D">
        <w:rPr>
          <w:rFonts w:asciiTheme="majorBidi" w:hAnsiTheme="majorBidi" w:cstheme="majorBidi"/>
        </w:rPr>
        <w:t>The distributed RAVEN_EXAMPLE_RUN folder contains representative outputs from a completed run and can be used to understand the expected folder structure and file types. It is a reference output package and does not replace a raw example input dataset.</w:t>
      </w:r>
    </w:p>
    <w:p w14:paraId="1262CA2D" w14:textId="77777777" w:rsidR="0081796A" w:rsidRPr="0092697D" w:rsidRDefault="0081796A" w:rsidP="0081796A">
      <w:pPr>
        <w:pStyle w:val="Heading2"/>
        <w:jc w:val="both"/>
        <w:rPr>
          <w:rFonts w:asciiTheme="majorBidi" w:hAnsiTheme="majorBidi"/>
          <w:color w:val="auto"/>
        </w:rPr>
      </w:pPr>
      <w:r w:rsidRPr="0092697D">
        <w:rPr>
          <w:rFonts w:asciiTheme="majorBidi" w:hAnsiTheme="majorBidi"/>
          <w:color w:val="auto"/>
        </w:rPr>
        <w:t xml:space="preserve">2.2 Expected </w:t>
      </w:r>
      <w:proofErr w:type="gramStart"/>
      <w:r w:rsidRPr="0092697D">
        <w:rPr>
          <w:rFonts w:asciiTheme="majorBidi" w:hAnsiTheme="majorBidi"/>
          <w:color w:val="auto"/>
        </w:rPr>
        <w:t>outputs</w:t>
      </w:r>
      <w:proofErr w:type="gramEnd"/>
      <w:r w:rsidRPr="0092697D">
        <w:rPr>
          <w:rFonts w:asciiTheme="majorBidi" w:hAnsiTheme="majorBidi"/>
          <w:color w:val="auto"/>
        </w:rPr>
        <w:t xml:space="preserve"> from a successful run</w:t>
      </w:r>
    </w:p>
    <w:p w14:paraId="72F2E774" w14:textId="1B2AF26A" w:rsidR="0092697D" w:rsidRPr="0092697D" w:rsidRDefault="0081796A" w:rsidP="0081796A">
      <w:pPr>
        <w:jc w:val="both"/>
        <w:rPr>
          <w:rFonts w:asciiTheme="majorBidi" w:hAnsiTheme="majorBidi" w:cstheme="majorBidi"/>
        </w:rPr>
      </w:pPr>
      <w:r w:rsidRPr="0092697D">
        <w:rPr>
          <w:rFonts w:asciiTheme="majorBidi" w:hAnsiTheme="majorBidi" w:cstheme="majorBidi"/>
        </w:rPr>
        <w:t xml:space="preserve">A completed full run should create the stage folders STEP0_PREPROC, STEP1_EMBEDDING, STEP2_LOCALIZATION, STEP3_LOCALAPPROX, and STEP4_FINAL. With the corresponding export options enabled, the run also produces </w:t>
      </w:r>
      <w:proofErr w:type="gramStart"/>
      <w:r w:rsidRPr="0092697D">
        <w:rPr>
          <w:rFonts w:asciiTheme="majorBidi" w:hAnsiTheme="majorBidi" w:cstheme="majorBidi"/>
        </w:rPr>
        <w:t>final result</w:t>
      </w:r>
      <w:proofErr w:type="gramEnd"/>
      <w:r w:rsidRPr="0092697D">
        <w:rPr>
          <w:rFonts w:asciiTheme="majorBidi" w:hAnsiTheme="majorBidi" w:cstheme="majorBidi"/>
        </w:rPr>
        <w:t xml:space="preserve"> workbooks, figures, manifests, timing records, and a blind-ready final model package. Optional benchmark and ablation outputs are generated only when those functions are enabled or reached. Section 9 and Appendix C list the expected files in detail.</w:t>
      </w:r>
    </w:p>
    <w:p w14:paraId="59A293EA" w14:textId="77777777" w:rsidR="0092697D" w:rsidRPr="0092697D" w:rsidRDefault="0092697D">
      <w:pPr>
        <w:rPr>
          <w:rFonts w:asciiTheme="majorBidi" w:hAnsiTheme="majorBidi" w:cstheme="majorBidi"/>
        </w:rPr>
      </w:pPr>
      <w:r w:rsidRPr="0092697D">
        <w:rPr>
          <w:rFonts w:asciiTheme="majorBidi" w:hAnsiTheme="majorBidi" w:cstheme="majorBidi"/>
        </w:rPr>
        <w:br w:type="page"/>
      </w:r>
    </w:p>
    <w:p w14:paraId="08C57BCC" w14:textId="77777777" w:rsidR="0081796A" w:rsidRPr="0092697D" w:rsidRDefault="0081796A" w:rsidP="0081796A">
      <w:pPr>
        <w:jc w:val="both"/>
        <w:rPr>
          <w:rFonts w:asciiTheme="majorBidi" w:hAnsiTheme="majorBidi" w:cstheme="majorBidi"/>
        </w:rPr>
      </w:pPr>
    </w:p>
    <w:p w14:paraId="51B44DEA" w14:textId="716F6D13" w:rsidR="004E6D50" w:rsidRPr="0092697D" w:rsidRDefault="008C5CA4" w:rsidP="0081796A">
      <w:pPr>
        <w:pStyle w:val="Heading1"/>
        <w:jc w:val="both"/>
        <w:rPr>
          <w:rFonts w:asciiTheme="majorBidi" w:hAnsiTheme="majorBidi"/>
          <w:color w:val="auto"/>
        </w:rPr>
      </w:pPr>
      <w:r w:rsidRPr="0092697D">
        <w:rPr>
          <w:rFonts w:asciiTheme="majorBidi" w:hAnsiTheme="majorBidi"/>
          <w:color w:val="auto"/>
        </w:rPr>
        <w:t xml:space="preserve">3. </w:t>
      </w:r>
      <w:r w:rsidR="0081796A" w:rsidRPr="0092697D">
        <w:rPr>
          <w:rFonts w:asciiTheme="majorBidi" w:hAnsiTheme="majorBidi"/>
          <w:color w:val="auto"/>
        </w:rPr>
        <w:t>Installation, package contents, and MATLAB requirements</w:t>
      </w:r>
    </w:p>
    <w:p w14:paraId="0D1DDDC8" w14:textId="77777777" w:rsidR="004E6D50" w:rsidRPr="0092697D" w:rsidRDefault="008C5CA4" w:rsidP="0081796A">
      <w:pPr>
        <w:pStyle w:val="Heading2"/>
        <w:jc w:val="both"/>
        <w:rPr>
          <w:rFonts w:asciiTheme="majorBidi" w:hAnsiTheme="majorBidi"/>
          <w:color w:val="auto"/>
        </w:rPr>
      </w:pPr>
      <w:r w:rsidRPr="0092697D">
        <w:rPr>
          <w:rFonts w:asciiTheme="majorBidi" w:hAnsiTheme="majorBidi"/>
          <w:color w:val="auto"/>
        </w:rPr>
        <w:t>3.1 Package files</w:t>
      </w:r>
    </w:p>
    <w:p w14:paraId="6DA31438" w14:textId="77777777" w:rsidR="00B67A55" w:rsidRPr="0092697D" w:rsidRDefault="00B67A55" w:rsidP="0081796A">
      <w:pPr>
        <w:jc w:val="both"/>
      </w:pPr>
    </w:p>
    <w:tbl>
      <w:tblPr>
        <w:tblStyle w:val="TableGrid"/>
        <w:tblW w:w="0" w:type="auto"/>
        <w:tblLook w:val="04A0" w:firstRow="1" w:lastRow="0" w:firstColumn="1" w:lastColumn="0" w:noHBand="0" w:noVBand="1"/>
      </w:tblPr>
      <w:tblGrid>
        <w:gridCol w:w="3165"/>
        <w:gridCol w:w="6905"/>
      </w:tblGrid>
      <w:tr w:rsidR="004E6D50" w:rsidRPr="0092697D" w14:paraId="5E79D66A" w14:textId="77777777">
        <w:tc>
          <w:tcPr>
            <w:tcW w:w="3168" w:type="dxa"/>
            <w:shd w:val="clear" w:color="auto" w:fill="D9EAF7"/>
          </w:tcPr>
          <w:p w14:paraId="4DD1F7FB"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b/>
              </w:rPr>
              <w:t>Item</w:t>
            </w:r>
          </w:p>
        </w:tc>
        <w:tc>
          <w:tcPr>
            <w:tcW w:w="6912" w:type="dxa"/>
            <w:shd w:val="clear" w:color="auto" w:fill="D9EAF7"/>
          </w:tcPr>
          <w:p w14:paraId="0B23261D"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b/>
              </w:rPr>
              <w:t>Description</w:t>
            </w:r>
          </w:p>
        </w:tc>
      </w:tr>
    </w:tbl>
    <w:tbl>
      <w:tblPr>
        <w:tblStyle w:val="TableGrid"/>
        <w:tblW w:w="0" w:type="auto"/>
        <w:tblLayout w:type="fixed"/>
        <w:tblLook w:val="04A0" w:firstRow="1" w:lastRow="0" w:firstColumn="1" w:lastColumn="0" w:noHBand="0" w:noVBand="1"/>
      </w:tblPr>
      <w:tblGrid>
        <w:gridCol w:w="3168"/>
        <w:gridCol w:w="6902"/>
      </w:tblGrid>
      <w:tr w:rsidR="00B67A55" w:rsidRPr="0092697D" w14:paraId="1F02BE8C" w14:textId="77777777" w:rsidTr="0092697D">
        <w:tc>
          <w:tcPr>
            <w:tcW w:w="3168" w:type="dxa"/>
          </w:tcPr>
          <w:p w14:paraId="09B4CEF5" w14:textId="77777777" w:rsidR="00B67A55" w:rsidRPr="0092697D" w:rsidRDefault="00B67A55" w:rsidP="0092697D">
            <w:pPr>
              <w:spacing w:line="276" w:lineRule="auto"/>
              <w:rPr>
                <w:rFonts w:asciiTheme="majorBidi" w:hAnsiTheme="majorBidi" w:cstheme="majorBidi"/>
                <w:bCs/>
                <w:szCs w:val="21"/>
              </w:rPr>
            </w:pPr>
            <w:r w:rsidRPr="0092697D">
              <w:rPr>
                <w:rFonts w:asciiTheme="majorBidi" w:hAnsiTheme="majorBidi" w:cstheme="majorBidi"/>
                <w:bCs/>
                <w:szCs w:val="21"/>
              </w:rPr>
              <w:t>RAVEN_V1_01.m</w:t>
            </w:r>
          </w:p>
        </w:tc>
        <w:tc>
          <w:tcPr>
            <w:tcW w:w="6902" w:type="dxa"/>
          </w:tcPr>
          <w:p w14:paraId="78744187" w14:textId="77777777" w:rsidR="00B67A55" w:rsidRPr="0092697D" w:rsidRDefault="00B67A55" w:rsidP="0092697D">
            <w:pPr>
              <w:spacing w:line="276" w:lineRule="auto"/>
              <w:rPr>
                <w:rFonts w:asciiTheme="majorBidi" w:hAnsiTheme="majorBidi" w:cstheme="majorBidi"/>
                <w:bCs/>
                <w:szCs w:val="21"/>
              </w:rPr>
            </w:pPr>
            <w:r w:rsidRPr="0092697D">
              <w:rPr>
                <w:rFonts w:asciiTheme="majorBidi" w:hAnsiTheme="majorBidi" w:cstheme="majorBidi"/>
                <w:bCs/>
                <w:szCs w:val="21"/>
              </w:rPr>
              <w:t>Main MATLAB launcher for RAVEN_V1_01. Adds the package folders to the MATLAB path, checks whether the generated core is missing or older than the source modules, rebuilds the core when needed, and starts the GUI. It is no longer the large one-file GUI.</w:t>
            </w:r>
          </w:p>
        </w:tc>
      </w:tr>
      <w:tr w:rsidR="00B67A55" w:rsidRPr="0092697D" w14:paraId="6EDA3747" w14:textId="77777777" w:rsidTr="0092697D">
        <w:tc>
          <w:tcPr>
            <w:tcW w:w="3168" w:type="dxa"/>
          </w:tcPr>
          <w:p w14:paraId="4754C6EB" w14:textId="77777777" w:rsidR="00B67A55" w:rsidRPr="0092697D" w:rsidRDefault="00B67A55" w:rsidP="0092697D">
            <w:pPr>
              <w:spacing w:line="276" w:lineRule="auto"/>
              <w:rPr>
                <w:rFonts w:asciiTheme="majorBidi" w:hAnsiTheme="majorBidi" w:cstheme="majorBidi"/>
                <w:bCs/>
                <w:szCs w:val="21"/>
              </w:rPr>
            </w:pPr>
            <w:r w:rsidRPr="0092697D">
              <w:rPr>
                <w:rFonts w:asciiTheme="majorBidi" w:hAnsiTheme="majorBidi" w:cstheme="majorBidi"/>
                <w:bCs/>
                <w:szCs w:val="21"/>
              </w:rPr>
              <w:t>build_RAVEN_V1_01_core_from_modules.m</w:t>
            </w:r>
          </w:p>
        </w:tc>
        <w:tc>
          <w:tcPr>
            <w:tcW w:w="6902" w:type="dxa"/>
          </w:tcPr>
          <w:p w14:paraId="1A5FF8D8" w14:textId="77777777" w:rsidR="00B67A55" w:rsidRPr="0092697D" w:rsidRDefault="00B67A55" w:rsidP="0092697D">
            <w:pPr>
              <w:spacing w:line="276" w:lineRule="auto"/>
              <w:rPr>
                <w:rFonts w:asciiTheme="majorBidi" w:hAnsiTheme="majorBidi" w:cstheme="majorBidi"/>
                <w:bCs/>
                <w:szCs w:val="21"/>
              </w:rPr>
            </w:pPr>
            <w:r w:rsidRPr="0092697D">
              <w:rPr>
                <w:rFonts w:asciiTheme="majorBidi" w:hAnsiTheme="majorBidi" w:cstheme="majorBidi"/>
                <w:bCs/>
                <w:szCs w:val="21"/>
              </w:rPr>
              <w:t xml:space="preserve">Source builder for the modular package. Concatenates the ordered files in </w:t>
            </w:r>
            <w:proofErr w:type="spellStart"/>
            <w:r w:rsidRPr="0092697D">
              <w:rPr>
                <w:rFonts w:asciiTheme="majorBidi" w:hAnsiTheme="majorBidi" w:cstheme="majorBidi"/>
                <w:bCs/>
                <w:szCs w:val="21"/>
              </w:rPr>
              <w:t>RAVEN_core</w:t>
            </w:r>
            <w:proofErr w:type="spellEnd"/>
            <w:r w:rsidRPr="0092697D">
              <w:rPr>
                <w:rFonts w:asciiTheme="majorBidi" w:hAnsiTheme="majorBidi" w:cstheme="majorBidi"/>
                <w:bCs/>
                <w:szCs w:val="21"/>
              </w:rPr>
              <w:t>/</w:t>
            </w:r>
            <w:proofErr w:type="spellStart"/>
            <w:r w:rsidRPr="0092697D">
              <w:rPr>
                <w:rFonts w:asciiTheme="majorBidi" w:hAnsiTheme="majorBidi" w:cstheme="majorBidi"/>
                <w:bCs/>
                <w:szCs w:val="21"/>
              </w:rPr>
              <w:t>source_modules</w:t>
            </w:r>
            <w:proofErr w:type="spellEnd"/>
            <w:r w:rsidRPr="0092697D">
              <w:rPr>
                <w:rFonts w:asciiTheme="majorBidi" w:hAnsiTheme="majorBidi" w:cstheme="majorBidi"/>
                <w:bCs/>
                <w:szCs w:val="21"/>
              </w:rPr>
              <w:t xml:space="preserve"> into the generated runnable core file </w:t>
            </w:r>
            <w:proofErr w:type="spellStart"/>
            <w:r w:rsidRPr="0092697D">
              <w:rPr>
                <w:rFonts w:asciiTheme="majorBidi" w:hAnsiTheme="majorBidi" w:cstheme="majorBidi"/>
                <w:bCs/>
                <w:szCs w:val="21"/>
              </w:rPr>
              <w:t>RAVEN_core</w:t>
            </w:r>
            <w:proofErr w:type="spellEnd"/>
            <w:r w:rsidRPr="0092697D">
              <w:rPr>
                <w:rFonts w:asciiTheme="majorBidi" w:hAnsiTheme="majorBidi" w:cstheme="majorBidi"/>
                <w:bCs/>
                <w:szCs w:val="21"/>
              </w:rPr>
              <w:t>/RAVEN_V1_01_core.m.</w:t>
            </w:r>
          </w:p>
        </w:tc>
      </w:tr>
      <w:tr w:rsidR="00B67A55" w:rsidRPr="0092697D" w14:paraId="26BAE16C" w14:textId="77777777" w:rsidTr="0092697D">
        <w:tc>
          <w:tcPr>
            <w:tcW w:w="3168" w:type="dxa"/>
          </w:tcPr>
          <w:p w14:paraId="4487A391" w14:textId="77777777" w:rsidR="00B67A55" w:rsidRPr="0092697D" w:rsidRDefault="00B67A55" w:rsidP="0092697D">
            <w:pPr>
              <w:spacing w:line="276" w:lineRule="auto"/>
              <w:rPr>
                <w:rFonts w:asciiTheme="majorBidi" w:hAnsiTheme="majorBidi" w:cstheme="majorBidi"/>
                <w:bCs/>
                <w:szCs w:val="21"/>
              </w:rPr>
            </w:pPr>
            <w:proofErr w:type="spellStart"/>
            <w:r w:rsidRPr="0092697D">
              <w:rPr>
                <w:rFonts w:asciiTheme="majorBidi" w:hAnsiTheme="majorBidi" w:cstheme="majorBidi"/>
                <w:bCs/>
                <w:szCs w:val="21"/>
              </w:rPr>
              <w:t>RAVEN_core</w:t>
            </w:r>
            <w:proofErr w:type="spellEnd"/>
            <w:r w:rsidRPr="0092697D">
              <w:rPr>
                <w:rFonts w:asciiTheme="majorBidi" w:hAnsiTheme="majorBidi" w:cstheme="majorBidi"/>
                <w:bCs/>
                <w:szCs w:val="21"/>
              </w:rPr>
              <w:t>/RAVEN_V1_01_core.m</w:t>
            </w:r>
          </w:p>
        </w:tc>
        <w:tc>
          <w:tcPr>
            <w:tcW w:w="6902" w:type="dxa"/>
          </w:tcPr>
          <w:p w14:paraId="229AC66C" w14:textId="77777777" w:rsidR="00B67A55" w:rsidRPr="0092697D" w:rsidRDefault="00B67A55" w:rsidP="0092697D">
            <w:pPr>
              <w:spacing w:line="276" w:lineRule="auto"/>
              <w:rPr>
                <w:rFonts w:asciiTheme="majorBidi" w:hAnsiTheme="majorBidi" w:cstheme="majorBidi"/>
                <w:bCs/>
                <w:szCs w:val="21"/>
              </w:rPr>
            </w:pPr>
            <w:r w:rsidRPr="0092697D">
              <w:rPr>
                <w:rFonts w:asciiTheme="majorBidi" w:hAnsiTheme="majorBidi" w:cstheme="majorBidi"/>
                <w:bCs/>
                <w:szCs w:val="21"/>
              </w:rPr>
              <w:t>Generated runnable GUI core. This file contains the nested GUI callbacks and shared app workspace used during execution. It should normally not be edited directly because it is rebuilt automatically from the source modules.</w:t>
            </w:r>
          </w:p>
        </w:tc>
      </w:tr>
      <w:tr w:rsidR="00B67A55" w:rsidRPr="0092697D" w14:paraId="785D5C5E" w14:textId="77777777" w:rsidTr="0092697D">
        <w:tc>
          <w:tcPr>
            <w:tcW w:w="3168" w:type="dxa"/>
          </w:tcPr>
          <w:p w14:paraId="6A66AAF2" w14:textId="77777777" w:rsidR="00B67A55" w:rsidRPr="0092697D" w:rsidRDefault="00B67A55" w:rsidP="0092697D">
            <w:pPr>
              <w:spacing w:line="276" w:lineRule="auto"/>
              <w:rPr>
                <w:rFonts w:asciiTheme="majorBidi" w:hAnsiTheme="majorBidi" w:cstheme="majorBidi"/>
                <w:bCs/>
                <w:szCs w:val="21"/>
              </w:rPr>
            </w:pPr>
            <w:proofErr w:type="spellStart"/>
            <w:r w:rsidRPr="0092697D">
              <w:rPr>
                <w:rFonts w:asciiTheme="majorBidi" w:hAnsiTheme="majorBidi" w:cstheme="majorBidi"/>
                <w:bCs/>
                <w:szCs w:val="21"/>
              </w:rPr>
              <w:t>RAVEN_core</w:t>
            </w:r>
            <w:proofErr w:type="spellEnd"/>
            <w:r w:rsidRPr="0092697D">
              <w:rPr>
                <w:rFonts w:asciiTheme="majorBidi" w:hAnsiTheme="majorBidi" w:cstheme="majorBidi"/>
                <w:bCs/>
                <w:szCs w:val="21"/>
              </w:rPr>
              <w:t>/</w:t>
            </w:r>
            <w:proofErr w:type="spellStart"/>
            <w:r w:rsidRPr="0092697D">
              <w:rPr>
                <w:rFonts w:asciiTheme="majorBidi" w:hAnsiTheme="majorBidi" w:cstheme="majorBidi"/>
                <w:bCs/>
                <w:szCs w:val="21"/>
              </w:rPr>
              <w:t>source_modules</w:t>
            </w:r>
            <w:proofErr w:type="spellEnd"/>
            <w:r w:rsidRPr="0092697D">
              <w:rPr>
                <w:rFonts w:asciiTheme="majorBidi" w:hAnsiTheme="majorBidi" w:cstheme="majorBidi"/>
                <w:bCs/>
                <w:szCs w:val="21"/>
              </w:rPr>
              <w:t>/</w:t>
            </w:r>
          </w:p>
        </w:tc>
        <w:tc>
          <w:tcPr>
            <w:tcW w:w="6902" w:type="dxa"/>
          </w:tcPr>
          <w:p w14:paraId="7FB90763" w14:textId="77777777" w:rsidR="00B67A55" w:rsidRPr="0092697D" w:rsidRDefault="00B67A55" w:rsidP="0092697D">
            <w:pPr>
              <w:spacing w:line="276" w:lineRule="auto"/>
              <w:rPr>
                <w:rFonts w:asciiTheme="majorBidi" w:hAnsiTheme="majorBidi" w:cstheme="majorBidi"/>
                <w:bCs/>
                <w:szCs w:val="21"/>
              </w:rPr>
            </w:pPr>
            <w:r w:rsidRPr="0092697D">
              <w:rPr>
                <w:rFonts w:asciiTheme="majorBidi" w:hAnsiTheme="majorBidi" w:cstheme="majorBidi"/>
                <w:bCs/>
                <w:szCs w:val="21"/>
              </w:rPr>
              <w:t>Editable modular GUI source folder. The GUI is split into ordered modules covering startup/state, default configuration, main UI and license panel, configuration validation and I/O, advanced editor and preprocessing preview, project/run/cache callbacks, pipeline steps, data loading and preprocessing, grouped CV outputs and manifests, CV/evaluation engine, plots/exports/ablation, status/progress/logging, blind testing, teacher/student/benchmark logic, and final close/end handling.</w:t>
            </w:r>
          </w:p>
        </w:tc>
      </w:tr>
      <w:tr w:rsidR="00B67A55" w:rsidRPr="0092697D" w14:paraId="598FF639" w14:textId="77777777" w:rsidTr="0092697D">
        <w:tc>
          <w:tcPr>
            <w:tcW w:w="3168" w:type="dxa"/>
          </w:tcPr>
          <w:p w14:paraId="30AD88A5" w14:textId="77777777" w:rsidR="00B67A55" w:rsidRPr="0092697D" w:rsidRDefault="00B67A55" w:rsidP="0092697D">
            <w:pPr>
              <w:spacing w:line="276" w:lineRule="auto"/>
              <w:rPr>
                <w:rFonts w:asciiTheme="majorBidi" w:hAnsiTheme="majorBidi" w:cstheme="majorBidi"/>
                <w:bCs/>
                <w:szCs w:val="21"/>
              </w:rPr>
            </w:pPr>
            <w:proofErr w:type="spellStart"/>
            <w:r w:rsidRPr="0092697D">
              <w:rPr>
                <w:rFonts w:asciiTheme="majorBidi" w:hAnsiTheme="majorBidi" w:cstheme="majorBidi"/>
                <w:bCs/>
                <w:szCs w:val="21"/>
              </w:rPr>
              <w:t>raven_eval_teacher_worker.m</w:t>
            </w:r>
            <w:proofErr w:type="spellEnd"/>
          </w:p>
        </w:tc>
        <w:tc>
          <w:tcPr>
            <w:tcW w:w="6902" w:type="dxa"/>
          </w:tcPr>
          <w:p w14:paraId="0C5FFD95" w14:textId="77777777" w:rsidR="00B67A55" w:rsidRPr="0092697D" w:rsidRDefault="00B67A55" w:rsidP="0092697D">
            <w:pPr>
              <w:spacing w:line="276" w:lineRule="auto"/>
              <w:rPr>
                <w:rFonts w:asciiTheme="majorBidi" w:hAnsiTheme="majorBidi" w:cstheme="majorBidi"/>
                <w:bCs/>
                <w:szCs w:val="21"/>
              </w:rPr>
            </w:pPr>
            <w:r w:rsidRPr="0092697D">
              <w:rPr>
                <w:rFonts w:asciiTheme="majorBidi" w:hAnsiTheme="majorBidi" w:cstheme="majorBidi"/>
                <w:bCs/>
                <w:szCs w:val="21"/>
              </w:rPr>
              <w:t>Cross-validates a teacher model for a given PCA and teacher configuration. Produces accuracy, balanced accuracy, weighted accuracy, macro-F1, weighted F1, timing, memory, confusion matrices, and ROC data when requested.</w:t>
            </w:r>
          </w:p>
        </w:tc>
      </w:tr>
      <w:tr w:rsidR="00B67A55" w:rsidRPr="0092697D" w14:paraId="151285D7" w14:textId="77777777" w:rsidTr="0092697D">
        <w:tc>
          <w:tcPr>
            <w:tcW w:w="3168" w:type="dxa"/>
          </w:tcPr>
          <w:p w14:paraId="02E5D249" w14:textId="77777777" w:rsidR="00B67A55" w:rsidRPr="0092697D" w:rsidRDefault="00B67A55" w:rsidP="0092697D">
            <w:pPr>
              <w:spacing w:line="276" w:lineRule="auto"/>
              <w:rPr>
                <w:rFonts w:asciiTheme="majorBidi" w:hAnsiTheme="majorBidi" w:cstheme="majorBidi"/>
                <w:bCs/>
                <w:szCs w:val="21"/>
              </w:rPr>
            </w:pPr>
            <w:proofErr w:type="spellStart"/>
            <w:r w:rsidRPr="0092697D">
              <w:rPr>
                <w:rFonts w:asciiTheme="majorBidi" w:hAnsiTheme="majorBidi" w:cstheme="majorBidi"/>
                <w:bCs/>
                <w:szCs w:val="21"/>
              </w:rPr>
              <w:t>raven_build_teacher_cache.m</w:t>
            </w:r>
            <w:proofErr w:type="spellEnd"/>
          </w:p>
        </w:tc>
        <w:tc>
          <w:tcPr>
            <w:tcW w:w="6902" w:type="dxa"/>
          </w:tcPr>
          <w:p w14:paraId="45C0EB5F" w14:textId="77777777" w:rsidR="00B67A55" w:rsidRPr="0092697D" w:rsidRDefault="00B67A55" w:rsidP="0092697D">
            <w:pPr>
              <w:spacing w:line="276" w:lineRule="auto"/>
              <w:rPr>
                <w:rFonts w:asciiTheme="majorBidi" w:hAnsiTheme="majorBidi" w:cstheme="majorBidi"/>
                <w:bCs/>
                <w:szCs w:val="21"/>
              </w:rPr>
            </w:pPr>
            <w:proofErr w:type="gramStart"/>
            <w:r w:rsidRPr="0092697D">
              <w:rPr>
                <w:rFonts w:asciiTheme="majorBidi" w:hAnsiTheme="majorBidi" w:cstheme="majorBidi"/>
                <w:bCs/>
                <w:szCs w:val="21"/>
              </w:rPr>
              <w:t>Builds</w:t>
            </w:r>
            <w:proofErr w:type="gramEnd"/>
            <w:r w:rsidRPr="0092697D">
              <w:rPr>
                <w:rFonts w:asciiTheme="majorBidi" w:hAnsiTheme="majorBidi" w:cstheme="majorBidi"/>
                <w:bCs/>
                <w:szCs w:val="21"/>
              </w:rPr>
              <w:t xml:space="preserve"> reusable fold-specific teacher caches for Step 3 student sweeps. This avoids rebuilding the teacher repeatedly for each student candidate.</w:t>
            </w:r>
          </w:p>
        </w:tc>
      </w:tr>
      <w:tr w:rsidR="00B67A55" w:rsidRPr="0092697D" w14:paraId="306BBF67" w14:textId="77777777" w:rsidTr="0092697D">
        <w:tc>
          <w:tcPr>
            <w:tcW w:w="3168" w:type="dxa"/>
          </w:tcPr>
          <w:p w14:paraId="02A549EC" w14:textId="77777777" w:rsidR="00B67A55" w:rsidRPr="0092697D" w:rsidRDefault="00B67A55" w:rsidP="0092697D">
            <w:pPr>
              <w:spacing w:line="276" w:lineRule="auto"/>
              <w:rPr>
                <w:rFonts w:asciiTheme="majorBidi" w:hAnsiTheme="majorBidi" w:cstheme="majorBidi"/>
                <w:bCs/>
                <w:szCs w:val="21"/>
              </w:rPr>
            </w:pPr>
            <w:proofErr w:type="spellStart"/>
            <w:r w:rsidRPr="0092697D">
              <w:rPr>
                <w:rFonts w:asciiTheme="majorBidi" w:hAnsiTheme="majorBidi" w:cstheme="majorBidi"/>
                <w:bCs/>
                <w:szCs w:val="21"/>
              </w:rPr>
              <w:t>raven_eval_student_worker.m</w:t>
            </w:r>
            <w:proofErr w:type="spellEnd"/>
          </w:p>
        </w:tc>
        <w:tc>
          <w:tcPr>
            <w:tcW w:w="6902" w:type="dxa"/>
          </w:tcPr>
          <w:p w14:paraId="1A119AC9" w14:textId="77777777" w:rsidR="00B67A55" w:rsidRPr="0092697D" w:rsidRDefault="00B67A55" w:rsidP="0092697D">
            <w:pPr>
              <w:spacing w:line="276" w:lineRule="auto"/>
              <w:rPr>
                <w:rFonts w:asciiTheme="majorBidi" w:hAnsiTheme="majorBidi" w:cstheme="majorBidi"/>
                <w:bCs/>
                <w:szCs w:val="21"/>
              </w:rPr>
            </w:pPr>
            <w:r w:rsidRPr="0092697D">
              <w:rPr>
                <w:rFonts w:asciiTheme="majorBidi" w:hAnsiTheme="majorBidi" w:cstheme="majorBidi"/>
                <w:bCs/>
                <w:szCs w:val="21"/>
              </w:rPr>
              <w:t>Evaluates the student/distillation model either from a teacher cache or from raw data plus teacher/student configuration.</w:t>
            </w:r>
          </w:p>
        </w:tc>
      </w:tr>
      <w:tr w:rsidR="00B67A55" w:rsidRPr="0092697D" w14:paraId="40A3F8BA" w14:textId="77777777" w:rsidTr="0092697D">
        <w:tc>
          <w:tcPr>
            <w:tcW w:w="3168" w:type="dxa"/>
          </w:tcPr>
          <w:p w14:paraId="309AAD9B" w14:textId="77777777" w:rsidR="00B67A55" w:rsidRPr="0092697D" w:rsidRDefault="00B67A55" w:rsidP="0092697D">
            <w:pPr>
              <w:spacing w:line="276" w:lineRule="auto"/>
              <w:rPr>
                <w:rFonts w:asciiTheme="majorBidi" w:hAnsiTheme="majorBidi" w:cstheme="majorBidi"/>
                <w:bCs/>
                <w:szCs w:val="21"/>
              </w:rPr>
            </w:pPr>
            <w:proofErr w:type="spellStart"/>
            <w:r w:rsidRPr="0092697D">
              <w:rPr>
                <w:rFonts w:asciiTheme="majorBidi" w:hAnsiTheme="majorBidi" w:cstheme="majorBidi"/>
                <w:bCs/>
                <w:szCs w:val="21"/>
              </w:rPr>
              <w:t>raven_eval_benchmark_worker.m</w:t>
            </w:r>
            <w:proofErr w:type="spellEnd"/>
          </w:p>
        </w:tc>
        <w:tc>
          <w:tcPr>
            <w:tcW w:w="6902" w:type="dxa"/>
          </w:tcPr>
          <w:p w14:paraId="3902EF52" w14:textId="77777777" w:rsidR="00B67A55" w:rsidRPr="0092697D" w:rsidRDefault="00B67A55" w:rsidP="0092697D">
            <w:pPr>
              <w:spacing w:line="276" w:lineRule="auto"/>
              <w:rPr>
                <w:rFonts w:asciiTheme="majorBidi" w:hAnsiTheme="majorBidi" w:cstheme="majorBidi"/>
                <w:bCs/>
                <w:szCs w:val="21"/>
              </w:rPr>
            </w:pPr>
            <w:r w:rsidRPr="0092697D">
              <w:rPr>
                <w:rFonts w:asciiTheme="majorBidi" w:hAnsiTheme="majorBidi" w:cstheme="majorBidi"/>
                <w:bCs/>
                <w:szCs w:val="21"/>
              </w:rPr>
              <w:t>Runs optional publication baselines such as PCA_LINSVM, PCA_LDA, and PCA_RF.</w:t>
            </w:r>
          </w:p>
        </w:tc>
      </w:tr>
      <w:tr w:rsidR="00B67A55" w:rsidRPr="0092697D" w14:paraId="611A9A7F" w14:textId="77777777" w:rsidTr="0092697D">
        <w:tc>
          <w:tcPr>
            <w:tcW w:w="3168" w:type="dxa"/>
          </w:tcPr>
          <w:p w14:paraId="6D89CC89" w14:textId="77777777" w:rsidR="00B67A55" w:rsidRPr="0092697D" w:rsidRDefault="00B67A55" w:rsidP="0092697D">
            <w:pPr>
              <w:spacing w:line="276" w:lineRule="auto"/>
              <w:rPr>
                <w:rFonts w:asciiTheme="majorBidi" w:hAnsiTheme="majorBidi" w:cstheme="majorBidi"/>
                <w:bCs/>
                <w:szCs w:val="21"/>
              </w:rPr>
            </w:pPr>
            <w:r w:rsidRPr="0092697D">
              <w:rPr>
                <w:rFonts w:asciiTheme="majorBidi" w:hAnsiTheme="majorBidi" w:cstheme="majorBidi"/>
                <w:bCs/>
                <w:szCs w:val="21"/>
              </w:rPr>
              <w:t>IMG_3820.png</w:t>
            </w:r>
          </w:p>
        </w:tc>
        <w:tc>
          <w:tcPr>
            <w:tcW w:w="6902" w:type="dxa"/>
          </w:tcPr>
          <w:p w14:paraId="5A78A339" w14:textId="77777777" w:rsidR="00B67A55" w:rsidRPr="0092697D" w:rsidRDefault="00B67A55" w:rsidP="0092697D">
            <w:pPr>
              <w:spacing w:line="276" w:lineRule="auto"/>
              <w:rPr>
                <w:rFonts w:asciiTheme="majorBidi" w:hAnsiTheme="majorBidi" w:cstheme="majorBidi"/>
                <w:bCs/>
                <w:szCs w:val="21"/>
              </w:rPr>
            </w:pPr>
            <w:r w:rsidRPr="0092697D">
              <w:rPr>
                <w:rFonts w:asciiTheme="majorBidi" w:hAnsiTheme="majorBidi" w:cstheme="majorBidi"/>
                <w:bCs/>
                <w:szCs w:val="21"/>
              </w:rPr>
              <w:t>Optimized logo image used by the GUI in the logo/license area.</w:t>
            </w:r>
          </w:p>
        </w:tc>
      </w:tr>
      <w:tr w:rsidR="00B67A55" w:rsidRPr="0092697D" w14:paraId="1B6F4280" w14:textId="77777777" w:rsidTr="0092697D">
        <w:tc>
          <w:tcPr>
            <w:tcW w:w="3168" w:type="dxa"/>
          </w:tcPr>
          <w:p w14:paraId="54A5DD57" w14:textId="77777777" w:rsidR="00B67A55" w:rsidRPr="0092697D" w:rsidRDefault="00B67A55" w:rsidP="0092697D">
            <w:pPr>
              <w:spacing w:line="276" w:lineRule="auto"/>
              <w:rPr>
                <w:rFonts w:asciiTheme="majorBidi" w:hAnsiTheme="majorBidi" w:cstheme="majorBidi"/>
                <w:bCs/>
                <w:szCs w:val="21"/>
              </w:rPr>
            </w:pPr>
            <w:r w:rsidRPr="0092697D">
              <w:rPr>
                <w:rFonts w:asciiTheme="majorBidi" w:hAnsiTheme="majorBidi" w:cstheme="majorBidi"/>
                <w:bCs/>
                <w:szCs w:val="21"/>
              </w:rPr>
              <w:t>README_RAVEN_V1_01.txt</w:t>
            </w:r>
          </w:p>
        </w:tc>
        <w:tc>
          <w:tcPr>
            <w:tcW w:w="6902" w:type="dxa"/>
          </w:tcPr>
          <w:p w14:paraId="7A293F53" w14:textId="77777777" w:rsidR="00B67A55" w:rsidRPr="0092697D" w:rsidRDefault="00B67A55" w:rsidP="0092697D">
            <w:pPr>
              <w:spacing w:line="276" w:lineRule="auto"/>
              <w:rPr>
                <w:rFonts w:asciiTheme="majorBidi" w:hAnsiTheme="majorBidi" w:cstheme="majorBidi"/>
                <w:bCs/>
                <w:szCs w:val="21"/>
              </w:rPr>
            </w:pPr>
            <w:r w:rsidRPr="0092697D">
              <w:rPr>
                <w:rFonts w:asciiTheme="majorBidi" w:hAnsiTheme="majorBidi" w:cstheme="majorBidi"/>
                <w:bCs/>
                <w:szCs w:val="21"/>
              </w:rPr>
              <w:t>Short user note explaining how to launch RAVEN_V1_01 and where the editable modular source files are located.</w:t>
            </w:r>
          </w:p>
        </w:tc>
      </w:tr>
      <w:tr w:rsidR="00B67A55" w:rsidRPr="0092697D" w14:paraId="46F44A89" w14:textId="77777777" w:rsidTr="0092697D">
        <w:tc>
          <w:tcPr>
            <w:tcW w:w="3168" w:type="dxa"/>
          </w:tcPr>
          <w:p w14:paraId="1656D8FB" w14:textId="715A3218" w:rsidR="00B67A55" w:rsidRPr="0092697D" w:rsidRDefault="00B67A55" w:rsidP="0092697D">
            <w:pPr>
              <w:spacing w:line="276" w:lineRule="auto"/>
              <w:rPr>
                <w:rFonts w:asciiTheme="majorBidi" w:hAnsiTheme="majorBidi" w:cstheme="majorBidi"/>
                <w:bCs/>
                <w:szCs w:val="21"/>
              </w:rPr>
            </w:pPr>
            <w:r w:rsidRPr="0092697D">
              <w:rPr>
                <w:rFonts w:asciiTheme="majorBidi" w:hAnsiTheme="majorBidi" w:cstheme="majorBidi"/>
                <w:bCs/>
                <w:szCs w:val="21"/>
              </w:rPr>
              <w:t>RAVEN_RUN</w:t>
            </w:r>
          </w:p>
        </w:tc>
        <w:tc>
          <w:tcPr>
            <w:tcW w:w="6902" w:type="dxa"/>
          </w:tcPr>
          <w:p w14:paraId="1CCEDCAB" w14:textId="77777777" w:rsidR="00B67A55" w:rsidRPr="0092697D" w:rsidRDefault="00B67A55" w:rsidP="0092697D">
            <w:pPr>
              <w:spacing w:line="276" w:lineRule="auto"/>
              <w:rPr>
                <w:rFonts w:asciiTheme="majorBidi" w:hAnsiTheme="majorBidi" w:cstheme="majorBidi"/>
                <w:bCs/>
                <w:szCs w:val="21"/>
              </w:rPr>
            </w:pPr>
            <w:r w:rsidRPr="0092697D">
              <w:rPr>
                <w:rFonts w:asciiTheme="majorBidi" w:hAnsiTheme="majorBidi" w:cstheme="majorBidi"/>
                <w:bCs/>
                <w:szCs w:val="21"/>
              </w:rPr>
              <w:t>Generated output directory created during use, not a required source-code file. It can contain Step 0-Step 4 outputs, logs, exported figures, metrics, confusion matrices, ROC data, blind-test reports, and pipeline-status files. In a clean source package this folder may be absent until the GUI is run.</w:t>
            </w:r>
          </w:p>
        </w:tc>
      </w:tr>
      <w:tr w:rsidR="0081796A" w:rsidRPr="0092697D" w14:paraId="1F58BFBD" w14:textId="77777777" w:rsidTr="0092697D">
        <w:tc>
          <w:tcPr>
            <w:tcW w:w="3168" w:type="dxa"/>
          </w:tcPr>
          <w:p w14:paraId="54EEF1C3" w14:textId="77777777" w:rsidR="0081796A" w:rsidRPr="0092697D" w:rsidRDefault="0081796A" w:rsidP="0092697D">
            <w:pPr>
              <w:spacing w:line="276" w:lineRule="auto"/>
              <w:rPr>
                <w:rFonts w:asciiTheme="majorBidi" w:hAnsiTheme="majorBidi" w:cstheme="majorBidi"/>
                <w:bCs/>
              </w:rPr>
            </w:pPr>
            <w:r w:rsidRPr="0092697D">
              <w:rPr>
                <w:rFonts w:asciiTheme="majorBidi" w:hAnsiTheme="majorBidi" w:cstheme="majorBidi"/>
                <w:bCs/>
              </w:rPr>
              <w:t>RAVEN_EXAMPLE_RUN</w:t>
            </w:r>
          </w:p>
        </w:tc>
        <w:tc>
          <w:tcPr>
            <w:tcW w:w="6902" w:type="dxa"/>
          </w:tcPr>
          <w:p w14:paraId="6DBDA466" w14:textId="77777777" w:rsidR="0081796A" w:rsidRPr="0092697D" w:rsidRDefault="0081796A" w:rsidP="0092697D">
            <w:pPr>
              <w:spacing w:line="276" w:lineRule="auto"/>
              <w:rPr>
                <w:rFonts w:asciiTheme="majorBidi" w:hAnsiTheme="majorBidi" w:cstheme="majorBidi"/>
                <w:bCs/>
              </w:rPr>
            </w:pPr>
            <w:r w:rsidRPr="0092697D">
              <w:rPr>
                <w:rFonts w:asciiTheme="majorBidi" w:hAnsiTheme="majorBidi" w:cstheme="majorBidi"/>
                <w:bCs/>
              </w:rPr>
              <w:t xml:space="preserve">Reference output package from a completed RAVEN run. It contains representative stage outputs, </w:t>
            </w:r>
            <w:proofErr w:type="gramStart"/>
            <w:r w:rsidRPr="0092697D">
              <w:rPr>
                <w:rFonts w:asciiTheme="majorBidi" w:hAnsiTheme="majorBidi" w:cstheme="majorBidi"/>
                <w:bCs/>
              </w:rPr>
              <w:t>final results</w:t>
            </w:r>
            <w:proofErr w:type="gramEnd"/>
            <w:r w:rsidRPr="0092697D">
              <w:rPr>
                <w:rFonts w:asciiTheme="majorBidi" w:hAnsiTheme="majorBidi" w:cstheme="majorBidi"/>
                <w:bCs/>
              </w:rPr>
              <w:t>, figures, manifests, timing records, and a final blind-ready model package. It is not required to launch the GUI and does not contain the raw example input dataset.</w:t>
            </w:r>
          </w:p>
        </w:tc>
      </w:tr>
    </w:tbl>
    <w:p w14:paraId="624D9EC6" w14:textId="77777777" w:rsidR="003E634A" w:rsidRPr="0092697D" w:rsidRDefault="003E634A" w:rsidP="003E634A">
      <w:pPr>
        <w:pStyle w:val="Heading2"/>
        <w:jc w:val="both"/>
        <w:rPr>
          <w:rFonts w:asciiTheme="majorBidi" w:hAnsiTheme="majorBidi"/>
          <w:color w:val="auto"/>
        </w:rPr>
      </w:pPr>
      <w:r w:rsidRPr="0092697D">
        <w:rPr>
          <w:rFonts w:asciiTheme="majorBidi" w:hAnsiTheme="majorBidi"/>
          <w:color w:val="auto"/>
        </w:rPr>
        <w:lastRenderedPageBreak/>
        <w:t>3.2 Installation</w:t>
      </w:r>
    </w:p>
    <w:p w14:paraId="56D0F343" w14:textId="77777777" w:rsidR="003E634A" w:rsidRPr="0092697D" w:rsidRDefault="003E634A" w:rsidP="003E634A">
      <w:pPr>
        <w:jc w:val="both"/>
        <w:rPr>
          <w:rFonts w:asciiTheme="majorBidi" w:hAnsiTheme="majorBidi" w:cstheme="majorBidi"/>
          <w:bCs/>
        </w:rPr>
      </w:pPr>
      <w:r w:rsidRPr="0092697D">
        <w:rPr>
          <w:rFonts w:asciiTheme="majorBidi" w:hAnsiTheme="majorBidi" w:cstheme="majorBidi"/>
          <w:bCs/>
        </w:rPr>
        <w:t>RAVEN does not require a separate installer. Extract the complete RAVEN_V1_01 directory to a writable local folder and keep the internal folder structure unchanged.</w:t>
      </w:r>
    </w:p>
    <w:p w14:paraId="2911294F" w14:textId="77777777" w:rsidR="003E634A" w:rsidRPr="0092697D" w:rsidRDefault="003E634A" w:rsidP="003E634A">
      <w:pPr>
        <w:jc w:val="both"/>
        <w:rPr>
          <w:rFonts w:asciiTheme="majorBidi" w:hAnsiTheme="majorBidi" w:cstheme="majorBidi"/>
          <w:bCs/>
        </w:rPr>
      </w:pPr>
      <w:r w:rsidRPr="0092697D">
        <w:rPr>
          <w:rFonts w:asciiTheme="majorBidi" w:hAnsiTheme="majorBidi" w:cstheme="majorBidi"/>
          <w:bCs/>
        </w:rPr>
        <w:t xml:space="preserve">The launcher depends on </w:t>
      </w:r>
      <w:proofErr w:type="spellStart"/>
      <w:r w:rsidRPr="0092697D">
        <w:rPr>
          <w:rFonts w:asciiTheme="majorBidi" w:hAnsiTheme="majorBidi" w:cstheme="majorBidi"/>
          <w:bCs/>
        </w:rPr>
        <w:t>RAVEN_core</w:t>
      </w:r>
      <w:proofErr w:type="spellEnd"/>
      <w:r w:rsidRPr="0092697D">
        <w:rPr>
          <w:rFonts w:asciiTheme="majorBidi" w:hAnsiTheme="majorBidi" w:cstheme="majorBidi"/>
          <w:bCs/>
        </w:rPr>
        <w:t xml:space="preserve">, </w:t>
      </w:r>
      <w:proofErr w:type="spellStart"/>
      <w:r w:rsidRPr="0092697D">
        <w:rPr>
          <w:rFonts w:asciiTheme="majorBidi" w:hAnsiTheme="majorBidi" w:cstheme="majorBidi"/>
          <w:bCs/>
        </w:rPr>
        <w:t>RAVEN_core</w:t>
      </w:r>
      <w:proofErr w:type="spellEnd"/>
      <w:r w:rsidRPr="0092697D">
        <w:rPr>
          <w:rFonts w:asciiTheme="majorBidi" w:hAnsiTheme="majorBidi" w:cstheme="majorBidi"/>
          <w:bCs/>
        </w:rPr>
        <w:t>/</w:t>
      </w:r>
      <w:proofErr w:type="spellStart"/>
      <w:r w:rsidRPr="0092697D">
        <w:rPr>
          <w:rFonts w:asciiTheme="majorBidi" w:hAnsiTheme="majorBidi" w:cstheme="majorBidi"/>
          <w:bCs/>
        </w:rPr>
        <w:t>source_modules</w:t>
      </w:r>
      <w:proofErr w:type="spellEnd"/>
      <w:r w:rsidRPr="0092697D">
        <w:rPr>
          <w:rFonts w:asciiTheme="majorBidi" w:hAnsiTheme="majorBidi" w:cstheme="majorBidi"/>
          <w:bCs/>
        </w:rPr>
        <w:t xml:space="preserve">, the builder, and the companion worker </w:t>
      </w:r>
      <w:proofErr w:type="gramStart"/>
      <w:r w:rsidRPr="0092697D">
        <w:rPr>
          <w:rFonts w:asciiTheme="majorBidi" w:hAnsiTheme="majorBidi" w:cstheme="majorBidi"/>
          <w:bCs/>
        </w:rPr>
        <w:t>files</w:t>
      </w:r>
      <w:proofErr w:type="gramEnd"/>
      <w:r w:rsidRPr="0092697D">
        <w:rPr>
          <w:rFonts w:asciiTheme="majorBidi" w:hAnsiTheme="majorBidi" w:cstheme="majorBidi"/>
          <w:bCs/>
        </w:rPr>
        <w:t xml:space="preserve">. If the generated core is missing or older than the editable source modules, RAVEN rebuilds </w:t>
      </w:r>
      <w:proofErr w:type="spellStart"/>
      <w:r w:rsidRPr="0092697D">
        <w:rPr>
          <w:rFonts w:asciiTheme="majorBidi" w:hAnsiTheme="majorBidi" w:cstheme="majorBidi"/>
          <w:bCs/>
        </w:rPr>
        <w:t>RAVEN_core</w:t>
      </w:r>
      <w:proofErr w:type="spellEnd"/>
      <w:r w:rsidRPr="0092697D">
        <w:rPr>
          <w:rFonts w:asciiTheme="majorBidi" w:hAnsiTheme="majorBidi" w:cstheme="majorBidi"/>
          <w:bCs/>
        </w:rPr>
        <w:t>/RAVEN_V1_01_core.m automatically at launch. The package folder must therefore be writable when a rebuild is required.</w:t>
      </w:r>
    </w:p>
    <w:p w14:paraId="126A789E" w14:textId="77777777" w:rsidR="003E634A" w:rsidRPr="0092697D" w:rsidRDefault="003E634A" w:rsidP="003E634A">
      <w:pPr>
        <w:jc w:val="both"/>
        <w:rPr>
          <w:rFonts w:asciiTheme="majorBidi" w:hAnsiTheme="majorBidi" w:cstheme="majorBidi"/>
          <w:bCs/>
        </w:rPr>
      </w:pPr>
      <w:r w:rsidRPr="0092697D">
        <w:rPr>
          <w:rFonts w:asciiTheme="majorBidi" w:hAnsiTheme="majorBidi" w:cstheme="majorBidi"/>
          <w:bCs/>
        </w:rPr>
        <w:t>After extraction, open MATLAB, change the current folder to RAVEN_V1_01, and run RAVEN_V1_01. The manuscript-facing release is documented using MATLAB R2026a.</w:t>
      </w:r>
    </w:p>
    <w:p w14:paraId="1CB7F2D6" w14:textId="77777777" w:rsidR="0081796A" w:rsidRPr="0092697D" w:rsidRDefault="0081796A" w:rsidP="0081796A"/>
    <w:p w14:paraId="3D3505EB" w14:textId="01399FB7" w:rsidR="004E6D50" w:rsidRPr="0092697D" w:rsidRDefault="008C5CA4" w:rsidP="0081796A">
      <w:pPr>
        <w:pStyle w:val="Heading2"/>
        <w:jc w:val="both"/>
        <w:rPr>
          <w:rFonts w:asciiTheme="majorBidi" w:hAnsiTheme="majorBidi"/>
          <w:color w:val="auto"/>
        </w:rPr>
      </w:pPr>
      <w:r w:rsidRPr="0092697D">
        <w:rPr>
          <w:rFonts w:asciiTheme="majorBidi" w:hAnsiTheme="majorBidi"/>
          <w:color w:val="auto"/>
        </w:rPr>
        <w:t>3.</w:t>
      </w:r>
      <w:r w:rsidR="003E634A" w:rsidRPr="0092697D">
        <w:rPr>
          <w:rFonts w:asciiTheme="majorBidi" w:hAnsiTheme="majorBidi"/>
          <w:color w:val="auto"/>
        </w:rPr>
        <w:t>3</w:t>
      </w:r>
      <w:r w:rsidRPr="0092697D">
        <w:rPr>
          <w:rFonts w:asciiTheme="majorBidi" w:hAnsiTheme="majorBidi"/>
          <w:color w:val="auto"/>
        </w:rPr>
        <w:t xml:space="preserve"> MATLAB requirements</w:t>
      </w:r>
    </w:p>
    <w:p w14:paraId="3630E2CF"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MATLAB with graphics support for the GUI.</w:t>
      </w:r>
    </w:p>
    <w:p w14:paraId="0C7A0242"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 xml:space="preserve">Statistics and Machine Learning Toolbox </w:t>
      </w:r>
      <w:proofErr w:type="gramStart"/>
      <w:r w:rsidRPr="0092697D">
        <w:rPr>
          <w:rFonts w:asciiTheme="majorBidi" w:hAnsiTheme="majorBidi" w:cstheme="majorBidi"/>
        </w:rPr>
        <w:t>is</w:t>
      </w:r>
      <w:proofErr w:type="gramEnd"/>
      <w:r w:rsidRPr="0092697D">
        <w:rPr>
          <w:rFonts w:asciiTheme="majorBidi" w:hAnsiTheme="majorBidi" w:cstheme="majorBidi"/>
        </w:rPr>
        <w:t xml:space="preserve"> required. The code uses PCA, ECOC/SVM-style classification, LDA, random forest/bagged ensemble utilities, k-means, and table/Excel operations.</w:t>
      </w:r>
    </w:p>
    <w:p w14:paraId="3FB55666"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Parallel Computing Toolbox is optional but recommended for large searches. Without it, RAVEN continues in serial mode.</w:t>
      </w:r>
    </w:p>
    <w:p w14:paraId="2AC05847"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Excel export functions require MATLAB write support for .xlsx files.</w:t>
      </w:r>
    </w:p>
    <w:p w14:paraId="300771BD"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For large datasets and Publish mode, use sufficient RAM and avoid running unrelated heavy programs during analysis.</w:t>
      </w:r>
    </w:p>
    <w:p w14:paraId="7AFE054A" w14:textId="77777777" w:rsidR="003E634A" w:rsidRPr="0092697D" w:rsidRDefault="003E634A" w:rsidP="003E634A">
      <w:pPr>
        <w:pStyle w:val="ListBullet"/>
        <w:numPr>
          <w:ilvl w:val="0"/>
          <w:numId w:val="0"/>
        </w:numPr>
        <w:ind w:left="360"/>
        <w:jc w:val="both"/>
        <w:rPr>
          <w:rFonts w:asciiTheme="majorBidi" w:hAnsiTheme="majorBidi" w:cstheme="majorBidi"/>
        </w:rPr>
      </w:pPr>
    </w:p>
    <w:p w14:paraId="28A32040" w14:textId="7A49528D" w:rsidR="004E6D50" w:rsidRPr="0092697D" w:rsidRDefault="008C5CA4" w:rsidP="0081796A">
      <w:pPr>
        <w:pStyle w:val="Heading2"/>
        <w:jc w:val="both"/>
        <w:rPr>
          <w:rFonts w:asciiTheme="majorBidi" w:hAnsiTheme="majorBidi"/>
          <w:color w:val="auto"/>
        </w:rPr>
      </w:pPr>
      <w:r w:rsidRPr="0092697D">
        <w:rPr>
          <w:rFonts w:asciiTheme="majorBidi" w:hAnsiTheme="majorBidi"/>
          <w:color w:val="auto"/>
        </w:rPr>
        <w:t>3.</w:t>
      </w:r>
      <w:r w:rsidR="003E634A" w:rsidRPr="0092697D">
        <w:rPr>
          <w:rFonts w:asciiTheme="majorBidi" w:hAnsiTheme="majorBidi"/>
          <w:color w:val="auto"/>
        </w:rPr>
        <w:t>4</w:t>
      </w:r>
      <w:r w:rsidRPr="0092697D">
        <w:rPr>
          <w:rFonts w:asciiTheme="majorBidi" w:hAnsiTheme="majorBidi"/>
          <w:color w:val="auto"/>
        </w:rPr>
        <w:t xml:space="preserve"> Launching the GUI</w:t>
      </w:r>
    </w:p>
    <w:p w14:paraId="151900C2" w14:textId="77777777" w:rsidR="004E6D50" w:rsidRPr="0092697D" w:rsidRDefault="008C5CA4" w:rsidP="0081796A">
      <w:pPr>
        <w:jc w:val="both"/>
        <w:rPr>
          <w:rFonts w:asciiTheme="majorBidi" w:hAnsiTheme="majorBidi" w:cstheme="majorBidi"/>
        </w:rPr>
      </w:pPr>
      <w:r w:rsidRPr="0092697D">
        <w:rPr>
          <w:rFonts w:asciiTheme="majorBidi" w:hAnsiTheme="majorBidi" w:cstheme="majorBidi"/>
        </w:rPr>
        <w:t>Recommended MATLAB commands:</w:t>
      </w:r>
    </w:p>
    <w:p w14:paraId="7B3ECD38" w14:textId="3E89975B" w:rsidR="004E6D50" w:rsidRPr="0092697D" w:rsidRDefault="008C5CA4" w:rsidP="0081796A">
      <w:pPr>
        <w:ind w:left="360"/>
        <w:jc w:val="both"/>
        <w:rPr>
          <w:rFonts w:asciiTheme="majorBidi" w:hAnsiTheme="majorBidi" w:cstheme="majorBidi"/>
        </w:rPr>
      </w:pPr>
      <w:r w:rsidRPr="0092697D">
        <w:rPr>
          <w:rFonts w:asciiTheme="majorBidi" w:hAnsiTheme="majorBidi" w:cstheme="majorBidi"/>
          <w:sz w:val="20"/>
        </w:rPr>
        <w:t>cd('path_to_Raven_</w:t>
      </w:r>
      <w:r w:rsidR="00B67A55" w:rsidRPr="0092697D">
        <w:rPr>
          <w:rFonts w:asciiTheme="majorBidi" w:hAnsiTheme="majorBidi" w:cstheme="majorBidi"/>
          <w:sz w:val="20"/>
        </w:rPr>
        <w:t>V1_01</w:t>
      </w:r>
      <w:r w:rsidRPr="0092697D">
        <w:rPr>
          <w:rFonts w:asciiTheme="majorBidi" w:hAnsiTheme="majorBidi" w:cstheme="majorBidi"/>
          <w:sz w:val="20"/>
        </w:rPr>
        <w:t>_folder')</w:t>
      </w:r>
      <w:r w:rsidRPr="0092697D">
        <w:rPr>
          <w:rFonts w:asciiTheme="majorBidi" w:hAnsiTheme="majorBidi" w:cstheme="majorBidi"/>
          <w:sz w:val="20"/>
        </w:rPr>
        <w:br/>
        <w:t>RAVEN_V1_</w:t>
      </w:r>
      <w:r w:rsidR="00B67A55" w:rsidRPr="0092697D">
        <w:rPr>
          <w:rFonts w:asciiTheme="majorBidi" w:hAnsiTheme="majorBidi" w:cstheme="majorBidi"/>
          <w:sz w:val="20"/>
        </w:rPr>
        <w:t>01</w:t>
      </w:r>
    </w:p>
    <w:tbl>
      <w:tblPr>
        <w:tblW w:w="0" w:type="auto"/>
        <w:jc w:val="center"/>
        <w:tblLook w:val="04A0" w:firstRow="1" w:lastRow="0" w:firstColumn="1" w:lastColumn="0" w:noHBand="0" w:noVBand="1"/>
      </w:tblPr>
      <w:tblGrid>
        <w:gridCol w:w="10060"/>
      </w:tblGrid>
      <w:tr w:rsidR="004E6D50" w:rsidRPr="0092697D" w14:paraId="2FFD3CEC" w14:textId="77777777">
        <w:trPr>
          <w:jc w:val="center"/>
        </w:trPr>
        <w:tc>
          <w:tcPr>
            <w:tcW w:w="10080" w:type="dxa"/>
            <w:tcBorders>
              <w:top w:val="single" w:sz="8" w:space="0" w:color="BFAE78"/>
              <w:left w:val="single" w:sz="8" w:space="0" w:color="BFAE78"/>
              <w:bottom w:val="single" w:sz="8" w:space="0" w:color="BFAE78"/>
              <w:right w:val="single" w:sz="8" w:space="0" w:color="BFAE78"/>
            </w:tcBorders>
            <w:shd w:val="clear" w:color="auto" w:fill="F7F3E8"/>
          </w:tcPr>
          <w:p w14:paraId="07B2DCB9" w14:textId="5DC3B92C" w:rsidR="003E634A" w:rsidRPr="0092697D" w:rsidRDefault="008C5CA4" w:rsidP="003E634A">
            <w:pPr>
              <w:jc w:val="both"/>
              <w:rPr>
                <w:rFonts w:asciiTheme="majorBidi" w:hAnsiTheme="majorBidi" w:cstheme="majorBidi"/>
                <w:b/>
              </w:rPr>
            </w:pPr>
            <w:r w:rsidRPr="0092697D">
              <w:rPr>
                <w:rFonts w:asciiTheme="majorBidi" w:hAnsiTheme="majorBidi" w:cstheme="majorBidi"/>
                <w:b/>
              </w:rPr>
              <w:t xml:space="preserve">Startup </w:t>
            </w:r>
            <w:r w:rsidR="003E634A" w:rsidRPr="0092697D">
              <w:rPr>
                <w:rFonts w:asciiTheme="majorBidi" w:hAnsiTheme="majorBidi" w:cstheme="majorBidi"/>
                <w:b/>
              </w:rPr>
              <w:t>behavior</w:t>
            </w:r>
          </w:p>
          <w:p w14:paraId="3353C6C5" w14:textId="5CA02B88" w:rsidR="004E6D50" w:rsidRPr="0092697D" w:rsidRDefault="008C5CA4" w:rsidP="003E634A">
            <w:pPr>
              <w:jc w:val="both"/>
              <w:rPr>
                <w:rFonts w:asciiTheme="majorBidi" w:hAnsiTheme="majorBidi" w:cstheme="majorBidi"/>
                <w:b/>
              </w:rPr>
            </w:pPr>
            <w:r w:rsidRPr="0092697D">
              <w:rPr>
                <w:rFonts w:asciiTheme="majorBidi" w:hAnsiTheme="majorBidi" w:cstheme="majorBidi"/>
              </w:rPr>
              <w:t>On startup, the GUI clears the command window, closes existing figures, initializes random seed 2468, creates the main GUI, sets the default preset to Accurate, and prepares the status panels.</w:t>
            </w:r>
          </w:p>
        </w:tc>
      </w:tr>
    </w:tbl>
    <w:p w14:paraId="502344EC" w14:textId="77777777" w:rsidR="003E634A" w:rsidRPr="0092697D" w:rsidRDefault="003E634A" w:rsidP="0081796A">
      <w:pPr>
        <w:pStyle w:val="Heading1"/>
        <w:jc w:val="both"/>
        <w:rPr>
          <w:rFonts w:asciiTheme="majorBidi" w:hAnsiTheme="majorBidi"/>
          <w:color w:val="auto"/>
        </w:rPr>
      </w:pPr>
    </w:p>
    <w:p w14:paraId="3E4AF330" w14:textId="77777777" w:rsidR="003E634A" w:rsidRPr="0092697D" w:rsidRDefault="003E634A">
      <w:pPr>
        <w:rPr>
          <w:rFonts w:asciiTheme="majorBidi" w:eastAsiaTheme="majorEastAsia" w:hAnsiTheme="majorBidi" w:cstheme="majorBidi"/>
          <w:b/>
          <w:bCs/>
          <w:sz w:val="36"/>
          <w:szCs w:val="28"/>
        </w:rPr>
      </w:pPr>
      <w:r w:rsidRPr="0092697D">
        <w:rPr>
          <w:rFonts w:asciiTheme="majorBidi" w:hAnsiTheme="majorBidi"/>
        </w:rPr>
        <w:br w:type="page"/>
      </w:r>
    </w:p>
    <w:p w14:paraId="2116FCE8" w14:textId="665DF9F4" w:rsidR="004E6D50" w:rsidRPr="0092697D" w:rsidRDefault="008C5CA4" w:rsidP="0081796A">
      <w:pPr>
        <w:pStyle w:val="Heading1"/>
        <w:jc w:val="both"/>
        <w:rPr>
          <w:rFonts w:asciiTheme="majorBidi" w:hAnsiTheme="majorBidi"/>
          <w:color w:val="auto"/>
        </w:rPr>
      </w:pPr>
      <w:r w:rsidRPr="0092697D">
        <w:rPr>
          <w:rFonts w:asciiTheme="majorBidi" w:hAnsiTheme="majorBidi"/>
          <w:color w:val="auto"/>
        </w:rPr>
        <w:lastRenderedPageBreak/>
        <w:t>4. Data formats and dataset preparation</w:t>
      </w:r>
    </w:p>
    <w:p w14:paraId="09F11B96" w14:textId="77777777" w:rsidR="004E6D50" w:rsidRPr="0092697D" w:rsidRDefault="008C5CA4" w:rsidP="0081796A">
      <w:pPr>
        <w:pStyle w:val="Heading2"/>
        <w:jc w:val="both"/>
        <w:rPr>
          <w:rFonts w:asciiTheme="majorBidi" w:hAnsiTheme="majorBidi"/>
          <w:color w:val="auto"/>
        </w:rPr>
      </w:pPr>
      <w:r w:rsidRPr="0092697D">
        <w:rPr>
          <w:rFonts w:asciiTheme="majorBidi" w:hAnsiTheme="majorBidi"/>
          <w:color w:val="auto"/>
        </w:rPr>
        <w:t>4.1 Standard spectral-block format</w:t>
      </w:r>
    </w:p>
    <w:p w14:paraId="01BC1207" w14:textId="77777777" w:rsidR="004E6D50" w:rsidRPr="0092697D" w:rsidRDefault="008C5CA4" w:rsidP="0081796A">
      <w:pPr>
        <w:jc w:val="both"/>
        <w:rPr>
          <w:rFonts w:asciiTheme="majorBidi" w:hAnsiTheme="majorBidi" w:cstheme="majorBidi"/>
        </w:rPr>
      </w:pPr>
      <w:r w:rsidRPr="0092697D">
        <w:rPr>
          <w:rFonts w:asciiTheme="majorBidi" w:hAnsiTheme="majorBidi" w:cstheme="majorBidi"/>
        </w:rPr>
        <w:t>The standard mode expects one class dataset per numeric matrix/table. Each class block must have this shape:</w:t>
      </w:r>
    </w:p>
    <w:p w14:paraId="270C436D" w14:textId="77777777" w:rsidR="004E6D50" w:rsidRPr="0092697D" w:rsidRDefault="008C5CA4" w:rsidP="0081796A">
      <w:pPr>
        <w:ind w:left="360"/>
        <w:jc w:val="both"/>
        <w:rPr>
          <w:rFonts w:asciiTheme="majorBidi" w:hAnsiTheme="majorBidi" w:cstheme="majorBidi"/>
        </w:rPr>
      </w:pPr>
      <w:r w:rsidRPr="0092697D">
        <w:rPr>
          <w:rFonts w:asciiTheme="majorBidi" w:hAnsiTheme="majorBidi" w:cstheme="majorBidi"/>
          <w:sz w:val="20"/>
        </w:rPr>
        <w:t>[</w:t>
      </w:r>
      <w:proofErr w:type="spellStart"/>
      <w:r w:rsidRPr="0092697D">
        <w:rPr>
          <w:rFonts w:asciiTheme="majorBidi" w:hAnsiTheme="majorBidi" w:cstheme="majorBidi"/>
          <w:sz w:val="20"/>
        </w:rPr>
        <w:t>nW</w:t>
      </w:r>
      <w:proofErr w:type="spellEnd"/>
      <w:r w:rsidRPr="0092697D">
        <w:rPr>
          <w:rFonts w:asciiTheme="majorBidi" w:hAnsiTheme="majorBidi" w:cstheme="majorBidi"/>
          <w:sz w:val="20"/>
        </w:rPr>
        <w:t xml:space="preserve"> x (1 + </w:t>
      </w:r>
      <w:proofErr w:type="spellStart"/>
      <w:r w:rsidRPr="0092697D">
        <w:rPr>
          <w:rFonts w:asciiTheme="majorBidi" w:hAnsiTheme="majorBidi" w:cstheme="majorBidi"/>
          <w:sz w:val="20"/>
        </w:rPr>
        <w:t>Nspec</w:t>
      </w:r>
      <w:proofErr w:type="spellEnd"/>
      <w:proofErr w:type="gramStart"/>
      <w:r w:rsidRPr="0092697D">
        <w:rPr>
          <w:rFonts w:asciiTheme="majorBidi" w:hAnsiTheme="majorBidi" w:cstheme="majorBidi"/>
          <w:sz w:val="20"/>
        </w:rPr>
        <w:t>)]  where</w:t>
      </w:r>
      <w:proofErr w:type="gramEnd"/>
      <w:r w:rsidRPr="0092697D">
        <w:rPr>
          <w:rFonts w:asciiTheme="majorBidi" w:hAnsiTheme="majorBidi" w:cstheme="majorBidi"/>
          <w:sz w:val="20"/>
        </w:rPr>
        <w:t xml:space="preserve"> column 1 = spectral variable / wavenumber, columns </w:t>
      </w:r>
      <w:proofErr w:type="gramStart"/>
      <w:r w:rsidRPr="0092697D">
        <w:rPr>
          <w:rFonts w:asciiTheme="majorBidi" w:hAnsiTheme="majorBidi" w:cstheme="majorBidi"/>
          <w:sz w:val="20"/>
        </w:rPr>
        <w:t>2:end</w:t>
      </w:r>
      <w:proofErr w:type="gramEnd"/>
      <w:r w:rsidRPr="0092697D">
        <w:rPr>
          <w:rFonts w:asciiTheme="majorBidi" w:hAnsiTheme="majorBidi" w:cstheme="majorBidi"/>
          <w:sz w:val="20"/>
        </w:rPr>
        <w:t xml:space="preserve"> = spectra</w:t>
      </w:r>
    </w:p>
    <w:p w14:paraId="1C837EE0" w14:textId="77777777" w:rsidR="004E6D50" w:rsidRPr="0092697D" w:rsidRDefault="008C5CA4" w:rsidP="0081796A">
      <w:pPr>
        <w:pStyle w:val="ListBullet"/>
        <w:jc w:val="both"/>
        <w:rPr>
          <w:rFonts w:asciiTheme="majorBidi" w:hAnsiTheme="majorBidi" w:cstheme="majorBidi"/>
        </w:rPr>
      </w:pPr>
      <w:proofErr w:type="spellStart"/>
      <w:r w:rsidRPr="0092697D">
        <w:rPr>
          <w:rFonts w:asciiTheme="majorBidi" w:hAnsiTheme="majorBidi" w:cstheme="majorBidi"/>
        </w:rPr>
        <w:t>nW</w:t>
      </w:r>
      <w:proofErr w:type="spellEnd"/>
      <w:r w:rsidRPr="0092697D">
        <w:rPr>
          <w:rFonts w:asciiTheme="majorBidi" w:hAnsiTheme="majorBidi" w:cstheme="majorBidi"/>
        </w:rPr>
        <w:t xml:space="preserve"> is the number of spectral variables, for example Raman shift points.</w:t>
      </w:r>
    </w:p>
    <w:p w14:paraId="7BA70C6C" w14:textId="77777777" w:rsidR="004E6D50" w:rsidRPr="0092697D" w:rsidRDefault="008C5CA4" w:rsidP="0081796A">
      <w:pPr>
        <w:pStyle w:val="ListBullet"/>
        <w:jc w:val="both"/>
        <w:rPr>
          <w:rFonts w:asciiTheme="majorBidi" w:hAnsiTheme="majorBidi" w:cstheme="majorBidi"/>
        </w:rPr>
      </w:pPr>
      <w:proofErr w:type="spellStart"/>
      <w:r w:rsidRPr="0092697D">
        <w:rPr>
          <w:rFonts w:asciiTheme="majorBidi" w:hAnsiTheme="majorBidi" w:cstheme="majorBidi"/>
        </w:rPr>
        <w:t>Nspec</w:t>
      </w:r>
      <w:proofErr w:type="spellEnd"/>
      <w:r w:rsidRPr="0092697D">
        <w:rPr>
          <w:rFonts w:asciiTheme="majorBidi" w:hAnsiTheme="majorBidi" w:cstheme="majorBidi"/>
        </w:rPr>
        <w:t xml:space="preserve"> is the number of spectra for that class.</w:t>
      </w:r>
    </w:p>
    <w:p w14:paraId="52947C27"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 xml:space="preserve">All values must be finite numeric values after import. Rows containing </w:t>
      </w:r>
      <w:proofErr w:type="spellStart"/>
      <w:r w:rsidRPr="0092697D">
        <w:rPr>
          <w:rFonts w:asciiTheme="majorBidi" w:hAnsiTheme="majorBidi" w:cstheme="majorBidi"/>
        </w:rPr>
        <w:t>NaN</w:t>
      </w:r>
      <w:proofErr w:type="spellEnd"/>
      <w:r w:rsidRPr="0092697D">
        <w:rPr>
          <w:rFonts w:asciiTheme="majorBidi" w:hAnsiTheme="majorBidi" w:cstheme="majorBidi"/>
        </w:rPr>
        <w:t>/Inf are removed during sanitization, and completely empty rows/columns are discarded.</w:t>
      </w:r>
    </w:p>
    <w:p w14:paraId="256BB3D2"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Spectral variables are sorted ascending during import if needed.</w:t>
      </w:r>
    </w:p>
    <w:p w14:paraId="2FDE35FD"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In preserve-axis mode, all class blocks must share the same spectral-variable axis after cropping.</w:t>
      </w:r>
    </w:p>
    <w:p w14:paraId="73B79CB1" w14:textId="77777777" w:rsidR="003E634A" w:rsidRPr="0092697D" w:rsidRDefault="003E634A" w:rsidP="003E634A">
      <w:pPr>
        <w:pStyle w:val="ListBullet"/>
        <w:numPr>
          <w:ilvl w:val="0"/>
          <w:numId w:val="0"/>
        </w:numPr>
        <w:ind w:left="360" w:hanging="360"/>
        <w:jc w:val="both"/>
        <w:rPr>
          <w:rFonts w:asciiTheme="majorBidi" w:hAnsiTheme="majorBidi" w:cstheme="majorBidi"/>
        </w:rPr>
      </w:pPr>
    </w:p>
    <w:p w14:paraId="026EEFC6" w14:textId="77777777" w:rsidR="003E634A" w:rsidRPr="0092697D" w:rsidRDefault="003E634A" w:rsidP="003E634A">
      <w:pPr>
        <w:pStyle w:val="Heading2"/>
        <w:jc w:val="both"/>
        <w:rPr>
          <w:rFonts w:asciiTheme="majorBidi" w:hAnsiTheme="majorBidi"/>
          <w:color w:val="auto"/>
        </w:rPr>
      </w:pPr>
      <w:r w:rsidRPr="0092697D">
        <w:rPr>
          <w:rFonts w:asciiTheme="majorBidi" w:hAnsiTheme="majorBidi"/>
          <w:color w:val="auto"/>
        </w:rPr>
        <w:t>4.2 Supported input sources</w:t>
      </w:r>
    </w:p>
    <w:tbl>
      <w:tblPr>
        <w:tblStyle w:val="TableGrid"/>
        <w:tblW w:w="0" w:type="auto"/>
        <w:tblLook w:val="04A0" w:firstRow="1" w:lastRow="0" w:firstColumn="1" w:lastColumn="0" w:noHBand="0" w:noVBand="1"/>
      </w:tblPr>
      <w:tblGrid>
        <w:gridCol w:w="3165"/>
        <w:gridCol w:w="6905"/>
      </w:tblGrid>
      <w:tr w:rsidR="003E634A" w:rsidRPr="0092697D" w14:paraId="611001F3" w14:textId="77777777" w:rsidTr="0093398E">
        <w:tc>
          <w:tcPr>
            <w:tcW w:w="3168" w:type="dxa"/>
            <w:shd w:val="clear" w:color="auto" w:fill="D9EAF7"/>
          </w:tcPr>
          <w:p w14:paraId="74F12E0F" w14:textId="77777777" w:rsidR="003E634A" w:rsidRPr="0092697D" w:rsidRDefault="003E634A" w:rsidP="0093398E">
            <w:pPr>
              <w:spacing w:line="276" w:lineRule="auto"/>
              <w:jc w:val="both"/>
              <w:rPr>
                <w:rFonts w:asciiTheme="majorBidi" w:hAnsiTheme="majorBidi" w:cstheme="majorBidi"/>
              </w:rPr>
            </w:pPr>
            <w:r w:rsidRPr="0092697D">
              <w:rPr>
                <w:rFonts w:asciiTheme="majorBidi" w:hAnsiTheme="majorBidi" w:cstheme="majorBidi"/>
                <w:b/>
              </w:rPr>
              <w:t>Item</w:t>
            </w:r>
          </w:p>
        </w:tc>
        <w:tc>
          <w:tcPr>
            <w:tcW w:w="6912" w:type="dxa"/>
            <w:shd w:val="clear" w:color="auto" w:fill="D9EAF7"/>
          </w:tcPr>
          <w:p w14:paraId="6380D8F4" w14:textId="77777777" w:rsidR="003E634A" w:rsidRPr="0092697D" w:rsidRDefault="003E634A" w:rsidP="0093398E">
            <w:pPr>
              <w:spacing w:line="276" w:lineRule="auto"/>
              <w:jc w:val="both"/>
              <w:rPr>
                <w:rFonts w:asciiTheme="majorBidi" w:hAnsiTheme="majorBidi" w:cstheme="majorBidi"/>
              </w:rPr>
            </w:pPr>
            <w:r w:rsidRPr="0092697D">
              <w:rPr>
                <w:rFonts w:asciiTheme="majorBidi" w:hAnsiTheme="majorBidi" w:cstheme="majorBidi"/>
                <w:b/>
              </w:rPr>
              <w:t>Description</w:t>
            </w:r>
          </w:p>
        </w:tc>
      </w:tr>
      <w:tr w:rsidR="003E634A" w:rsidRPr="0092697D" w14:paraId="7D015529" w14:textId="77777777" w:rsidTr="0093398E">
        <w:tc>
          <w:tcPr>
            <w:tcW w:w="3168" w:type="dxa"/>
          </w:tcPr>
          <w:p w14:paraId="3E27A40A" w14:textId="77777777" w:rsidR="003E634A" w:rsidRPr="0092697D" w:rsidRDefault="003E634A" w:rsidP="0092697D">
            <w:pPr>
              <w:spacing w:line="276" w:lineRule="auto"/>
              <w:rPr>
                <w:rFonts w:asciiTheme="majorBidi" w:hAnsiTheme="majorBidi" w:cstheme="majorBidi"/>
              </w:rPr>
            </w:pPr>
            <w:r w:rsidRPr="0092697D">
              <w:rPr>
                <w:rFonts w:asciiTheme="majorBidi" w:hAnsiTheme="majorBidi" w:cstheme="majorBidi"/>
              </w:rPr>
              <w:t>MAT file</w:t>
            </w:r>
          </w:p>
        </w:tc>
        <w:tc>
          <w:tcPr>
            <w:tcW w:w="6912" w:type="dxa"/>
          </w:tcPr>
          <w:p w14:paraId="11CCE888" w14:textId="77777777" w:rsidR="003E634A" w:rsidRPr="0092697D" w:rsidRDefault="003E634A" w:rsidP="0092697D">
            <w:pPr>
              <w:spacing w:line="276" w:lineRule="auto"/>
              <w:rPr>
                <w:rFonts w:asciiTheme="majorBidi" w:hAnsiTheme="majorBidi" w:cstheme="majorBidi"/>
              </w:rPr>
            </w:pPr>
            <w:r w:rsidRPr="0092697D">
              <w:rPr>
                <w:rFonts w:asciiTheme="majorBidi" w:hAnsiTheme="majorBidi" w:cstheme="majorBidi"/>
              </w:rPr>
              <w:t>One variable per class. Valid numeric matrices or tables are detected as classes. Variable names become class labels after MATLAB-safe name conversion.</w:t>
            </w:r>
          </w:p>
        </w:tc>
      </w:tr>
      <w:tr w:rsidR="003E634A" w:rsidRPr="0092697D" w14:paraId="2A593700" w14:textId="77777777" w:rsidTr="0093398E">
        <w:tc>
          <w:tcPr>
            <w:tcW w:w="3168" w:type="dxa"/>
          </w:tcPr>
          <w:p w14:paraId="372D0918" w14:textId="77777777" w:rsidR="003E634A" w:rsidRPr="0092697D" w:rsidRDefault="003E634A" w:rsidP="0092697D">
            <w:pPr>
              <w:spacing w:line="276" w:lineRule="auto"/>
              <w:rPr>
                <w:rFonts w:asciiTheme="majorBidi" w:hAnsiTheme="majorBidi" w:cstheme="majorBidi"/>
              </w:rPr>
            </w:pPr>
            <w:r w:rsidRPr="0092697D">
              <w:rPr>
                <w:rFonts w:asciiTheme="majorBidi" w:hAnsiTheme="majorBidi" w:cstheme="majorBidi"/>
              </w:rPr>
              <w:t>Folder</w:t>
            </w:r>
          </w:p>
        </w:tc>
        <w:tc>
          <w:tcPr>
            <w:tcW w:w="6912" w:type="dxa"/>
          </w:tcPr>
          <w:p w14:paraId="55C2B9A8" w14:textId="77777777" w:rsidR="003E634A" w:rsidRPr="0092697D" w:rsidRDefault="003E634A" w:rsidP="0092697D">
            <w:pPr>
              <w:spacing w:line="276" w:lineRule="auto"/>
              <w:rPr>
                <w:rFonts w:asciiTheme="majorBidi" w:hAnsiTheme="majorBidi" w:cstheme="majorBidi"/>
              </w:rPr>
            </w:pPr>
            <w:r w:rsidRPr="0092697D">
              <w:rPr>
                <w:rFonts w:asciiTheme="majorBidi" w:hAnsiTheme="majorBidi" w:cstheme="majorBidi"/>
              </w:rPr>
              <w:t xml:space="preserve">Folder scan </w:t>
            </w:r>
            <w:proofErr w:type="gramStart"/>
            <w:r w:rsidRPr="0092697D">
              <w:rPr>
                <w:rFonts w:asciiTheme="majorBidi" w:hAnsiTheme="majorBidi" w:cstheme="majorBidi"/>
              </w:rPr>
              <w:t>accepts .mat</w:t>
            </w:r>
            <w:proofErr w:type="gramEnd"/>
            <w:r w:rsidRPr="0092697D">
              <w:rPr>
                <w:rFonts w:asciiTheme="majorBidi" w:hAnsiTheme="majorBidi" w:cstheme="majorBidi"/>
              </w:rPr>
              <w:t>, .csv, .txt, .xlsx, and .</w:t>
            </w:r>
            <w:proofErr w:type="spellStart"/>
            <w:r w:rsidRPr="0092697D">
              <w:rPr>
                <w:rFonts w:asciiTheme="majorBidi" w:hAnsiTheme="majorBidi" w:cstheme="majorBidi"/>
              </w:rPr>
              <w:t>xls</w:t>
            </w:r>
            <w:proofErr w:type="spellEnd"/>
            <w:r w:rsidRPr="0092697D">
              <w:rPr>
                <w:rFonts w:asciiTheme="majorBidi" w:hAnsiTheme="majorBidi" w:cstheme="majorBidi"/>
              </w:rPr>
              <w:t xml:space="preserve"> files. Each valid file or valid sheet/variable becomes one class.</w:t>
            </w:r>
          </w:p>
        </w:tc>
      </w:tr>
      <w:tr w:rsidR="003E634A" w:rsidRPr="0092697D" w14:paraId="571E41C6" w14:textId="77777777" w:rsidTr="0093398E">
        <w:tc>
          <w:tcPr>
            <w:tcW w:w="3168" w:type="dxa"/>
          </w:tcPr>
          <w:p w14:paraId="3B9FD417" w14:textId="77777777" w:rsidR="003E634A" w:rsidRPr="0092697D" w:rsidRDefault="003E634A" w:rsidP="0092697D">
            <w:pPr>
              <w:spacing w:line="276" w:lineRule="auto"/>
              <w:rPr>
                <w:rFonts w:asciiTheme="majorBidi" w:hAnsiTheme="majorBidi" w:cstheme="majorBidi"/>
              </w:rPr>
            </w:pPr>
            <w:r w:rsidRPr="0092697D">
              <w:rPr>
                <w:rFonts w:asciiTheme="majorBidi" w:hAnsiTheme="majorBidi" w:cstheme="majorBidi"/>
              </w:rPr>
              <w:t>Multiple files</w:t>
            </w:r>
          </w:p>
        </w:tc>
        <w:tc>
          <w:tcPr>
            <w:tcW w:w="6912" w:type="dxa"/>
          </w:tcPr>
          <w:p w14:paraId="7D984F11" w14:textId="77777777" w:rsidR="003E634A" w:rsidRPr="0092697D" w:rsidRDefault="003E634A" w:rsidP="0092697D">
            <w:pPr>
              <w:spacing w:line="276" w:lineRule="auto"/>
              <w:rPr>
                <w:rFonts w:asciiTheme="majorBidi" w:hAnsiTheme="majorBidi" w:cstheme="majorBidi"/>
              </w:rPr>
            </w:pPr>
            <w:r w:rsidRPr="0092697D">
              <w:rPr>
                <w:rFonts w:asciiTheme="majorBidi" w:hAnsiTheme="majorBidi" w:cstheme="majorBidi"/>
              </w:rPr>
              <w:t>The File(s) button supports selecting multiple supported files. The data-source field stores the paths separated by semicolons.</w:t>
            </w:r>
          </w:p>
        </w:tc>
      </w:tr>
      <w:tr w:rsidR="003E634A" w:rsidRPr="0092697D" w14:paraId="4C0BB0E0" w14:textId="77777777" w:rsidTr="0093398E">
        <w:tc>
          <w:tcPr>
            <w:tcW w:w="3168" w:type="dxa"/>
          </w:tcPr>
          <w:p w14:paraId="3ECE39D9" w14:textId="77777777" w:rsidR="003E634A" w:rsidRPr="0092697D" w:rsidRDefault="003E634A" w:rsidP="0092697D">
            <w:pPr>
              <w:spacing w:line="276" w:lineRule="auto"/>
              <w:rPr>
                <w:rFonts w:asciiTheme="majorBidi" w:hAnsiTheme="majorBidi" w:cstheme="majorBidi"/>
              </w:rPr>
            </w:pPr>
            <w:r w:rsidRPr="0092697D">
              <w:rPr>
                <w:rFonts w:asciiTheme="majorBidi" w:hAnsiTheme="majorBidi" w:cstheme="majorBidi"/>
              </w:rPr>
              <w:t>CSV/TXT</w:t>
            </w:r>
          </w:p>
        </w:tc>
        <w:tc>
          <w:tcPr>
            <w:tcW w:w="6912" w:type="dxa"/>
          </w:tcPr>
          <w:p w14:paraId="088E0969" w14:textId="77777777" w:rsidR="003E634A" w:rsidRPr="0092697D" w:rsidRDefault="003E634A" w:rsidP="0092697D">
            <w:pPr>
              <w:spacing w:line="276" w:lineRule="auto"/>
              <w:rPr>
                <w:rFonts w:asciiTheme="majorBidi" w:hAnsiTheme="majorBidi" w:cstheme="majorBidi"/>
              </w:rPr>
            </w:pPr>
            <w:r w:rsidRPr="0092697D">
              <w:rPr>
                <w:rFonts w:asciiTheme="majorBidi" w:hAnsiTheme="majorBidi" w:cstheme="majorBidi"/>
              </w:rPr>
              <w:t>One valid numeric table per file. The file name becomes the class label.</w:t>
            </w:r>
          </w:p>
        </w:tc>
      </w:tr>
      <w:tr w:rsidR="003E634A" w:rsidRPr="0092697D" w14:paraId="25A950A5" w14:textId="77777777" w:rsidTr="0093398E">
        <w:tc>
          <w:tcPr>
            <w:tcW w:w="3168" w:type="dxa"/>
          </w:tcPr>
          <w:p w14:paraId="778D4FE6" w14:textId="77777777" w:rsidR="003E634A" w:rsidRPr="0092697D" w:rsidRDefault="003E634A" w:rsidP="0092697D">
            <w:pPr>
              <w:spacing w:line="276" w:lineRule="auto"/>
              <w:rPr>
                <w:rFonts w:asciiTheme="majorBidi" w:hAnsiTheme="majorBidi" w:cstheme="majorBidi"/>
              </w:rPr>
            </w:pPr>
            <w:r w:rsidRPr="0092697D">
              <w:rPr>
                <w:rFonts w:asciiTheme="majorBidi" w:hAnsiTheme="majorBidi" w:cstheme="majorBidi"/>
              </w:rPr>
              <w:t>Excel</w:t>
            </w:r>
          </w:p>
        </w:tc>
        <w:tc>
          <w:tcPr>
            <w:tcW w:w="6912" w:type="dxa"/>
          </w:tcPr>
          <w:p w14:paraId="033F122F" w14:textId="77777777" w:rsidR="003E634A" w:rsidRPr="0092697D" w:rsidRDefault="003E634A" w:rsidP="0092697D">
            <w:pPr>
              <w:spacing w:line="276" w:lineRule="auto"/>
              <w:rPr>
                <w:rFonts w:asciiTheme="majorBidi" w:hAnsiTheme="majorBidi" w:cstheme="majorBidi"/>
              </w:rPr>
            </w:pPr>
            <w:r w:rsidRPr="0092697D">
              <w:rPr>
                <w:rFonts w:asciiTheme="majorBidi" w:hAnsiTheme="majorBidi" w:cstheme="majorBidi"/>
              </w:rPr>
              <w:t>Each valid sheet can be treated as one class. If only one valid sheet exists, the file name is used as the class name.</w:t>
            </w:r>
          </w:p>
        </w:tc>
      </w:tr>
      <w:tr w:rsidR="003E634A" w:rsidRPr="0092697D" w14:paraId="23051C8D" w14:textId="77777777" w:rsidTr="0093398E">
        <w:tc>
          <w:tcPr>
            <w:tcW w:w="3168" w:type="dxa"/>
          </w:tcPr>
          <w:p w14:paraId="6B878CED" w14:textId="77777777" w:rsidR="003E634A" w:rsidRPr="0092697D" w:rsidRDefault="003E634A" w:rsidP="0092697D">
            <w:pPr>
              <w:spacing w:line="276" w:lineRule="auto"/>
              <w:rPr>
                <w:rFonts w:asciiTheme="majorBidi" w:hAnsiTheme="majorBidi" w:cstheme="majorBidi"/>
              </w:rPr>
            </w:pPr>
            <w:r w:rsidRPr="0092697D">
              <w:rPr>
                <w:rFonts w:asciiTheme="majorBidi" w:hAnsiTheme="majorBidi" w:cstheme="majorBidi"/>
              </w:rPr>
              <w:t>Base workspace</w:t>
            </w:r>
          </w:p>
        </w:tc>
        <w:tc>
          <w:tcPr>
            <w:tcW w:w="6912" w:type="dxa"/>
          </w:tcPr>
          <w:p w14:paraId="4A365FC6" w14:textId="77777777" w:rsidR="003E634A" w:rsidRPr="0092697D" w:rsidRDefault="003E634A" w:rsidP="0092697D">
            <w:pPr>
              <w:spacing w:line="276" w:lineRule="auto"/>
              <w:rPr>
                <w:rFonts w:asciiTheme="majorBidi" w:hAnsiTheme="majorBidi" w:cstheme="majorBidi"/>
              </w:rPr>
            </w:pPr>
            <w:r w:rsidRPr="0092697D">
              <w:rPr>
                <w:rFonts w:asciiTheme="majorBidi" w:hAnsiTheme="majorBidi" w:cstheme="majorBidi"/>
              </w:rPr>
              <w:t>If the data-source field is empty, the loader scans MATLAB base workspace variables for suitable matrices or tables.</w:t>
            </w:r>
          </w:p>
        </w:tc>
      </w:tr>
      <w:tr w:rsidR="003E634A" w:rsidRPr="0092697D" w14:paraId="513204FA" w14:textId="77777777" w:rsidTr="0093398E">
        <w:tc>
          <w:tcPr>
            <w:tcW w:w="3168" w:type="dxa"/>
          </w:tcPr>
          <w:p w14:paraId="16251D19" w14:textId="77777777" w:rsidR="003E634A" w:rsidRPr="0092697D" w:rsidRDefault="003E634A" w:rsidP="0092697D">
            <w:pPr>
              <w:spacing w:line="276" w:lineRule="auto"/>
              <w:rPr>
                <w:rFonts w:asciiTheme="majorBidi" w:hAnsiTheme="majorBidi" w:cstheme="majorBidi"/>
              </w:rPr>
            </w:pPr>
            <w:r w:rsidRPr="0092697D">
              <w:rPr>
                <w:rFonts w:asciiTheme="majorBidi" w:hAnsiTheme="majorBidi" w:cstheme="majorBidi"/>
              </w:rPr>
              <w:t>Feature-matrix mode</w:t>
            </w:r>
          </w:p>
        </w:tc>
        <w:tc>
          <w:tcPr>
            <w:tcW w:w="6912" w:type="dxa"/>
          </w:tcPr>
          <w:p w14:paraId="28DA13B0" w14:textId="77777777" w:rsidR="003E634A" w:rsidRPr="0092697D" w:rsidRDefault="003E634A" w:rsidP="0092697D">
            <w:pPr>
              <w:spacing w:line="276" w:lineRule="auto"/>
              <w:rPr>
                <w:rFonts w:asciiTheme="majorBidi" w:hAnsiTheme="majorBidi" w:cstheme="majorBidi"/>
              </w:rPr>
            </w:pPr>
            <w:r w:rsidRPr="0092697D">
              <w:rPr>
                <w:rFonts w:asciiTheme="majorBidi" w:hAnsiTheme="majorBidi" w:cstheme="majorBidi"/>
              </w:rPr>
              <w:t xml:space="preserve">Advanced mode for MAT files containing X [N x D] and y [N x 1], with optional </w:t>
            </w:r>
            <w:proofErr w:type="spellStart"/>
            <w:r w:rsidRPr="0092697D">
              <w:rPr>
                <w:rFonts w:asciiTheme="majorBidi" w:hAnsiTheme="majorBidi" w:cstheme="majorBidi"/>
              </w:rPr>
              <w:t>groupVector</w:t>
            </w:r>
            <w:proofErr w:type="spellEnd"/>
            <w:r w:rsidRPr="0092697D">
              <w:rPr>
                <w:rFonts w:asciiTheme="majorBidi" w:hAnsiTheme="majorBidi" w:cstheme="majorBidi"/>
              </w:rPr>
              <w:t xml:space="preserve"> and </w:t>
            </w:r>
            <w:proofErr w:type="spellStart"/>
            <w:r w:rsidRPr="0092697D">
              <w:rPr>
                <w:rFonts w:asciiTheme="majorBidi" w:hAnsiTheme="majorBidi" w:cstheme="majorBidi"/>
              </w:rPr>
              <w:t>groupNames</w:t>
            </w:r>
            <w:proofErr w:type="spellEnd"/>
            <w:r w:rsidRPr="0092697D">
              <w:rPr>
                <w:rFonts w:asciiTheme="majorBidi" w:hAnsiTheme="majorBidi" w:cstheme="majorBidi"/>
              </w:rPr>
              <w:t>. This bypasses spectral-block preprocessing.</w:t>
            </w:r>
          </w:p>
        </w:tc>
      </w:tr>
    </w:tbl>
    <w:tbl>
      <w:tblPr>
        <w:tblW w:w="0" w:type="auto"/>
        <w:jc w:val="center"/>
        <w:tblLook w:val="04A0" w:firstRow="1" w:lastRow="0" w:firstColumn="1" w:lastColumn="0" w:noHBand="0" w:noVBand="1"/>
      </w:tblPr>
      <w:tblGrid>
        <w:gridCol w:w="10060"/>
      </w:tblGrid>
      <w:tr w:rsidR="003E634A" w:rsidRPr="0092697D" w14:paraId="1FD0BEB0" w14:textId="77777777" w:rsidTr="0093398E">
        <w:trPr>
          <w:jc w:val="center"/>
        </w:trPr>
        <w:tc>
          <w:tcPr>
            <w:tcW w:w="10060" w:type="dxa"/>
            <w:tcBorders>
              <w:top w:val="single" w:sz="8" w:space="0" w:color="BFAE78"/>
              <w:left w:val="single" w:sz="8" w:space="0" w:color="BFAE78"/>
              <w:bottom w:val="single" w:sz="8" w:space="0" w:color="BFAE78"/>
              <w:right w:val="single" w:sz="8" w:space="0" w:color="BFAE78"/>
            </w:tcBorders>
            <w:shd w:val="clear" w:color="auto" w:fill="F7F3E8"/>
          </w:tcPr>
          <w:p w14:paraId="06F5D3F3" w14:textId="77777777" w:rsidR="003E634A" w:rsidRPr="0092697D" w:rsidRDefault="003E634A" w:rsidP="0092697D">
            <w:pPr>
              <w:rPr>
                <w:rFonts w:asciiTheme="majorBidi" w:hAnsiTheme="majorBidi" w:cstheme="majorBidi"/>
              </w:rPr>
            </w:pPr>
            <w:r w:rsidRPr="0092697D">
              <w:rPr>
                <w:rFonts w:asciiTheme="majorBidi" w:hAnsiTheme="majorBidi" w:cstheme="majorBidi"/>
                <w:b/>
              </w:rPr>
              <w:t>Blind data exclusion during training</w:t>
            </w:r>
            <w:r w:rsidRPr="0092697D">
              <w:rPr>
                <w:rFonts w:asciiTheme="majorBidi" w:hAnsiTheme="majorBidi" w:cstheme="majorBidi"/>
              </w:rPr>
              <w:br/>
            </w:r>
            <w:proofErr w:type="spellStart"/>
            <w:r w:rsidRPr="0092697D">
              <w:rPr>
                <w:rFonts w:asciiTheme="majorBidi" w:hAnsiTheme="majorBidi" w:cstheme="majorBidi"/>
              </w:rPr>
              <w:t>Training</w:t>
            </w:r>
            <w:proofErr w:type="spellEnd"/>
            <w:r w:rsidRPr="0092697D">
              <w:rPr>
                <w:rFonts w:asciiTheme="majorBidi" w:hAnsiTheme="majorBidi" w:cstheme="majorBidi"/>
              </w:rPr>
              <w:t xml:space="preserve"> data whose detected class name contains “blind” is filtered out by the main training loader. Blind samples should be evaluated from the Blind Test window, not included as training classes.</w:t>
            </w:r>
          </w:p>
        </w:tc>
      </w:tr>
    </w:tbl>
    <w:p w14:paraId="7890F5A4" w14:textId="77777777" w:rsidR="003E634A" w:rsidRPr="0092697D" w:rsidRDefault="003E634A" w:rsidP="003E634A">
      <w:pPr>
        <w:pStyle w:val="ListBullet"/>
        <w:numPr>
          <w:ilvl w:val="0"/>
          <w:numId w:val="0"/>
        </w:numPr>
        <w:ind w:left="360" w:hanging="360"/>
        <w:jc w:val="both"/>
        <w:rPr>
          <w:rFonts w:asciiTheme="majorBidi" w:hAnsiTheme="majorBidi" w:cstheme="majorBidi"/>
        </w:rPr>
      </w:pPr>
    </w:p>
    <w:p w14:paraId="0676CA25" w14:textId="77777777" w:rsidR="003E634A" w:rsidRPr="0092697D" w:rsidRDefault="003E634A" w:rsidP="003E634A">
      <w:pPr>
        <w:pStyle w:val="Heading2"/>
        <w:jc w:val="both"/>
        <w:rPr>
          <w:rFonts w:asciiTheme="majorBidi" w:hAnsiTheme="majorBidi"/>
          <w:color w:val="auto"/>
        </w:rPr>
      </w:pPr>
      <w:r w:rsidRPr="0092697D">
        <w:rPr>
          <w:rFonts w:asciiTheme="majorBidi" w:hAnsiTheme="majorBidi"/>
          <w:color w:val="auto"/>
        </w:rPr>
        <w:t>4.3 Import verification</w:t>
      </w:r>
    </w:p>
    <w:p w14:paraId="16359DC6" w14:textId="77777777" w:rsidR="003E634A" w:rsidRPr="0092697D" w:rsidRDefault="003E634A" w:rsidP="003E634A">
      <w:pPr>
        <w:jc w:val="both"/>
        <w:rPr>
          <w:rFonts w:asciiTheme="majorBidi" w:hAnsiTheme="majorBidi" w:cstheme="majorBidi"/>
          <w:bCs/>
        </w:rPr>
      </w:pPr>
      <w:r w:rsidRPr="0092697D">
        <w:rPr>
          <w:rFonts w:asciiTheme="majorBidi" w:hAnsiTheme="majorBidi" w:cstheme="majorBidi"/>
          <w:bCs/>
        </w:rPr>
        <w:t>After import, verify the detected class names, class counts, total number of spectra, spectral dimension, spectral range, and Validation / Readiness messages before preprocessing or model selection. Figure 3 shows the Project Setup checks after a dataset has been loaded. If the detected classes, sample counts, or spectral axis do not match the source data, correct the input files or import settings before continuing.</w:t>
      </w:r>
    </w:p>
    <w:p w14:paraId="4DBCB626" w14:textId="6F1EBAC9" w:rsidR="001B57EC" w:rsidRPr="0092697D" w:rsidRDefault="001B57EC" w:rsidP="0092697D">
      <w:pPr>
        <w:pStyle w:val="Caption"/>
        <w:spacing w:line="276" w:lineRule="auto"/>
        <w:jc w:val="center"/>
        <w:rPr>
          <w:rFonts w:asciiTheme="majorBidi" w:hAnsiTheme="majorBidi" w:cstheme="majorBidi"/>
          <w:b w:val="0"/>
          <w:bCs w:val="0"/>
          <w:color w:val="auto"/>
          <w:sz w:val="20"/>
          <w:szCs w:val="20"/>
        </w:rPr>
      </w:pPr>
      <w:r w:rsidRPr="0092697D">
        <w:rPr>
          <w:rFonts w:asciiTheme="majorBidi" w:hAnsiTheme="majorBidi" w:cstheme="majorBidi"/>
          <w:b w:val="0"/>
          <w:bCs w:val="0"/>
          <w:noProof/>
          <w:color w:val="auto"/>
          <w:sz w:val="20"/>
          <w:szCs w:val="20"/>
        </w:rPr>
        <w:lastRenderedPageBreak/>
        <w:drawing>
          <wp:inline distT="0" distB="0" distL="0" distR="0" wp14:anchorId="08F0A3F7" wp14:editId="209157C8">
            <wp:extent cx="5670550" cy="3429331"/>
            <wp:effectExtent l="0" t="0" r="6350" b="0"/>
            <wp:docPr id="784688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88422" name=""/>
                    <pic:cNvPicPr/>
                  </pic:nvPicPr>
                  <pic:blipFill>
                    <a:blip r:embed="rId13"/>
                    <a:stretch>
                      <a:fillRect/>
                    </a:stretch>
                  </pic:blipFill>
                  <pic:spPr>
                    <a:xfrm>
                      <a:off x="0" y="0"/>
                      <a:ext cx="5687844" cy="3439790"/>
                    </a:xfrm>
                    <a:prstGeom prst="rect">
                      <a:avLst/>
                    </a:prstGeom>
                  </pic:spPr>
                </pic:pic>
              </a:graphicData>
            </a:graphic>
          </wp:inline>
        </w:drawing>
      </w:r>
    </w:p>
    <w:p w14:paraId="72C452DA" w14:textId="6927089F" w:rsidR="004E6D50" w:rsidRPr="0092697D" w:rsidRDefault="008C5CA4" w:rsidP="0092697D">
      <w:pPr>
        <w:pStyle w:val="Caption"/>
        <w:spacing w:line="276" w:lineRule="auto"/>
        <w:jc w:val="center"/>
        <w:rPr>
          <w:rFonts w:asciiTheme="majorBidi" w:hAnsiTheme="majorBidi" w:cstheme="majorBidi"/>
          <w:b w:val="0"/>
          <w:bCs w:val="0"/>
          <w:color w:val="auto"/>
          <w:sz w:val="20"/>
          <w:szCs w:val="20"/>
        </w:rPr>
      </w:pPr>
      <w:r w:rsidRPr="0092697D">
        <w:rPr>
          <w:rFonts w:asciiTheme="majorBidi" w:hAnsiTheme="majorBidi" w:cstheme="majorBidi"/>
          <w:b w:val="0"/>
          <w:bCs w:val="0"/>
          <w:color w:val="auto"/>
          <w:sz w:val="20"/>
          <w:szCs w:val="20"/>
        </w:rPr>
        <w:t>Figure 3. Project Setup panel after loading a dataset, showing detected classes, sample counts, spectral range, and readiness messages.</w:t>
      </w:r>
    </w:p>
    <w:p w14:paraId="3CC078D5" w14:textId="77777777" w:rsidR="0092697D" w:rsidRPr="0092697D" w:rsidRDefault="0092697D">
      <w:pPr>
        <w:rPr>
          <w:rFonts w:asciiTheme="majorBidi" w:eastAsiaTheme="majorEastAsia" w:hAnsiTheme="majorBidi" w:cstheme="majorBidi"/>
          <w:b/>
          <w:bCs/>
          <w:sz w:val="36"/>
          <w:szCs w:val="28"/>
        </w:rPr>
      </w:pPr>
      <w:r w:rsidRPr="0092697D">
        <w:rPr>
          <w:rFonts w:asciiTheme="majorBidi" w:hAnsiTheme="majorBidi"/>
        </w:rPr>
        <w:br w:type="page"/>
      </w:r>
    </w:p>
    <w:p w14:paraId="70AB6237" w14:textId="49AAE92E" w:rsidR="004E6D50" w:rsidRPr="0092697D" w:rsidRDefault="008C5CA4" w:rsidP="0081796A">
      <w:pPr>
        <w:pStyle w:val="Heading1"/>
        <w:spacing w:before="0"/>
        <w:jc w:val="both"/>
        <w:rPr>
          <w:rFonts w:asciiTheme="majorBidi" w:hAnsiTheme="majorBidi"/>
          <w:color w:val="auto"/>
        </w:rPr>
      </w:pPr>
      <w:r w:rsidRPr="0092697D">
        <w:rPr>
          <w:rFonts w:asciiTheme="majorBidi" w:hAnsiTheme="majorBidi"/>
          <w:color w:val="auto"/>
        </w:rPr>
        <w:lastRenderedPageBreak/>
        <w:t>5. Main window guide</w:t>
      </w:r>
    </w:p>
    <w:p w14:paraId="79E3BCE8" w14:textId="77777777" w:rsidR="004E6D50" w:rsidRPr="0092697D" w:rsidRDefault="008C5CA4" w:rsidP="0081796A">
      <w:pPr>
        <w:jc w:val="both"/>
        <w:rPr>
          <w:rFonts w:asciiTheme="majorBidi" w:hAnsiTheme="majorBidi" w:cstheme="majorBidi"/>
        </w:rPr>
      </w:pPr>
      <w:r w:rsidRPr="0092697D">
        <w:rPr>
          <w:rFonts w:asciiTheme="majorBidi" w:hAnsiTheme="majorBidi" w:cstheme="majorBidi"/>
        </w:rPr>
        <w:t>The main window is divided into four operational regions: top status banner, left Project Setup panel, center Activity / Results panel, and right Controls panel.</w:t>
      </w:r>
    </w:p>
    <w:p w14:paraId="30D303E6" w14:textId="77777777" w:rsidR="004E6D50" w:rsidRPr="0092697D" w:rsidRDefault="008C5CA4" w:rsidP="0081796A">
      <w:pPr>
        <w:pStyle w:val="Heading2"/>
        <w:jc w:val="both"/>
        <w:rPr>
          <w:rFonts w:asciiTheme="majorBidi" w:hAnsiTheme="majorBidi"/>
          <w:color w:val="auto"/>
        </w:rPr>
      </w:pPr>
      <w:r w:rsidRPr="0092697D">
        <w:rPr>
          <w:rFonts w:asciiTheme="majorBidi" w:hAnsiTheme="majorBidi"/>
          <w:color w:val="auto"/>
        </w:rPr>
        <w:t>5.1 Top status banner</w:t>
      </w:r>
    </w:p>
    <w:tbl>
      <w:tblPr>
        <w:tblStyle w:val="TableGrid"/>
        <w:tblW w:w="0" w:type="auto"/>
        <w:tblLook w:val="04A0" w:firstRow="1" w:lastRow="0" w:firstColumn="1" w:lastColumn="0" w:noHBand="0" w:noVBand="1"/>
      </w:tblPr>
      <w:tblGrid>
        <w:gridCol w:w="3165"/>
        <w:gridCol w:w="6905"/>
      </w:tblGrid>
      <w:tr w:rsidR="004E6D50" w:rsidRPr="0092697D" w14:paraId="599335D9" w14:textId="77777777">
        <w:tc>
          <w:tcPr>
            <w:tcW w:w="3168" w:type="dxa"/>
            <w:shd w:val="clear" w:color="auto" w:fill="D9EAF7"/>
          </w:tcPr>
          <w:p w14:paraId="2A494C86"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b/>
              </w:rPr>
              <w:t>Item</w:t>
            </w:r>
          </w:p>
        </w:tc>
        <w:tc>
          <w:tcPr>
            <w:tcW w:w="6912" w:type="dxa"/>
            <w:shd w:val="clear" w:color="auto" w:fill="D9EAF7"/>
          </w:tcPr>
          <w:p w14:paraId="59096C79"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b/>
              </w:rPr>
              <w:t>Description</w:t>
            </w:r>
          </w:p>
        </w:tc>
      </w:tr>
      <w:tr w:rsidR="004E6D50" w:rsidRPr="0092697D" w14:paraId="51088D63" w14:textId="77777777">
        <w:tc>
          <w:tcPr>
            <w:tcW w:w="3168" w:type="dxa"/>
          </w:tcPr>
          <w:p w14:paraId="7F85A224"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Step</w:t>
            </w:r>
          </w:p>
        </w:tc>
        <w:tc>
          <w:tcPr>
            <w:tcW w:w="6912" w:type="dxa"/>
          </w:tcPr>
          <w:p w14:paraId="44AA36E3"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Current stage, for example Idle, Step 0 | Load + Preprocess, Step 3 | Student Search, or Completed.</w:t>
            </w:r>
          </w:p>
        </w:tc>
      </w:tr>
      <w:tr w:rsidR="004E6D50" w:rsidRPr="0092697D" w14:paraId="18B6075B" w14:textId="77777777">
        <w:tc>
          <w:tcPr>
            <w:tcW w:w="3168" w:type="dxa"/>
          </w:tcPr>
          <w:p w14:paraId="5024F085"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Status</w:t>
            </w:r>
          </w:p>
        </w:tc>
        <w:tc>
          <w:tcPr>
            <w:tcW w:w="6912" w:type="dxa"/>
          </w:tcPr>
          <w:p w14:paraId="342C0B30"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 xml:space="preserve">Current run </w:t>
            </w:r>
            <w:proofErr w:type="gramStart"/>
            <w:r w:rsidRPr="0092697D">
              <w:rPr>
                <w:rFonts w:asciiTheme="majorBidi" w:hAnsiTheme="majorBidi" w:cstheme="majorBidi"/>
              </w:rPr>
              <w:t>state</w:t>
            </w:r>
            <w:proofErr w:type="gramEnd"/>
            <w:r w:rsidRPr="0092697D">
              <w:rPr>
                <w:rFonts w:asciiTheme="majorBidi" w:hAnsiTheme="majorBidi" w:cstheme="majorBidi"/>
              </w:rPr>
              <w:t xml:space="preserve"> such as Ready, Running, Finished, or Stopped with error.</w:t>
            </w:r>
          </w:p>
        </w:tc>
      </w:tr>
      <w:tr w:rsidR="004E6D50" w:rsidRPr="0092697D" w14:paraId="55A7AF14" w14:textId="77777777">
        <w:tc>
          <w:tcPr>
            <w:tcW w:w="3168" w:type="dxa"/>
          </w:tcPr>
          <w:p w14:paraId="1A44FC83"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Last error</w:t>
            </w:r>
          </w:p>
        </w:tc>
        <w:tc>
          <w:tcPr>
            <w:tcW w:w="6912" w:type="dxa"/>
          </w:tcPr>
          <w:p w14:paraId="6397E7E2"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Most recent error message captured by the GUI.</w:t>
            </w:r>
          </w:p>
        </w:tc>
      </w:tr>
    </w:tbl>
    <w:p w14:paraId="301CF796" w14:textId="3EE8452B" w:rsidR="0092697D" w:rsidRPr="0092697D" w:rsidRDefault="0092697D">
      <w:pPr>
        <w:rPr>
          <w:rFonts w:asciiTheme="majorBidi" w:eastAsiaTheme="majorEastAsia" w:hAnsiTheme="majorBidi" w:cstheme="majorBidi"/>
          <w:b/>
          <w:bCs/>
          <w:sz w:val="28"/>
          <w:szCs w:val="26"/>
        </w:rPr>
      </w:pPr>
    </w:p>
    <w:p w14:paraId="1CF47446" w14:textId="4455F175" w:rsidR="004E6D50" w:rsidRPr="0092697D" w:rsidRDefault="008C5CA4" w:rsidP="0081796A">
      <w:pPr>
        <w:pStyle w:val="Heading2"/>
        <w:jc w:val="both"/>
        <w:rPr>
          <w:rFonts w:asciiTheme="majorBidi" w:hAnsiTheme="majorBidi"/>
          <w:color w:val="auto"/>
        </w:rPr>
      </w:pPr>
      <w:r w:rsidRPr="0092697D">
        <w:rPr>
          <w:rFonts w:asciiTheme="majorBidi" w:hAnsiTheme="majorBidi"/>
          <w:color w:val="auto"/>
        </w:rPr>
        <w:t>5.2 Project Setup panel</w:t>
      </w:r>
    </w:p>
    <w:tbl>
      <w:tblPr>
        <w:tblStyle w:val="TableGrid"/>
        <w:tblW w:w="0" w:type="auto"/>
        <w:tblLook w:val="04A0" w:firstRow="1" w:lastRow="0" w:firstColumn="1" w:lastColumn="0" w:noHBand="0" w:noVBand="1"/>
      </w:tblPr>
      <w:tblGrid>
        <w:gridCol w:w="3165"/>
        <w:gridCol w:w="6905"/>
      </w:tblGrid>
      <w:tr w:rsidR="004E6D50" w:rsidRPr="0092697D" w14:paraId="2127963B" w14:textId="77777777">
        <w:tc>
          <w:tcPr>
            <w:tcW w:w="3168" w:type="dxa"/>
            <w:shd w:val="clear" w:color="auto" w:fill="D9EAF7"/>
          </w:tcPr>
          <w:p w14:paraId="691D6B62"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b/>
              </w:rPr>
              <w:t>Item</w:t>
            </w:r>
          </w:p>
        </w:tc>
        <w:tc>
          <w:tcPr>
            <w:tcW w:w="6912" w:type="dxa"/>
            <w:shd w:val="clear" w:color="auto" w:fill="D9EAF7"/>
          </w:tcPr>
          <w:p w14:paraId="28AD7328"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b/>
              </w:rPr>
              <w:t>Description</w:t>
            </w:r>
          </w:p>
        </w:tc>
      </w:tr>
      <w:tr w:rsidR="004E6D50" w:rsidRPr="0092697D" w14:paraId="2D6457B8" w14:textId="77777777">
        <w:tc>
          <w:tcPr>
            <w:tcW w:w="3168" w:type="dxa"/>
          </w:tcPr>
          <w:p w14:paraId="06BB20F7"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Data source field</w:t>
            </w:r>
          </w:p>
        </w:tc>
        <w:tc>
          <w:tcPr>
            <w:tcW w:w="6912" w:type="dxa"/>
          </w:tcPr>
          <w:p w14:paraId="53EC5ACD"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Path to a folder, file, or semicolon-separated list of files. Leave empty to scan MATLAB base workspace.</w:t>
            </w:r>
          </w:p>
        </w:tc>
      </w:tr>
      <w:tr w:rsidR="004E6D50" w:rsidRPr="0092697D" w14:paraId="72A635AD" w14:textId="77777777">
        <w:tc>
          <w:tcPr>
            <w:tcW w:w="3168" w:type="dxa"/>
          </w:tcPr>
          <w:p w14:paraId="7D86013C"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Folder</w:t>
            </w:r>
          </w:p>
        </w:tc>
        <w:tc>
          <w:tcPr>
            <w:tcW w:w="6912" w:type="dxa"/>
          </w:tcPr>
          <w:p w14:paraId="18EA615F"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Browse for a folder containing supported training files.</w:t>
            </w:r>
          </w:p>
        </w:tc>
      </w:tr>
      <w:tr w:rsidR="004E6D50" w:rsidRPr="0092697D" w14:paraId="55B2DBE1" w14:textId="77777777">
        <w:tc>
          <w:tcPr>
            <w:tcW w:w="3168" w:type="dxa"/>
          </w:tcPr>
          <w:p w14:paraId="6D662894"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File(s)</w:t>
            </w:r>
          </w:p>
        </w:tc>
        <w:tc>
          <w:tcPr>
            <w:tcW w:w="6912" w:type="dxa"/>
          </w:tcPr>
          <w:p w14:paraId="032FA3FD"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Browse for one or more supported files.</w:t>
            </w:r>
          </w:p>
        </w:tc>
      </w:tr>
      <w:tr w:rsidR="004E6D50" w:rsidRPr="0092697D" w14:paraId="3773861C" w14:textId="77777777">
        <w:tc>
          <w:tcPr>
            <w:tcW w:w="3168" w:type="dxa"/>
          </w:tcPr>
          <w:p w14:paraId="49AA1EB5"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Uploaded files / classes</w:t>
            </w:r>
          </w:p>
        </w:tc>
        <w:tc>
          <w:tcPr>
            <w:tcW w:w="6912" w:type="dxa"/>
          </w:tcPr>
          <w:p w14:paraId="1E68D9AD"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Detected files and class blocks. Use this list to confirm that the intended classes were detected.</w:t>
            </w:r>
          </w:p>
        </w:tc>
      </w:tr>
      <w:tr w:rsidR="004E6D50" w:rsidRPr="0092697D" w14:paraId="19468BA5" w14:textId="77777777">
        <w:tc>
          <w:tcPr>
            <w:tcW w:w="3168" w:type="dxa"/>
          </w:tcPr>
          <w:p w14:paraId="65ECA5DA"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Save base directory</w:t>
            </w:r>
          </w:p>
        </w:tc>
        <w:tc>
          <w:tcPr>
            <w:tcW w:w="6912" w:type="dxa"/>
          </w:tcPr>
          <w:p w14:paraId="42A3998D"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Parent directory where the run root folder will be created.</w:t>
            </w:r>
          </w:p>
        </w:tc>
      </w:tr>
      <w:tr w:rsidR="004E6D50" w:rsidRPr="0092697D" w14:paraId="2FB40FF3" w14:textId="77777777">
        <w:tc>
          <w:tcPr>
            <w:tcW w:w="3168" w:type="dxa"/>
          </w:tcPr>
          <w:p w14:paraId="4267EF1D"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Root name</w:t>
            </w:r>
          </w:p>
        </w:tc>
        <w:tc>
          <w:tcPr>
            <w:tcW w:w="6912" w:type="dxa"/>
          </w:tcPr>
          <w:p w14:paraId="284D11E4"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Name of the run output folder, default RAVEN_RUN.</w:t>
            </w:r>
          </w:p>
        </w:tc>
      </w:tr>
      <w:tr w:rsidR="004E6D50" w:rsidRPr="0092697D" w14:paraId="334BD0B2" w14:textId="77777777">
        <w:tc>
          <w:tcPr>
            <w:tcW w:w="3168" w:type="dxa"/>
          </w:tcPr>
          <w:p w14:paraId="29D4B8FE"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Auto-detect groups</w:t>
            </w:r>
          </w:p>
        </w:tc>
        <w:tc>
          <w:tcPr>
            <w:tcW w:w="6912" w:type="dxa"/>
          </w:tcPr>
          <w:p w14:paraId="60C9A856"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 xml:space="preserve">Main class/file detection is automatic. Grouped-CV validity is checked separately when </w:t>
            </w:r>
            <w:proofErr w:type="spellStart"/>
            <w:r w:rsidRPr="0092697D">
              <w:rPr>
                <w:rFonts w:asciiTheme="majorBidi" w:hAnsiTheme="majorBidi" w:cstheme="majorBidi"/>
              </w:rPr>
              <w:t>groupVector</w:t>
            </w:r>
            <w:proofErr w:type="spellEnd"/>
            <w:r w:rsidRPr="0092697D">
              <w:rPr>
                <w:rFonts w:asciiTheme="majorBidi" w:hAnsiTheme="majorBidi" w:cstheme="majorBidi"/>
              </w:rPr>
              <w:t xml:space="preserve"> exists.</w:t>
            </w:r>
          </w:p>
        </w:tc>
      </w:tr>
      <w:tr w:rsidR="004E6D50" w:rsidRPr="0092697D" w14:paraId="74240C70" w14:textId="77777777">
        <w:tc>
          <w:tcPr>
            <w:tcW w:w="3168" w:type="dxa"/>
          </w:tcPr>
          <w:p w14:paraId="7E921440"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Use parallel</w:t>
            </w:r>
          </w:p>
        </w:tc>
        <w:tc>
          <w:tcPr>
            <w:tcW w:w="6912" w:type="dxa"/>
          </w:tcPr>
          <w:p w14:paraId="451FE86A"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Enables MATLAB parallel pool use for candidate evaluations when available.</w:t>
            </w:r>
          </w:p>
        </w:tc>
      </w:tr>
      <w:tr w:rsidR="004E6D50" w:rsidRPr="0092697D" w14:paraId="63D96EFA" w14:textId="77777777">
        <w:tc>
          <w:tcPr>
            <w:tcW w:w="3168" w:type="dxa"/>
          </w:tcPr>
          <w:p w14:paraId="25FE0E0A"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Worker menu</w:t>
            </w:r>
          </w:p>
        </w:tc>
        <w:tc>
          <w:tcPr>
            <w:tcW w:w="6912" w:type="dxa"/>
          </w:tcPr>
          <w:p w14:paraId="1E6D5819"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Number of local workers requested when parallel mode is active.</w:t>
            </w:r>
          </w:p>
        </w:tc>
      </w:tr>
      <w:tr w:rsidR="004E6D50" w:rsidRPr="0092697D" w14:paraId="6F1F845B" w14:textId="77777777">
        <w:tc>
          <w:tcPr>
            <w:tcW w:w="3168" w:type="dxa"/>
          </w:tcPr>
          <w:p w14:paraId="278359FE"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Dataset Summary</w:t>
            </w:r>
          </w:p>
        </w:tc>
        <w:tc>
          <w:tcPr>
            <w:tcW w:w="6912" w:type="dxa"/>
          </w:tcPr>
          <w:p w14:paraId="752031B3"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Shows class count, selected class count, total spectra, spectral dimension, spectral range, and output information.</w:t>
            </w:r>
          </w:p>
        </w:tc>
      </w:tr>
      <w:tr w:rsidR="004E6D50" w:rsidRPr="0092697D" w14:paraId="2EFF3316" w14:textId="77777777">
        <w:tc>
          <w:tcPr>
            <w:tcW w:w="3168" w:type="dxa"/>
          </w:tcPr>
          <w:p w14:paraId="2725794B"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Validation / Readiness</w:t>
            </w:r>
          </w:p>
        </w:tc>
        <w:tc>
          <w:tcPr>
            <w:tcW w:w="6912" w:type="dxa"/>
          </w:tcPr>
          <w:p w14:paraId="63AAEAD1"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Shows whether required paths, output directory, classes, split mode, and grouped-CV conditions are valid.</w:t>
            </w:r>
          </w:p>
        </w:tc>
      </w:tr>
    </w:tbl>
    <w:p w14:paraId="0F57A0B2" w14:textId="77777777" w:rsidR="004E6D50" w:rsidRPr="0092697D" w:rsidRDefault="008C5CA4" w:rsidP="0092697D">
      <w:pPr>
        <w:pStyle w:val="Heading2"/>
        <w:rPr>
          <w:rFonts w:asciiTheme="majorBidi" w:hAnsiTheme="majorBidi"/>
          <w:color w:val="auto"/>
        </w:rPr>
      </w:pPr>
      <w:r w:rsidRPr="0092697D">
        <w:rPr>
          <w:rFonts w:asciiTheme="majorBidi" w:hAnsiTheme="majorBidi"/>
          <w:color w:val="auto"/>
        </w:rPr>
        <w:t>5.3 Activity / Results panel</w:t>
      </w:r>
    </w:p>
    <w:tbl>
      <w:tblPr>
        <w:tblStyle w:val="TableGrid"/>
        <w:tblW w:w="0" w:type="auto"/>
        <w:tblLook w:val="04A0" w:firstRow="1" w:lastRow="0" w:firstColumn="1" w:lastColumn="0" w:noHBand="0" w:noVBand="1"/>
      </w:tblPr>
      <w:tblGrid>
        <w:gridCol w:w="3165"/>
        <w:gridCol w:w="6905"/>
      </w:tblGrid>
      <w:tr w:rsidR="004E6D50" w:rsidRPr="0092697D" w14:paraId="7B2E42E9" w14:textId="77777777">
        <w:tc>
          <w:tcPr>
            <w:tcW w:w="3168" w:type="dxa"/>
            <w:shd w:val="clear" w:color="auto" w:fill="D9EAF7"/>
          </w:tcPr>
          <w:p w14:paraId="2FBC8E01"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b/>
              </w:rPr>
              <w:t>Item</w:t>
            </w:r>
          </w:p>
        </w:tc>
        <w:tc>
          <w:tcPr>
            <w:tcW w:w="6912" w:type="dxa"/>
            <w:shd w:val="clear" w:color="auto" w:fill="D9EAF7"/>
          </w:tcPr>
          <w:p w14:paraId="6FA07ED2"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b/>
              </w:rPr>
              <w:t>Description</w:t>
            </w:r>
          </w:p>
        </w:tc>
      </w:tr>
      <w:tr w:rsidR="004E6D50" w:rsidRPr="0092697D" w14:paraId="67E713AD" w14:textId="77777777">
        <w:tc>
          <w:tcPr>
            <w:tcW w:w="3168" w:type="dxa"/>
          </w:tcPr>
          <w:p w14:paraId="38C9D1F7"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Log list</w:t>
            </w:r>
          </w:p>
        </w:tc>
        <w:tc>
          <w:tcPr>
            <w:tcW w:w="6912" w:type="dxa"/>
          </w:tcPr>
          <w:p w14:paraId="3188CB2C" w14:textId="77777777" w:rsidR="004E6D50" w:rsidRPr="0092697D" w:rsidRDefault="008C5CA4" w:rsidP="0092697D">
            <w:pPr>
              <w:spacing w:line="276" w:lineRule="auto"/>
              <w:rPr>
                <w:rFonts w:asciiTheme="majorBidi" w:hAnsiTheme="majorBidi" w:cstheme="majorBidi"/>
              </w:rPr>
            </w:pPr>
            <w:proofErr w:type="gramStart"/>
            <w:r w:rsidRPr="0092697D">
              <w:rPr>
                <w:rFonts w:asciiTheme="majorBidi" w:hAnsiTheme="majorBidi" w:cstheme="majorBidi"/>
              </w:rPr>
              <w:t>Chronological</w:t>
            </w:r>
            <w:proofErr w:type="gramEnd"/>
            <w:r w:rsidRPr="0092697D">
              <w:rPr>
                <w:rFonts w:asciiTheme="majorBidi" w:hAnsiTheme="majorBidi" w:cstheme="majorBidi"/>
              </w:rPr>
              <w:t xml:space="preserve"> run messages. It records candidate results, active stage, parallel status, output paths, and errors.</w:t>
            </w:r>
          </w:p>
        </w:tc>
      </w:tr>
      <w:tr w:rsidR="004E6D50" w:rsidRPr="0092697D" w14:paraId="1AC928D9" w14:textId="77777777">
        <w:tc>
          <w:tcPr>
            <w:tcW w:w="3168" w:type="dxa"/>
          </w:tcPr>
          <w:p w14:paraId="26EAB2A2"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Live Run Status / Best So Far</w:t>
            </w:r>
          </w:p>
        </w:tc>
        <w:tc>
          <w:tcPr>
            <w:tcW w:w="6912" w:type="dxa"/>
          </w:tcPr>
          <w:p w14:paraId="14D3C214"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 xml:space="preserve">Compact dashboard with current step, progress, dataset mode, effective CV mode, Step 3 search mode, active teacher, active student, latest activity, best </w:t>
            </w:r>
            <w:proofErr w:type="gramStart"/>
            <w:r w:rsidRPr="0092697D">
              <w:rPr>
                <w:rFonts w:asciiTheme="majorBidi" w:hAnsiTheme="majorBidi" w:cstheme="majorBidi"/>
              </w:rPr>
              <w:t>final result</w:t>
            </w:r>
            <w:proofErr w:type="gramEnd"/>
            <w:r w:rsidRPr="0092697D">
              <w:rPr>
                <w:rFonts w:asciiTheme="majorBidi" w:hAnsiTheme="majorBidi" w:cstheme="majorBidi"/>
              </w:rPr>
              <w:t>, and output root.</w:t>
            </w:r>
          </w:p>
        </w:tc>
      </w:tr>
      <w:tr w:rsidR="004E6D50" w:rsidRPr="0092697D" w14:paraId="242940C5" w14:textId="77777777">
        <w:tc>
          <w:tcPr>
            <w:tcW w:w="3168" w:type="dxa"/>
          </w:tcPr>
          <w:p w14:paraId="3230CD6C"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Bottom progress bar</w:t>
            </w:r>
          </w:p>
        </w:tc>
        <w:tc>
          <w:tcPr>
            <w:tcW w:w="6912" w:type="dxa"/>
          </w:tcPr>
          <w:p w14:paraId="154571BE"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Approximate progress indicator updated by pipeline action tracking.</w:t>
            </w:r>
          </w:p>
        </w:tc>
      </w:tr>
    </w:tbl>
    <w:p w14:paraId="2629F0F1" w14:textId="77777777" w:rsidR="0092697D" w:rsidRPr="0092697D" w:rsidRDefault="0092697D" w:rsidP="0081796A">
      <w:pPr>
        <w:pStyle w:val="Heading2"/>
        <w:jc w:val="both"/>
        <w:rPr>
          <w:rFonts w:asciiTheme="majorBidi" w:hAnsiTheme="majorBidi"/>
          <w:color w:val="auto"/>
        </w:rPr>
      </w:pPr>
    </w:p>
    <w:p w14:paraId="3C5CA822" w14:textId="77777777" w:rsidR="0092697D" w:rsidRPr="0092697D" w:rsidRDefault="0092697D">
      <w:pPr>
        <w:rPr>
          <w:rFonts w:asciiTheme="majorBidi" w:eastAsiaTheme="majorEastAsia" w:hAnsiTheme="majorBidi" w:cstheme="majorBidi"/>
          <w:b/>
          <w:bCs/>
          <w:sz w:val="28"/>
          <w:szCs w:val="26"/>
        </w:rPr>
      </w:pPr>
      <w:r w:rsidRPr="0092697D">
        <w:rPr>
          <w:rFonts w:asciiTheme="majorBidi" w:hAnsiTheme="majorBidi"/>
        </w:rPr>
        <w:br w:type="page"/>
      </w:r>
    </w:p>
    <w:p w14:paraId="5DA688A0" w14:textId="320D1EA0" w:rsidR="004E6D50" w:rsidRPr="0092697D" w:rsidRDefault="008C5CA4" w:rsidP="0081796A">
      <w:pPr>
        <w:pStyle w:val="Heading2"/>
        <w:jc w:val="both"/>
        <w:rPr>
          <w:rFonts w:asciiTheme="majorBidi" w:hAnsiTheme="majorBidi"/>
          <w:color w:val="auto"/>
        </w:rPr>
      </w:pPr>
      <w:r w:rsidRPr="0092697D">
        <w:rPr>
          <w:rFonts w:asciiTheme="majorBidi" w:hAnsiTheme="majorBidi"/>
          <w:color w:val="auto"/>
        </w:rPr>
        <w:lastRenderedPageBreak/>
        <w:t>5.4 Controls panel</w:t>
      </w:r>
    </w:p>
    <w:tbl>
      <w:tblPr>
        <w:tblStyle w:val="TableGrid"/>
        <w:tblW w:w="0" w:type="auto"/>
        <w:tblLook w:val="04A0" w:firstRow="1" w:lastRow="0" w:firstColumn="1" w:lastColumn="0" w:noHBand="0" w:noVBand="1"/>
      </w:tblPr>
      <w:tblGrid>
        <w:gridCol w:w="3165"/>
        <w:gridCol w:w="6905"/>
      </w:tblGrid>
      <w:tr w:rsidR="004E6D50" w:rsidRPr="0092697D" w14:paraId="2F105AFE" w14:textId="77777777" w:rsidTr="001B57EC">
        <w:tc>
          <w:tcPr>
            <w:tcW w:w="3165" w:type="dxa"/>
            <w:shd w:val="clear" w:color="auto" w:fill="D9EAF7"/>
          </w:tcPr>
          <w:p w14:paraId="58D451C4"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b/>
              </w:rPr>
              <w:t>Item</w:t>
            </w:r>
          </w:p>
        </w:tc>
        <w:tc>
          <w:tcPr>
            <w:tcW w:w="6905" w:type="dxa"/>
            <w:shd w:val="clear" w:color="auto" w:fill="D9EAF7"/>
          </w:tcPr>
          <w:p w14:paraId="6451BEC4"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b/>
              </w:rPr>
              <w:t>Description</w:t>
            </w:r>
          </w:p>
        </w:tc>
      </w:tr>
      <w:tr w:rsidR="004E6D50" w:rsidRPr="0092697D" w14:paraId="3B00EA73" w14:textId="77777777" w:rsidTr="001B57EC">
        <w:tc>
          <w:tcPr>
            <w:tcW w:w="3165" w:type="dxa"/>
          </w:tcPr>
          <w:p w14:paraId="217F8A6E"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Preprocessing</w:t>
            </w:r>
          </w:p>
        </w:tc>
        <w:tc>
          <w:tcPr>
            <w:tcW w:w="6905" w:type="dxa"/>
          </w:tcPr>
          <w:p w14:paraId="34EE74BB"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Opens the preprocessing preview window with average spectra, standard-deviation shading, class legend, and preprocessing controls.</w:t>
            </w:r>
          </w:p>
        </w:tc>
      </w:tr>
      <w:tr w:rsidR="004E6D50" w:rsidRPr="0092697D" w14:paraId="519519EE" w14:textId="77777777" w:rsidTr="001B57EC">
        <w:tc>
          <w:tcPr>
            <w:tcW w:w="3165" w:type="dxa"/>
          </w:tcPr>
          <w:p w14:paraId="2D2F0051"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Advanced Settings</w:t>
            </w:r>
          </w:p>
        </w:tc>
        <w:tc>
          <w:tcPr>
            <w:tcW w:w="6905" w:type="dxa"/>
          </w:tcPr>
          <w:p w14:paraId="7F2BE249"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Opens the step-paged configuration editor for Step 0 through Step 4, runtime/CV, and benchmark settings.</w:t>
            </w:r>
          </w:p>
        </w:tc>
      </w:tr>
      <w:tr w:rsidR="004E6D50" w:rsidRPr="0092697D" w14:paraId="5B026628" w14:textId="77777777" w:rsidTr="001B57EC">
        <w:tc>
          <w:tcPr>
            <w:tcW w:w="3165" w:type="dxa"/>
          </w:tcPr>
          <w:p w14:paraId="6010B2C6"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Quick</w:t>
            </w:r>
          </w:p>
        </w:tc>
        <w:tc>
          <w:tcPr>
            <w:tcW w:w="6905" w:type="dxa"/>
          </w:tcPr>
          <w:p w14:paraId="7BA744AC"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Fast reduced search for smoke tests and debugging. Fewer repeats and smaller grids.</w:t>
            </w:r>
          </w:p>
        </w:tc>
      </w:tr>
      <w:tr w:rsidR="004E6D50" w:rsidRPr="0092697D" w14:paraId="52BBB35F" w14:textId="77777777" w:rsidTr="001B57EC">
        <w:tc>
          <w:tcPr>
            <w:tcW w:w="3165" w:type="dxa"/>
          </w:tcPr>
          <w:p w14:paraId="0615E720"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Accurate</w:t>
            </w:r>
          </w:p>
        </w:tc>
        <w:tc>
          <w:tcPr>
            <w:tcW w:w="6905" w:type="dxa"/>
          </w:tcPr>
          <w:p w14:paraId="11505AE5"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Default balanced setting. Uses data-aware auto-tuning when a dataset is loaded.</w:t>
            </w:r>
          </w:p>
        </w:tc>
      </w:tr>
      <w:tr w:rsidR="004E6D50" w:rsidRPr="0092697D" w14:paraId="1C609C05" w14:textId="77777777" w:rsidTr="001B57EC">
        <w:tc>
          <w:tcPr>
            <w:tcW w:w="3165" w:type="dxa"/>
          </w:tcPr>
          <w:p w14:paraId="05DD157D"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Publish</w:t>
            </w:r>
          </w:p>
        </w:tc>
        <w:tc>
          <w:tcPr>
            <w:tcW w:w="6905" w:type="dxa"/>
          </w:tcPr>
          <w:p w14:paraId="0D8E04F3"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Higher-rigor setting for final reporting. Increases repeats and ROC points and expands search lists.</w:t>
            </w:r>
          </w:p>
        </w:tc>
      </w:tr>
      <w:tr w:rsidR="004E6D50" w:rsidRPr="0092697D" w14:paraId="47D8C826" w14:textId="77777777" w:rsidTr="001B57EC">
        <w:tc>
          <w:tcPr>
            <w:tcW w:w="3165" w:type="dxa"/>
          </w:tcPr>
          <w:p w14:paraId="414E3911"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Run Pipeline</w:t>
            </w:r>
          </w:p>
        </w:tc>
        <w:tc>
          <w:tcPr>
            <w:tcW w:w="6905" w:type="dxa"/>
          </w:tcPr>
          <w:p w14:paraId="70F0256D"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Starts Step 0 through Step 4 and optional benchmarks.</w:t>
            </w:r>
          </w:p>
        </w:tc>
      </w:tr>
      <w:tr w:rsidR="004E6D50" w:rsidRPr="0092697D" w14:paraId="39545325" w14:textId="77777777" w:rsidTr="001B57EC">
        <w:tc>
          <w:tcPr>
            <w:tcW w:w="3165" w:type="dxa"/>
          </w:tcPr>
          <w:p w14:paraId="628335E4"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Pause</w:t>
            </w:r>
          </w:p>
        </w:tc>
        <w:tc>
          <w:tcPr>
            <w:tcW w:w="6905" w:type="dxa"/>
          </w:tcPr>
          <w:p w14:paraId="5EB74EBB"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Toggles pause/resume. Pause is checked at safe boundaries, not instantaneously inside every computation.</w:t>
            </w:r>
          </w:p>
        </w:tc>
      </w:tr>
      <w:tr w:rsidR="004E6D50" w:rsidRPr="0092697D" w14:paraId="65E1C806" w14:textId="77777777" w:rsidTr="001B57EC">
        <w:tc>
          <w:tcPr>
            <w:tcW w:w="3165" w:type="dxa"/>
          </w:tcPr>
          <w:p w14:paraId="73068BE7"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Stop</w:t>
            </w:r>
          </w:p>
        </w:tc>
        <w:tc>
          <w:tcPr>
            <w:tcW w:w="6905" w:type="dxa"/>
          </w:tcPr>
          <w:p w14:paraId="5D321879"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Requests a stop at the next safe boundary. A stopped run writes an ERROR timestamp and LATEST_ERROR file.</w:t>
            </w:r>
          </w:p>
        </w:tc>
      </w:tr>
      <w:tr w:rsidR="004E6D50" w:rsidRPr="0092697D" w14:paraId="63ADB554" w14:textId="77777777" w:rsidTr="001B57EC">
        <w:tc>
          <w:tcPr>
            <w:tcW w:w="3165" w:type="dxa"/>
          </w:tcPr>
          <w:p w14:paraId="21C387DE"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Blind Test</w:t>
            </w:r>
          </w:p>
        </w:tc>
        <w:tc>
          <w:tcPr>
            <w:tcW w:w="6905" w:type="dxa"/>
          </w:tcPr>
          <w:p w14:paraId="65400286"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Opens the blind-sample prediction window using saved blind-ready model packages.</w:t>
            </w:r>
          </w:p>
        </w:tc>
      </w:tr>
      <w:tr w:rsidR="004E6D50" w:rsidRPr="0092697D" w14:paraId="49D200DF" w14:textId="77777777" w:rsidTr="001B57EC">
        <w:tc>
          <w:tcPr>
            <w:tcW w:w="3165" w:type="dxa"/>
          </w:tcPr>
          <w:p w14:paraId="1A1251E0"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Open Output Folder</w:t>
            </w:r>
          </w:p>
        </w:tc>
        <w:tc>
          <w:tcPr>
            <w:tcW w:w="6905" w:type="dxa"/>
          </w:tcPr>
          <w:p w14:paraId="4BDBC99A" w14:textId="77777777" w:rsidR="004E6D50" w:rsidRPr="0092697D" w:rsidRDefault="008C5CA4" w:rsidP="0092697D">
            <w:pPr>
              <w:spacing w:line="276" w:lineRule="auto"/>
              <w:rPr>
                <w:rFonts w:asciiTheme="majorBidi" w:hAnsiTheme="majorBidi" w:cstheme="majorBidi"/>
              </w:rPr>
            </w:pPr>
            <w:proofErr w:type="gramStart"/>
            <w:r w:rsidRPr="0092697D">
              <w:rPr>
                <w:rFonts w:asciiTheme="majorBidi" w:hAnsiTheme="majorBidi" w:cstheme="majorBidi"/>
              </w:rPr>
              <w:t>Opens</w:t>
            </w:r>
            <w:proofErr w:type="gramEnd"/>
            <w:r w:rsidRPr="0092697D">
              <w:rPr>
                <w:rFonts w:asciiTheme="majorBidi" w:hAnsiTheme="majorBidi" w:cstheme="majorBidi"/>
              </w:rPr>
              <w:t xml:space="preserve"> the current run root folder if it exists.</w:t>
            </w:r>
          </w:p>
        </w:tc>
      </w:tr>
      <w:tr w:rsidR="004E6D50" w:rsidRPr="0092697D" w14:paraId="40A9E7A5" w14:textId="77777777" w:rsidTr="001B57EC">
        <w:tc>
          <w:tcPr>
            <w:tcW w:w="3165" w:type="dxa"/>
          </w:tcPr>
          <w:p w14:paraId="18784261"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Save Config MAT</w:t>
            </w:r>
          </w:p>
        </w:tc>
        <w:tc>
          <w:tcPr>
            <w:tcW w:w="6905" w:type="dxa"/>
          </w:tcPr>
          <w:p w14:paraId="58975522"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 xml:space="preserve">Saves current </w:t>
            </w:r>
            <w:proofErr w:type="spellStart"/>
            <w:r w:rsidRPr="0092697D">
              <w:rPr>
                <w:rFonts w:asciiTheme="majorBidi" w:hAnsiTheme="majorBidi" w:cstheme="majorBidi"/>
              </w:rPr>
              <w:t>app.cfg</w:t>
            </w:r>
            <w:proofErr w:type="spellEnd"/>
            <w:r w:rsidRPr="0092697D">
              <w:rPr>
                <w:rFonts w:asciiTheme="majorBidi" w:hAnsiTheme="majorBidi" w:cstheme="majorBidi"/>
              </w:rPr>
              <w:t xml:space="preserve"> configuration only.</w:t>
            </w:r>
          </w:p>
        </w:tc>
      </w:tr>
      <w:tr w:rsidR="004E6D50" w:rsidRPr="0092697D" w14:paraId="28412AEA" w14:textId="77777777" w:rsidTr="001B57EC">
        <w:tc>
          <w:tcPr>
            <w:tcW w:w="3165" w:type="dxa"/>
          </w:tcPr>
          <w:p w14:paraId="51288D2A"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Save Project</w:t>
            </w:r>
          </w:p>
        </w:tc>
        <w:tc>
          <w:tcPr>
            <w:tcW w:w="6905" w:type="dxa"/>
          </w:tcPr>
          <w:p w14:paraId="1BBC7780"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Saves configuration and current state to a project MAT file.</w:t>
            </w:r>
          </w:p>
        </w:tc>
      </w:tr>
      <w:tr w:rsidR="004E6D50" w:rsidRPr="0092697D" w14:paraId="7D966232" w14:textId="77777777" w:rsidTr="001B57EC">
        <w:tc>
          <w:tcPr>
            <w:tcW w:w="3165" w:type="dxa"/>
          </w:tcPr>
          <w:p w14:paraId="67181C6F"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Load Project</w:t>
            </w:r>
          </w:p>
        </w:tc>
        <w:tc>
          <w:tcPr>
            <w:tcW w:w="6905" w:type="dxa"/>
          </w:tcPr>
          <w:p w14:paraId="2307CED4"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Loads a saved RAVEN project MAT file.</w:t>
            </w:r>
          </w:p>
        </w:tc>
      </w:tr>
      <w:tr w:rsidR="004E6D50" w:rsidRPr="0092697D" w14:paraId="34B27943" w14:textId="77777777" w:rsidTr="001B57EC">
        <w:tc>
          <w:tcPr>
            <w:tcW w:w="3165" w:type="dxa"/>
          </w:tcPr>
          <w:p w14:paraId="0D420770"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Class Manager</w:t>
            </w:r>
          </w:p>
        </w:tc>
        <w:tc>
          <w:tcPr>
            <w:tcW w:w="6905" w:type="dxa"/>
          </w:tcPr>
          <w:p w14:paraId="3923FD20"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Selects which detected classes are included in the pipeline.</w:t>
            </w:r>
          </w:p>
        </w:tc>
      </w:tr>
      <w:tr w:rsidR="004E6D50" w:rsidRPr="0092697D" w14:paraId="37AF528B" w14:textId="77777777" w:rsidTr="001B57EC">
        <w:tc>
          <w:tcPr>
            <w:tcW w:w="3165" w:type="dxa"/>
          </w:tcPr>
          <w:p w14:paraId="3DE2C181"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Results Navigator</w:t>
            </w:r>
          </w:p>
        </w:tc>
        <w:tc>
          <w:tcPr>
            <w:tcW w:w="6905" w:type="dxa"/>
          </w:tcPr>
          <w:p w14:paraId="3F263440"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Lists key output folders and files and opens the selected item.</w:t>
            </w:r>
          </w:p>
        </w:tc>
      </w:tr>
    </w:tbl>
    <w:p w14:paraId="25A42515" w14:textId="77777777" w:rsidR="001B57EC" w:rsidRPr="0092697D" w:rsidRDefault="001B57EC" w:rsidP="0081796A">
      <w:pPr>
        <w:pStyle w:val="Caption"/>
        <w:spacing w:line="276" w:lineRule="auto"/>
        <w:jc w:val="both"/>
        <w:rPr>
          <w:rFonts w:asciiTheme="majorBidi" w:hAnsiTheme="majorBidi" w:cstheme="majorBidi"/>
          <w:b w:val="0"/>
          <w:bCs w:val="0"/>
          <w:color w:val="auto"/>
        </w:rPr>
      </w:pPr>
    </w:p>
    <w:p w14:paraId="155FA65C" w14:textId="327265A9" w:rsidR="001B57EC" w:rsidRPr="0092697D" w:rsidRDefault="001B57EC" w:rsidP="0092697D">
      <w:pPr>
        <w:jc w:val="center"/>
        <w:rPr>
          <w:rFonts w:asciiTheme="majorBidi" w:hAnsiTheme="majorBidi" w:cstheme="majorBidi"/>
        </w:rPr>
      </w:pPr>
      <w:r w:rsidRPr="0092697D">
        <w:rPr>
          <w:rFonts w:asciiTheme="majorBidi" w:hAnsiTheme="majorBidi" w:cstheme="majorBidi"/>
          <w:noProof/>
        </w:rPr>
        <w:drawing>
          <wp:inline distT="0" distB="0" distL="0" distR="0" wp14:anchorId="69B2DA2F" wp14:editId="7A77EEE5">
            <wp:extent cx="2305050" cy="2661722"/>
            <wp:effectExtent l="0" t="0" r="0" b="5715"/>
            <wp:docPr id="468000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00918" name=""/>
                    <pic:cNvPicPr/>
                  </pic:nvPicPr>
                  <pic:blipFill rotWithShape="1">
                    <a:blip r:embed="rId14"/>
                    <a:srcRect t="794"/>
                    <a:stretch>
                      <a:fillRect/>
                    </a:stretch>
                  </pic:blipFill>
                  <pic:spPr bwMode="auto">
                    <a:xfrm>
                      <a:off x="0" y="0"/>
                      <a:ext cx="2323242" cy="2682728"/>
                    </a:xfrm>
                    <a:prstGeom prst="rect">
                      <a:avLst/>
                    </a:prstGeom>
                    <a:ln>
                      <a:noFill/>
                    </a:ln>
                    <a:extLst>
                      <a:ext uri="{53640926-AAD7-44D8-BBD7-CCE9431645EC}">
                        <a14:shadowObscured xmlns:a14="http://schemas.microsoft.com/office/drawing/2010/main"/>
                      </a:ext>
                    </a:extLst>
                  </pic:spPr>
                </pic:pic>
              </a:graphicData>
            </a:graphic>
          </wp:inline>
        </w:drawing>
      </w:r>
    </w:p>
    <w:p w14:paraId="2CE63628" w14:textId="13D320F5" w:rsidR="004E6D50" w:rsidRPr="0092697D" w:rsidRDefault="008C5CA4" w:rsidP="0092697D">
      <w:pPr>
        <w:pStyle w:val="Caption"/>
        <w:spacing w:line="276" w:lineRule="auto"/>
        <w:jc w:val="center"/>
        <w:rPr>
          <w:rFonts w:asciiTheme="majorBidi" w:hAnsiTheme="majorBidi" w:cstheme="majorBidi"/>
          <w:b w:val="0"/>
          <w:bCs w:val="0"/>
          <w:color w:val="auto"/>
          <w:sz w:val="20"/>
          <w:szCs w:val="20"/>
        </w:rPr>
      </w:pPr>
      <w:r w:rsidRPr="0092697D">
        <w:rPr>
          <w:rFonts w:asciiTheme="majorBidi" w:hAnsiTheme="majorBidi" w:cstheme="majorBidi"/>
          <w:b w:val="0"/>
          <w:bCs w:val="0"/>
          <w:color w:val="auto"/>
          <w:sz w:val="20"/>
          <w:szCs w:val="20"/>
        </w:rPr>
        <w:t>Figure 4. Controls panel with Quick, Accurate, Publish, Run Pipeline, Pause, Stop, Blind Test, project-save, class-manager, and results-navigation buttons.</w:t>
      </w:r>
    </w:p>
    <w:p w14:paraId="16B86CEF" w14:textId="77777777" w:rsidR="004E6D50" w:rsidRPr="0092697D" w:rsidRDefault="008C5CA4" w:rsidP="0081796A">
      <w:pPr>
        <w:pStyle w:val="Heading1"/>
        <w:jc w:val="both"/>
        <w:rPr>
          <w:rFonts w:asciiTheme="majorBidi" w:hAnsiTheme="majorBidi"/>
          <w:color w:val="auto"/>
        </w:rPr>
      </w:pPr>
      <w:r w:rsidRPr="0092697D">
        <w:rPr>
          <w:rFonts w:asciiTheme="majorBidi" w:hAnsiTheme="majorBidi"/>
          <w:color w:val="auto"/>
        </w:rPr>
        <w:lastRenderedPageBreak/>
        <w:t>6. Preprocessing preview and settings</w:t>
      </w:r>
    </w:p>
    <w:p w14:paraId="3C37BC7B" w14:textId="77777777" w:rsidR="004E6D50" w:rsidRPr="0092697D" w:rsidRDefault="008C5CA4" w:rsidP="0081796A">
      <w:pPr>
        <w:jc w:val="both"/>
        <w:rPr>
          <w:rFonts w:asciiTheme="majorBidi" w:hAnsiTheme="majorBidi" w:cstheme="majorBidi"/>
        </w:rPr>
      </w:pPr>
      <w:r w:rsidRPr="0092697D">
        <w:rPr>
          <w:rFonts w:asciiTheme="majorBidi" w:hAnsiTheme="majorBidi" w:cstheme="majorBidi"/>
        </w:rPr>
        <w:t xml:space="preserve">The Preprocessing window lets the user inspect average spectra before full pipeline execution. It </w:t>
      </w:r>
      <w:proofErr w:type="gramStart"/>
      <w:r w:rsidRPr="0092697D">
        <w:rPr>
          <w:rFonts w:asciiTheme="majorBidi" w:hAnsiTheme="majorBidi" w:cstheme="majorBidi"/>
        </w:rPr>
        <w:t>computes</w:t>
      </w:r>
      <w:proofErr w:type="gramEnd"/>
      <w:r w:rsidRPr="0092697D">
        <w:rPr>
          <w:rFonts w:asciiTheme="majorBidi" w:hAnsiTheme="majorBidi" w:cstheme="majorBidi"/>
        </w:rPr>
        <w:t xml:space="preserve"> class </w:t>
      </w:r>
      <w:proofErr w:type="gramStart"/>
      <w:r w:rsidRPr="0092697D">
        <w:rPr>
          <w:rFonts w:asciiTheme="majorBidi" w:hAnsiTheme="majorBidi" w:cstheme="majorBidi"/>
        </w:rPr>
        <w:t>mean</w:t>
      </w:r>
      <w:proofErr w:type="gramEnd"/>
      <w:r w:rsidRPr="0092697D">
        <w:rPr>
          <w:rFonts w:asciiTheme="majorBidi" w:hAnsiTheme="majorBidi" w:cstheme="majorBidi"/>
        </w:rPr>
        <w:t xml:space="preserve"> spectra and standard-deviation shading after the selected preprocessing steps.</w:t>
      </w:r>
    </w:p>
    <w:p w14:paraId="4E4C60BE" w14:textId="77777777" w:rsidR="004E6D50" w:rsidRPr="0092697D" w:rsidRDefault="008C5CA4" w:rsidP="0081796A">
      <w:pPr>
        <w:pStyle w:val="Heading2"/>
        <w:jc w:val="both"/>
        <w:rPr>
          <w:rFonts w:asciiTheme="majorBidi" w:hAnsiTheme="majorBidi"/>
          <w:color w:val="auto"/>
        </w:rPr>
      </w:pPr>
      <w:r w:rsidRPr="0092697D">
        <w:rPr>
          <w:rFonts w:asciiTheme="majorBidi" w:hAnsiTheme="majorBidi"/>
          <w:color w:val="auto"/>
        </w:rPr>
        <w:t>6.1 Preprocessing controls</w:t>
      </w:r>
    </w:p>
    <w:tbl>
      <w:tblPr>
        <w:tblStyle w:val="TableGrid"/>
        <w:tblW w:w="0" w:type="auto"/>
        <w:tblLook w:val="04A0" w:firstRow="1" w:lastRow="0" w:firstColumn="1" w:lastColumn="0" w:noHBand="0" w:noVBand="1"/>
      </w:tblPr>
      <w:tblGrid>
        <w:gridCol w:w="3164"/>
        <w:gridCol w:w="6906"/>
      </w:tblGrid>
      <w:tr w:rsidR="004E6D50" w:rsidRPr="0092697D" w14:paraId="063B43A6" w14:textId="77777777">
        <w:tc>
          <w:tcPr>
            <w:tcW w:w="3168" w:type="dxa"/>
            <w:shd w:val="clear" w:color="auto" w:fill="D9EAF7"/>
          </w:tcPr>
          <w:p w14:paraId="6328340F"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b/>
              </w:rPr>
              <w:t>Item</w:t>
            </w:r>
          </w:p>
        </w:tc>
        <w:tc>
          <w:tcPr>
            <w:tcW w:w="6912" w:type="dxa"/>
            <w:shd w:val="clear" w:color="auto" w:fill="D9EAF7"/>
          </w:tcPr>
          <w:p w14:paraId="186217E4"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b/>
              </w:rPr>
              <w:t>Description</w:t>
            </w:r>
          </w:p>
        </w:tc>
      </w:tr>
      <w:tr w:rsidR="004E6D50" w:rsidRPr="0092697D" w14:paraId="6487861A" w14:textId="77777777">
        <w:tc>
          <w:tcPr>
            <w:tcW w:w="3168" w:type="dxa"/>
          </w:tcPr>
          <w:p w14:paraId="2A9EE52A"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Skip all preprocessing</w:t>
            </w:r>
          </w:p>
        </w:tc>
        <w:tc>
          <w:tcPr>
            <w:tcW w:w="6912" w:type="dxa"/>
          </w:tcPr>
          <w:p w14:paraId="2CCA3607"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 xml:space="preserve">Bypasses smoothing, derivative, baseline correction, </w:t>
            </w:r>
            <w:proofErr w:type="spellStart"/>
            <w:r w:rsidRPr="0092697D">
              <w:rPr>
                <w:rFonts w:asciiTheme="majorBidi" w:hAnsiTheme="majorBidi" w:cstheme="majorBidi"/>
              </w:rPr>
              <w:t>despiking</w:t>
            </w:r>
            <w:proofErr w:type="spellEnd"/>
            <w:r w:rsidRPr="0092697D">
              <w:rPr>
                <w:rFonts w:asciiTheme="majorBidi" w:hAnsiTheme="majorBidi" w:cstheme="majorBidi"/>
              </w:rPr>
              <w:t>, and normalization. Cropping still applies.</w:t>
            </w:r>
          </w:p>
        </w:tc>
      </w:tr>
      <w:tr w:rsidR="004E6D50" w:rsidRPr="0092697D" w14:paraId="2CE0962E" w14:textId="77777777">
        <w:tc>
          <w:tcPr>
            <w:tcW w:w="3168" w:type="dxa"/>
          </w:tcPr>
          <w:p w14:paraId="3E30924D"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Enable smoothing / derivative</w:t>
            </w:r>
          </w:p>
        </w:tc>
        <w:tc>
          <w:tcPr>
            <w:tcW w:w="6912" w:type="dxa"/>
          </w:tcPr>
          <w:p w14:paraId="68695B4D"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 xml:space="preserve">Applies a </w:t>
            </w:r>
            <w:proofErr w:type="spellStart"/>
            <w:r w:rsidRPr="0092697D">
              <w:rPr>
                <w:rFonts w:asciiTheme="majorBidi" w:hAnsiTheme="majorBidi" w:cstheme="majorBidi"/>
              </w:rPr>
              <w:t>Savitzky</w:t>
            </w:r>
            <w:proofErr w:type="spellEnd"/>
            <w:r w:rsidRPr="0092697D">
              <w:rPr>
                <w:rFonts w:asciiTheme="majorBidi" w:hAnsiTheme="majorBidi" w:cstheme="majorBidi"/>
              </w:rPr>
              <w:t>-Golay kernel. Derivative order can be 0, 1, or 2.</w:t>
            </w:r>
          </w:p>
        </w:tc>
      </w:tr>
      <w:tr w:rsidR="004E6D50" w:rsidRPr="0092697D" w14:paraId="0665D95F" w14:textId="77777777">
        <w:tc>
          <w:tcPr>
            <w:tcW w:w="3168" w:type="dxa"/>
          </w:tcPr>
          <w:p w14:paraId="3EEE2A31"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SG order</w:t>
            </w:r>
          </w:p>
        </w:tc>
        <w:tc>
          <w:tcPr>
            <w:tcW w:w="6912" w:type="dxa"/>
          </w:tcPr>
          <w:p w14:paraId="51D57E94"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 xml:space="preserve">Polynomial order for the </w:t>
            </w:r>
            <w:proofErr w:type="spellStart"/>
            <w:r w:rsidRPr="0092697D">
              <w:rPr>
                <w:rFonts w:asciiTheme="majorBidi" w:hAnsiTheme="majorBidi" w:cstheme="majorBidi"/>
              </w:rPr>
              <w:t>Savitzky</w:t>
            </w:r>
            <w:proofErr w:type="spellEnd"/>
            <w:r w:rsidRPr="0092697D">
              <w:rPr>
                <w:rFonts w:asciiTheme="majorBidi" w:hAnsiTheme="majorBidi" w:cstheme="majorBidi"/>
              </w:rPr>
              <w:t>-Golay kernel. Default is 3.</w:t>
            </w:r>
          </w:p>
        </w:tc>
      </w:tr>
      <w:tr w:rsidR="004E6D50" w:rsidRPr="0092697D" w14:paraId="3F598776" w14:textId="77777777">
        <w:tc>
          <w:tcPr>
            <w:tcW w:w="3168" w:type="dxa"/>
          </w:tcPr>
          <w:p w14:paraId="0C50D0AE"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SG frame</w:t>
            </w:r>
          </w:p>
        </w:tc>
        <w:tc>
          <w:tcPr>
            <w:tcW w:w="6912" w:type="dxa"/>
          </w:tcPr>
          <w:p w14:paraId="13625B69"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 xml:space="preserve">Window length for the </w:t>
            </w:r>
            <w:proofErr w:type="spellStart"/>
            <w:r w:rsidRPr="0092697D">
              <w:rPr>
                <w:rFonts w:asciiTheme="majorBidi" w:hAnsiTheme="majorBidi" w:cstheme="majorBidi"/>
              </w:rPr>
              <w:t>Savitzky</w:t>
            </w:r>
            <w:proofErr w:type="spellEnd"/>
            <w:r w:rsidRPr="0092697D">
              <w:rPr>
                <w:rFonts w:asciiTheme="majorBidi" w:hAnsiTheme="majorBidi" w:cstheme="majorBidi"/>
              </w:rPr>
              <w:t>-Golay kernel. Even values are automatically shifted to the next odd value.</w:t>
            </w:r>
          </w:p>
        </w:tc>
      </w:tr>
      <w:tr w:rsidR="004E6D50" w:rsidRPr="0092697D" w14:paraId="5412E4A2" w14:textId="77777777">
        <w:tc>
          <w:tcPr>
            <w:tcW w:w="3168" w:type="dxa"/>
          </w:tcPr>
          <w:p w14:paraId="68AE9C2C"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Enable baseline correction</w:t>
            </w:r>
          </w:p>
        </w:tc>
        <w:tc>
          <w:tcPr>
            <w:tcW w:w="6912" w:type="dxa"/>
          </w:tcPr>
          <w:p w14:paraId="0DAA29D1"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Uses asymmetric least-squares baseline correction.</w:t>
            </w:r>
          </w:p>
        </w:tc>
      </w:tr>
      <w:tr w:rsidR="004E6D50" w:rsidRPr="0092697D" w14:paraId="4A9D2800" w14:textId="77777777">
        <w:tc>
          <w:tcPr>
            <w:tcW w:w="3168" w:type="dxa"/>
          </w:tcPr>
          <w:p w14:paraId="73D9ED0C" w14:textId="77777777" w:rsidR="004E6D50" w:rsidRPr="0092697D" w:rsidRDefault="008C5CA4" w:rsidP="0092697D">
            <w:pPr>
              <w:spacing w:line="276" w:lineRule="auto"/>
              <w:rPr>
                <w:rFonts w:asciiTheme="majorBidi" w:hAnsiTheme="majorBidi" w:cstheme="majorBidi"/>
              </w:rPr>
            </w:pPr>
            <w:proofErr w:type="spellStart"/>
            <w:r w:rsidRPr="0092697D">
              <w:rPr>
                <w:rFonts w:asciiTheme="majorBidi" w:hAnsiTheme="majorBidi" w:cstheme="majorBidi"/>
              </w:rPr>
              <w:t>AsLS</w:t>
            </w:r>
            <w:proofErr w:type="spellEnd"/>
            <w:r w:rsidRPr="0092697D">
              <w:rPr>
                <w:rFonts w:asciiTheme="majorBidi" w:hAnsiTheme="majorBidi" w:cstheme="majorBidi"/>
              </w:rPr>
              <w:t xml:space="preserve"> lambda</w:t>
            </w:r>
          </w:p>
        </w:tc>
        <w:tc>
          <w:tcPr>
            <w:tcW w:w="6912" w:type="dxa"/>
          </w:tcPr>
          <w:p w14:paraId="0A67C92B"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Baseline smoothness penalty. Default is 1e4.</w:t>
            </w:r>
          </w:p>
        </w:tc>
      </w:tr>
      <w:tr w:rsidR="004E6D50" w:rsidRPr="0092697D" w14:paraId="1664D06A" w14:textId="77777777">
        <w:tc>
          <w:tcPr>
            <w:tcW w:w="3168" w:type="dxa"/>
          </w:tcPr>
          <w:p w14:paraId="0A145661" w14:textId="77777777" w:rsidR="004E6D50" w:rsidRPr="0092697D" w:rsidRDefault="008C5CA4" w:rsidP="0092697D">
            <w:pPr>
              <w:spacing w:line="276" w:lineRule="auto"/>
              <w:rPr>
                <w:rFonts w:asciiTheme="majorBidi" w:hAnsiTheme="majorBidi" w:cstheme="majorBidi"/>
              </w:rPr>
            </w:pPr>
            <w:proofErr w:type="spellStart"/>
            <w:r w:rsidRPr="0092697D">
              <w:rPr>
                <w:rFonts w:asciiTheme="majorBidi" w:hAnsiTheme="majorBidi" w:cstheme="majorBidi"/>
              </w:rPr>
              <w:t>AsLS</w:t>
            </w:r>
            <w:proofErr w:type="spellEnd"/>
            <w:r w:rsidRPr="0092697D">
              <w:rPr>
                <w:rFonts w:asciiTheme="majorBidi" w:hAnsiTheme="majorBidi" w:cstheme="majorBidi"/>
              </w:rPr>
              <w:t xml:space="preserve"> p</w:t>
            </w:r>
          </w:p>
        </w:tc>
        <w:tc>
          <w:tcPr>
            <w:tcW w:w="6912" w:type="dxa"/>
          </w:tcPr>
          <w:p w14:paraId="49427A90"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 xml:space="preserve">Asymmetry parameter, clamped to the interval above 0 and at most 0.5. Default is </w:t>
            </w:r>
            <w:proofErr w:type="gramStart"/>
            <w:r w:rsidRPr="0092697D">
              <w:rPr>
                <w:rFonts w:asciiTheme="majorBidi" w:hAnsiTheme="majorBidi" w:cstheme="majorBidi"/>
              </w:rPr>
              <w:t>1e</w:t>
            </w:r>
            <w:proofErr w:type="gramEnd"/>
            <w:r w:rsidRPr="0092697D">
              <w:rPr>
                <w:rFonts w:asciiTheme="majorBidi" w:hAnsiTheme="majorBidi" w:cstheme="majorBidi"/>
              </w:rPr>
              <w:t>-3.</w:t>
            </w:r>
          </w:p>
        </w:tc>
      </w:tr>
      <w:tr w:rsidR="004E6D50" w:rsidRPr="0092697D" w14:paraId="7C18705C" w14:textId="77777777">
        <w:tc>
          <w:tcPr>
            <w:tcW w:w="3168" w:type="dxa"/>
          </w:tcPr>
          <w:p w14:paraId="349C2DC7" w14:textId="77777777" w:rsidR="004E6D50" w:rsidRPr="0092697D" w:rsidRDefault="008C5CA4" w:rsidP="0092697D">
            <w:pPr>
              <w:spacing w:line="276" w:lineRule="auto"/>
              <w:rPr>
                <w:rFonts w:asciiTheme="majorBidi" w:hAnsiTheme="majorBidi" w:cstheme="majorBidi"/>
              </w:rPr>
            </w:pPr>
            <w:proofErr w:type="spellStart"/>
            <w:r w:rsidRPr="0092697D">
              <w:rPr>
                <w:rFonts w:asciiTheme="majorBidi" w:hAnsiTheme="majorBidi" w:cstheme="majorBidi"/>
              </w:rPr>
              <w:t>AsLS</w:t>
            </w:r>
            <w:proofErr w:type="spellEnd"/>
            <w:r w:rsidRPr="0092697D">
              <w:rPr>
                <w:rFonts w:asciiTheme="majorBidi" w:hAnsiTheme="majorBidi" w:cstheme="majorBidi"/>
              </w:rPr>
              <w:t xml:space="preserve"> </w:t>
            </w:r>
            <w:proofErr w:type="spellStart"/>
            <w:r w:rsidRPr="0092697D">
              <w:rPr>
                <w:rFonts w:asciiTheme="majorBidi" w:hAnsiTheme="majorBidi" w:cstheme="majorBidi"/>
              </w:rPr>
              <w:t>nIter</w:t>
            </w:r>
            <w:proofErr w:type="spellEnd"/>
          </w:p>
        </w:tc>
        <w:tc>
          <w:tcPr>
            <w:tcW w:w="6912" w:type="dxa"/>
          </w:tcPr>
          <w:p w14:paraId="6694F8C4"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 xml:space="preserve">Number of </w:t>
            </w:r>
            <w:proofErr w:type="spellStart"/>
            <w:r w:rsidRPr="0092697D">
              <w:rPr>
                <w:rFonts w:asciiTheme="majorBidi" w:hAnsiTheme="majorBidi" w:cstheme="majorBidi"/>
              </w:rPr>
              <w:t>AsLS</w:t>
            </w:r>
            <w:proofErr w:type="spellEnd"/>
            <w:r w:rsidRPr="0092697D">
              <w:rPr>
                <w:rFonts w:asciiTheme="majorBidi" w:hAnsiTheme="majorBidi" w:cstheme="majorBidi"/>
              </w:rPr>
              <w:t xml:space="preserve"> reweighting iterations. Default is 10.</w:t>
            </w:r>
          </w:p>
        </w:tc>
      </w:tr>
      <w:tr w:rsidR="004E6D50" w:rsidRPr="0092697D" w14:paraId="74A35D92" w14:textId="77777777">
        <w:tc>
          <w:tcPr>
            <w:tcW w:w="3168" w:type="dxa"/>
          </w:tcPr>
          <w:p w14:paraId="509B6E9C"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Enable normalization</w:t>
            </w:r>
          </w:p>
        </w:tc>
        <w:tc>
          <w:tcPr>
            <w:tcW w:w="6912" w:type="dxa"/>
          </w:tcPr>
          <w:p w14:paraId="75EF33CE"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Applies selected post-baseline normalization.</w:t>
            </w:r>
          </w:p>
        </w:tc>
      </w:tr>
      <w:tr w:rsidR="004E6D50" w:rsidRPr="0092697D" w14:paraId="3F345689" w14:textId="77777777">
        <w:tc>
          <w:tcPr>
            <w:tcW w:w="3168" w:type="dxa"/>
          </w:tcPr>
          <w:p w14:paraId="3A498E12"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Normalization mode</w:t>
            </w:r>
          </w:p>
        </w:tc>
        <w:tc>
          <w:tcPr>
            <w:tcW w:w="6912" w:type="dxa"/>
          </w:tcPr>
          <w:p w14:paraId="32DC0EE6"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L2, NONE, MAX, or SNV.</w:t>
            </w:r>
          </w:p>
        </w:tc>
      </w:tr>
      <w:tr w:rsidR="004E6D50" w:rsidRPr="0092697D" w14:paraId="1126AAF4" w14:textId="77777777">
        <w:tc>
          <w:tcPr>
            <w:tcW w:w="3168" w:type="dxa"/>
          </w:tcPr>
          <w:p w14:paraId="55E89C76"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 xml:space="preserve">Cosmic </w:t>
            </w:r>
            <w:proofErr w:type="spellStart"/>
            <w:r w:rsidRPr="0092697D">
              <w:rPr>
                <w:rFonts w:asciiTheme="majorBidi" w:hAnsiTheme="majorBidi" w:cstheme="majorBidi"/>
              </w:rPr>
              <w:t>despiking</w:t>
            </w:r>
            <w:proofErr w:type="spellEnd"/>
          </w:p>
        </w:tc>
        <w:tc>
          <w:tcPr>
            <w:tcW w:w="6912" w:type="dxa"/>
          </w:tcPr>
          <w:p w14:paraId="57C73AC6"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 xml:space="preserve">Optional median-residual </w:t>
            </w:r>
            <w:proofErr w:type="spellStart"/>
            <w:r w:rsidRPr="0092697D">
              <w:rPr>
                <w:rFonts w:asciiTheme="majorBidi" w:hAnsiTheme="majorBidi" w:cstheme="majorBidi"/>
              </w:rPr>
              <w:t>despiking</w:t>
            </w:r>
            <w:proofErr w:type="spellEnd"/>
            <w:r w:rsidRPr="0092697D">
              <w:rPr>
                <w:rFonts w:asciiTheme="majorBidi" w:hAnsiTheme="majorBidi" w:cstheme="majorBidi"/>
              </w:rPr>
              <w:t>. Points with residual greater than 6 x MAD are replaced by local median values.</w:t>
            </w:r>
          </w:p>
        </w:tc>
      </w:tr>
      <w:tr w:rsidR="004E6D50" w:rsidRPr="0092697D" w14:paraId="722F4E5A" w14:textId="77777777">
        <w:tc>
          <w:tcPr>
            <w:tcW w:w="3168" w:type="dxa"/>
          </w:tcPr>
          <w:p w14:paraId="13791122" w14:textId="77777777" w:rsidR="004E6D50" w:rsidRPr="0092697D" w:rsidRDefault="008C5CA4" w:rsidP="0092697D">
            <w:pPr>
              <w:spacing w:line="276" w:lineRule="auto"/>
              <w:rPr>
                <w:rFonts w:asciiTheme="majorBidi" w:hAnsiTheme="majorBidi" w:cstheme="majorBidi"/>
              </w:rPr>
            </w:pPr>
            <w:proofErr w:type="spellStart"/>
            <w:r w:rsidRPr="0092697D">
              <w:rPr>
                <w:rFonts w:asciiTheme="majorBidi" w:hAnsiTheme="majorBidi" w:cstheme="majorBidi"/>
              </w:rPr>
              <w:t>xMin</w:t>
            </w:r>
            <w:proofErr w:type="spellEnd"/>
            <w:r w:rsidRPr="0092697D">
              <w:rPr>
                <w:rFonts w:asciiTheme="majorBidi" w:hAnsiTheme="majorBidi" w:cstheme="majorBidi"/>
              </w:rPr>
              <w:t xml:space="preserve"> / </w:t>
            </w:r>
            <w:proofErr w:type="spellStart"/>
            <w:r w:rsidRPr="0092697D">
              <w:rPr>
                <w:rFonts w:asciiTheme="majorBidi" w:hAnsiTheme="majorBidi" w:cstheme="majorBidi"/>
              </w:rPr>
              <w:t>xMax</w:t>
            </w:r>
            <w:proofErr w:type="spellEnd"/>
            <w:r w:rsidRPr="0092697D">
              <w:rPr>
                <w:rFonts w:asciiTheme="majorBidi" w:hAnsiTheme="majorBidi" w:cstheme="majorBidi"/>
              </w:rPr>
              <w:t xml:space="preserve"> crop</w:t>
            </w:r>
          </w:p>
        </w:tc>
        <w:tc>
          <w:tcPr>
            <w:tcW w:w="6912" w:type="dxa"/>
          </w:tcPr>
          <w:p w14:paraId="26930B90"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Restricts the spectral-variable axis to a selected range.</w:t>
            </w:r>
          </w:p>
        </w:tc>
      </w:tr>
      <w:tr w:rsidR="004E6D50" w:rsidRPr="0092697D" w14:paraId="1E03F1E6" w14:textId="77777777">
        <w:tc>
          <w:tcPr>
            <w:tcW w:w="3168" w:type="dxa"/>
          </w:tcPr>
          <w:p w14:paraId="1BDDD7FF"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Range windows</w:t>
            </w:r>
          </w:p>
        </w:tc>
        <w:tc>
          <w:tcPr>
            <w:tcW w:w="6912" w:type="dxa"/>
          </w:tcPr>
          <w:p w14:paraId="28B40A82"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Keeps one or more windows using syntax such as [600 800; 1000 1200].</w:t>
            </w:r>
          </w:p>
        </w:tc>
      </w:tr>
      <w:tr w:rsidR="004E6D50" w:rsidRPr="0092697D" w14:paraId="10B7B8F2" w14:textId="77777777">
        <w:tc>
          <w:tcPr>
            <w:tcW w:w="3168" w:type="dxa"/>
          </w:tcPr>
          <w:p w14:paraId="1863C1C6"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Update Preview</w:t>
            </w:r>
          </w:p>
        </w:tc>
        <w:tc>
          <w:tcPr>
            <w:tcW w:w="6912" w:type="dxa"/>
          </w:tcPr>
          <w:p w14:paraId="460D8BC4"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Redraws the preview using current settings without saving them to the main GUI.</w:t>
            </w:r>
          </w:p>
        </w:tc>
      </w:tr>
      <w:tr w:rsidR="004E6D50" w:rsidRPr="0092697D" w14:paraId="0E312E54" w14:textId="77777777">
        <w:tc>
          <w:tcPr>
            <w:tcW w:w="3168" w:type="dxa"/>
          </w:tcPr>
          <w:p w14:paraId="733ECE1D"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Save Settings</w:t>
            </w:r>
          </w:p>
        </w:tc>
        <w:tc>
          <w:tcPr>
            <w:tcW w:w="6912" w:type="dxa"/>
          </w:tcPr>
          <w:p w14:paraId="4B762333"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Saves current preprocessing settings into the main pipeline configuration and exports PREPROCESSING_AVERAGE_SPECTRA.xlsx when possible.</w:t>
            </w:r>
          </w:p>
        </w:tc>
      </w:tr>
    </w:tbl>
    <w:p w14:paraId="263911BB" w14:textId="77777777" w:rsidR="00B67A55" w:rsidRPr="0092697D" w:rsidRDefault="00B67A55" w:rsidP="0081796A">
      <w:pPr>
        <w:pStyle w:val="Heading2"/>
        <w:jc w:val="both"/>
        <w:rPr>
          <w:rFonts w:asciiTheme="majorBidi" w:hAnsiTheme="majorBidi"/>
          <w:color w:val="auto"/>
        </w:rPr>
      </w:pPr>
    </w:p>
    <w:p w14:paraId="0FCAF4FB" w14:textId="43D4ECF1" w:rsidR="004E6D50" w:rsidRPr="0092697D" w:rsidRDefault="008C5CA4" w:rsidP="0081796A">
      <w:pPr>
        <w:pStyle w:val="Heading2"/>
        <w:jc w:val="both"/>
        <w:rPr>
          <w:rFonts w:asciiTheme="majorBidi" w:hAnsiTheme="majorBidi"/>
          <w:color w:val="auto"/>
        </w:rPr>
      </w:pPr>
      <w:r w:rsidRPr="0092697D">
        <w:rPr>
          <w:rFonts w:asciiTheme="majorBidi" w:hAnsiTheme="majorBidi"/>
          <w:color w:val="auto"/>
        </w:rPr>
        <w:t>6.2 Recommended preprocessing practice</w:t>
      </w:r>
    </w:p>
    <w:p w14:paraId="7824F7F4"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 xml:space="preserve">Start with the default </w:t>
      </w:r>
      <w:proofErr w:type="gramStart"/>
      <w:r w:rsidRPr="0092697D">
        <w:rPr>
          <w:rFonts w:asciiTheme="majorBidi" w:hAnsiTheme="majorBidi" w:cstheme="majorBidi"/>
        </w:rPr>
        <w:t>SG(</w:t>
      </w:r>
      <w:proofErr w:type="gramEnd"/>
      <w:r w:rsidRPr="0092697D">
        <w:rPr>
          <w:rFonts w:asciiTheme="majorBidi" w:hAnsiTheme="majorBidi" w:cstheme="majorBidi"/>
        </w:rPr>
        <w:t xml:space="preserve">3,13), </w:t>
      </w:r>
      <w:proofErr w:type="spellStart"/>
      <w:r w:rsidRPr="0092697D">
        <w:rPr>
          <w:rFonts w:asciiTheme="majorBidi" w:hAnsiTheme="majorBidi" w:cstheme="majorBidi"/>
        </w:rPr>
        <w:t>AsLS</w:t>
      </w:r>
      <w:proofErr w:type="spellEnd"/>
      <w:r w:rsidRPr="0092697D">
        <w:rPr>
          <w:rFonts w:asciiTheme="majorBidi" w:hAnsiTheme="majorBidi" w:cstheme="majorBidi"/>
        </w:rPr>
        <w:t xml:space="preserve"> baseline, and L2 normalization for Raman/SERS-style spectra.</w:t>
      </w:r>
    </w:p>
    <w:p w14:paraId="3D494360"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Use cropping or range windows to remove uninformative or noisy spectral regions before PCA.</w:t>
      </w:r>
    </w:p>
    <w:p w14:paraId="3EAA9DE8"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 xml:space="preserve">Use cosmic </w:t>
      </w:r>
      <w:proofErr w:type="spellStart"/>
      <w:r w:rsidRPr="0092697D">
        <w:rPr>
          <w:rFonts w:asciiTheme="majorBidi" w:hAnsiTheme="majorBidi" w:cstheme="majorBidi"/>
        </w:rPr>
        <w:t>despiking</w:t>
      </w:r>
      <w:proofErr w:type="spellEnd"/>
      <w:r w:rsidRPr="0092697D">
        <w:rPr>
          <w:rFonts w:asciiTheme="majorBidi" w:hAnsiTheme="majorBidi" w:cstheme="majorBidi"/>
        </w:rPr>
        <w:t xml:space="preserve"> only when sharp isolated spikes are visible; it can suppress real narrow bands if used carelessly.</w:t>
      </w:r>
    </w:p>
    <w:p w14:paraId="32789391"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For spectra with strong global intensity differences, compare L2 and SNV. For datasets where absolute intensity is biologically meaningful, test NONE or MAX with caution.</w:t>
      </w:r>
    </w:p>
    <w:p w14:paraId="56C1E3B0"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After every preprocessing change, inspect whether class means remain physically plausible and whether important bands are preserved.</w:t>
      </w:r>
    </w:p>
    <w:p w14:paraId="21BC7110" w14:textId="77777777" w:rsidR="00B67A55" w:rsidRPr="0092697D" w:rsidRDefault="00B67A55" w:rsidP="0081796A">
      <w:pPr>
        <w:pStyle w:val="ListBullet"/>
        <w:numPr>
          <w:ilvl w:val="0"/>
          <w:numId w:val="0"/>
        </w:numPr>
        <w:ind w:left="360" w:hanging="360"/>
        <w:jc w:val="both"/>
        <w:rPr>
          <w:rFonts w:asciiTheme="majorBidi" w:hAnsiTheme="majorBidi" w:cstheme="majorBidi"/>
        </w:rPr>
      </w:pPr>
    </w:p>
    <w:p w14:paraId="485B6595" w14:textId="77777777" w:rsidR="006E1D12" w:rsidRPr="0092697D" w:rsidRDefault="006E1D12" w:rsidP="0081796A">
      <w:pPr>
        <w:pStyle w:val="ListBullet"/>
        <w:numPr>
          <w:ilvl w:val="0"/>
          <w:numId w:val="0"/>
        </w:numPr>
        <w:jc w:val="both"/>
        <w:rPr>
          <w:rFonts w:asciiTheme="majorBidi" w:hAnsiTheme="majorBidi" w:cstheme="majorBidi"/>
        </w:rPr>
      </w:pPr>
      <w:r w:rsidRPr="0092697D">
        <w:rPr>
          <w:rFonts w:asciiTheme="majorBidi" w:hAnsiTheme="majorBidi" w:cstheme="majorBidi"/>
          <w:noProof/>
        </w:rPr>
        <w:lastRenderedPageBreak/>
        <w:drawing>
          <wp:inline distT="0" distB="0" distL="0" distR="0" wp14:anchorId="541D2036" wp14:editId="7C69AC6D">
            <wp:extent cx="6076950" cy="3816783"/>
            <wp:effectExtent l="0" t="0" r="0" b="0"/>
            <wp:docPr id="207368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87920" name=""/>
                    <pic:cNvPicPr/>
                  </pic:nvPicPr>
                  <pic:blipFill rotWithShape="1">
                    <a:blip r:embed="rId15"/>
                    <a:srcRect t="1094"/>
                    <a:stretch>
                      <a:fillRect/>
                    </a:stretch>
                  </pic:blipFill>
                  <pic:spPr bwMode="auto">
                    <a:xfrm>
                      <a:off x="0" y="0"/>
                      <a:ext cx="6078920" cy="3818020"/>
                    </a:xfrm>
                    <a:prstGeom prst="rect">
                      <a:avLst/>
                    </a:prstGeom>
                    <a:ln>
                      <a:noFill/>
                    </a:ln>
                    <a:extLst>
                      <a:ext uri="{53640926-AAD7-44D8-BBD7-CCE9431645EC}">
                        <a14:shadowObscured xmlns:a14="http://schemas.microsoft.com/office/drawing/2010/main"/>
                      </a:ext>
                    </a:extLst>
                  </pic:spPr>
                </pic:pic>
              </a:graphicData>
            </a:graphic>
          </wp:inline>
        </w:drawing>
      </w:r>
    </w:p>
    <w:p w14:paraId="7554DFDD" w14:textId="77777777" w:rsidR="006E1D12" w:rsidRPr="0092697D" w:rsidRDefault="006E1D12" w:rsidP="0081796A">
      <w:pPr>
        <w:pStyle w:val="ListBullet"/>
        <w:numPr>
          <w:ilvl w:val="0"/>
          <w:numId w:val="0"/>
        </w:numPr>
        <w:jc w:val="both"/>
        <w:rPr>
          <w:rFonts w:asciiTheme="majorBidi" w:hAnsiTheme="majorBidi" w:cstheme="majorBidi"/>
          <w:b/>
          <w:bCs/>
          <w:i/>
          <w:iCs/>
        </w:rPr>
      </w:pPr>
      <w:r w:rsidRPr="0092697D">
        <w:rPr>
          <w:rFonts w:asciiTheme="majorBidi" w:hAnsiTheme="majorBidi" w:cstheme="majorBidi"/>
          <w:i/>
          <w:iCs/>
        </w:rPr>
        <w:t>Figure 5. Preprocessing Preview window showing average spectra with standard-deviation shadows, class legend, and preprocessing settings.</w:t>
      </w:r>
    </w:p>
    <w:p w14:paraId="2C36DF13" w14:textId="77777777" w:rsidR="0092697D" w:rsidRPr="0092697D" w:rsidRDefault="0092697D">
      <w:pPr>
        <w:rPr>
          <w:rFonts w:asciiTheme="majorBidi" w:eastAsiaTheme="majorEastAsia" w:hAnsiTheme="majorBidi" w:cstheme="majorBidi"/>
          <w:b/>
          <w:bCs/>
          <w:sz w:val="36"/>
          <w:szCs w:val="28"/>
        </w:rPr>
      </w:pPr>
      <w:r w:rsidRPr="0092697D">
        <w:rPr>
          <w:rFonts w:asciiTheme="majorBidi" w:hAnsiTheme="majorBidi"/>
        </w:rPr>
        <w:br w:type="page"/>
      </w:r>
    </w:p>
    <w:p w14:paraId="6748B1C0" w14:textId="2149EDDC" w:rsidR="004E6D50" w:rsidRPr="0092697D" w:rsidRDefault="008C5CA4" w:rsidP="0081796A">
      <w:pPr>
        <w:pStyle w:val="Heading1"/>
        <w:jc w:val="both"/>
        <w:rPr>
          <w:rFonts w:asciiTheme="majorBidi" w:hAnsiTheme="majorBidi"/>
          <w:color w:val="auto"/>
        </w:rPr>
      </w:pPr>
      <w:r w:rsidRPr="0092697D">
        <w:rPr>
          <w:rFonts w:asciiTheme="majorBidi" w:hAnsiTheme="majorBidi"/>
          <w:color w:val="auto"/>
        </w:rPr>
        <w:lastRenderedPageBreak/>
        <w:t>7. Advanced settings pages</w:t>
      </w:r>
    </w:p>
    <w:p w14:paraId="6AD7F248" w14:textId="77777777" w:rsidR="004E6D50" w:rsidRPr="0092697D" w:rsidRDefault="008C5CA4" w:rsidP="0081796A">
      <w:pPr>
        <w:jc w:val="both"/>
        <w:rPr>
          <w:rFonts w:asciiTheme="majorBidi" w:hAnsiTheme="majorBidi" w:cstheme="majorBidi"/>
        </w:rPr>
      </w:pPr>
      <w:r w:rsidRPr="0092697D">
        <w:rPr>
          <w:rFonts w:asciiTheme="majorBidi" w:hAnsiTheme="majorBidi" w:cstheme="majorBidi"/>
        </w:rPr>
        <w:t>Advanced Settings opens a modal, step-paged editor. Use it for reproducibility and publication-quality control. The settings are grouped by pipeline stage so that preprocessing, CV, teacher search, student search, final selection, runtime, and benchmarks can be changed separately.</w:t>
      </w:r>
    </w:p>
    <w:p w14:paraId="157CDAAC" w14:textId="77777777" w:rsidR="004E6D50" w:rsidRPr="0092697D" w:rsidRDefault="008C5CA4" w:rsidP="0081796A">
      <w:pPr>
        <w:pStyle w:val="Heading2"/>
        <w:jc w:val="both"/>
        <w:rPr>
          <w:rFonts w:asciiTheme="majorBidi" w:hAnsiTheme="majorBidi"/>
          <w:color w:val="auto"/>
        </w:rPr>
      </w:pPr>
      <w:r w:rsidRPr="0092697D">
        <w:rPr>
          <w:rFonts w:asciiTheme="majorBidi" w:hAnsiTheme="majorBidi"/>
          <w:color w:val="auto"/>
        </w:rPr>
        <w:t>7.1 Step 0 - Data and Preprocessing</w:t>
      </w:r>
    </w:p>
    <w:tbl>
      <w:tblPr>
        <w:tblStyle w:val="TableGrid"/>
        <w:tblW w:w="0" w:type="auto"/>
        <w:tblLook w:val="04A0" w:firstRow="1" w:lastRow="0" w:firstColumn="1" w:lastColumn="0" w:noHBand="0" w:noVBand="1"/>
      </w:tblPr>
      <w:tblGrid>
        <w:gridCol w:w="3165"/>
        <w:gridCol w:w="6905"/>
      </w:tblGrid>
      <w:tr w:rsidR="004E6D50" w:rsidRPr="0092697D" w14:paraId="1A3DE222" w14:textId="77777777" w:rsidTr="006E1D12">
        <w:tc>
          <w:tcPr>
            <w:tcW w:w="3165" w:type="dxa"/>
            <w:shd w:val="clear" w:color="auto" w:fill="D9EAF7"/>
          </w:tcPr>
          <w:p w14:paraId="71DDC7FB"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b/>
              </w:rPr>
              <w:t>Item</w:t>
            </w:r>
          </w:p>
        </w:tc>
        <w:tc>
          <w:tcPr>
            <w:tcW w:w="6905" w:type="dxa"/>
            <w:shd w:val="clear" w:color="auto" w:fill="D9EAF7"/>
          </w:tcPr>
          <w:p w14:paraId="644DDDAB"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b/>
              </w:rPr>
              <w:t>Description</w:t>
            </w:r>
          </w:p>
        </w:tc>
      </w:tr>
      <w:tr w:rsidR="004E6D50" w:rsidRPr="0092697D" w14:paraId="2E768EC2" w14:textId="77777777" w:rsidTr="006E1D12">
        <w:tc>
          <w:tcPr>
            <w:tcW w:w="3165" w:type="dxa"/>
          </w:tcPr>
          <w:p w14:paraId="5318F33D"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Input mode</w:t>
            </w:r>
          </w:p>
        </w:tc>
        <w:tc>
          <w:tcPr>
            <w:tcW w:w="6905" w:type="dxa"/>
          </w:tcPr>
          <w:p w14:paraId="7F385089" w14:textId="77777777" w:rsidR="004E6D50" w:rsidRPr="0092697D" w:rsidRDefault="008C5CA4" w:rsidP="0092697D">
            <w:pPr>
              <w:spacing w:line="276" w:lineRule="auto"/>
              <w:rPr>
                <w:rFonts w:asciiTheme="majorBidi" w:hAnsiTheme="majorBidi" w:cstheme="majorBidi"/>
              </w:rPr>
            </w:pPr>
            <w:proofErr w:type="spellStart"/>
            <w:r w:rsidRPr="0092697D">
              <w:rPr>
                <w:rFonts w:asciiTheme="majorBidi" w:hAnsiTheme="majorBidi" w:cstheme="majorBidi"/>
              </w:rPr>
              <w:t>spectra_blocks</w:t>
            </w:r>
            <w:proofErr w:type="spellEnd"/>
            <w:r w:rsidRPr="0092697D">
              <w:rPr>
                <w:rFonts w:asciiTheme="majorBidi" w:hAnsiTheme="majorBidi" w:cstheme="majorBidi"/>
              </w:rPr>
              <w:t xml:space="preserve"> or </w:t>
            </w:r>
            <w:proofErr w:type="spellStart"/>
            <w:r w:rsidRPr="0092697D">
              <w:rPr>
                <w:rFonts w:asciiTheme="majorBidi" w:hAnsiTheme="majorBidi" w:cstheme="majorBidi"/>
              </w:rPr>
              <w:t>feature_matrix</w:t>
            </w:r>
            <w:proofErr w:type="spellEnd"/>
            <w:r w:rsidRPr="0092697D">
              <w:rPr>
                <w:rFonts w:asciiTheme="majorBidi" w:hAnsiTheme="majorBidi" w:cstheme="majorBidi"/>
              </w:rPr>
              <w:t>.</w:t>
            </w:r>
          </w:p>
        </w:tc>
      </w:tr>
      <w:tr w:rsidR="004E6D50" w:rsidRPr="0092697D" w14:paraId="3DC93286" w14:textId="77777777" w:rsidTr="006E1D12">
        <w:tc>
          <w:tcPr>
            <w:tcW w:w="3165" w:type="dxa"/>
          </w:tcPr>
          <w:p w14:paraId="154F6D0A"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Common axis mode</w:t>
            </w:r>
          </w:p>
        </w:tc>
        <w:tc>
          <w:tcPr>
            <w:tcW w:w="6905" w:type="dxa"/>
          </w:tcPr>
          <w:p w14:paraId="2316D3D4"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preserve, intersect, or resample. preserve requires matching axes; intersect/resample build a common axis.</w:t>
            </w:r>
          </w:p>
        </w:tc>
      </w:tr>
      <w:tr w:rsidR="004E6D50" w:rsidRPr="0092697D" w14:paraId="4E46DC90" w14:textId="77777777" w:rsidTr="006E1D12">
        <w:tc>
          <w:tcPr>
            <w:tcW w:w="3165" w:type="dxa"/>
          </w:tcPr>
          <w:p w14:paraId="6AA41598"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Target length</w:t>
            </w:r>
          </w:p>
        </w:tc>
        <w:tc>
          <w:tcPr>
            <w:tcW w:w="6905" w:type="dxa"/>
          </w:tcPr>
          <w:p w14:paraId="33DD5D08"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Optional output length for resampling or feature-matrix truncation/padding.</w:t>
            </w:r>
          </w:p>
        </w:tc>
      </w:tr>
      <w:tr w:rsidR="004E6D50" w:rsidRPr="0092697D" w14:paraId="011A22C9" w14:textId="77777777" w:rsidTr="006E1D12">
        <w:tc>
          <w:tcPr>
            <w:tcW w:w="3165" w:type="dxa"/>
          </w:tcPr>
          <w:p w14:paraId="0F88664B"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Segmentation</w:t>
            </w:r>
          </w:p>
        </w:tc>
        <w:tc>
          <w:tcPr>
            <w:tcW w:w="6905" w:type="dxa"/>
          </w:tcPr>
          <w:p w14:paraId="7EC906E3"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Optional windowing of spectra/features into shorter segments using segment length and stride.</w:t>
            </w:r>
          </w:p>
        </w:tc>
      </w:tr>
      <w:tr w:rsidR="004E6D50" w:rsidRPr="0092697D" w14:paraId="4D4ADB4F" w14:textId="77777777" w:rsidTr="006E1D12">
        <w:tc>
          <w:tcPr>
            <w:tcW w:w="3165" w:type="dxa"/>
          </w:tcPr>
          <w:p w14:paraId="62B53748"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Preprocessing enable</w:t>
            </w:r>
          </w:p>
        </w:tc>
        <w:tc>
          <w:tcPr>
            <w:tcW w:w="6905" w:type="dxa"/>
          </w:tcPr>
          <w:p w14:paraId="5D16C32F"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Master switch for preprocessing operations.</w:t>
            </w:r>
          </w:p>
        </w:tc>
      </w:tr>
      <w:tr w:rsidR="004E6D50" w:rsidRPr="0092697D" w14:paraId="7B36FC20" w14:textId="77777777" w:rsidTr="006E1D12">
        <w:tc>
          <w:tcPr>
            <w:tcW w:w="3165" w:type="dxa"/>
          </w:tcPr>
          <w:p w14:paraId="4BCC3B7E"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 xml:space="preserve">SG / </w:t>
            </w:r>
            <w:proofErr w:type="spellStart"/>
            <w:r w:rsidRPr="0092697D">
              <w:rPr>
                <w:rFonts w:asciiTheme="majorBidi" w:hAnsiTheme="majorBidi" w:cstheme="majorBidi"/>
              </w:rPr>
              <w:t>AsLS</w:t>
            </w:r>
            <w:proofErr w:type="spellEnd"/>
            <w:r w:rsidRPr="0092697D">
              <w:rPr>
                <w:rFonts w:asciiTheme="majorBidi" w:hAnsiTheme="majorBidi" w:cstheme="majorBidi"/>
              </w:rPr>
              <w:t xml:space="preserve"> / normalization fields</w:t>
            </w:r>
          </w:p>
        </w:tc>
        <w:tc>
          <w:tcPr>
            <w:tcW w:w="6905" w:type="dxa"/>
          </w:tcPr>
          <w:p w14:paraId="751329C9"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Same preprocessing controls as the preview window.</w:t>
            </w:r>
          </w:p>
        </w:tc>
      </w:tr>
    </w:tbl>
    <w:p w14:paraId="25C0D2F9" w14:textId="77777777" w:rsidR="006E1D12" w:rsidRPr="0092697D" w:rsidRDefault="006E1D12" w:rsidP="0081796A">
      <w:pPr>
        <w:pStyle w:val="Heading2"/>
        <w:jc w:val="both"/>
        <w:rPr>
          <w:rFonts w:asciiTheme="majorBidi" w:hAnsiTheme="majorBidi"/>
          <w:color w:val="auto"/>
        </w:rPr>
      </w:pPr>
    </w:p>
    <w:p w14:paraId="716A6755" w14:textId="77777777" w:rsidR="006E1D12" w:rsidRPr="0092697D" w:rsidRDefault="006E1D12" w:rsidP="0092697D">
      <w:pPr>
        <w:pStyle w:val="Caption"/>
        <w:spacing w:line="276" w:lineRule="auto"/>
        <w:jc w:val="center"/>
        <w:rPr>
          <w:rFonts w:asciiTheme="majorBidi" w:hAnsiTheme="majorBidi" w:cstheme="majorBidi"/>
          <w:b w:val="0"/>
          <w:bCs w:val="0"/>
          <w:color w:val="auto"/>
          <w:sz w:val="20"/>
          <w:szCs w:val="20"/>
        </w:rPr>
      </w:pPr>
      <w:r w:rsidRPr="0092697D">
        <w:rPr>
          <w:rFonts w:asciiTheme="majorBidi" w:hAnsiTheme="majorBidi" w:cstheme="majorBidi"/>
          <w:b w:val="0"/>
          <w:bCs w:val="0"/>
          <w:noProof/>
          <w:color w:val="auto"/>
          <w:sz w:val="20"/>
          <w:szCs w:val="20"/>
        </w:rPr>
        <w:drawing>
          <wp:inline distT="0" distB="0" distL="0" distR="0" wp14:anchorId="35646989" wp14:editId="68318DE0">
            <wp:extent cx="6400800" cy="4130675"/>
            <wp:effectExtent l="0" t="0" r="0" b="3175"/>
            <wp:docPr id="870331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31667" name=""/>
                    <pic:cNvPicPr/>
                  </pic:nvPicPr>
                  <pic:blipFill>
                    <a:blip r:embed="rId16"/>
                    <a:stretch>
                      <a:fillRect/>
                    </a:stretch>
                  </pic:blipFill>
                  <pic:spPr>
                    <a:xfrm>
                      <a:off x="0" y="0"/>
                      <a:ext cx="6400800" cy="4130675"/>
                    </a:xfrm>
                    <a:prstGeom prst="rect">
                      <a:avLst/>
                    </a:prstGeom>
                  </pic:spPr>
                </pic:pic>
              </a:graphicData>
            </a:graphic>
          </wp:inline>
        </w:drawing>
      </w:r>
    </w:p>
    <w:p w14:paraId="1A0B0FA8" w14:textId="77777777" w:rsidR="006E1D12" w:rsidRPr="0092697D" w:rsidRDefault="006E1D12" w:rsidP="0092697D">
      <w:pPr>
        <w:pStyle w:val="Caption"/>
        <w:spacing w:line="276" w:lineRule="auto"/>
        <w:jc w:val="center"/>
        <w:rPr>
          <w:rFonts w:asciiTheme="majorBidi" w:hAnsiTheme="majorBidi" w:cstheme="majorBidi"/>
          <w:b w:val="0"/>
          <w:bCs w:val="0"/>
          <w:color w:val="auto"/>
          <w:sz w:val="20"/>
          <w:szCs w:val="20"/>
        </w:rPr>
      </w:pPr>
      <w:r w:rsidRPr="0092697D">
        <w:rPr>
          <w:rFonts w:asciiTheme="majorBidi" w:hAnsiTheme="majorBidi" w:cstheme="majorBidi"/>
          <w:b w:val="0"/>
          <w:bCs w:val="0"/>
          <w:color w:val="auto"/>
          <w:sz w:val="20"/>
          <w:szCs w:val="20"/>
        </w:rPr>
        <w:t>Figure 6. Advanced Settings dialog showing the Settings Page selector and Step 0 / Data and Preprocessing controls.</w:t>
      </w:r>
    </w:p>
    <w:p w14:paraId="0F51C163" w14:textId="77777777" w:rsidR="00B67A55" w:rsidRPr="0092697D" w:rsidRDefault="00B67A55" w:rsidP="0081796A">
      <w:pPr>
        <w:jc w:val="both"/>
      </w:pPr>
    </w:p>
    <w:p w14:paraId="6D4461A9" w14:textId="77777777" w:rsidR="00B67A55" w:rsidRPr="0092697D" w:rsidRDefault="00B67A55" w:rsidP="0081796A">
      <w:pPr>
        <w:jc w:val="both"/>
      </w:pPr>
    </w:p>
    <w:p w14:paraId="48BB6870" w14:textId="77777777" w:rsidR="00B67A55" w:rsidRPr="0092697D" w:rsidRDefault="00B67A55" w:rsidP="0081796A">
      <w:pPr>
        <w:jc w:val="both"/>
      </w:pPr>
    </w:p>
    <w:p w14:paraId="07735E6D" w14:textId="4EB58BCB" w:rsidR="004E6D50" w:rsidRPr="0092697D" w:rsidRDefault="008C5CA4" w:rsidP="0081796A">
      <w:pPr>
        <w:pStyle w:val="Heading2"/>
        <w:jc w:val="both"/>
        <w:rPr>
          <w:rFonts w:asciiTheme="majorBidi" w:hAnsiTheme="majorBidi"/>
          <w:color w:val="auto"/>
        </w:rPr>
      </w:pPr>
      <w:r w:rsidRPr="0092697D">
        <w:rPr>
          <w:rFonts w:asciiTheme="majorBidi" w:hAnsiTheme="majorBidi"/>
          <w:color w:val="auto"/>
        </w:rPr>
        <w:lastRenderedPageBreak/>
        <w:t>7.2 Step 1 - CV PCA and Teacher Baseline</w:t>
      </w:r>
    </w:p>
    <w:tbl>
      <w:tblPr>
        <w:tblStyle w:val="TableGrid"/>
        <w:tblW w:w="0" w:type="auto"/>
        <w:tblLook w:val="04A0" w:firstRow="1" w:lastRow="0" w:firstColumn="1" w:lastColumn="0" w:noHBand="0" w:noVBand="1"/>
      </w:tblPr>
      <w:tblGrid>
        <w:gridCol w:w="3168"/>
        <w:gridCol w:w="6902"/>
      </w:tblGrid>
      <w:tr w:rsidR="004E6D50" w:rsidRPr="0092697D" w14:paraId="7C498E9F" w14:textId="77777777" w:rsidTr="006E1D12">
        <w:tc>
          <w:tcPr>
            <w:tcW w:w="3168" w:type="dxa"/>
            <w:shd w:val="clear" w:color="auto" w:fill="D9EAF7"/>
          </w:tcPr>
          <w:p w14:paraId="6FFA2661"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b/>
              </w:rPr>
              <w:t>Item</w:t>
            </w:r>
          </w:p>
        </w:tc>
        <w:tc>
          <w:tcPr>
            <w:tcW w:w="6902" w:type="dxa"/>
            <w:shd w:val="clear" w:color="auto" w:fill="D9EAF7"/>
          </w:tcPr>
          <w:p w14:paraId="6A9F4C93"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b/>
              </w:rPr>
              <w:t>Description</w:t>
            </w:r>
          </w:p>
        </w:tc>
      </w:tr>
      <w:tr w:rsidR="004E6D50" w:rsidRPr="0092697D" w14:paraId="4CBD8C98" w14:textId="77777777" w:rsidTr="006E1D12">
        <w:tc>
          <w:tcPr>
            <w:tcW w:w="3168" w:type="dxa"/>
          </w:tcPr>
          <w:p w14:paraId="2CF16731" w14:textId="77777777" w:rsidR="004E6D50" w:rsidRPr="0092697D" w:rsidRDefault="008C5CA4" w:rsidP="0092697D">
            <w:pPr>
              <w:spacing w:line="276" w:lineRule="auto"/>
              <w:jc w:val="center"/>
              <w:rPr>
                <w:rFonts w:asciiTheme="majorBidi" w:hAnsiTheme="majorBidi" w:cstheme="majorBidi"/>
              </w:rPr>
            </w:pPr>
            <w:r w:rsidRPr="0092697D">
              <w:rPr>
                <w:rFonts w:asciiTheme="majorBidi" w:hAnsiTheme="majorBidi" w:cstheme="majorBidi"/>
              </w:rPr>
              <w:t>Outer CV folds</w:t>
            </w:r>
          </w:p>
        </w:tc>
        <w:tc>
          <w:tcPr>
            <w:tcW w:w="6902" w:type="dxa"/>
          </w:tcPr>
          <w:p w14:paraId="44109F56" w14:textId="77777777" w:rsidR="004E6D50" w:rsidRPr="0092697D" w:rsidRDefault="008C5CA4" w:rsidP="0092697D">
            <w:pPr>
              <w:spacing w:line="276" w:lineRule="auto"/>
              <w:jc w:val="center"/>
              <w:rPr>
                <w:rFonts w:asciiTheme="majorBidi" w:hAnsiTheme="majorBidi" w:cstheme="majorBidi"/>
              </w:rPr>
            </w:pPr>
            <w:r w:rsidRPr="0092697D">
              <w:rPr>
                <w:rFonts w:asciiTheme="majorBidi" w:hAnsiTheme="majorBidi" w:cstheme="majorBidi"/>
              </w:rPr>
              <w:t xml:space="preserve">Number of cross-validation folds. Defaults to 5 but can be </w:t>
            </w:r>
            <w:proofErr w:type="gramStart"/>
            <w:r w:rsidRPr="0092697D">
              <w:rPr>
                <w:rFonts w:asciiTheme="majorBidi" w:hAnsiTheme="majorBidi" w:cstheme="majorBidi"/>
              </w:rPr>
              <w:t>auto-reduced</w:t>
            </w:r>
            <w:proofErr w:type="gramEnd"/>
            <w:r w:rsidRPr="0092697D">
              <w:rPr>
                <w:rFonts w:asciiTheme="majorBidi" w:hAnsiTheme="majorBidi" w:cstheme="majorBidi"/>
              </w:rPr>
              <w:t xml:space="preserve"> for small class sizes.</w:t>
            </w:r>
          </w:p>
        </w:tc>
      </w:tr>
      <w:tr w:rsidR="004E6D50" w:rsidRPr="0092697D" w14:paraId="160875E0" w14:textId="77777777" w:rsidTr="006E1D12">
        <w:tc>
          <w:tcPr>
            <w:tcW w:w="3168" w:type="dxa"/>
          </w:tcPr>
          <w:p w14:paraId="1EC781B5" w14:textId="77777777" w:rsidR="004E6D50" w:rsidRPr="0092697D" w:rsidRDefault="008C5CA4" w:rsidP="0092697D">
            <w:pPr>
              <w:spacing w:line="276" w:lineRule="auto"/>
              <w:jc w:val="center"/>
              <w:rPr>
                <w:rFonts w:asciiTheme="majorBidi" w:hAnsiTheme="majorBidi" w:cstheme="majorBidi"/>
              </w:rPr>
            </w:pPr>
            <w:r w:rsidRPr="0092697D">
              <w:rPr>
                <w:rFonts w:asciiTheme="majorBidi" w:hAnsiTheme="majorBidi" w:cstheme="majorBidi"/>
              </w:rPr>
              <w:t>Outer CV repeats</w:t>
            </w:r>
          </w:p>
        </w:tc>
        <w:tc>
          <w:tcPr>
            <w:tcW w:w="6902" w:type="dxa"/>
          </w:tcPr>
          <w:p w14:paraId="66C7B21A" w14:textId="77777777" w:rsidR="004E6D50" w:rsidRPr="0092697D" w:rsidRDefault="008C5CA4" w:rsidP="0092697D">
            <w:pPr>
              <w:spacing w:line="276" w:lineRule="auto"/>
              <w:jc w:val="center"/>
              <w:rPr>
                <w:rFonts w:asciiTheme="majorBidi" w:hAnsiTheme="majorBidi" w:cstheme="majorBidi"/>
              </w:rPr>
            </w:pPr>
            <w:r w:rsidRPr="0092697D">
              <w:rPr>
                <w:rFonts w:asciiTheme="majorBidi" w:hAnsiTheme="majorBidi" w:cstheme="majorBidi"/>
              </w:rPr>
              <w:t>Number of repeated CV rounds. More repeats improve stability at higher runtime cost.</w:t>
            </w:r>
          </w:p>
        </w:tc>
      </w:tr>
      <w:tr w:rsidR="004E6D50" w:rsidRPr="0092697D" w14:paraId="33D7F417" w14:textId="77777777" w:rsidTr="006E1D12">
        <w:tc>
          <w:tcPr>
            <w:tcW w:w="3168" w:type="dxa"/>
          </w:tcPr>
          <w:p w14:paraId="5D9ED177" w14:textId="77777777" w:rsidR="004E6D50" w:rsidRPr="0092697D" w:rsidRDefault="008C5CA4" w:rsidP="0092697D">
            <w:pPr>
              <w:spacing w:line="276" w:lineRule="auto"/>
              <w:jc w:val="center"/>
              <w:rPr>
                <w:rFonts w:asciiTheme="majorBidi" w:hAnsiTheme="majorBidi" w:cstheme="majorBidi"/>
              </w:rPr>
            </w:pPr>
            <w:r w:rsidRPr="0092697D">
              <w:rPr>
                <w:rFonts w:asciiTheme="majorBidi" w:hAnsiTheme="majorBidi" w:cstheme="majorBidi"/>
              </w:rPr>
              <w:t>Split mode</w:t>
            </w:r>
          </w:p>
        </w:tc>
        <w:tc>
          <w:tcPr>
            <w:tcW w:w="6902" w:type="dxa"/>
          </w:tcPr>
          <w:p w14:paraId="30D699D3" w14:textId="77777777" w:rsidR="004E6D50" w:rsidRPr="0092697D" w:rsidRDefault="008C5CA4" w:rsidP="0092697D">
            <w:pPr>
              <w:spacing w:line="276" w:lineRule="auto"/>
              <w:jc w:val="center"/>
              <w:rPr>
                <w:rFonts w:asciiTheme="majorBidi" w:hAnsiTheme="majorBidi" w:cstheme="majorBidi"/>
              </w:rPr>
            </w:pPr>
            <w:r w:rsidRPr="0092697D">
              <w:rPr>
                <w:rFonts w:asciiTheme="majorBidi" w:hAnsiTheme="majorBidi" w:cstheme="majorBidi"/>
              </w:rPr>
              <w:t xml:space="preserve">stratified or grouped. Grouped mode requires a valid </w:t>
            </w:r>
            <w:proofErr w:type="spellStart"/>
            <w:r w:rsidRPr="0092697D">
              <w:rPr>
                <w:rFonts w:asciiTheme="majorBidi" w:hAnsiTheme="majorBidi" w:cstheme="majorBidi"/>
              </w:rPr>
              <w:t>groupVector</w:t>
            </w:r>
            <w:proofErr w:type="spellEnd"/>
            <w:r w:rsidRPr="0092697D">
              <w:rPr>
                <w:rFonts w:asciiTheme="majorBidi" w:hAnsiTheme="majorBidi" w:cstheme="majorBidi"/>
              </w:rPr>
              <w:t>.</w:t>
            </w:r>
          </w:p>
        </w:tc>
      </w:tr>
      <w:tr w:rsidR="004E6D50" w:rsidRPr="0092697D" w14:paraId="4CBBBA79" w14:textId="77777777" w:rsidTr="006E1D12">
        <w:tc>
          <w:tcPr>
            <w:tcW w:w="3168" w:type="dxa"/>
          </w:tcPr>
          <w:p w14:paraId="7EBBF849" w14:textId="77777777" w:rsidR="004E6D50" w:rsidRPr="0092697D" w:rsidRDefault="008C5CA4" w:rsidP="0092697D">
            <w:pPr>
              <w:spacing w:line="276" w:lineRule="auto"/>
              <w:jc w:val="center"/>
              <w:rPr>
                <w:rFonts w:asciiTheme="majorBidi" w:hAnsiTheme="majorBidi" w:cstheme="majorBidi"/>
              </w:rPr>
            </w:pPr>
            <w:r w:rsidRPr="0092697D">
              <w:rPr>
                <w:rFonts w:asciiTheme="majorBidi" w:hAnsiTheme="majorBidi" w:cstheme="majorBidi"/>
              </w:rPr>
              <w:t>Seed base</w:t>
            </w:r>
          </w:p>
        </w:tc>
        <w:tc>
          <w:tcPr>
            <w:tcW w:w="6902" w:type="dxa"/>
          </w:tcPr>
          <w:p w14:paraId="0C30F1DF" w14:textId="77777777" w:rsidR="004E6D50" w:rsidRPr="0092697D" w:rsidRDefault="008C5CA4" w:rsidP="0092697D">
            <w:pPr>
              <w:spacing w:line="276" w:lineRule="auto"/>
              <w:jc w:val="center"/>
              <w:rPr>
                <w:rFonts w:asciiTheme="majorBidi" w:hAnsiTheme="majorBidi" w:cstheme="majorBidi"/>
              </w:rPr>
            </w:pPr>
            <w:r w:rsidRPr="0092697D">
              <w:rPr>
                <w:rFonts w:asciiTheme="majorBidi" w:hAnsiTheme="majorBidi" w:cstheme="majorBidi"/>
              </w:rPr>
              <w:t>Base random seed for reproducibility.</w:t>
            </w:r>
          </w:p>
        </w:tc>
      </w:tr>
      <w:tr w:rsidR="004E6D50" w:rsidRPr="0092697D" w14:paraId="3B76E598" w14:textId="77777777" w:rsidTr="006E1D12">
        <w:tc>
          <w:tcPr>
            <w:tcW w:w="3168" w:type="dxa"/>
          </w:tcPr>
          <w:p w14:paraId="58ED9237" w14:textId="77777777" w:rsidR="004E6D50" w:rsidRPr="0092697D" w:rsidRDefault="008C5CA4" w:rsidP="0092697D">
            <w:pPr>
              <w:spacing w:line="276" w:lineRule="auto"/>
              <w:jc w:val="center"/>
              <w:rPr>
                <w:rFonts w:asciiTheme="majorBidi" w:hAnsiTheme="majorBidi" w:cstheme="majorBidi"/>
              </w:rPr>
            </w:pPr>
            <w:proofErr w:type="spellStart"/>
            <w:r w:rsidRPr="0092697D">
              <w:rPr>
                <w:rFonts w:asciiTheme="majorBidi" w:hAnsiTheme="majorBidi" w:cstheme="majorBidi"/>
              </w:rPr>
              <w:t>kPC</w:t>
            </w:r>
            <w:proofErr w:type="spellEnd"/>
            <w:r w:rsidRPr="0092697D">
              <w:rPr>
                <w:rFonts w:asciiTheme="majorBidi" w:hAnsiTheme="majorBidi" w:cstheme="majorBidi"/>
              </w:rPr>
              <w:t xml:space="preserve"> list</w:t>
            </w:r>
          </w:p>
        </w:tc>
        <w:tc>
          <w:tcPr>
            <w:tcW w:w="6902" w:type="dxa"/>
          </w:tcPr>
          <w:p w14:paraId="2D0F3527" w14:textId="77777777" w:rsidR="004E6D50" w:rsidRPr="0092697D" w:rsidRDefault="008C5CA4" w:rsidP="0092697D">
            <w:pPr>
              <w:spacing w:line="276" w:lineRule="auto"/>
              <w:jc w:val="center"/>
              <w:rPr>
                <w:rFonts w:asciiTheme="majorBidi" w:hAnsiTheme="majorBidi" w:cstheme="majorBidi"/>
              </w:rPr>
            </w:pPr>
            <w:r w:rsidRPr="0092697D">
              <w:rPr>
                <w:rFonts w:asciiTheme="majorBidi" w:hAnsiTheme="majorBidi" w:cstheme="majorBidi"/>
              </w:rPr>
              <w:t>PCA component values tested in Step 1.</w:t>
            </w:r>
          </w:p>
        </w:tc>
      </w:tr>
      <w:tr w:rsidR="004E6D50" w:rsidRPr="0092697D" w14:paraId="01A37659" w14:textId="77777777" w:rsidTr="006E1D12">
        <w:tc>
          <w:tcPr>
            <w:tcW w:w="3168" w:type="dxa"/>
          </w:tcPr>
          <w:p w14:paraId="5B52DC8C" w14:textId="77777777" w:rsidR="004E6D50" w:rsidRPr="0092697D" w:rsidRDefault="008C5CA4" w:rsidP="0092697D">
            <w:pPr>
              <w:spacing w:line="276" w:lineRule="auto"/>
              <w:jc w:val="center"/>
              <w:rPr>
                <w:rFonts w:asciiTheme="majorBidi" w:hAnsiTheme="majorBidi" w:cstheme="majorBidi"/>
              </w:rPr>
            </w:pPr>
            <w:r w:rsidRPr="0092697D">
              <w:rPr>
                <w:rFonts w:asciiTheme="majorBidi" w:hAnsiTheme="majorBidi" w:cstheme="majorBidi"/>
              </w:rPr>
              <w:t>PCA mode</w:t>
            </w:r>
          </w:p>
        </w:tc>
        <w:tc>
          <w:tcPr>
            <w:tcW w:w="6902" w:type="dxa"/>
          </w:tcPr>
          <w:p w14:paraId="14E3C905" w14:textId="77777777" w:rsidR="004E6D50" w:rsidRPr="0092697D" w:rsidRDefault="008C5CA4" w:rsidP="0092697D">
            <w:pPr>
              <w:spacing w:line="276" w:lineRule="auto"/>
              <w:jc w:val="center"/>
              <w:rPr>
                <w:rFonts w:asciiTheme="majorBidi" w:hAnsiTheme="majorBidi" w:cstheme="majorBidi"/>
              </w:rPr>
            </w:pPr>
            <w:proofErr w:type="spellStart"/>
            <w:proofErr w:type="gramStart"/>
            <w:r w:rsidRPr="0092697D">
              <w:rPr>
                <w:rFonts w:asciiTheme="majorBidi" w:hAnsiTheme="majorBidi" w:cstheme="majorBidi"/>
              </w:rPr>
              <w:t>fixedlist</w:t>
            </w:r>
            <w:proofErr w:type="spellEnd"/>
            <w:proofErr w:type="gramEnd"/>
            <w:r w:rsidRPr="0092697D">
              <w:rPr>
                <w:rFonts w:asciiTheme="majorBidi" w:hAnsiTheme="majorBidi" w:cstheme="majorBidi"/>
              </w:rPr>
              <w:t>, single, or variance.</w:t>
            </w:r>
          </w:p>
        </w:tc>
      </w:tr>
      <w:tr w:rsidR="004E6D50" w:rsidRPr="0092697D" w14:paraId="686A1368" w14:textId="77777777" w:rsidTr="006E1D12">
        <w:tc>
          <w:tcPr>
            <w:tcW w:w="3168" w:type="dxa"/>
          </w:tcPr>
          <w:p w14:paraId="76FFEA47" w14:textId="77777777" w:rsidR="004E6D50" w:rsidRPr="0092697D" w:rsidRDefault="008C5CA4" w:rsidP="0092697D">
            <w:pPr>
              <w:spacing w:line="276" w:lineRule="auto"/>
              <w:jc w:val="center"/>
              <w:rPr>
                <w:rFonts w:asciiTheme="majorBidi" w:hAnsiTheme="majorBidi" w:cstheme="majorBidi"/>
              </w:rPr>
            </w:pPr>
            <w:r w:rsidRPr="0092697D">
              <w:rPr>
                <w:rFonts w:asciiTheme="majorBidi" w:hAnsiTheme="majorBidi" w:cstheme="majorBidi"/>
              </w:rPr>
              <w:t xml:space="preserve">Teacher baseline </w:t>
            </w:r>
            <w:proofErr w:type="spellStart"/>
            <w:r w:rsidRPr="0092697D">
              <w:rPr>
                <w:rFonts w:asciiTheme="majorBidi" w:hAnsiTheme="majorBidi" w:cstheme="majorBidi"/>
              </w:rPr>
              <w:t>mLand</w:t>
            </w:r>
            <w:proofErr w:type="spellEnd"/>
            <w:r w:rsidRPr="0092697D">
              <w:rPr>
                <w:rFonts w:asciiTheme="majorBidi" w:hAnsiTheme="majorBidi" w:cstheme="majorBidi"/>
              </w:rPr>
              <w:t>/</w:t>
            </w:r>
            <w:proofErr w:type="spellStart"/>
            <w:r w:rsidRPr="0092697D">
              <w:rPr>
                <w:rFonts w:asciiTheme="majorBidi" w:hAnsiTheme="majorBidi" w:cstheme="majorBidi"/>
              </w:rPr>
              <w:t>rTeach</w:t>
            </w:r>
            <w:proofErr w:type="spellEnd"/>
            <w:r w:rsidRPr="0092697D">
              <w:rPr>
                <w:rFonts w:asciiTheme="majorBidi" w:hAnsiTheme="majorBidi" w:cstheme="majorBidi"/>
              </w:rPr>
              <w:t>/</w:t>
            </w:r>
            <w:proofErr w:type="spellStart"/>
            <w:r w:rsidRPr="0092697D">
              <w:rPr>
                <w:rFonts w:asciiTheme="majorBidi" w:hAnsiTheme="majorBidi" w:cstheme="majorBidi"/>
              </w:rPr>
              <w:t>sigmaScale</w:t>
            </w:r>
            <w:proofErr w:type="spellEnd"/>
            <w:r w:rsidRPr="0092697D">
              <w:rPr>
                <w:rFonts w:asciiTheme="majorBidi" w:hAnsiTheme="majorBidi" w:cstheme="majorBidi"/>
              </w:rPr>
              <w:t>/</w:t>
            </w:r>
            <w:proofErr w:type="spellStart"/>
            <w:r w:rsidRPr="0092697D">
              <w:rPr>
                <w:rFonts w:asciiTheme="majorBidi" w:hAnsiTheme="majorBidi" w:cstheme="majorBidi"/>
              </w:rPr>
              <w:t>BoxC</w:t>
            </w:r>
            <w:proofErr w:type="spellEnd"/>
          </w:p>
        </w:tc>
        <w:tc>
          <w:tcPr>
            <w:tcW w:w="6902" w:type="dxa"/>
          </w:tcPr>
          <w:p w14:paraId="52CB9D9B" w14:textId="77777777" w:rsidR="004E6D50" w:rsidRPr="0092697D" w:rsidRDefault="008C5CA4" w:rsidP="0092697D">
            <w:pPr>
              <w:spacing w:line="276" w:lineRule="auto"/>
              <w:jc w:val="center"/>
              <w:rPr>
                <w:rFonts w:asciiTheme="majorBidi" w:hAnsiTheme="majorBidi" w:cstheme="majorBidi"/>
              </w:rPr>
            </w:pPr>
            <w:r w:rsidRPr="0092697D">
              <w:rPr>
                <w:rFonts w:asciiTheme="majorBidi" w:hAnsiTheme="majorBidi" w:cstheme="majorBidi"/>
              </w:rPr>
              <w:t xml:space="preserve">Teacher parameters used during initial </w:t>
            </w:r>
            <w:proofErr w:type="spellStart"/>
            <w:r w:rsidRPr="0092697D">
              <w:rPr>
                <w:rFonts w:asciiTheme="majorBidi" w:hAnsiTheme="majorBidi" w:cstheme="majorBidi"/>
              </w:rPr>
              <w:t>kPC</w:t>
            </w:r>
            <w:proofErr w:type="spellEnd"/>
            <w:r w:rsidRPr="0092697D">
              <w:rPr>
                <w:rFonts w:asciiTheme="majorBidi" w:hAnsiTheme="majorBidi" w:cstheme="majorBidi"/>
              </w:rPr>
              <w:t xml:space="preserve"> search.</w:t>
            </w:r>
          </w:p>
        </w:tc>
      </w:tr>
    </w:tbl>
    <w:p w14:paraId="782A88C0" w14:textId="6C3CFA3F" w:rsidR="006E1D12" w:rsidRPr="0092697D" w:rsidRDefault="006E1D12" w:rsidP="0081796A">
      <w:pPr>
        <w:pStyle w:val="Heading2"/>
        <w:jc w:val="both"/>
        <w:rPr>
          <w:rFonts w:asciiTheme="majorBidi" w:hAnsiTheme="majorBidi"/>
          <w:color w:val="auto"/>
        </w:rPr>
      </w:pPr>
    </w:p>
    <w:p w14:paraId="4AE5F854" w14:textId="73749996" w:rsidR="00C66146" w:rsidRPr="0092697D" w:rsidRDefault="00C66146" w:rsidP="0092697D">
      <w:pPr>
        <w:jc w:val="center"/>
      </w:pPr>
      <w:r w:rsidRPr="0092697D">
        <w:rPr>
          <w:rFonts w:asciiTheme="majorBidi" w:hAnsiTheme="majorBidi" w:cstheme="majorBidi"/>
          <w:noProof/>
        </w:rPr>
        <w:drawing>
          <wp:inline distT="0" distB="0" distL="0" distR="0" wp14:anchorId="5B34FEFC" wp14:editId="10E9ECA9">
            <wp:extent cx="6400800" cy="4126865"/>
            <wp:effectExtent l="0" t="0" r="0" b="6985"/>
            <wp:docPr id="764264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64341" name=""/>
                    <pic:cNvPicPr/>
                  </pic:nvPicPr>
                  <pic:blipFill>
                    <a:blip r:embed="rId17"/>
                    <a:stretch>
                      <a:fillRect/>
                    </a:stretch>
                  </pic:blipFill>
                  <pic:spPr>
                    <a:xfrm>
                      <a:off x="0" y="0"/>
                      <a:ext cx="6400800" cy="4126865"/>
                    </a:xfrm>
                    <a:prstGeom prst="rect">
                      <a:avLst/>
                    </a:prstGeom>
                  </pic:spPr>
                </pic:pic>
              </a:graphicData>
            </a:graphic>
          </wp:inline>
        </w:drawing>
      </w:r>
    </w:p>
    <w:p w14:paraId="625D92EC" w14:textId="6B63727E" w:rsidR="006E1D12" w:rsidRPr="0092697D" w:rsidRDefault="006E1D12" w:rsidP="0092697D">
      <w:pPr>
        <w:pStyle w:val="Heading2"/>
        <w:jc w:val="center"/>
        <w:rPr>
          <w:rFonts w:asciiTheme="majorBidi" w:hAnsiTheme="majorBidi"/>
          <w:b w:val="0"/>
          <w:bCs w:val="0"/>
          <w:color w:val="auto"/>
          <w:sz w:val="20"/>
          <w:szCs w:val="20"/>
        </w:rPr>
      </w:pPr>
      <w:r w:rsidRPr="0092697D">
        <w:rPr>
          <w:rFonts w:asciiTheme="majorBidi" w:hAnsiTheme="majorBidi"/>
          <w:b w:val="0"/>
          <w:bCs w:val="0"/>
          <w:color w:val="auto"/>
          <w:sz w:val="20"/>
          <w:szCs w:val="20"/>
        </w:rPr>
        <w:t>Figure 7. Advanced Settings dialog showing the Settings Page selector and Step 1 / CV PCA and Teacher Baseline</w:t>
      </w:r>
    </w:p>
    <w:p w14:paraId="15D3BA21" w14:textId="77777777" w:rsidR="0092697D" w:rsidRPr="0092697D" w:rsidRDefault="0092697D">
      <w:pPr>
        <w:rPr>
          <w:rFonts w:asciiTheme="majorBidi" w:eastAsiaTheme="majorEastAsia" w:hAnsiTheme="majorBidi" w:cstheme="majorBidi"/>
          <w:b/>
          <w:bCs/>
          <w:sz w:val="28"/>
          <w:szCs w:val="26"/>
        </w:rPr>
      </w:pPr>
      <w:r w:rsidRPr="0092697D">
        <w:rPr>
          <w:rFonts w:asciiTheme="majorBidi" w:hAnsiTheme="majorBidi"/>
        </w:rPr>
        <w:br w:type="page"/>
      </w:r>
    </w:p>
    <w:p w14:paraId="48775D4A" w14:textId="497B2F55" w:rsidR="004E6D50" w:rsidRPr="0092697D" w:rsidRDefault="008C5CA4" w:rsidP="0081796A">
      <w:pPr>
        <w:pStyle w:val="Heading2"/>
        <w:jc w:val="both"/>
        <w:rPr>
          <w:rFonts w:asciiTheme="majorBidi" w:hAnsiTheme="majorBidi"/>
          <w:color w:val="auto"/>
        </w:rPr>
      </w:pPr>
      <w:r w:rsidRPr="0092697D">
        <w:rPr>
          <w:rFonts w:asciiTheme="majorBidi" w:hAnsiTheme="majorBidi"/>
          <w:color w:val="auto"/>
        </w:rPr>
        <w:lastRenderedPageBreak/>
        <w:t>7.3 Step 2 - Teacher Search</w:t>
      </w:r>
    </w:p>
    <w:tbl>
      <w:tblPr>
        <w:tblStyle w:val="TableGrid"/>
        <w:tblW w:w="0" w:type="auto"/>
        <w:tblLook w:val="04A0" w:firstRow="1" w:lastRow="0" w:firstColumn="1" w:lastColumn="0" w:noHBand="0" w:noVBand="1"/>
      </w:tblPr>
      <w:tblGrid>
        <w:gridCol w:w="3165"/>
        <w:gridCol w:w="6905"/>
      </w:tblGrid>
      <w:tr w:rsidR="004E6D50" w:rsidRPr="0092697D" w14:paraId="7AC306C0" w14:textId="77777777" w:rsidTr="00680AB2">
        <w:tc>
          <w:tcPr>
            <w:tcW w:w="3165" w:type="dxa"/>
            <w:shd w:val="clear" w:color="auto" w:fill="D9EAF7"/>
          </w:tcPr>
          <w:p w14:paraId="2642B7ED"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b/>
              </w:rPr>
              <w:t>Item</w:t>
            </w:r>
          </w:p>
        </w:tc>
        <w:tc>
          <w:tcPr>
            <w:tcW w:w="6905" w:type="dxa"/>
            <w:shd w:val="clear" w:color="auto" w:fill="D9EAF7"/>
          </w:tcPr>
          <w:p w14:paraId="6896C2FB"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b/>
              </w:rPr>
              <w:t>Description</w:t>
            </w:r>
          </w:p>
        </w:tc>
      </w:tr>
      <w:tr w:rsidR="004E6D50" w:rsidRPr="0092697D" w14:paraId="34AD7B85" w14:textId="77777777" w:rsidTr="00680AB2">
        <w:tc>
          <w:tcPr>
            <w:tcW w:w="3165" w:type="dxa"/>
          </w:tcPr>
          <w:p w14:paraId="26E6DF59"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rPr>
              <w:t xml:space="preserve">Teacher </w:t>
            </w:r>
            <w:proofErr w:type="spellStart"/>
            <w:r w:rsidRPr="0092697D">
              <w:rPr>
                <w:rFonts w:asciiTheme="majorBidi" w:hAnsiTheme="majorBidi" w:cstheme="majorBidi"/>
              </w:rPr>
              <w:t>mLand</w:t>
            </w:r>
            <w:proofErr w:type="spellEnd"/>
            <w:r w:rsidRPr="0092697D">
              <w:rPr>
                <w:rFonts w:asciiTheme="majorBidi" w:hAnsiTheme="majorBidi" w:cstheme="majorBidi"/>
              </w:rPr>
              <w:t xml:space="preserve"> list</w:t>
            </w:r>
          </w:p>
        </w:tc>
        <w:tc>
          <w:tcPr>
            <w:tcW w:w="6905" w:type="dxa"/>
          </w:tcPr>
          <w:p w14:paraId="02132CE2"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rPr>
              <w:t>Landmark count list for teacher candidates.</w:t>
            </w:r>
          </w:p>
        </w:tc>
      </w:tr>
      <w:tr w:rsidR="004E6D50" w:rsidRPr="0092697D" w14:paraId="7DC396FE" w14:textId="77777777" w:rsidTr="00680AB2">
        <w:tc>
          <w:tcPr>
            <w:tcW w:w="3165" w:type="dxa"/>
          </w:tcPr>
          <w:p w14:paraId="7E68779B"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rPr>
              <w:t xml:space="preserve">Teacher </w:t>
            </w:r>
            <w:proofErr w:type="spellStart"/>
            <w:r w:rsidRPr="0092697D">
              <w:rPr>
                <w:rFonts w:asciiTheme="majorBidi" w:hAnsiTheme="majorBidi" w:cstheme="majorBidi"/>
              </w:rPr>
              <w:t>rTeach</w:t>
            </w:r>
            <w:proofErr w:type="spellEnd"/>
            <w:r w:rsidRPr="0092697D">
              <w:rPr>
                <w:rFonts w:asciiTheme="majorBidi" w:hAnsiTheme="majorBidi" w:cstheme="majorBidi"/>
              </w:rPr>
              <w:t xml:space="preserve"> list</w:t>
            </w:r>
          </w:p>
        </w:tc>
        <w:tc>
          <w:tcPr>
            <w:tcW w:w="6905" w:type="dxa"/>
          </w:tcPr>
          <w:p w14:paraId="08C1616F"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rPr>
              <w:t>Teacher rank/representation size list.</w:t>
            </w:r>
          </w:p>
        </w:tc>
      </w:tr>
      <w:tr w:rsidR="004E6D50" w:rsidRPr="0092697D" w14:paraId="695D8CB3" w14:textId="77777777" w:rsidTr="00680AB2">
        <w:tc>
          <w:tcPr>
            <w:tcW w:w="3165" w:type="dxa"/>
          </w:tcPr>
          <w:p w14:paraId="53848CE7"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rPr>
              <w:t xml:space="preserve">Teacher </w:t>
            </w:r>
            <w:proofErr w:type="spellStart"/>
            <w:r w:rsidRPr="0092697D">
              <w:rPr>
                <w:rFonts w:asciiTheme="majorBidi" w:hAnsiTheme="majorBidi" w:cstheme="majorBidi"/>
              </w:rPr>
              <w:t>sigmaScale</w:t>
            </w:r>
            <w:proofErr w:type="spellEnd"/>
            <w:r w:rsidRPr="0092697D">
              <w:rPr>
                <w:rFonts w:asciiTheme="majorBidi" w:hAnsiTheme="majorBidi" w:cstheme="majorBidi"/>
              </w:rPr>
              <w:t xml:space="preserve"> list</w:t>
            </w:r>
          </w:p>
        </w:tc>
        <w:tc>
          <w:tcPr>
            <w:tcW w:w="6905" w:type="dxa"/>
          </w:tcPr>
          <w:p w14:paraId="1F1E52DC"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rPr>
              <w:t>RBF kernel scale multipliers.</w:t>
            </w:r>
          </w:p>
        </w:tc>
      </w:tr>
      <w:tr w:rsidR="004E6D50" w:rsidRPr="0092697D" w14:paraId="757FA5A6" w14:textId="77777777" w:rsidTr="00680AB2">
        <w:tc>
          <w:tcPr>
            <w:tcW w:w="3165" w:type="dxa"/>
          </w:tcPr>
          <w:p w14:paraId="44EB9382"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rPr>
              <w:t xml:space="preserve">Teacher </w:t>
            </w:r>
            <w:proofErr w:type="spellStart"/>
            <w:r w:rsidRPr="0092697D">
              <w:rPr>
                <w:rFonts w:asciiTheme="majorBidi" w:hAnsiTheme="majorBidi" w:cstheme="majorBidi"/>
              </w:rPr>
              <w:t>BoxC</w:t>
            </w:r>
            <w:proofErr w:type="spellEnd"/>
            <w:r w:rsidRPr="0092697D">
              <w:rPr>
                <w:rFonts w:asciiTheme="majorBidi" w:hAnsiTheme="majorBidi" w:cstheme="majorBidi"/>
              </w:rPr>
              <w:t xml:space="preserve"> list</w:t>
            </w:r>
          </w:p>
        </w:tc>
        <w:tc>
          <w:tcPr>
            <w:tcW w:w="6905" w:type="dxa"/>
          </w:tcPr>
          <w:p w14:paraId="1C86ABF5"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rPr>
              <w:t>SVM/ECOC box-constraint list.</w:t>
            </w:r>
          </w:p>
        </w:tc>
      </w:tr>
      <w:tr w:rsidR="004E6D50" w:rsidRPr="0092697D" w14:paraId="318F8EFC" w14:textId="77777777" w:rsidTr="00680AB2">
        <w:tc>
          <w:tcPr>
            <w:tcW w:w="3165" w:type="dxa"/>
          </w:tcPr>
          <w:p w14:paraId="3D02D4BB"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rPr>
              <w:t>Shortlist N</w:t>
            </w:r>
          </w:p>
        </w:tc>
        <w:tc>
          <w:tcPr>
            <w:tcW w:w="6905" w:type="dxa"/>
          </w:tcPr>
          <w:p w14:paraId="30A7D47D"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rPr>
              <w:t>Number of Step 2 teacher candidates carried into Step 3.</w:t>
            </w:r>
          </w:p>
        </w:tc>
      </w:tr>
      <w:tr w:rsidR="004E6D50" w:rsidRPr="0092697D" w14:paraId="099E4E13" w14:textId="77777777" w:rsidTr="00680AB2">
        <w:tc>
          <w:tcPr>
            <w:tcW w:w="3165" w:type="dxa"/>
          </w:tcPr>
          <w:p w14:paraId="6B6D2FA3" w14:textId="77777777" w:rsidR="004E6D50" w:rsidRPr="0092697D" w:rsidRDefault="008C5CA4" w:rsidP="0081796A">
            <w:pPr>
              <w:spacing w:line="276" w:lineRule="auto"/>
              <w:jc w:val="both"/>
              <w:rPr>
                <w:rFonts w:asciiTheme="majorBidi" w:hAnsiTheme="majorBidi" w:cstheme="majorBidi"/>
              </w:rPr>
            </w:pPr>
            <w:proofErr w:type="spellStart"/>
            <w:r w:rsidRPr="0092697D">
              <w:rPr>
                <w:rFonts w:asciiTheme="majorBidi" w:hAnsiTheme="majorBidi" w:cstheme="majorBidi"/>
              </w:rPr>
              <w:t>kmeans</w:t>
            </w:r>
            <w:proofErr w:type="spellEnd"/>
            <w:r w:rsidRPr="0092697D">
              <w:rPr>
                <w:rFonts w:asciiTheme="majorBidi" w:hAnsiTheme="majorBidi" w:cstheme="majorBidi"/>
              </w:rPr>
              <w:t xml:space="preserve"> replicates</w:t>
            </w:r>
          </w:p>
        </w:tc>
        <w:tc>
          <w:tcPr>
            <w:tcW w:w="6905" w:type="dxa"/>
          </w:tcPr>
          <w:p w14:paraId="56C9751A"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rPr>
              <w:t>Replicates for k-means operations used in older/local components and diagnostics.</w:t>
            </w:r>
          </w:p>
        </w:tc>
      </w:tr>
      <w:tr w:rsidR="004E6D50" w:rsidRPr="0092697D" w14:paraId="6F822A55" w14:textId="77777777" w:rsidTr="00680AB2">
        <w:tc>
          <w:tcPr>
            <w:tcW w:w="3165" w:type="dxa"/>
          </w:tcPr>
          <w:p w14:paraId="1925EA66" w14:textId="77777777" w:rsidR="004E6D50" w:rsidRPr="0092697D" w:rsidRDefault="008C5CA4" w:rsidP="0081796A">
            <w:pPr>
              <w:spacing w:line="276" w:lineRule="auto"/>
              <w:jc w:val="both"/>
              <w:rPr>
                <w:rFonts w:asciiTheme="majorBidi" w:hAnsiTheme="majorBidi" w:cstheme="majorBidi"/>
              </w:rPr>
            </w:pPr>
            <w:proofErr w:type="spellStart"/>
            <w:r w:rsidRPr="0092697D">
              <w:rPr>
                <w:rFonts w:asciiTheme="majorBidi" w:hAnsiTheme="majorBidi" w:cstheme="majorBidi"/>
              </w:rPr>
              <w:t>topKGate</w:t>
            </w:r>
            <w:proofErr w:type="spellEnd"/>
          </w:p>
        </w:tc>
        <w:tc>
          <w:tcPr>
            <w:tcW w:w="6905" w:type="dxa"/>
          </w:tcPr>
          <w:p w14:paraId="5E9E0712"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rPr>
              <w:t>0 means dense gating. Positive values restrict gating to top K components where applicable.</w:t>
            </w:r>
          </w:p>
        </w:tc>
      </w:tr>
    </w:tbl>
    <w:p w14:paraId="4C8C2595" w14:textId="77777777" w:rsidR="00680AB2" w:rsidRPr="0092697D" w:rsidRDefault="00680AB2" w:rsidP="0081796A">
      <w:pPr>
        <w:pStyle w:val="Caption"/>
        <w:spacing w:line="276" w:lineRule="auto"/>
        <w:jc w:val="both"/>
        <w:rPr>
          <w:rFonts w:asciiTheme="majorBidi" w:hAnsiTheme="majorBidi" w:cstheme="majorBidi"/>
          <w:b w:val="0"/>
          <w:bCs w:val="0"/>
          <w:color w:val="auto"/>
        </w:rPr>
      </w:pPr>
    </w:p>
    <w:p w14:paraId="5D7710F4" w14:textId="372A28C6" w:rsidR="00680AB2" w:rsidRPr="0092697D" w:rsidRDefault="00680AB2" w:rsidP="0081796A">
      <w:pPr>
        <w:pStyle w:val="Caption"/>
        <w:spacing w:line="276" w:lineRule="auto"/>
        <w:jc w:val="both"/>
        <w:rPr>
          <w:rFonts w:asciiTheme="majorBidi" w:hAnsiTheme="majorBidi" w:cstheme="majorBidi"/>
          <w:b w:val="0"/>
          <w:bCs w:val="0"/>
          <w:color w:val="auto"/>
        </w:rPr>
      </w:pPr>
    </w:p>
    <w:p w14:paraId="4A721CF9" w14:textId="6A4A9422" w:rsidR="00680AB2" w:rsidRPr="0092697D" w:rsidRDefault="00680AB2" w:rsidP="0092697D">
      <w:pPr>
        <w:pStyle w:val="Caption"/>
        <w:spacing w:line="276" w:lineRule="auto"/>
        <w:jc w:val="center"/>
        <w:rPr>
          <w:rFonts w:asciiTheme="majorBidi" w:hAnsiTheme="majorBidi" w:cstheme="majorBidi"/>
          <w:b w:val="0"/>
          <w:bCs w:val="0"/>
          <w:color w:val="auto"/>
          <w:sz w:val="20"/>
          <w:szCs w:val="20"/>
        </w:rPr>
      </w:pPr>
      <w:r w:rsidRPr="0092697D">
        <w:rPr>
          <w:rFonts w:asciiTheme="majorBidi" w:hAnsiTheme="majorBidi" w:cstheme="majorBidi"/>
          <w:b w:val="0"/>
          <w:bCs w:val="0"/>
          <w:noProof/>
          <w:color w:val="auto"/>
          <w:sz w:val="20"/>
          <w:szCs w:val="20"/>
        </w:rPr>
        <w:drawing>
          <wp:inline distT="0" distB="0" distL="0" distR="0" wp14:anchorId="4A21D8CF" wp14:editId="2F385B25">
            <wp:extent cx="6400800" cy="4117975"/>
            <wp:effectExtent l="0" t="0" r="0" b="0"/>
            <wp:docPr id="18189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9608" name=""/>
                    <pic:cNvPicPr/>
                  </pic:nvPicPr>
                  <pic:blipFill>
                    <a:blip r:embed="rId18"/>
                    <a:stretch>
                      <a:fillRect/>
                    </a:stretch>
                  </pic:blipFill>
                  <pic:spPr>
                    <a:xfrm>
                      <a:off x="0" y="0"/>
                      <a:ext cx="6400800" cy="4117975"/>
                    </a:xfrm>
                    <a:prstGeom prst="rect">
                      <a:avLst/>
                    </a:prstGeom>
                  </pic:spPr>
                </pic:pic>
              </a:graphicData>
            </a:graphic>
          </wp:inline>
        </w:drawing>
      </w:r>
    </w:p>
    <w:p w14:paraId="395C9BBE" w14:textId="60E53B0A" w:rsidR="004E6D50" w:rsidRPr="0092697D" w:rsidRDefault="008C5CA4" w:rsidP="0092697D">
      <w:pPr>
        <w:pStyle w:val="Caption"/>
        <w:spacing w:line="276" w:lineRule="auto"/>
        <w:jc w:val="center"/>
        <w:rPr>
          <w:rFonts w:asciiTheme="majorBidi" w:hAnsiTheme="majorBidi" w:cstheme="majorBidi"/>
          <w:b w:val="0"/>
          <w:bCs w:val="0"/>
          <w:color w:val="auto"/>
          <w:sz w:val="20"/>
          <w:szCs w:val="20"/>
        </w:rPr>
      </w:pPr>
      <w:r w:rsidRPr="0092697D">
        <w:rPr>
          <w:rFonts w:asciiTheme="majorBidi" w:hAnsiTheme="majorBidi" w:cstheme="majorBidi"/>
          <w:b w:val="0"/>
          <w:bCs w:val="0"/>
          <w:color w:val="auto"/>
          <w:sz w:val="20"/>
          <w:szCs w:val="20"/>
        </w:rPr>
        <w:t xml:space="preserve">Figure </w:t>
      </w:r>
      <w:r w:rsidR="006E1D12" w:rsidRPr="0092697D">
        <w:rPr>
          <w:rFonts w:asciiTheme="majorBidi" w:hAnsiTheme="majorBidi" w:cstheme="majorBidi"/>
          <w:b w:val="0"/>
          <w:bCs w:val="0"/>
          <w:color w:val="auto"/>
          <w:sz w:val="20"/>
          <w:szCs w:val="20"/>
        </w:rPr>
        <w:t>8</w:t>
      </w:r>
      <w:r w:rsidRPr="0092697D">
        <w:rPr>
          <w:rFonts w:asciiTheme="majorBidi" w:hAnsiTheme="majorBidi" w:cstheme="majorBidi"/>
          <w:b w:val="0"/>
          <w:bCs w:val="0"/>
          <w:color w:val="auto"/>
          <w:sz w:val="20"/>
          <w:szCs w:val="20"/>
        </w:rPr>
        <w:t>. Advanced Settings Step 2 page for teacher search grid configuration.</w:t>
      </w:r>
    </w:p>
    <w:p w14:paraId="4BD63C66" w14:textId="77777777" w:rsidR="0092697D" w:rsidRPr="0092697D" w:rsidRDefault="0092697D">
      <w:pPr>
        <w:rPr>
          <w:rFonts w:asciiTheme="majorBidi" w:eastAsiaTheme="majorEastAsia" w:hAnsiTheme="majorBidi" w:cstheme="majorBidi"/>
          <w:b/>
          <w:bCs/>
          <w:sz w:val="28"/>
          <w:szCs w:val="26"/>
        </w:rPr>
      </w:pPr>
      <w:r w:rsidRPr="0092697D">
        <w:rPr>
          <w:rFonts w:asciiTheme="majorBidi" w:hAnsiTheme="majorBidi"/>
        </w:rPr>
        <w:br w:type="page"/>
      </w:r>
    </w:p>
    <w:p w14:paraId="30CF8E02" w14:textId="76984D31" w:rsidR="004E6D50" w:rsidRPr="0092697D" w:rsidRDefault="008C5CA4" w:rsidP="0081796A">
      <w:pPr>
        <w:pStyle w:val="Heading2"/>
        <w:jc w:val="both"/>
        <w:rPr>
          <w:rFonts w:asciiTheme="majorBidi" w:hAnsiTheme="majorBidi"/>
          <w:color w:val="auto"/>
        </w:rPr>
      </w:pPr>
      <w:r w:rsidRPr="0092697D">
        <w:rPr>
          <w:rFonts w:asciiTheme="majorBidi" w:hAnsiTheme="majorBidi"/>
          <w:color w:val="auto"/>
        </w:rPr>
        <w:lastRenderedPageBreak/>
        <w:t>7.4 Step 3 - Student Search</w:t>
      </w:r>
    </w:p>
    <w:tbl>
      <w:tblPr>
        <w:tblStyle w:val="TableGrid"/>
        <w:tblW w:w="0" w:type="auto"/>
        <w:tblLook w:val="04A0" w:firstRow="1" w:lastRow="0" w:firstColumn="1" w:lastColumn="0" w:noHBand="0" w:noVBand="1"/>
      </w:tblPr>
      <w:tblGrid>
        <w:gridCol w:w="3165"/>
        <w:gridCol w:w="6905"/>
      </w:tblGrid>
      <w:tr w:rsidR="004E6D50" w:rsidRPr="0092697D" w14:paraId="5BD8072F" w14:textId="77777777" w:rsidTr="00680AB2">
        <w:tc>
          <w:tcPr>
            <w:tcW w:w="3165" w:type="dxa"/>
            <w:shd w:val="clear" w:color="auto" w:fill="D9EAF7"/>
          </w:tcPr>
          <w:p w14:paraId="2587AF3B"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b/>
              </w:rPr>
              <w:t>Item</w:t>
            </w:r>
          </w:p>
        </w:tc>
        <w:tc>
          <w:tcPr>
            <w:tcW w:w="6905" w:type="dxa"/>
            <w:shd w:val="clear" w:color="auto" w:fill="D9EAF7"/>
          </w:tcPr>
          <w:p w14:paraId="615A2F5E"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b/>
              </w:rPr>
              <w:t>Description</w:t>
            </w:r>
          </w:p>
        </w:tc>
      </w:tr>
      <w:tr w:rsidR="004E6D50" w:rsidRPr="0092697D" w14:paraId="6EF37DE5" w14:textId="77777777" w:rsidTr="00680AB2">
        <w:tc>
          <w:tcPr>
            <w:tcW w:w="3165" w:type="dxa"/>
          </w:tcPr>
          <w:p w14:paraId="09986E58"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Search mode</w:t>
            </w:r>
          </w:p>
        </w:tc>
        <w:tc>
          <w:tcPr>
            <w:tcW w:w="6905" w:type="dxa"/>
          </w:tcPr>
          <w:p w14:paraId="37CDD865" w14:textId="77777777" w:rsidR="004E6D50" w:rsidRPr="0092697D" w:rsidRDefault="008C5CA4" w:rsidP="0092697D">
            <w:pPr>
              <w:spacing w:line="276" w:lineRule="auto"/>
              <w:rPr>
                <w:rFonts w:asciiTheme="majorBidi" w:hAnsiTheme="majorBidi" w:cstheme="majorBidi"/>
              </w:rPr>
            </w:pPr>
            <w:proofErr w:type="spellStart"/>
            <w:r w:rsidRPr="0092697D">
              <w:rPr>
                <w:rFonts w:asciiTheme="majorBidi" w:hAnsiTheme="majorBidi" w:cstheme="majorBidi"/>
              </w:rPr>
              <w:t>full_search</w:t>
            </w:r>
            <w:proofErr w:type="spellEnd"/>
            <w:r w:rsidRPr="0092697D">
              <w:rPr>
                <w:rFonts w:asciiTheme="majorBidi" w:hAnsiTheme="majorBidi" w:cstheme="majorBidi"/>
              </w:rPr>
              <w:t xml:space="preserve">, </w:t>
            </w:r>
            <w:proofErr w:type="spellStart"/>
            <w:r w:rsidRPr="0092697D">
              <w:rPr>
                <w:rFonts w:asciiTheme="majorBidi" w:hAnsiTheme="majorBidi" w:cstheme="majorBidi"/>
              </w:rPr>
              <w:t>fast_search</w:t>
            </w:r>
            <w:proofErr w:type="spellEnd"/>
            <w:r w:rsidRPr="0092697D">
              <w:rPr>
                <w:rFonts w:asciiTheme="majorBidi" w:hAnsiTheme="majorBidi" w:cstheme="majorBidi"/>
              </w:rPr>
              <w:t xml:space="preserve">, </w:t>
            </w:r>
            <w:proofErr w:type="spellStart"/>
            <w:r w:rsidRPr="0092697D">
              <w:rPr>
                <w:rFonts w:asciiTheme="majorBidi" w:hAnsiTheme="majorBidi" w:cstheme="majorBidi"/>
              </w:rPr>
              <w:t>single_teacher_sweep</w:t>
            </w:r>
            <w:proofErr w:type="spellEnd"/>
            <w:r w:rsidRPr="0092697D">
              <w:rPr>
                <w:rFonts w:asciiTheme="majorBidi" w:hAnsiTheme="majorBidi" w:cstheme="majorBidi"/>
              </w:rPr>
              <w:t xml:space="preserve">, or </w:t>
            </w:r>
            <w:proofErr w:type="spellStart"/>
            <w:r w:rsidRPr="0092697D">
              <w:rPr>
                <w:rFonts w:asciiTheme="majorBidi" w:hAnsiTheme="majorBidi" w:cstheme="majorBidi"/>
              </w:rPr>
              <w:t>single_candidate</w:t>
            </w:r>
            <w:proofErr w:type="spellEnd"/>
            <w:r w:rsidRPr="0092697D">
              <w:rPr>
                <w:rFonts w:asciiTheme="majorBidi" w:hAnsiTheme="majorBidi" w:cstheme="majorBidi"/>
              </w:rPr>
              <w:t>.</w:t>
            </w:r>
          </w:p>
        </w:tc>
      </w:tr>
      <w:tr w:rsidR="004E6D50" w:rsidRPr="0092697D" w14:paraId="3C56CB79" w14:textId="77777777" w:rsidTr="00680AB2">
        <w:tc>
          <w:tcPr>
            <w:tcW w:w="3165" w:type="dxa"/>
          </w:tcPr>
          <w:p w14:paraId="0E31A6EA" w14:textId="77777777" w:rsidR="004E6D50" w:rsidRPr="0092697D" w:rsidRDefault="008C5CA4" w:rsidP="0092697D">
            <w:pPr>
              <w:spacing w:line="276" w:lineRule="auto"/>
              <w:rPr>
                <w:rFonts w:asciiTheme="majorBidi" w:hAnsiTheme="majorBidi" w:cstheme="majorBidi"/>
              </w:rPr>
            </w:pPr>
            <w:proofErr w:type="spellStart"/>
            <w:r w:rsidRPr="0092697D">
              <w:rPr>
                <w:rFonts w:asciiTheme="majorBidi" w:hAnsiTheme="majorBidi" w:cstheme="majorBidi"/>
              </w:rPr>
              <w:t>pHidden</w:t>
            </w:r>
            <w:proofErr w:type="spellEnd"/>
            <w:r w:rsidRPr="0092697D">
              <w:rPr>
                <w:rFonts w:asciiTheme="majorBidi" w:hAnsiTheme="majorBidi" w:cstheme="majorBidi"/>
              </w:rPr>
              <w:t xml:space="preserve"> list</w:t>
            </w:r>
          </w:p>
        </w:tc>
        <w:tc>
          <w:tcPr>
            <w:tcW w:w="6905" w:type="dxa"/>
          </w:tcPr>
          <w:p w14:paraId="21DD2811"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Number of hidden random features for the student model.</w:t>
            </w:r>
          </w:p>
        </w:tc>
      </w:tr>
      <w:tr w:rsidR="004E6D50" w:rsidRPr="0092697D" w14:paraId="5AB29434" w14:textId="77777777" w:rsidTr="00680AB2">
        <w:tc>
          <w:tcPr>
            <w:tcW w:w="3165" w:type="dxa"/>
          </w:tcPr>
          <w:p w14:paraId="68C8BCBE" w14:textId="77777777" w:rsidR="004E6D50" w:rsidRPr="0092697D" w:rsidRDefault="008C5CA4" w:rsidP="0092697D">
            <w:pPr>
              <w:spacing w:line="276" w:lineRule="auto"/>
              <w:rPr>
                <w:rFonts w:asciiTheme="majorBidi" w:hAnsiTheme="majorBidi" w:cstheme="majorBidi"/>
              </w:rPr>
            </w:pPr>
            <w:proofErr w:type="spellStart"/>
            <w:r w:rsidRPr="0092697D">
              <w:rPr>
                <w:rFonts w:asciiTheme="majorBidi" w:hAnsiTheme="majorBidi" w:cstheme="majorBidi"/>
              </w:rPr>
              <w:t>lamRidge</w:t>
            </w:r>
            <w:proofErr w:type="spellEnd"/>
            <w:r w:rsidRPr="0092697D">
              <w:rPr>
                <w:rFonts w:asciiTheme="majorBidi" w:hAnsiTheme="majorBidi" w:cstheme="majorBidi"/>
              </w:rPr>
              <w:t xml:space="preserve"> list</w:t>
            </w:r>
          </w:p>
        </w:tc>
        <w:tc>
          <w:tcPr>
            <w:tcW w:w="6905" w:type="dxa"/>
          </w:tcPr>
          <w:p w14:paraId="77FDB26A"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Ridge regularization values for student output fitting.</w:t>
            </w:r>
          </w:p>
        </w:tc>
      </w:tr>
      <w:tr w:rsidR="004E6D50" w:rsidRPr="0092697D" w14:paraId="53AFE952" w14:textId="77777777" w:rsidTr="00680AB2">
        <w:tc>
          <w:tcPr>
            <w:tcW w:w="3165" w:type="dxa"/>
          </w:tcPr>
          <w:p w14:paraId="0FEC66EF"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alpha list</w:t>
            </w:r>
          </w:p>
        </w:tc>
        <w:tc>
          <w:tcPr>
            <w:tcW w:w="6905" w:type="dxa"/>
          </w:tcPr>
          <w:p w14:paraId="7B35A2B5"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Soft-target mixing weight. Higher alpha gives more weight to teacher probabilities; lower alpha gives more weight to one-hot labels.</w:t>
            </w:r>
          </w:p>
        </w:tc>
      </w:tr>
      <w:tr w:rsidR="004E6D50" w:rsidRPr="0092697D" w14:paraId="06EC6244" w14:textId="77777777" w:rsidTr="00680AB2">
        <w:tc>
          <w:tcPr>
            <w:tcW w:w="3165" w:type="dxa"/>
          </w:tcPr>
          <w:p w14:paraId="1E96DA77"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temp list</w:t>
            </w:r>
          </w:p>
        </w:tc>
        <w:tc>
          <w:tcPr>
            <w:tcW w:w="6905" w:type="dxa"/>
          </w:tcPr>
          <w:p w14:paraId="1C47BB62"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Temperature applied to teacher scores before soft-target construction.</w:t>
            </w:r>
          </w:p>
        </w:tc>
      </w:tr>
      <w:tr w:rsidR="004E6D50" w:rsidRPr="0092697D" w14:paraId="77CA21C9" w14:textId="77777777" w:rsidTr="00680AB2">
        <w:tc>
          <w:tcPr>
            <w:tcW w:w="3165" w:type="dxa"/>
          </w:tcPr>
          <w:p w14:paraId="35827F01" w14:textId="77777777" w:rsidR="004E6D50" w:rsidRPr="0092697D" w:rsidRDefault="008C5CA4" w:rsidP="0092697D">
            <w:pPr>
              <w:spacing w:line="276" w:lineRule="auto"/>
              <w:rPr>
                <w:rFonts w:asciiTheme="majorBidi" w:hAnsiTheme="majorBidi" w:cstheme="majorBidi"/>
              </w:rPr>
            </w:pPr>
            <w:proofErr w:type="spellStart"/>
            <w:r w:rsidRPr="0092697D">
              <w:rPr>
                <w:rFonts w:asciiTheme="majorBidi" w:hAnsiTheme="majorBidi" w:cstheme="majorBidi"/>
              </w:rPr>
              <w:t>skipScale</w:t>
            </w:r>
            <w:proofErr w:type="spellEnd"/>
            <w:r w:rsidRPr="0092697D">
              <w:rPr>
                <w:rFonts w:asciiTheme="majorBidi" w:hAnsiTheme="majorBidi" w:cstheme="majorBidi"/>
              </w:rPr>
              <w:t xml:space="preserve"> list</w:t>
            </w:r>
          </w:p>
        </w:tc>
        <w:tc>
          <w:tcPr>
            <w:tcW w:w="6905" w:type="dxa"/>
          </w:tcPr>
          <w:p w14:paraId="6A4F1AF5"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Optional direct skip connection scale from PCA scores to student features.</w:t>
            </w:r>
          </w:p>
        </w:tc>
      </w:tr>
      <w:tr w:rsidR="004E6D50" w:rsidRPr="0092697D" w14:paraId="49804D6F" w14:textId="77777777" w:rsidTr="00680AB2">
        <w:tc>
          <w:tcPr>
            <w:tcW w:w="3165" w:type="dxa"/>
          </w:tcPr>
          <w:p w14:paraId="207F14BB"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ensemble list</w:t>
            </w:r>
          </w:p>
        </w:tc>
        <w:tc>
          <w:tcPr>
            <w:tcW w:w="6905" w:type="dxa"/>
          </w:tcPr>
          <w:p w14:paraId="464B1563"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Number of random student members to average.</w:t>
            </w:r>
          </w:p>
        </w:tc>
      </w:tr>
      <w:tr w:rsidR="004E6D50" w:rsidRPr="0092697D" w14:paraId="322FA680" w14:textId="77777777" w:rsidTr="00680AB2">
        <w:tc>
          <w:tcPr>
            <w:tcW w:w="3165" w:type="dxa"/>
          </w:tcPr>
          <w:p w14:paraId="5A276653"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Teacher shortlist N</w:t>
            </w:r>
          </w:p>
        </w:tc>
        <w:tc>
          <w:tcPr>
            <w:tcW w:w="6905" w:type="dxa"/>
          </w:tcPr>
          <w:p w14:paraId="348D778A"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Number of teacher configurations from Step 2 used in Step 3.</w:t>
            </w:r>
          </w:p>
        </w:tc>
      </w:tr>
      <w:tr w:rsidR="004E6D50" w:rsidRPr="0092697D" w14:paraId="1B62856A" w14:textId="77777777" w:rsidTr="00680AB2">
        <w:tc>
          <w:tcPr>
            <w:tcW w:w="3165" w:type="dxa"/>
          </w:tcPr>
          <w:p w14:paraId="69134D45"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Student shortlist N</w:t>
            </w:r>
          </w:p>
        </w:tc>
        <w:tc>
          <w:tcPr>
            <w:tcW w:w="6905" w:type="dxa"/>
          </w:tcPr>
          <w:p w14:paraId="248848EE"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Number of top Step 3 candidates retained for final confirmation.</w:t>
            </w:r>
          </w:p>
        </w:tc>
      </w:tr>
      <w:tr w:rsidR="004E6D50" w:rsidRPr="0092697D" w14:paraId="657727DE" w14:textId="77777777" w:rsidTr="00680AB2">
        <w:tc>
          <w:tcPr>
            <w:tcW w:w="3165" w:type="dxa"/>
          </w:tcPr>
          <w:p w14:paraId="2DA4FAC4"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Minimum accuracy ratio</w:t>
            </w:r>
          </w:p>
        </w:tc>
        <w:tc>
          <w:tcPr>
            <w:tcW w:w="6905" w:type="dxa"/>
          </w:tcPr>
          <w:p w14:paraId="2D350114"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Filters out student candidates that fall below a minimum ratio to teacher accuracy.</w:t>
            </w:r>
          </w:p>
        </w:tc>
      </w:tr>
    </w:tbl>
    <w:p w14:paraId="49CB7F81" w14:textId="77777777" w:rsidR="00680AB2" w:rsidRPr="0092697D" w:rsidRDefault="00680AB2" w:rsidP="0081796A">
      <w:pPr>
        <w:pStyle w:val="Caption"/>
        <w:spacing w:line="276" w:lineRule="auto"/>
        <w:jc w:val="both"/>
        <w:rPr>
          <w:rFonts w:asciiTheme="majorBidi" w:hAnsiTheme="majorBidi" w:cstheme="majorBidi"/>
          <w:b w:val="0"/>
          <w:bCs w:val="0"/>
          <w:color w:val="auto"/>
        </w:rPr>
      </w:pPr>
    </w:p>
    <w:p w14:paraId="39AF9ACE" w14:textId="7D2C40B7" w:rsidR="00680AB2" w:rsidRPr="0092697D" w:rsidRDefault="00680AB2" w:rsidP="0092697D">
      <w:pPr>
        <w:jc w:val="center"/>
        <w:rPr>
          <w:rFonts w:asciiTheme="majorBidi" w:hAnsiTheme="majorBidi" w:cstheme="majorBidi"/>
        </w:rPr>
      </w:pPr>
      <w:r w:rsidRPr="0092697D">
        <w:rPr>
          <w:rFonts w:asciiTheme="majorBidi" w:hAnsiTheme="majorBidi" w:cstheme="majorBidi"/>
          <w:noProof/>
        </w:rPr>
        <w:drawing>
          <wp:inline distT="0" distB="0" distL="0" distR="0" wp14:anchorId="25BBA065" wp14:editId="11FB51BB">
            <wp:extent cx="6400800" cy="4138295"/>
            <wp:effectExtent l="0" t="0" r="0" b="0"/>
            <wp:docPr id="1443808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08403" name=""/>
                    <pic:cNvPicPr/>
                  </pic:nvPicPr>
                  <pic:blipFill>
                    <a:blip r:embed="rId19"/>
                    <a:stretch>
                      <a:fillRect/>
                    </a:stretch>
                  </pic:blipFill>
                  <pic:spPr>
                    <a:xfrm>
                      <a:off x="0" y="0"/>
                      <a:ext cx="6400800" cy="4138295"/>
                    </a:xfrm>
                    <a:prstGeom prst="rect">
                      <a:avLst/>
                    </a:prstGeom>
                  </pic:spPr>
                </pic:pic>
              </a:graphicData>
            </a:graphic>
          </wp:inline>
        </w:drawing>
      </w:r>
    </w:p>
    <w:p w14:paraId="5D63DB9A" w14:textId="68FB3A43" w:rsidR="004E6D50" w:rsidRPr="0092697D" w:rsidRDefault="008C5CA4" w:rsidP="0092697D">
      <w:pPr>
        <w:pStyle w:val="Caption"/>
        <w:spacing w:line="276" w:lineRule="auto"/>
        <w:jc w:val="center"/>
        <w:rPr>
          <w:rFonts w:asciiTheme="majorBidi" w:hAnsiTheme="majorBidi" w:cstheme="majorBidi"/>
          <w:b w:val="0"/>
          <w:bCs w:val="0"/>
          <w:color w:val="auto"/>
        </w:rPr>
      </w:pPr>
      <w:r w:rsidRPr="0092697D">
        <w:rPr>
          <w:rFonts w:asciiTheme="majorBidi" w:hAnsiTheme="majorBidi" w:cstheme="majorBidi"/>
          <w:b w:val="0"/>
          <w:bCs w:val="0"/>
          <w:color w:val="auto"/>
        </w:rPr>
        <w:t xml:space="preserve">Figure </w:t>
      </w:r>
      <w:r w:rsidR="006E1D12" w:rsidRPr="0092697D">
        <w:rPr>
          <w:rFonts w:asciiTheme="majorBidi" w:hAnsiTheme="majorBidi" w:cstheme="majorBidi"/>
          <w:b w:val="0"/>
          <w:bCs w:val="0"/>
          <w:color w:val="auto"/>
        </w:rPr>
        <w:t>9</w:t>
      </w:r>
      <w:r w:rsidRPr="0092697D">
        <w:rPr>
          <w:rFonts w:asciiTheme="majorBidi" w:hAnsiTheme="majorBidi" w:cstheme="majorBidi"/>
          <w:b w:val="0"/>
          <w:bCs w:val="0"/>
          <w:color w:val="auto"/>
        </w:rPr>
        <w:t>. Advanced Settings Step 3 page for student distillation search configuration.</w:t>
      </w:r>
    </w:p>
    <w:p w14:paraId="784ACF48" w14:textId="77777777" w:rsidR="00B67A55" w:rsidRPr="0092697D" w:rsidRDefault="00B67A55" w:rsidP="0081796A">
      <w:pPr>
        <w:jc w:val="both"/>
      </w:pPr>
    </w:p>
    <w:p w14:paraId="1A589FD5" w14:textId="77777777" w:rsidR="0092697D" w:rsidRDefault="0092697D">
      <w:pPr>
        <w:rPr>
          <w:rFonts w:asciiTheme="majorBidi" w:eastAsiaTheme="majorEastAsia" w:hAnsiTheme="majorBidi" w:cstheme="majorBidi"/>
          <w:b/>
          <w:bCs/>
          <w:sz w:val="28"/>
          <w:szCs w:val="26"/>
        </w:rPr>
      </w:pPr>
      <w:r>
        <w:rPr>
          <w:rFonts w:asciiTheme="majorBidi" w:hAnsiTheme="majorBidi"/>
        </w:rPr>
        <w:br w:type="page"/>
      </w:r>
    </w:p>
    <w:p w14:paraId="5AEC7FA1" w14:textId="3D7DB369" w:rsidR="004E6D50" w:rsidRPr="0092697D" w:rsidRDefault="008C5CA4" w:rsidP="0081796A">
      <w:pPr>
        <w:pStyle w:val="Heading2"/>
        <w:jc w:val="both"/>
        <w:rPr>
          <w:rFonts w:asciiTheme="majorBidi" w:hAnsiTheme="majorBidi"/>
          <w:color w:val="auto"/>
        </w:rPr>
      </w:pPr>
      <w:r w:rsidRPr="0092697D">
        <w:rPr>
          <w:rFonts w:asciiTheme="majorBidi" w:hAnsiTheme="majorBidi"/>
          <w:color w:val="auto"/>
        </w:rPr>
        <w:lastRenderedPageBreak/>
        <w:t>7.5 Step 4 - Final Selection</w:t>
      </w:r>
    </w:p>
    <w:tbl>
      <w:tblPr>
        <w:tblStyle w:val="TableGrid"/>
        <w:tblW w:w="0" w:type="auto"/>
        <w:tblLook w:val="04A0" w:firstRow="1" w:lastRow="0" w:firstColumn="1" w:lastColumn="0" w:noHBand="0" w:noVBand="1"/>
      </w:tblPr>
      <w:tblGrid>
        <w:gridCol w:w="3166"/>
        <w:gridCol w:w="6904"/>
      </w:tblGrid>
      <w:tr w:rsidR="004E6D50" w:rsidRPr="0092697D" w14:paraId="21479B3C" w14:textId="77777777" w:rsidTr="00680AB2">
        <w:tc>
          <w:tcPr>
            <w:tcW w:w="3166" w:type="dxa"/>
            <w:shd w:val="clear" w:color="auto" w:fill="D9EAF7"/>
          </w:tcPr>
          <w:p w14:paraId="3DE937C7"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b/>
              </w:rPr>
              <w:t>Item</w:t>
            </w:r>
          </w:p>
        </w:tc>
        <w:tc>
          <w:tcPr>
            <w:tcW w:w="6904" w:type="dxa"/>
            <w:shd w:val="clear" w:color="auto" w:fill="D9EAF7"/>
          </w:tcPr>
          <w:p w14:paraId="370DA389"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b/>
              </w:rPr>
              <w:t>Description</w:t>
            </w:r>
          </w:p>
        </w:tc>
      </w:tr>
      <w:tr w:rsidR="004E6D50" w:rsidRPr="0092697D" w14:paraId="77D00DBE" w14:textId="77777777" w:rsidTr="00680AB2">
        <w:tc>
          <w:tcPr>
            <w:tcW w:w="3166" w:type="dxa"/>
          </w:tcPr>
          <w:p w14:paraId="531B05D1"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Winner policy</w:t>
            </w:r>
          </w:p>
        </w:tc>
        <w:tc>
          <w:tcPr>
            <w:tcW w:w="6904" w:type="dxa"/>
          </w:tcPr>
          <w:p w14:paraId="4EBB0588" w14:textId="6C87EB0F" w:rsidR="004E6D50" w:rsidRPr="0092697D" w:rsidRDefault="0092697D" w:rsidP="0092697D">
            <w:pPr>
              <w:spacing w:line="276" w:lineRule="auto"/>
              <w:rPr>
                <w:rFonts w:asciiTheme="majorBidi" w:hAnsiTheme="majorBidi" w:cstheme="majorBidi"/>
              </w:rPr>
            </w:pPr>
            <w:proofErr w:type="spellStart"/>
            <w:proofErr w:type="gramStart"/>
            <w:r>
              <w:rPr>
                <w:rFonts w:asciiTheme="majorBidi" w:hAnsiTheme="majorBidi" w:cstheme="majorBidi"/>
              </w:rPr>
              <w:t>B</w:t>
            </w:r>
            <w:r w:rsidRPr="0092697D">
              <w:rPr>
                <w:rFonts w:asciiTheme="majorBidi" w:hAnsiTheme="majorBidi" w:cstheme="majorBidi"/>
              </w:rPr>
              <w:t>estscore</w:t>
            </w:r>
            <w:proofErr w:type="spellEnd"/>
            <w:proofErr w:type="gramEnd"/>
            <w:r w:rsidR="008C5CA4" w:rsidRPr="0092697D">
              <w:rPr>
                <w:rFonts w:asciiTheme="majorBidi" w:hAnsiTheme="majorBidi" w:cstheme="majorBidi"/>
              </w:rPr>
              <w:t xml:space="preserve"> or </w:t>
            </w:r>
            <w:proofErr w:type="spellStart"/>
            <w:r w:rsidR="008C5CA4" w:rsidRPr="0092697D">
              <w:rPr>
                <w:rFonts w:asciiTheme="majorBidi" w:hAnsiTheme="majorBidi" w:cstheme="majorBidi"/>
              </w:rPr>
              <w:t>bestaccuracy</w:t>
            </w:r>
            <w:proofErr w:type="spellEnd"/>
            <w:r w:rsidR="008C5CA4" w:rsidRPr="0092697D">
              <w:rPr>
                <w:rFonts w:asciiTheme="majorBidi" w:hAnsiTheme="majorBidi" w:cstheme="majorBidi"/>
              </w:rPr>
              <w:t xml:space="preserve">. The code </w:t>
            </w:r>
            <w:proofErr w:type="gramStart"/>
            <w:r w:rsidR="008C5CA4" w:rsidRPr="0092697D">
              <w:rPr>
                <w:rFonts w:asciiTheme="majorBidi" w:hAnsiTheme="majorBidi" w:cstheme="majorBidi"/>
              </w:rPr>
              <w:t>sorts</w:t>
            </w:r>
            <w:proofErr w:type="gramEnd"/>
            <w:r w:rsidR="008C5CA4" w:rsidRPr="0092697D">
              <w:rPr>
                <w:rFonts w:asciiTheme="majorBidi" w:hAnsiTheme="majorBidi" w:cstheme="majorBidi"/>
              </w:rPr>
              <w:t xml:space="preserve"> finalists by the selected policy before choosing the final role.</w:t>
            </w:r>
          </w:p>
        </w:tc>
      </w:tr>
      <w:tr w:rsidR="004E6D50" w:rsidRPr="0092697D" w14:paraId="04B7B4A2" w14:textId="77777777" w:rsidTr="00680AB2">
        <w:tc>
          <w:tcPr>
            <w:tcW w:w="3166" w:type="dxa"/>
          </w:tcPr>
          <w:p w14:paraId="03AC1BFA"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Top finalists per bucket</w:t>
            </w:r>
          </w:p>
        </w:tc>
        <w:tc>
          <w:tcPr>
            <w:tcW w:w="6904" w:type="dxa"/>
          </w:tcPr>
          <w:p w14:paraId="7CB9F34C"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 xml:space="preserve">Number of finalists retained from each bucket such as </w:t>
            </w:r>
            <w:proofErr w:type="spellStart"/>
            <w:r w:rsidRPr="0092697D">
              <w:rPr>
                <w:rFonts w:asciiTheme="majorBidi" w:hAnsiTheme="majorBidi" w:cstheme="majorBidi"/>
              </w:rPr>
              <w:t>BestAccuracy</w:t>
            </w:r>
            <w:proofErr w:type="spellEnd"/>
            <w:r w:rsidRPr="0092697D">
              <w:rPr>
                <w:rFonts w:asciiTheme="majorBidi" w:hAnsiTheme="majorBidi" w:cstheme="majorBidi"/>
              </w:rPr>
              <w:t xml:space="preserve">, </w:t>
            </w:r>
            <w:proofErr w:type="spellStart"/>
            <w:r w:rsidRPr="0092697D">
              <w:rPr>
                <w:rFonts w:asciiTheme="majorBidi" w:hAnsiTheme="majorBidi" w:cstheme="majorBidi"/>
              </w:rPr>
              <w:t>BestScore</w:t>
            </w:r>
            <w:proofErr w:type="spellEnd"/>
            <w:r w:rsidRPr="0092697D">
              <w:rPr>
                <w:rFonts w:asciiTheme="majorBidi" w:hAnsiTheme="majorBidi" w:cstheme="majorBidi"/>
              </w:rPr>
              <w:t xml:space="preserve">, and </w:t>
            </w:r>
            <w:proofErr w:type="spellStart"/>
            <w:r w:rsidRPr="0092697D">
              <w:rPr>
                <w:rFonts w:asciiTheme="majorBidi" w:hAnsiTheme="majorBidi" w:cstheme="majorBidi"/>
              </w:rPr>
              <w:t>BestMemory</w:t>
            </w:r>
            <w:proofErr w:type="spellEnd"/>
            <w:r w:rsidRPr="0092697D">
              <w:rPr>
                <w:rFonts w:asciiTheme="majorBidi" w:hAnsiTheme="majorBidi" w:cstheme="majorBidi"/>
              </w:rPr>
              <w:t>.</w:t>
            </w:r>
          </w:p>
        </w:tc>
      </w:tr>
      <w:tr w:rsidR="004E6D50" w:rsidRPr="0092697D" w14:paraId="013FF003" w14:textId="77777777" w:rsidTr="00680AB2">
        <w:tc>
          <w:tcPr>
            <w:tcW w:w="3166" w:type="dxa"/>
          </w:tcPr>
          <w:p w14:paraId="16994E72" w14:textId="77777777" w:rsidR="004E6D50" w:rsidRPr="0092697D" w:rsidRDefault="008C5CA4" w:rsidP="0092697D">
            <w:pPr>
              <w:spacing w:line="276" w:lineRule="auto"/>
              <w:rPr>
                <w:rFonts w:asciiTheme="majorBidi" w:hAnsiTheme="majorBidi" w:cstheme="majorBidi"/>
              </w:rPr>
            </w:pPr>
            <w:proofErr w:type="spellStart"/>
            <w:r w:rsidRPr="0092697D">
              <w:rPr>
                <w:rFonts w:asciiTheme="majorBidi" w:hAnsiTheme="majorBidi" w:cstheme="majorBidi"/>
              </w:rPr>
              <w:t>repeatsFast</w:t>
            </w:r>
            <w:proofErr w:type="spellEnd"/>
          </w:p>
        </w:tc>
        <w:tc>
          <w:tcPr>
            <w:tcW w:w="6904" w:type="dxa"/>
          </w:tcPr>
          <w:p w14:paraId="1263299C"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Repeat count for non-priority finalists.</w:t>
            </w:r>
          </w:p>
        </w:tc>
      </w:tr>
      <w:tr w:rsidR="004E6D50" w:rsidRPr="0092697D" w14:paraId="67069C1B" w14:textId="77777777" w:rsidTr="00680AB2">
        <w:tc>
          <w:tcPr>
            <w:tcW w:w="3166" w:type="dxa"/>
          </w:tcPr>
          <w:p w14:paraId="0CE74842" w14:textId="77777777" w:rsidR="004E6D50" w:rsidRPr="0092697D" w:rsidRDefault="008C5CA4" w:rsidP="0092697D">
            <w:pPr>
              <w:spacing w:line="276" w:lineRule="auto"/>
              <w:rPr>
                <w:rFonts w:asciiTheme="majorBidi" w:hAnsiTheme="majorBidi" w:cstheme="majorBidi"/>
              </w:rPr>
            </w:pPr>
            <w:proofErr w:type="spellStart"/>
            <w:r w:rsidRPr="0092697D">
              <w:rPr>
                <w:rFonts w:asciiTheme="majorBidi" w:hAnsiTheme="majorBidi" w:cstheme="majorBidi"/>
              </w:rPr>
              <w:t>repeatsBestAccuracy</w:t>
            </w:r>
            <w:proofErr w:type="spellEnd"/>
          </w:p>
        </w:tc>
        <w:tc>
          <w:tcPr>
            <w:tcW w:w="6904" w:type="dxa"/>
          </w:tcPr>
          <w:p w14:paraId="1FCBC30D"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Final confirmation repeat count for the best-accuracy candidate.</w:t>
            </w:r>
          </w:p>
        </w:tc>
      </w:tr>
      <w:tr w:rsidR="004E6D50" w:rsidRPr="0092697D" w14:paraId="109F312D" w14:textId="77777777" w:rsidTr="00680AB2">
        <w:tc>
          <w:tcPr>
            <w:tcW w:w="3166" w:type="dxa"/>
          </w:tcPr>
          <w:p w14:paraId="039F99DB" w14:textId="77777777" w:rsidR="004E6D50" w:rsidRPr="0092697D" w:rsidRDefault="008C5CA4" w:rsidP="0092697D">
            <w:pPr>
              <w:spacing w:line="276" w:lineRule="auto"/>
              <w:rPr>
                <w:rFonts w:asciiTheme="majorBidi" w:hAnsiTheme="majorBidi" w:cstheme="majorBidi"/>
              </w:rPr>
            </w:pPr>
            <w:proofErr w:type="spellStart"/>
            <w:r w:rsidRPr="0092697D">
              <w:rPr>
                <w:rFonts w:asciiTheme="majorBidi" w:hAnsiTheme="majorBidi" w:cstheme="majorBidi"/>
              </w:rPr>
              <w:t>repeatsBestScore</w:t>
            </w:r>
            <w:proofErr w:type="spellEnd"/>
          </w:p>
        </w:tc>
        <w:tc>
          <w:tcPr>
            <w:tcW w:w="6904" w:type="dxa"/>
          </w:tcPr>
          <w:p w14:paraId="1CDE20DB"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Final confirmation repeat count for the best-score candidate.</w:t>
            </w:r>
          </w:p>
        </w:tc>
      </w:tr>
      <w:tr w:rsidR="004E6D50" w:rsidRPr="0092697D" w14:paraId="06EDBDA1" w14:textId="77777777" w:rsidTr="00680AB2">
        <w:tc>
          <w:tcPr>
            <w:tcW w:w="3166" w:type="dxa"/>
          </w:tcPr>
          <w:p w14:paraId="462E46FE" w14:textId="77777777" w:rsidR="004E6D50" w:rsidRPr="0092697D" w:rsidRDefault="008C5CA4" w:rsidP="0092697D">
            <w:pPr>
              <w:spacing w:line="276" w:lineRule="auto"/>
              <w:rPr>
                <w:rFonts w:asciiTheme="majorBidi" w:hAnsiTheme="majorBidi" w:cstheme="majorBidi"/>
              </w:rPr>
            </w:pPr>
            <w:proofErr w:type="spellStart"/>
            <w:r w:rsidRPr="0092697D">
              <w:rPr>
                <w:rFonts w:asciiTheme="majorBidi" w:hAnsiTheme="majorBidi" w:cstheme="majorBidi"/>
              </w:rPr>
              <w:t>repeatsBestMemory</w:t>
            </w:r>
            <w:proofErr w:type="spellEnd"/>
          </w:p>
        </w:tc>
        <w:tc>
          <w:tcPr>
            <w:tcW w:w="6904" w:type="dxa"/>
          </w:tcPr>
          <w:p w14:paraId="78664839"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Final confirmation repeat count for the memory-efficient candidate.</w:t>
            </w:r>
          </w:p>
        </w:tc>
      </w:tr>
      <w:tr w:rsidR="004E6D50" w:rsidRPr="0092697D" w14:paraId="42D062EE" w14:textId="77777777" w:rsidTr="00680AB2">
        <w:tc>
          <w:tcPr>
            <w:tcW w:w="3166" w:type="dxa"/>
          </w:tcPr>
          <w:p w14:paraId="699073F8"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Accuracy threshold fraction</w:t>
            </w:r>
          </w:p>
        </w:tc>
        <w:tc>
          <w:tcPr>
            <w:tcW w:w="6904" w:type="dxa"/>
          </w:tcPr>
          <w:p w14:paraId="65BDF0EB"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Threshold used when selecting low-memory candidates above an accuracy fraction of the best accuracy.</w:t>
            </w:r>
          </w:p>
        </w:tc>
      </w:tr>
      <w:tr w:rsidR="004E6D50" w:rsidRPr="0092697D" w14:paraId="6AD7ACE6" w14:textId="77777777" w:rsidTr="00680AB2">
        <w:tc>
          <w:tcPr>
            <w:tcW w:w="3166" w:type="dxa"/>
          </w:tcPr>
          <w:p w14:paraId="4F700C17"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Number of ROC points</w:t>
            </w:r>
          </w:p>
        </w:tc>
        <w:tc>
          <w:tcPr>
            <w:tcW w:w="6904" w:type="dxa"/>
          </w:tcPr>
          <w:p w14:paraId="188CC113"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Resolution of ROC grid exports. Publish mode sets this higher than Quick mode.</w:t>
            </w:r>
          </w:p>
        </w:tc>
      </w:tr>
    </w:tbl>
    <w:p w14:paraId="5720FA76" w14:textId="77777777" w:rsidR="00680AB2" w:rsidRPr="0092697D" w:rsidRDefault="00680AB2" w:rsidP="0081796A">
      <w:pPr>
        <w:pStyle w:val="Caption"/>
        <w:spacing w:line="276" w:lineRule="auto"/>
        <w:jc w:val="both"/>
        <w:rPr>
          <w:rFonts w:asciiTheme="majorBidi" w:hAnsiTheme="majorBidi" w:cstheme="majorBidi"/>
          <w:b w:val="0"/>
          <w:bCs w:val="0"/>
          <w:color w:val="auto"/>
        </w:rPr>
      </w:pPr>
    </w:p>
    <w:p w14:paraId="47BCE2B5" w14:textId="2D0B5D4B" w:rsidR="00680AB2" w:rsidRPr="0092697D" w:rsidRDefault="006E1D12" w:rsidP="0081796A">
      <w:pPr>
        <w:pStyle w:val="Caption"/>
        <w:spacing w:line="276" w:lineRule="auto"/>
        <w:jc w:val="both"/>
        <w:rPr>
          <w:rFonts w:asciiTheme="majorBidi" w:hAnsiTheme="majorBidi" w:cstheme="majorBidi"/>
          <w:b w:val="0"/>
          <w:bCs w:val="0"/>
          <w:color w:val="auto"/>
        </w:rPr>
      </w:pPr>
      <w:r w:rsidRPr="0092697D">
        <w:rPr>
          <w:rFonts w:asciiTheme="majorBidi" w:hAnsiTheme="majorBidi" w:cstheme="majorBidi"/>
          <w:b w:val="0"/>
          <w:bCs w:val="0"/>
          <w:noProof/>
          <w:color w:val="auto"/>
        </w:rPr>
        <w:drawing>
          <wp:inline distT="0" distB="0" distL="0" distR="0" wp14:anchorId="2806CF4E" wp14:editId="03C30655">
            <wp:extent cx="6400800" cy="4132580"/>
            <wp:effectExtent l="0" t="0" r="0" b="1270"/>
            <wp:docPr id="426789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89620" name=""/>
                    <pic:cNvPicPr/>
                  </pic:nvPicPr>
                  <pic:blipFill>
                    <a:blip r:embed="rId20"/>
                    <a:stretch>
                      <a:fillRect/>
                    </a:stretch>
                  </pic:blipFill>
                  <pic:spPr>
                    <a:xfrm>
                      <a:off x="0" y="0"/>
                      <a:ext cx="6400800" cy="4132580"/>
                    </a:xfrm>
                    <a:prstGeom prst="rect">
                      <a:avLst/>
                    </a:prstGeom>
                  </pic:spPr>
                </pic:pic>
              </a:graphicData>
            </a:graphic>
          </wp:inline>
        </w:drawing>
      </w:r>
    </w:p>
    <w:p w14:paraId="2AAFEBF9" w14:textId="7128E287" w:rsidR="004E6D50" w:rsidRPr="0092697D" w:rsidRDefault="008C5CA4" w:rsidP="0092697D">
      <w:pPr>
        <w:pStyle w:val="Caption"/>
        <w:spacing w:line="276" w:lineRule="auto"/>
        <w:jc w:val="center"/>
        <w:rPr>
          <w:rFonts w:asciiTheme="majorBidi" w:hAnsiTheme="majorBidi" w:cstheme="majorBidi"/>
          <w:b w:val="0"/>
          <w:bCs w:val="0"/>
          <w:color w:val="auto"/>
        </w:rPr>
      </w:pPr>
      <w:r w:rsidRPr="0092697D">
        <w:rPr>
          <w:rFonts w:asciiTheme="majorBidi" w:hAnsiTheme="majorBidi" w:cstheme="majorBidi"/>
          <w:b w:val="0"/>
          <w:bCs w:val="0"/>
          <w:color w:val="auto"/>
        </w:rPr>
        <w:t xml:space="preserve">Figure </w:t>
      </w:r>
      <w:r w:rsidR="006E1D12" w:rsidRPr="0092697D">
        <w:rPr>
          <w:rFonts w:asciiTheme="majorBidi" w:hAnsiTheme="majorBidi" w:cstheme="majorBidi"/>
          <w:b w:val="0"/>
          <w:bCs w:val="0"/>
          <w:color w:val="auto"/>
        </w:rPr>
        <w:t>10</w:t>
      </w:r>
      <w:r w:rsidRPr="0092697D">
        <w:rPr>
          <w:rFonts w:asciiTheme="majorBidi" w:hAnsiTheme="majorBidi" w:cstheme="majorBidi"/>
          <w:b w:val="0"/>
          <w:bCs w:val="0"/>
          <w:color w:val="auto"/>
        </w:rPr>
        <w:t>. Advanced Settings Step 4 page for final-selection repeat counts, winner policy, and ROC resolution.</w:t>
      </w:r>
    </w:p>
    <w:p w14:paraId="12FBEF90" w14:textId="77777777" w:rsidR="0092697D" w:rsidRDefault="0092697D">
      <w:pPr>
        <w:rPr>
          <w:rFonts w:asciiTheme="majorBidi" w:eastAsiaTheme="majorEastAsia" w:hAnsiTheme="majorBidi" w:cstheme="majorBidi"/>
          <w:b/>
          <w:bCs/>
          <w:sz w:val="28"/>
          <w:szCs w:val="26"/>
        </w:rPr>
      </w:pPr>
      <w:r>
        <w:rPr>
          <w:rFonts w:asciiTheme="majorBidi" w:hAnsiTheme="majorBidi"/>
        </w:rPr>
        <w:br w:type="page"/>
      </w:r>
    </w:p>
    <w:p w14:paraId="39FC7212" w14:textId="3551822E" w:rsidR="004E6D50" w:rsidRPr="0092697D" w:rsidRDefault="008C5CA4" w:rsidP="0081796A">
      <w:pPr>
        <w:pStyle w:val="Heading2"/>
        <w:jc w:val="both"/>
        <w:rPr>
          <w:rFonts w:asciiTheme="majorBidi" w:hAnsiTheme="majorBidi"/>
          <w:color w:val="auto"/>
        </w:rPr>
      </w:pPr>
      <w:r w:rsidRPr="0092697D">
        <w:rPr>
          <w:rFonts w:asciiTheme="majorBidi" w:hAnsiTheme="majorBidi"/>
          <w:color w:val="auto"/>
        </w:rPr>
        <w:lastRenderedPageBreak/>
        <w:t>7.6 CV/runtime and benchmark pages</w:t>
      </w:r>
    </w:p>
    <w:tbl>
      <w:tblPr>
        <w:tblStyle w:val="TableGrid"/>
        <w:tblW w:w="0" w:type="auto"/>
        <w:tblLook w:val="04A0" w:firstRow="1" w:lastRow="0" w:firstColumn="1" w:lastColumn="0" w:noHBand="0" w:noVBand="1"/>
      </w:tblPr>
      <w:tblGrid>
        <w:gridCol w:w="3165"/>
        <w:gridCol w:w="6905"/>
      </w:tblGrid>
      <w:tr w:rsidR="004E6D50" w:rsidRPr="0092697D" w14:paraId="7E9A2B39" w14:textId="77777777" w:rsidTr="006E1D12">
        <w:tc>
          <w:tcPr>
            <w:tcW w:w="3165" w:type="dxa"/>
            <w:shd w:val="clear" w:color="auto" w:fill="D9EAF7"/>
          </w:tcPr>
          <w:p w14:paraId="24B0E260"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b/>
              </w:rPr>
              <w:t>Item</w:t>
            </w:r>
          </w:p>
        </w:tc>
        <w:tc>
          <w:tcPr>
            <w:tcW w:w="6905" w:type="dxa"/>
            <w:shd w:val="clear" w:color="auto" w:fill="D9EAF7"/>
          </w:tcPr>
          <w:p w14:paraId="30E93B71"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b/>
              </w:rPr>
              <w:t>Description</w:t>
            </w:r>
          </w:p>
        </w:tc>
      </w:tr>
      <w:tr w:rsidR="004E6D50" w:rsidRPr="0092697D" w14:paraId="5E6860BB" w14:textId="77777777" w:rsidTr="006E1D12">
        <w:tc>
          <w:tcPr>
            <w:tcW w:w="3165" w:type="dxa"/>
          </w:tcPr>
          <w:p w14:paraId="7B792D5A"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Parallel workers</w:t>
            </w:r>
          </w:p>
        </w:tc>
        <w:tc>
          <w:tcPr>
            <w:tcW w:w="6905" w:type="dxa"/>
          </w:tcPr>
          <w:p w14:paraId="72CDDB71"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 xml:space="preserve">Number of workers </w:t>
            </w:r>
            <w:proofErr w:type="gramStart"/>
            <w:r w:rsidRPr="0092697D">
              <w:rPr>
                <w:rFonts w:asciiTheme="majorBidi" w:hAnsiTheme="majorBidi" w:cstheme="majorBidi"/>
              </w:rPr>
              <w:t>requested for</w:t>
            </w:r>
            <w:proofErr w:type="gramEnd"/>
            <w:r w:rsidRPr="0092697D">
              <w:rPr>
                <w:rFonts w:asciiTheme="majorBidi" w:hAnsiTheme="majorBidi" w:cstheme="majorBidi"/>
              </w:rPr>
              <w:t xml:space="preserve"> parallel candidate evaluation.</w:t>
            </w:r>
          </w:p>
        </w:tc>
      </w:tr>
      <w:tr w:rsidR="004E6D50" w:rsidRPr="0092697D" w14:paraId="474074DF" w14:textId="77777777" w:rsidTr="006E1D12">
        <w:tc>
          <w:tcPr>
            <w:tcW w:w="3165" w:type="dxa"/>
          </w:tcPr>
          <w:p w14:paraId="6553C850"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Pause poll sec</w:t>
            </w:r>
          </w:p>
        </w:tc>
        <w:tc>
          <w:tcPr>
            <w:tcW w:w="6905" w:type="dxa"/>
          </w:tcPr>
          <w:p w14:paraId="5A3891DB"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Pause/stop polling interval.</w:t>
            </w:r>
          </w:p>
        </w:tc>
      </w:tr>
      <w:tr w:rsidR="004E6D50" w:rsidRPr="0092697D" w14:paraId="08D7B2A6" w14:textId="77777777" w:rsidTr="006E1D12">
        <w:tc>
          <w:tcPr>
            <w:tcW w:w="3165" w:type="dxa"/>
          </w:tcPr>
          <w:p w14:paraId="0ED06196"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Save intermediate</w:t>
            </w:r>
          </w:p>
        </w:tc>
        <w:tc>
          <w:tcPr>
            <w:tcW w:w="6905" w:type="dxa"/>
          </w:tcPr>
          <w:p w14:paraId="6B3C7169"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Controls whether intermediate MAT files are written.</w:t>
            </w:r>
          </w:p>
        </w:tc>
      </w:tr>
      <w:tr w:rsidR="004E6D50" w:rsidRPr="0092697D" w14:paraId="50B9C4E6" w14:textId="77777777" w:rsidTr="006E1D12">
        <w:tc>
          <w:tcPr>
            <w:tcW w:w="3165" w:type="dxa"/>
          </w:tcPr>
          <w:p w14:paraId="55ED3430"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Save PNG / Save Excel</w:t>
            </w:r>
          </w:p>
        </w:tc>
        <w:tc>
          <w:tcPr>
            <w:tcW w:w="6905" w:type="dxa"/>
          </w:tcPr>
          <w:p w14:paraId="07F803E3"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Controls figure and spreadsheet exports.</w:t>
            </w:r>
          </w:p>
        </w:tc>
      </w:tr>
      <w:tr w:rsidR="004E6D50" w:rsidRPr="0092697D" w14:paraId="362B9324" w14:textId="77777777" w:rsidTr="006E1D12">
        <w:tc>
          <w:tcPr>
            <w:tcW w:w="3165" w:type="dxa"/>
          </w:tcPr>
          <w:p w14:paraId="01C3968E"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Verbose / Verbose timing</w:t>
            </w:r>
          </w:p>
        </w:tc>
        <w:tc>
          <w:tcPr>
            <w:tcW w:w="6905" w:type="dxa"/>
          </w:tcPr>
          <w:p w14:paraId="477387BF"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Controls detailed logs and per-stage timing messages.</w:t>
            </w:r>
          </w:p>
        </w:tc>
      </w:tr>
      <w:tr w:rsidR="004E6D50" w:rsidRPr="0092697D" w14:paraId="66E57584" w14:textId="77777777" w:rsidTr="006E1D12">
        <w:tc>
          <w:tcPr>
            <w:tcW w:w="3165" w:type="dxa"/>
          </w:tcPr>
          <w:p w14:paraId="40B89402"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Save run manifest</w:t>
            </w:r>
          </w:p>
        </w:tc>
        <w:tc>
          <w:tcPr>
            <w:tcW w:w="6905" w:type="dxa"/>
          </w:tcPr>
          <w:p w14:paraId="0412F8F5"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 xml:space="preserve">Exports </w:t>
            </w:r>
            <w:proofErr w:type="spellStart"/>
            <w:r w:rsidRPr="0092697D">
              <w:rPr>
                <w:rFonts w:asciiTheme="majorBidi" w:hAnsiTheme="majorBidi" w:cstheme="majorBidi"/>
              </w:rPr>
              <w:t>RUN_MANIFEST.mat</w:t>
            </w:r>
            <w:proofErr w:type="spellEnd"/>
            <w:r w:rsidRPr="0092697D">
              <w:rPr>
                <w:rFonts w:asciiTheme="majorBidi" w:hAnsiTheme="majorBidi" w:cstheme="majorBidi"/>
              </w:rPr>
              <w:t xml:space="preserve"> and RUN_MANIFEST.txt.</w:t>
            </w:r>
          </w:p>
        </w:tc>
      </w:tr>
      <w:tr w:rsidR="004E6D50" w:rsidRPr="0092697D" w14:paraId="3B67ACED" w14:textId="77777777" w:rsidTr="006E1D12">
        <w:tc>
          <w:tcPr>
            <w:tcW w:w="3165" w:type="dxa"/>
          </w:tcPr>
          <w:p w14:paraId="0BDA30BB"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Export split summary</w:t>
            </w:r>
          </w:p>
        </w:tc>
        <w:tc>
          <w:tcPr>
            <w:tcW w:w="6905" w:type="dxa"/>
          </w:tcPr>
          <w:p w14:paraId="4C8C3F5D"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Exports split and grouped-CV summaries.</w:t>
            </w:r>
          </w:p>
        </w:tc>
      </w:tr>
      <w:tr w:rsidR="004E6D50" w:rsidRPr="0092697D" w14:paraId="5321DB89" w14:textId="77777777" w:rsidTr="006E1D12">
        <w:tc>
          <w:tcPr>
            <w:tcW w:w="3165" w:type="dxa"/>
          </w:tcPr>
          <w:p w14:paraId="1361C748"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Export master report</w:t>
            </w:r>
          </w:p>
        </w:tc>
        <w:tc>
          <w:tcPr>
            <w:tcW w:w="6905" w:type="dxa"/>
          </w:tcPr>
          <w:p w14:paraId="2926DE10"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Exports consolidated MASTER_REPORT.xlsx and related metadata.</w:t>
            </w:r>
          </w:p>
        </w:tc>
      </w:tr>
      <w:tr w:rsidR="004E6D50" w:rsidRPr="0092697D" w14:paraId="50A7E47D" w14:textId="77777777" w:rsidTr="006E1D12">
        <w:tc>
          <w:tcPr>
            <w:tcW w:w="3165" w:type="dxa"/>
          </w:tcPr>
          <w:p w14:paraId="54EFFACC"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Export data disposition</w:t>
            </w:r>
          </w:p>
        </w:tc>
        <w:tc>
          <w:tcPr>
            <w:tcW w:w="6905" w:type="dxa"/>
          </w:tcPr>
          <w:p w14:paraId="157550C2"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Exports per-class sample-count and source-disposition information.</w:t>
            </w:r>
          </w:p>
        </w:tc>
      </w:tr>
      <w:tr w:rsidR="004E6D50" w:rsidRPr="0092697D" w14:paraId="508BD0B4" w14:textId="77777777" w:rsidTr="006E1D12">
        <w:tc>
          <w:tcPr>
            <w:tcW w:w="3165" w:type="dxa"/>
          </w:tcPr>
          <w:p w14:paraId="53F56A39"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Benchmark methods</w:t>
            </w:r>
          </w:p>
        </w:tc>
        <w:tc>
          <w:tcPr>
            <w:tcW w:w="6905" w:type="dxa"/>
          </w:tcPr>
          <w:p w14:paraId="08F8EC3F"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Optional baselines: PCA_LINSVM, PCA_LDA, and PCA_RF.</w:t>
            </w:r>
          </w:p>
        </w:tc>
      </w:tr>
    </w:tbl>
    <w:p w14:paraId="35254434" w14:textId="77777777" w:rsidR="000879BE" w:rsidRPr="0092697D" w:rsidRDefault="000879BE" w:rsidP="0081796A">
      <w:pPr>
        <w:pStyle w:val="Caption"/>
        <w:spacing w:line="276" w:lineRule="auto"/>
        <w:jc w:val="both"/>
        <w:rPr>
          <w:rFonts w:asciiTheme="majorBidi" w:hAnsiTheme="majorBidi" w:cstheme="majorBidi"/>
          <w:b w:val="0"/>
          <w:bCs w:val="0"/>
          <w:color w:val="auto"/>
          <w:sz w:val="20"/>
          <w:szCs w:val="20"/>
        </w:rPr>
      </w:pPr>
    </w:p>
    <w:p w14:paraId="78B0CF8C" w14:textId="68575449" w:rsidR="000879BE" w:rsidRPr="0092697D" w:rsidRDefault="000879BE" w:rsidP="0081796A">
      <w:pPr>
        <w:pStyle w:val="Caption"/>
        <w:spacing w:line="276" w:lineRule="auto"/>
        <w:jc w:val="both"/>
        <w:rPr>
          <w:rFonts w:asciiTheme="majorBidi" w:hAnsiTheme="majorBidi" w:cstheme="majorBidi"/>
          <w:b w:val="0"/>
          <w:bCs w:val="0"/>
          <w:color w:val="auto"/>
          <w:sz w:val="20"/>
          <w:szCs w:val="20"/>
        </w:rPr>
      </w:pPr>
      <w:r w:rsidRPr="0092697D">
        <w:rPr>
          <w:rFonts w:asciiTheme="majorBidi" w:hAnsiTheme="majorBidi" w:cstheme="majorBidi"/>
          <w:b w:val="0"/>
          <w:bCs w:val="0"/>
          <w:noProof/>
          <w:color w:val="auto"/>
          <w:sz w:val="20"/>
          <w:szCs w:val="20"/>
        </w:rPr>
        <w:drawing>
          <wp:inline distT="0" distB="0" distL="0" distR="0" wp14:anchorId="7949565F" wp14:editId="6057575E">
            <wp:extent cx="6400800" cy="4131945"/>
            <wp:effectExtent l="0" t="0" r="0" b="1905"/>
            <wp:docPr id="150877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72884" name=""/>
                    <pic:cNvPicPr/>
                  </pic:nvPicPr>
                  <pic:blipFill>
                    <a:blip r:embed="rId21"/>
                    <a:stretch>
                      <a:fillRect/>
                    </a:stretch>
                  </pic:blipFill>
                  <pic:spPr>
                    <a:xfrm>
                      <a:off x="0" y="0"/>
                      <a:ext cx="6400800" cy="4131945"/>
                    </a:xfrm>
                    <a:prstGeom prst="rect">
                      <a:avLst/>
                    </a:prstGeom>
                  </pic:spPr>
                </pic:pic>
              </a:graphicData>
            </a:graphic>
          </wp:inline>
        </w:drawing>
      </w:r>
    </w:p>
    <w:p w14:paraId="478ACB0A" w14:textId="3B918D1E" w:rsidR="004E6D50" w:rsidRPr="0092697D" w:rsidRDefault="008C5CA4" w:rsidP="0092697D">
      <w:pPr>
        <w:pStyle w:val="Caption"/>
        <w:spacing w:line="276" w:lineRule="auto"/>
        <w:jc w:val="center"/>
        <w:rPr>
          <w:rFonts w:asciiTheme="majorBidi" w:hAnsiTheme="majorBidi" w:cstheme="majorBidi"/>
          <w:b w:val="0"/>
          <w:bCs w:val="0"/>
          <w:color w:val="auto"/>
          <w:sz w:val="20"/>
          <w:szCs w:val="20"/>
        </w:rPr>
      </w:pPr>
      <w:r w:rsidRPr="0092697D">
        <w:rPr>
          <w:rFonts w:asciiTheme="majorBidi" w:hAnsiTheme="majorBidi" w:cstheme="majorBidi"/>
          <w:b w:val="0"/>
          <w:bCs w:val="0"/>
          <w:color w:val="auto"/>
          <w:sz w:val="20"/>
          <w:szCs w:val="20"/>
        </w:rPr>
        <w:t>Figure 1</w:t>
      </w:r>
      <w:r w:rsidR="000879BE" w:rsidRPr="0092697D">
        <w:rPr>
          <w:rFonts w:asciiTheme="majorBidi" w:hAnsiTheme="majorBidi" w:cstheme="majorBidi"/>
          <w:b w:val="0"/>
          <w:bCs w:val="0"/>
          <w:color w:val="auto"/>
          <w:sz w:val="20"/>
          <w:szCs w:val="20"/>
        </w:rPr>
        <w:t>1</w:t>
      </w:r>
      <w:r w:rsidRPr="0092697D">
        <w:rPr>
          <w:rFonts w:asciiTheme="majorBidi" w:hAnsiTheme="majorBidi" w:cstheme="majorBidi"/>
          <w:b w:val="0"/>
          <w:bCs w:val="0"/>
          <w:color w:val="auto"/>
          <w:sz w:val="20"/>
          <w:szCs w:val="20"/>
        </w:rPr>
        <w:t>. Advanced Settings Benchmark page with multi-select baseline methods and benchmark control fields.</w:t>
      </w:r>
    </w:p>
    <w:p w14:paraId="203ECB79" w14:textId="77777777" w:rsidR="00B67A55" w:rsidRPr="0092697D" w:rsidRDefault="00B67A55" w:rsidP="0081796A">
      <w:pPr>
        <w:jc w:val="both"/>
      </w:pPr>
    </w:p>
    <w:p w14:paraId="2FFDF257" w14:textId="77777777" w:rsidR="0092697D" w:rsidRDefault="0092697D">
      <w:pPr>
        <w:rPr>
          <w:rFonts w:asciiTheme="majorBidi" w:eastAsiaTheme="majorEastAsia" w:hAnsiTheme="majorBidi" w:cstheme="majorBidi"/>
          <w:b/>
          <w:bCs/>
          <w:sz w:val="36"/>
          <w:szCs w:val="28"/>
        </w:rPr>
      </w:pPr>
      <w:r>
        <w:rPr>
          <w:rFonts w:asciiTheme="majorBidi" w:hAnsiTheme="majorBidi"/>
        </w:rPr>
        <w:br w:type="page"/>
      </w:r>
    </w:p>
    <w:p w14:paraId="329C1181" w14:textId="3AFDA70A" w:rsidR="004E6D50" w:rsidRPr="0092697D" w:rsidRDefault="008C5CA4" w:rsidP="0081796A">
      <w:pPr>
        <w:pStyle w:val="Heading1"/>
        <w:jc w:val="both"/>
        <w:rPr>
          <w:rFonts w:asciiTheme="majorBidi" w:hAnsiTheme="majorBidi"/>
          <w:color w:val="auto"/>
        </w:rPr>
      </w:pPr>
      <w:r w:rsidRPr="0092697D">
        <w:rPr>
          <w:rFonts w:asciiTheme="majorBidi" w:hAnsiTheme="majorBidi"/>
          <w:color w:val="auto"/>
        </w:rPr>
        <w:lastRenderedPageBreak/>
        <w:t>8. Pipeline stages and model logic</w:t>
      </w:r>
    </w:p>
    <w:p w14:paraId="270DA441" w14:textId="77777777" w:rsidR="003E634A" w:rsidRPr="0092697D" w:rsidRDefault="003E634A" w:rsidP="003E634A">
      <w:pPr>
        <w:jc w:val="both"/>
        <w:rPr>
          <w:rFonts w:asciiTheme="majorBidi" w:hAnsiTheme="majorBidi" w:cstheme="majorBidi"/>
          <w:bCs/>
        </w:rPr>
      </w:pPr>
      <w:r w:rsidRPr="0092697D">
        <w:rPr>
          <w:rFonts w:asciiTheme="majorBidi" w:hAnsiTheme="majorBidi" w:cstheme="majorBidi"/>
          <w:bCs/>
        </w:rPr>
        <w:t>RAVEN separates data preparation, model selection, final confirmation, and blind prediction into distinct stages. Steps 1 to 3 perform cross-validated PCA, teacher selection, and student distillation. Step 4 confirms shortlisted students and exports the selected configuration. Blind samples are excluded from model selection and are evaluated only after the final configuration has been selected.</w:t>
      </w:r>
    </w:p>
    <w:p w14:paraId="285857A8" w14:textId="77777777" w:rsidR="004E6D50" w:rsidRPr="0092697D" w:rsidRDefault="008C5CA4" w:rsidP="0081796A">
      <w:pPr>
        <w:pStyle w:val="Heading2"/>
        <w:jc w:val="both"/>
        <w:rPr>
          <w:rFonts w:asciiTheme="majorBidi" w:hAnsiTheme="majorBidi"/>
          <w:color w:val="auto"/>
        </w:rPr>
      </w:pPr>
      <w:r w:rsidRPr="0092697D">
        <w:rPr>
          <w:rFonts w:asciiTheme="majorBidi" w:hAnsiTheme="majorBidi"/>
          <w:color w:val="auto"/>
        </w:rPr>
        <w:t>8.1 Step 0 - Load + preprocess</w:t>
      </w:r>
    </w:p>
    <w:p w14:paraId="6027A10B" w14:textId="77777777" w:rsidR="004E6D50" w:rsidRPr="0092697D" w:rsidRDefault="008C5CA4" w:rsidP="0081796A">
      <w:pPr>
        <w:jc w:val="both"/>
        <w:rPr>
          <w:rFonts w:asciiTheme="majorBidi" w:hAnsiTheme="majorBidi" w:cstheme="majorBidi"/>
        </w:rPr>
      </w:pPr>
      <w:r w:rsidRPr="0092697D">
        <w:rPr>
          <w:rFonts w:asciiTheme="majorBidi" w:hAnsiTheme="majorBidi" w:cstheme="majorBidi"/>
        </w:rPr>
        <w:t xml:space="preserve">Step 0 loads the selected data source, filters selected classes, adapts the input representation, applies preprocessing, and saves the preprocessed dataset. For </w:t>
      </w:r>
      <w:proofErr w:type="spellStart"/>
      <w:r w:rsidRPr="0092697D">
        <w:rPr>
          <w:rFonts w:asciiTheme="majorBidi" w:hAnsiTheme="majorBidi" w:cstheme="majorBidi"/>
        </w:rPr>
        <w:t>spectra_blocks</w:t>
      </w:r>
      <w:proofErr w:type="spellEnd"/>
      <w:r w:rsidRPr="0092697D">
        <w:rPr>
          <w:rFonts w:asciiTheme="majorBidi" w:hAnsiTheme="majorBidi" w:cstheme="majorBidi"/>
        </w:rPr>
        <w:t xml:space="preserve"> mode, each class block is converted into sample rows where each spectrum becomes one row of </w:t>
      </w:r>
      <w:proofErr w:type="spellStart"/>
      <w:r w:rsidRPr="0092697D">
        <w:rPr>
          <w:rFonts w:asciiTheme="majorBidi" w:hAnsiTheme="majorBidi" w:cstheme="majorBidi"/>
        </w:rPr>
        <w:t>X_all</w:t>
      </w:r>
      <w:proofErr w:type="spellEnd"/>
      <w:r w:rsidRPr="0092697D">
        <w:rPr>
          <w:rFonts w:asciiTheme="majorBidi" w:hAnsiTheme="majorBidi" w:cstheme="majorBidi"/>
        </w:rPr>
        <w:t xml:space="preserve"> and receives a class index in </w:t>
      </w:r>
      <w:proofErr w:type="spellStart"/>
      <w:r w:rsidRPr="0092697D">
        <w:rPr>
          <w:rFonts w:asciiTheme="majorBidi" w:hAnsiTheme="majorBidi" w:cstheme="majorBidi"/>
        </w:rPr>
        <w:t>y_idx</w:t>
      </w:r>
      <w:proofErr w:type="spellEnd"/>
      <w:r w:rsidRPr="0092697D">
        <w:rPr>
          <w:rFonts w:asciiTheme="majorBidi" w:hAnsiTheme="majorBidi" w:cstheme="majorBidi"/>
        </w:rPr>
        <w:t>.</w:t>
      </w:r>
    </w:p>
    <w:p w14:paraId="6B5A1B1B"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 xml:space="preserve">Main outputs: </w:t>
      </w:r>
      <w:proofErr w:type="spellStart"/>
      <w:r w:rsidRPr="0092697D">
        <w:rPr>
          <w:rFonts w:asciiTheme="majorBidi" w:hAnsiTheme="majorBidi" w:cstheme="majorBidi"/>
        </w:rPr>
        <w:t>PREPROCESSED_DATA.mat</w:t>
      </w:r>
      <w:proofErr w:type="spellEnd"/>
      <w:r w:rsidRPr="0092697D">
        <w:rPr>
          <w:rFonts w:asciiTheme="majorBidi" w:hAnsiTheme="majorBidi" w:cstheme="majorBidi"/>
        </w:rPr>
        <w:t>, DATA_DISPOSITION.xlsx, SPLIT_SUMMARY.xlsx/txt, and optionally GROUP_SUMMARY.xlsx/txt.</w:t>
      </w:r>
    </w:p>
    <w:p w14:paraId="7ACEBB2A"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 xml:space="preserve">Preprocessed MAT variables include W, </w:t>
      </w:r>
      <w:proofErr w:type="spellStart"/>
      <w:r w:rsidRPr="0092697D">
        <w:rPr>
          <w:rFonts w:asciiTheme="majorBidi" w:hAnsiTheme="majorBidi" w:cstheme="majorBidi"/>
        </w:rPr>
        <w:t>X_all</w:t>
      </w:r>
      <w:proofErr w:type="spellEnd"/>
      <w:r w:rsidRPr="0092697D">
        <w:rPr>
          <w:rFonts w:asciiTheme="majorBidi" w:hAnsiTheme="majorBidi" w:cstheme="majorBidi"/>
        </w:rPr>
        <w:t xml:space="preserve">, </w:t>
      </w:r>
      <w:proofErr w:type="spellStart"/>
      <w:r w:rsidRPr="0092697D">
        <w:rPr>
          <w:rFonts w:asciiTheme="majorBidi" w:hAnsiTheme="majorBidi" w:cstheme="majorBidi"/>
        </w:rPr>
        <w:t>y_idx</w:t>
      </w:r>
      <w:proofErr w:type="spellEnd"/>
      <w:r w:rsidRPr="0092697D">
        <w:rPr>
          <w:rFonts w:asciiTheme="majorBidi" w:hAnsiTheme="majorBidi" w:cstheme="majorBidi"/>
        </w:rPr>
        <w:t xml:space="preserve">, </w:t>
      </w:r>
      <w:proofErr w:type="spellStart"/>
      <w:r w:rsidRPr="0092697D">
        <w:rPr>
          <w:rFonts w:asciiTheme="majorBidi" w:hAnsiTheme="majorBidi" w:cstheme="majorBidi"/>
        </w:rPr>
        <w:t>groupNames</w:t>
      </w:r>
      <w:proofErr w:type="spellEnd"/>
      <w:r w:rsidRPr="0092697D">
        <w:rPr>
          <w:rFonts w:asciiTheme="majorBidi" w:hAnsiTheme="majorBidi" w:cstheme="majorBidi"/>
        </w:rPr>
        <w:t xml:space="preserve">, </w:t>
      </w:r>
      <w:proofErr w:type="spellStart"/>
      <w:r w:rsidRPr="0092697D">
        <w:rPr>
          <w:rFonts w:asciiTheme="majorBidi" w:hAnsiTheme="majorBidi" w:cstheme="majorBidi"/>
        </w:rPr>
        <w:t>sampleCounts</w:t>
      </w:r>
      <w:proofErr w:type="spellEnd"/>
      <w:r w:rsidRPr="0092697D">
        <w:rPr>
          <w:rFonts w:asciiTheme="majorBidi" w:hAnsiTheme="majorBidi" w:cstheme="majorBidi"/>
        </w:rPr>
        <w:t xml:space="preserve">, and </w:t>
      </w:r>
      <w:proofErr w:type="spellStart"/>
      <w:r w:rsidRPr="0092697D">
        <w:rPr>
          <w:rFonts w:asciiTheme="majorBidi" w:hAnsiTheme="majorBidi" w:cstheme="majorBidi"/>
        </w:rPr>
        <w:t>adapterMeta</w:t>
      </w:r>
      <w:proofErr w:type="spellEnd"/>
      <w:r w:rsidRPr="0092697D">
        <w:rPr>
          <w:rFonts w:asciiTheme="majorBidi" w:hAnsiTheme="majorBidi" w:cstheme="majorBidi"/>
        </w:rPr>
        <w:t>.</w:t>
      </w:r>
    </w:p>
    <w:p w14:paraId="67EF2ADF"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If axes do not match in preserve mode, Step 0 stops with a spectral-variable axis mismatch error.</w:t>
      </w:r>
    </w:p>
    <w:p w14:paraId="5D4CAD83" w14:textId="77777777" w:rsidR="004E6D50" w:rsidRPr="0092697D" w:rsidRDefault="008C5CA4" w:rsidP="0081796A">
      <w:pPr>
        <w:pStyle w:val="Heading2"/>
        <w:jc w:val="both"/>
        <w:rPr>
          <w:rFonts w:asciiTheme="majorBidi" w:hAnsiTheme="majorBidi"/>
          <w:color w:val="auto"/>
        </w:rPr>
      </w:pPr>
      <w:r w:rsidRPr="0092697D">
        <w:rPr>
          <w:rFonts w:asciiTheme="majorBidi" w:hAnsiTheme="majorBidi"/>
          <w:color w:val="auto"/>
        </w:rPr>
        <w:t>8.2 Step 1 - PCA / teacher-baseline search</w:t>
      </w:r>
    </w:p>
    <w:p w14:paraId="61A96822" w14:textId="77777777" w:rsidR="004E6D50" w:rsidRPr="0092697D" w:rsidRDefault="008C5CA4" w:rsidP="0081796A">
      <w:pPr>
        <w:jc w:val="both"/>
        <w:rPr>
          <w:rFonts w:asciiTheme="majorBidi" w:hAnsiTheme="majorBidi" w:cstheme="majorBidi"/>
        </w:rPr>
      </w:pPr>
      <w:r w:rsidRPr="0092697D">
        <w:rPr>
          <w:rFonts w:asciiTheme="majorBidi" w:hAnsiTheme="majorBidi" w:cstheme="majorBidi"/>
        </w:rPr>
        <w:t xml:space="preserve">Step 1 </w:t>
      </w:r>
      <w:proofErr w:type="gramStart"/>
      <w:r w:rsidRPr="0092697D">
        <w:rPr>
          <w:rFonts w:asciiTheme="majorBidi" w:hAnsiTheme="majorBidi" w:cstheme="majorBidi"/>
        </w:rPr>
        <w:t>searches</w:t>
      </w:r>
      <w:proofErr w:type="gramEnd"/>
      <w:r w:rsidRPr="0092697D">
        <w:rPr>
          <w:rFonts w:asciiTheme="majorBidi" w:hAnsiTheme="majorBidi" w:cstheme="majorBidi"/>
        </w:rPr>
        <w:t xml:space="preserve"> </w:t>
      </w:r>
      <w:proofErr w:type="spellStart"/>
      <w:r w:rsidRPr="0092697D">
        <w:rPr>
          <w:rFonts w:asciiTheme="majorBidi" w:hAnsiTheme="majorBidi" w:cstheme="majorBidi"/>
        </w:rPr>
        <w:t>kPC</w:t>
      </w:r>
      <w:proofErr w:type="spellEnd"/>
      <w:r w:rsidRPr="0092697D">
        <w:rPr>
          <w:rFonts w:asciiTheme="majorBidi" w:hAnsiTheme="majorBidi" w:cstheme="majorBidi"/>
        </w:rPr>
        <w:t xml:space="preserve"> values. For each </w:t>
      </w:r>
      <w:proofErr w:type="spellStart"/>
      <w:r w:rsidRPr="0092697D">
        <w:rPr>
          <w:rFonts w:asciiTheme="majorBidi" w:hAnsiTheme="majorBidi" w:cstheme="majorBidi"/>
        </w:rPr>
        <w:t>kPC</w:t>
      </w:r>
      <w:proofErr w:type="spellEnd"/>
      <w:r w:rsidRPr="0092697D">
        <w:rPr>
          <w:rFonts w:asciiTheme="majorBidi" w:hAnsiTheme="majorBidi" w:cstheme="majorBidi"/>
        </w:rPr>
        <w:t xml:space="preserve">, a teacher configuration is evaluated by repeated cross-validation. Selection prioritizes accuracy, then macro-F1, then score. The best </w:t>
      </w:r>
      <w:proofErr w:type="spellStart"/>
      <w:r w:rsidRPr="0092697D">
        <w:rPr>
          <w:rFonts w:asciiTheme="majorBidi" w:hAnsiTheme="majorBidi" w:cstheme="majorBidi"/>
        </w:rPr>
        <w:t>kPC</w:t>
      </w:r>
      <w:proofErr w:type="spellEnd"/>
      <w:r w:rsidRPr="0092697D">
        <w:rPr>
          <w:rFonts w:asciiTheme="majorBidi" w:hAnsiTheme="majorBidi" w:cstheme="majorBidi"/>
        </w:rPr>
        <w:t xml:space="preserve"> is carried into Step 2.</w:t>
      </w:r>
    </w:p>
    <w:p w14:paraId="3B0CCF9F"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Main outputs: STEP1_RESULTS.mat, STEP1_RESULTS.xlsx, and FIGURES/STEP1_kPC.png.</w:t>
      </w:r>
    </w:p>
    <w:p w14:paraId="7585D67C"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 xml:space="preserve">Metrics include Acc, </w:t>
      </w:r>
      <w:proofErr w:type="spellStart"/>
      <w:r w:rsidRPr="0092697D">
        <w:rPr>
          <w:rFonts w:asciiTheme="majorBidi" w:hAnsiTheme="majorBidi" w:cstheme="majorBidi"/>
        </w:rPr>
        <w:t>BalAcc</w:t>
      </w:r>
      <w:proofErr w:type="spellEnd"/>
      <w:r w:rsidRPr="0092697D">
        <w:rPr>
          <w:rFonts w:asciiTheme="majorBidi" w:hAnsiTheme="majorBidi" w:cstheme="majorBidi"/>
        </w:rPr>
        <w:t xml:space="preserve">, </w:t>
      </w:r>
      <w:proofErr w:type="spellStart"/>
      <w:r w:rsidRPr="0092697D">
        <w:rPr>
          <w:rFonts w:asciiTheme="majorBidi" w:hAnsiTheme="majorBidi" w:cstheme="majorBidi"/>
        </w:rPr>
        <w:t>WeightedAcc</w:t>
      </w:r>
      <w:proofErr w:type="spellEnd"/>
      <w:r w:rsidRPr="0092697D">
        <w:rPr>
          <w:rFonts w:asciiTheme="majorBidi" w:hAnsiTheme="majorBidi" w:cstheme="majorBidi"/>
        </w:rPr>
        <w:t>, MacroF1, WeightedF1, memory per spectrum, wall time, prediction time per spectrum, feature dimension, and Score.</w:t>
      </w:r>
    </w:p>
    <w:p w14:paraId="2A823714" w14:textId="77777777" w:rsidR="004E6D50" w:rsidRPr="0092697D" w:rsidRDefault="008C5CA4" w:rsidP="0081796A">
      <w:pPr>
        <w:pStyle w:val="Heading2"/>
        <w:jc w:val="both"/>
        <w:rPr>
          <w:rFonts w:asciiTheme="majorBidi" w:hAnsiTheme="majorBidi"/>
          <w:color w:val="auto"/>
        </w:rPr>
      </w:pPr>
      <w:r w:rsidRPr="0092697D">
        <w:rPr>
          <w:rFonts w:asciiTheme="majorBidi" w:hAnsiTheme="majorBidi"/>
          <w:color w:val="auto"/>
        </w:rPr>
        <w:t>8.3 Step 2 - Teacher search</w:t>
      </w:r>
    </w:p>
    <w:p w14:paraId="6087C09F" w14:textId="77777777" w:rsidR="004E6D50" w:rsidRPr="0092697D" w:rsidRDefault="008C5CA4" w:rsidP="0081796A">
      <w:pPr>
        <w:jc w:val="both"/>
        <w:rPr>
          <w:rFonts w:asciiTheme="majorBidi" w:hAnsiTheme="majorBidi" w:cstheme="majorBidi"/>
        </w:rPr>
      </w:pPr>
      <w:r w:rsidRPr="0092697D">
        <w:rPr>
          <w:rFonts w:asciiTheme="majorBidi" w:hAnsiTheme="majorBidi" w:cstheme="majorBidi"/>
        </w:rPr>
        <w:t xml:space="preserve">Step 2 uses the best </w:t>
      </w:r>
      <w:proofErr w:type="spellStart"/>
      <w:r w:rsidRPr="0092697D">
        <w:rPr>
          <w:rFonts w:asciiTheme="majorBidi" w:hAnsiTheme="majorBidi" w:cstheme="majorBidi"/>
        </w:rPr>
        <w:t>kPC</w:t>
      </w:r>
      <w:proofErr w:type="spellEnd"/>
      <w:r w:rsidRPr="0092697D">
        <w:rPr>
          <w:rFonts w:asciiTheme="majorBidi" w:hAnsiTheme="majorBidi" w:cstheme="majorBidi"/>
        </w:rPr>
        <w:t xml:space="preserve"> from Step 1 and searches the teacher grid over landmark count, teacher rank/representation size, sigma scale, and </w:t>
      </w:r>
      <w:proofErr w:type="spellStart"/>
      <w:r w:rsidRPr="0092697D">
        <w:rPr>
          <w:rFonts w:asciiTheme="majorBidi" w:hAnsiTheme="majorBidi" w:cstheme="majorBidi"/>
        </w:rPr>
        <w:t>BoxC</w:t>
      </w:r>
      <w:proofErr w:type="spellEnd"/>
      <w:r w:rsidRPr="0092697D">
        <w:rPr>
          <w:rFonts w:asciiTheme="majorBidi" w:hAnsiTheme="majorBidi" w:cstheme="majorBidi"/>
        </w:rPr>
        <w:t>. Candidates are sorted by accuracy, macro-F1, score, and wall time. A teacher shortlist is passed to Step 3.</w:t>
      </w:r>
    </w:p>
    <w:p w14:paraId="52F5831B"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Main outputs: STEP2_RESULTS.mat, STEP2_RESULTS.xlsx, and FIGURES/STEP2_teacher_search.png.</w:t>
      </w:r>
    </w:p>
    <w:p w14:paraId="2FB37980"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The shortlist size is controlled by Shortlist N.</w:t>
      </w:r>
    </w:p>
    <w:p w14:paraId="13490369" w14:textId="77777777" w:rsidR="004E6D50" w:rsidRPr="0092697D" w:rsidRDefault="008C5CA4" w:rsidP="0081796A">
      <w:pPr>
        <w:pStyle w:val="Heading2"/>
        <w:jc w:val="both"/>
        <w:rPr>
          <w:rFonts w:asciiTheme="majorBidi" w:hAnsiTheme="majorBidi"/>
          <w:color w:val="auto"/>
        </w:rPr>
      </w:pPr>
      <w:r w:rsidRPr="0092697D">
        <w:rPr>
          <w:rFonts w:asciiTheme="majorBidi" w:hAnsiTheme="majorBidi"/>
          <w:color w:val="auto"/>
        </w:rPr>
        <w:t>8.4 Step 3 - Student search / score distillation</w:t>
      </w:r>
    </w:p>
    <w:p w14:paraId="731499CD" w14:textId="77777777" w:rsidR="004E6D50" w:rsidRPr="0092697D" w:rsidRDefault="008C5CA4" w:rsidP="0081796A">
      <w:pPr>
        <w:jc w:val="both"/>
        <w:rPr>
          <w:rFonts w:asciiTheme="majorBidi" w:hAnsiTheme="majorBidi" w:cstheme="majorBidi"/>
        </w:rPr>
      </w:pPr>
      <w:r w:rsidRPr="0092697D">
        <w:rPr>
          <w:rFonts w:asciiTheme="majorBidi" w:hAnsiTheme="majorBidi" w:cstheme="majorBidi"/>
        </w:rPr>
        <w:t xml:space="preserve">Step 3 builds teacher </w:t>
      </w:r>
      <w:proofErr w:type="gramStart"/>
      <w:r w:rsidRPr="0092697D">
        <w:rPr>
          <w:rFonts w:asciiTheme="majorBidi" w:hAnsiTheme="majorBidi" w:cstheme="majorBidi"/>
        </w:rPr>
        <w:t>caches</w:t>
      </w:r>
      <w:proofErr w:type="gramEnd"/>
      <w:r w:rsidRPr="0092697D">
        <w:rPr>
          <w:rFonts w:asciiTheme="majorBidi" w:hAnsiTheme="majorBidi" w:cstheme="majorBidi"/>
        </w:rPr>
        <w:t xml:space="preserve"> for shortlisted teachers and evaluates student models over hidden-feature size, ridge penalty, soft-target mixing weight, temperature, skip-scale, and ensemble count. The student is trained to approximate a mixture of teacher soft probabilities and one-hot labels. This is the main distillation stage.</w:t>
      </w:r>
    </w:p>
    <w:p w14:paraId="785D3253"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Search modes reduce runtime by limiting teachers and/or student grid size.</w:t>
      </w:r>
    </w:p>
    <w:p w14:paraId="2A6086E0"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Candidates below the minimum accuracy ratio to the teacher are removed.</w:t>
      </w:r>
    </w:p>
    <w:p w14:paraId="5423086E" w14:textId="77777777" w:rsidR="004E6D50" w:rsidRPr="0092697D" w:rsidRDefault="008C5CA4" w:rsidP="0092697D">
      <w:pPr>
        <w:pStyle w:val="ListBullet"/>
        <w:rPr>
          <w:rFonts w:asciiTheme="majorBidi" w:hAnsiTheme="majorBidi" w:cstheme="majorBidi"/>
        </w:rPr>
      </w:pPr>
      <w:r w:rsidRPr="0092697D">
        <w:rPr>
          <w:rFonts w:asciiTheme="majorBidi" w:hAnsiTheme="majorBidi" w:cstheme="majorBidi"/>
        </w:rPr>
        <w:t>Main outputs after completion: STEP3_RESULTS.mat, STEP3_RESULTS.xlsx, STEP3_BEST_TEACHER_COMPARISON.xlsx/mat, and Step 3 figures.</w:t>
      </w:r>
    </w:p>
    <w:p w14:paraId="5E9ACA7F" w14:textId="21721ACF" w:rsidR="000879BE" w:rsidRPr="0092697D" w:rsidRDefault="000879BE" w:rsidP="0081796A">
      <w:pPr>
        <w:pStyle w:val="Caption"/>
        <w:spacing w:line="276" w:lineRule="auto"/>
        <w:jc w:val="both"/>
        <w:rPr>
          <w:rFonts w:asciiTheme="majorBidi" w:hAnsiTheme="majorBidi" w:cstheme="majorBidi"/>
          <w:b w:val="0"/>
          <w:bCs w:val="0"/>
          <w:color w:val="auto"/>
          <w:sz w:val="20"/>
          <w:szCs w:val="20"/>
        </w:rPr>
      </w:pPr>
      <w:r w:rsidRPr="0092697D">
        <w:rPr>
          <w:rFonts w:asciiTheme="majorBidi" w:hAnsiTheme="majorBidi" w:cstheme="majorBidi"/>
          <w:b w:val="0"/>
          <w:bCs w:val="0"/>
          <w:noProof/>
          <w:color w:val="auto"/>
          <w:sz w:val="20"/>
          <w:szCs w:val="20"/>
        </w:rPr>
        <w:lastRenderedPageBreak/>
        <w:drawing>
          <wp:inline distT="0" distB="0" distL="0" distR="0" wp14:anchorId="317B2F8C" wp14:editId="70468015">
            <wp:extent cx="6400800" cy="3875405"/>
            <wp:effectExtent l="0" t="0" r="0" b="0"/>
            <wp:docPr id="457743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43638" name=""/>
                    <pic:cNvPicPr/>
                  </pic:nvPicPr>
                  <pic:blipFill>
                    <a:blip r:embed="rId22"/>
                    <a:stretch>
                      <a:fillRect/>
                    </a:stretch>
                  </pic:blipFill>
                  <pic:spPr>
                    <a:xfrm>
                      <a:off x="0" y="0"/>
                      <a:ext cx="6400800" cy="3875405"/>
                    </a:xfrm>
                    <a:prstGeom prst="rect">
                      <a:avLst/>
                    </a:prstGeom>
                  </pic:spPr>
                </pic:pic>
              </a:graphicData>
            </a:graphic>
          </wp:inline>
        </w:drawing>
      </w:r>
    </w:p>
    <w:p w14:paraId="601E8441" w14:textId="2D7AC328" w:rsidR="004E6D50" w:rsidRPr="0092697D" w:rsidRDefault="008C5CA4" w:rsidP="0092697D">
      <w:pPr>
        <w:pStyle w:val="Caption"/>
        <w:spacing w:line="276" w:lineRule="auto"/>
        <w:jc w:val="center"/>
        <w:rPr>
          <w:rFonts w:asciiTheme="majorBidi" w:hAnsiTheme="majorBidi" w:cstheme="majorBidi"/>
          <w:b w:val="0"/>
          <w:bCs w:val="0"/>
          <w:color w:val="auto"/>
          <w:sz w:val="20"/>
          <w:szCs w:val="20"/>
        </w:rPr>
      </w:pPr>
      <w:r w:rsidRPr="0092697D">
        <w:rPr>
          <w:rFonts w:asciiTheme="majorBidi" w:hAnsiTheme="majorBidi" w:cstheme="majorBidi"/>
          <w:b w:val="0"/>
          <w:bCs w:val="0"/>
          <w:color w:val="auto"/>
          <w:sz w:val="20"/>
          <w:szCs w:val="20"/>
        </w:rPr>
        <w:t>Figure 1</w:t>
      </w:r>
      <w:r w:rsidR="00C66146" w:rsidRPr="0092697D">
        <w:rPr>
          <w:rFonts w:asciiTheme="majorBidi" w:hAnsiTheme="majorBidi" w:cstheme="majorBidi"/>
          <w:b w:val="0"/>
          <w:bCs w:val="0"/>
          <w:color w:val="auto"/>
          <w:sz w:val="20"/>
          <w:szCs w:val="20"/>
        </w:rPr>
        <w:t>2</w:t>
      </w:r>
      <w:r w:rsidRPr="0092697D">
        <w:rPr>
          <w:rFonts w:asciiTheme="majorBidi" w:hAnsiTheme="majorBidi" w:cstheme="majorBidi"/>
          <w:b w:val="0"/>
          <w:bCs w:val="0"/>
          <w:color w:val="auto"/>
          <w:sz w:val="20"/>
          <w:szCs w:val="20"/>
        </w:rPr>
        <w:t>. Live Run Status / Best So Far panel during Step 3 student search, showing active teacher, active student, current candidate, and best-so-far metrics.</w:t>
      </w:r>
    </w:p>
    <w:p w14:paraId="0DC492F3" w14:textId="77777777" w:rsidR="004E6D50" w:rsidRPr="0092697D" w:rsidRDefault="008C5CA4" w:rsidP="0081796A">
      <w:pPr>
        <w:pStyle w:val="Heading2"/>
        <w:jc w:val="both"/>
        <w:rPr>
          <w:rFonts w:asciiTheme="majorBidi" w:hAnsiTheme="majorBidi"/>
          <w:color w:val="auto"/>
        </w:rPr>
      </w:pPr>
      <w:r w:rsidRPr="0092697D">
        <w:rPr>
          <w:rFonts w:asciiTheme="majorBidi" w:hAnsiTheme="majorBidi"/>
          <w:color w:val="auto"/>
        </w:rPr>
        <w:t>8.5 Step 4 - Final confirmation and export</w:t>
      </w:r>
    </w:p>
    <w:p w14:paraId="494625E1" w14:textId="77777777" w:rsidR="004E6D50" w:rsidRPr="0092697D" w:rsidRDefault="008C5CA4" w:rsidP="0081796A">
      <w:pPr>
        <w:jc w:val="both"/>
        <w:rPr>
          <w:rFonts w:asciiTheme="majorBidi" w:hAnsiTheme="majorBidi" w:cstheme="majorBidi"/>
        </w:rPr>
      </w:pPr>
      <w:r w:rsidRPr="0092697D">
        <w:rPr>
          <w:rFonts w:asciiTheme="majorBidi" w:hAnsiTheme="majorBidi" w:cstheme="majorBidi"/>
        </w:rPr>
        <w:t>Step 4 selects finalists from the Step 3 table, reruns them with stronger repeat counts, exports final plots and tables, chooses the final winner, saves blind-ready model packages, and exports an ablation suite.</w:t>
      </w:r>
    </w:p>
    <w:p w14:paraId="23280C05"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 xml:space="preserve">Primary finalist buckets: </w:t>
      </w:r>
      <w:proofErr w:type="spellStart"/>
      <w:r w:rsidRPr="0092697D">
        <w:rPr>
          <w:rFonts w:asciiTheme="majorBidi" w:hAnsiTheme="majorBidi" w:cstheme="majorBidi"/>
        </w:rPr>
        <w:t>BestAccuracy</w:t>
      </w:r>
      <w:proofErr w:type="spellEnd"/>
      <w:r w:rsidRPr="0092697D">
        <w:rPr>
          <w:rFonts w:asciiTheme="majorBidi" w:hAnsiTheme="majorBidi" w:cstheme="majorBidi"/>
        </w:rPr>
        <w:t xml:space="preserve">, </w:t>
      </w:r>
      <w:proofErr w:type="spellStart"/>
      <w:r w:rsidRPr="0092697D">
        <w:rPr>
          <w:rFonts w:asciiTheme="majorBidi" w:hAnsiTheme="majorBidi" w:cstheme="majorBidi"/>
        </w:rPr>
        <w:t>BestScore</w:t>
      </w:r>
      <w:proofErr w:type="spellEnd"/>
      <w:r w:rsidRPr="0092697D">
        <w:rPr>
          <w:rFonts w:asciiTheme="majorBidi" w:hAnsiTheme="majorBidi" w:cstheme="majorBidi"/>
        </w:rPr>
        <w:t xml:space="preserve">, and </w:t>
      </w:r>
      <w:proofErr w:type="spellStart"/>
      <w:r w:rsidRPr="0092697D">
        <w:rPr>
          <w:rFonts w:asciiTheme="majorBidi" w:hAnsiTheme="majorBidi" w:cstheme="majorBidi"/>
        </w:rPr>
        <w:t>BestMemory</w:t>
      </w:r>
      <w:proofErr w:type="spellEnd"/>
      <w:r w:rsidRPr="0092697D">
        <w:rPr>
          <w:rFonts w:asciiTheme="majorBidi" w:hAnsiTheme="majorBidi" w:cstheme="majorBidi"/>
        </w:rPr>
        <w:t xml:space="preserve"> or memory-efficient candidates above the accuracy threshold.</w:t>
      </w:r>
    </w:p>
    <w:p w14:paraId="5261E924"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 xml:space="preserve">Main outputs: STEP4_SELECTION_SUMMARY.xlsx, FINAL_RESULTS.xlsx, STEP4_WINNER.txt, </w:t>
      </w:r>
      <w:proofErr w:type="spellStart"/>
      <w:r w:rsidRPr="0092697D">
        <w:rPr>
          <w:rFonts w:asciiTheme="majorBidi" w:hAnsiTheme="majorBidi" w:cstheme="majorBidi"/>
        </w:rPr>
        <w:t>ALL_FINAL_SELECTIONS.mat</w:t>
      </w:r>
      <w:proofErr w:type="spellEnd"/>
      <w:r w:rsidRPr="0092697D">
        <w:rPr>
          <w:rFonts w:asciiTheme="majorBidi" w:hAnsiTheme="majorBidi" w:cstheme="majorBidi"/>
        </w:rPr>
        <w:t>, final confusion matrices, ROC plots, and blind model packages.</w:t>
      </w:r>
    </w:p>
    <w:p w14:paraId="1139F54E"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 xml:space="preserve">Blind-ready packages include </w:t>
      </w:r>
      <w:proofErr w:type="spellStart"/>
      <w:r w:rsidRPr="0092697D">
        <w:rPr>
          <w:rFonts w:asciiTheme="majorBidi" w:hAnsiTheme="majorBidi" w:cstheme="majorBidi"/>
        </w:rPr>
        <w:t>FINAL_WINNER_BLIND_MODEL.mat</w:t>
      </w:r>
      <w:proofErr w:type="spellEnd"/>
      <w:r w:rsidRPr="0092697D">
        <w:rPr>
          <w:rFonts w:asciiTheme="majorBidi" w:hAnsiTheme="majorBidi" w:cstheme="majorBidi"/>
        </w:rPr>
        <w:t xml:space="preserve"> and, when available, </w:t>
      </w:r>
      <w:proofErr w:type="spellStart"/>
      <w:r w:rsidRPr="0092697D">
        <w:rPr>
          <w:rFonts w:asciiTheme="majorBidi" w:hAnsiTheme="majorBidi" w:cstheme="majorBidi"/>
        </w:rPr>
        <w:t>BestAccuracy_BLIND_MODEL.mat</w:t>
      </w:r>
      <w:proofErr w:type="spellEnd"/>
      <w:r w:rsidRPr="0092697D">
        <w:rPr>
          <w:rFonts w:asciiTheme="majorBidi" w:hAnsiTheme="majorBidi" w:cstheme="majorBidi"/>
        </w:rPr>
        <w:t>.</w:t>
      </w:r>
    </w:p>
    <w:p w14:paraId="717DB6BB" w14:textId="77777777" w:rsidR="00C66146" w:rsidRPr="0092697D" w:rsidRDefault="00C66146" w:rsidP="0081796A">
      <w:pPr>
        <w:pStyle w:val="ListBullet"/>
        <w:numPr>
          <w:ilvl w:val="0"/>
          <w:numId w:val="0"/>
        </w:numPr>
        <w:ind w:left="360" w:hanging="360"/>
        <w:jc w:val="both"/>
        <w:rPr>
          <w:rFonts w:asciiTheme="majorBidi" w:hAnsiTheme="majorBidi" w:cstheme="majorBidi"/>
        </w:rPr>
      </w:pPr>
    </w:p>
    <w:p w14:paraId="7E986F7E" w14:textId="77777777" w:rsidR="003E634A" w:rsidRPr="0092697D" w:rsidRDefault="003E634A" w:rsidP="003E634A">
      <w:pPr>
        <w:pStyle w:val="Heading2"/>
        <w:jc w:val="both"/>
        <w:rPr>
          <w:rFonts w:asciiTheme="majorBidi" w:hAnsiTheme="majorBidi"/>
          <w:color w:val="auto"/>
        </w:rPr>
      </w:pPr>
      <w:r w:rsidRPr="0092697D">
        <w:rPr>
          <w:rFonts w:asciiTheme="majorBidi" w:hAnsiTheme="majorBidi"/>
          <w:color w:val="auto"/>
        </w:rPr>
        <w:t>8.6 Prediction behavior</w:t>
      </w:r>
    </w:p>
    <w:p w14:paraId="38FA3C52" w14:textId="77777777" w:rsidR="003E634A" w:rsidRPr="0092697D" w:rsidRDefault="003E634A" w:rsidP="003E634A">
      <w:pPr>
        <w:jc w:val="both"/>
        <w:rPr>
          <w:rFonts w:asciiTheme="majorBidi" w:hAnsiTheme="majorBidi" w:cstheme="majorBidi"/>
          <w:bCs/>
        </w:rPr>
      </w:pPr>
      <w:r w:rsidRPr="0092697D">
        <w:rPr>
          <w:rFonts w:asciiTheme="majorBidi" w:hAnsiTheme="majorBidi" w:cstheme="majorBidi"/>
          <w:bCs/>
        </w:rPr>
        <w:t>During cross-validation, predictions are generated only for spectra held out from the active training fold. The Step 4 confirmation stage repeats evaluation of the shortlisted finalists before the final role is selected.</w:t>
      </w:r>
    </w:p>
    <w:p w14:paraId="7BBF5324" w14:textId="79DC56FD" w:rsidR="00C66146" w:rsidRPr="0092697D" w:rsidRDefault="003E634A" w:rsidP="0092697D">
      <w:pPr>
        <w:jc w:val="both"/>
        <w:rPr>
          <w:rFonts w:asciiTheme="majorBidi" w:hAnsiTheme="majorBidi" w:cstheme="majorBidi"/>
        </w:rPr>
      </w:pPr>
      <w:r w:rsidRPr="0092697D">
        <w:rPr>
          <w:rFonts w:asciiTheme="majorBidi" w:hAnsiTheme="majorBidi" w:cstheme="majorBidi"/>
          <w:bCs/>
        </w:rPr>
        <w:t>For blind prediction, the saved blind-ready package stores the locked preprocessing settings, selected model configuration, training data, and metadata required by the blind module. For each blind repeat, the selected finalist is refitted on the full training data and then applied to the blind spectra. Votes are aggregated across spectra and repeats. Blind majority-vote percentages therefore summarize repeated predicted-label agreement and should not be interpreted as calibrated probabilities.</w:t>
      </w:r>
    </w:p>
    <w:p w14:paraId="78949C43" w14:textId="77777777" w:rsidR="0092697D" w:rsidRDefault="0092697D">
      <w:pPr>
        <w:rPr>
          <w:rFonts w:asciiTheme="majorBidi" w:eastAsiaTheme="majorEastAsia" w:hAnsiTheme="majorBidi" w:cstheme="majorBidi"/>
          <w:b/>
          <w:bCs/>
          <w:sz w:val="36"/>
          <w:szCs w:val="28"/>
        </w:rPr>
      </w:pPr>
      <w:r>
        <w:rPr>
          <w:rFonts w:asciiTheme="majorBidi" w:hAnsiTheme="majorBidi"/>
        </w:rPr>
        <w:br w:type="page"/>
      </w:r>
    </w:p>
    <w:p w14:paraId="28EF6515" w14:textId="1E929616" w:rsidR="003E634A" w:rsidRPr="0092697D" w:rsidRDefault="003E634A" w:rsidP="003E634A">
      <w:pPr>
        <w:pStyle w:val="Heading1"/>
        <w:jc w:val="both"/>
        <w:rPr>
          <w:rFonts w:asciiTheme="majorBidi" w:hAnsiTheme="majorBidi"/>
          <w:color w:val="auto"/>
        </w:rPr>
      </w:pPr>
      <w:r w:rsidRPr="0092697D">
        <w:rPr>
          <w:rFonts w:asciiTheme="majorBidi" w:hAnsiTheme="majorBidi"/>
          <w:color w:val="auto"/>
        </w:rPr>
        <w:lastRenderedPageBreak/>
        <w:t>9. Exporting results and generated files</w:t>
      </w:r>
    </w:p>
    <w:p w14:paraId="030598A5" w14:textId="77777777" w:rsidR="003E634A" w:rsidRPr="0092697D" w:rsidRDefault="003E634A" w:rsidP="003E634A">
      <w:pPr>
        <w:jc w:val="both"/>
        <w:rPr>
          <w:rFonts w:asciiTheme="majorBidi" w:hAnsiTheme="majorBidi" w:cstheme="majorBidi"/>
        </w:rPr>
      </w:pPr>
      <w:r w:rsidRPr="0092697D">
        <w:rPr>
          <w:rFonts w:asciiTheme="majorBidi" w:hAnsiTheme="majorBidi" w:cstheme="majorBidi"/>
        </w:rPr>
        <w:t>RAVEN writes outputs to the run root defined by Save base directory and Root name. The exact file set depends on the enabled export, benchmark, and ablation settings, but completed stages use standardized folder and file names so that a run can be traced from preprocessing through final selection.</w:t>
      </w:r>
    </w:p>
    <w:p w14:paraId="2CB1F605" w14:textId="77777777" w:rsidR="004E6D50" w:rsidRPr="0092697D" w:rsidRDefault="008C5CA4" w:rsidP="0081796A">
      <w:pPr>
        <w:jc w:val="both"/>
        <w:rPr>
          <w:rFonts w:asciiTheme="majorBidi" w:hAnsiTheme="majorBidi" w:cstheme="majorBidi"/>
        </w:rPr>
      </w:pPr>
      <w:r w:rsidRPr="0092697D">
        <w:rPr>
          <w:rFonts w:asciiTheme="majorBidi" w:hAnsiTheme="majorBidi" w:cstheme="majorBidi"/>
        </w:rPr>
        <w:t>The GUI creates the run root folder from Save base directory + Root name. By default, this becomes RAVEN_RUN. Each run creates standardized subfolders.</w:t>
      </w:r>
    </w:p>
    <w:tbl>
      <w:tblPr>
        <w:tblStyle w:val="TableGrid"/>
        <w:tblW w:w="0" w:type="auto"/>
        <w:tblLook w:val="04A0" w:firstRow="1" w:lastRow="0" w:firstColumn="1" w:lastColumn="0" w:noHBand="0" w:noVBand="1"/>
      </w:tblPr>
      <w:tblGrid>
        <w:gridCol w:w="3167"/>
        <w:gridCol w:w="6903"/>
      </w:tblGrid>
      <w:tr w:rsidR="004E6D50" w:rsidRPr="0092697D" w14:paraId="730195BF" w14:textId="77777777" w:rsidTr="000879BE">
        <w:tc>
          <w:tcPr>
            <w:tcW w:w="3167" w:type="dxa"/>
            <w:shd w:val="clear" w:color="auto" w:fill="D9EAF7"/>
          </w:tcPr>
          <w:p w14:paraId="4237F64F"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b/>
              </w:rPr>
              <w:t>Item</w:t>
            </w:r>
          </w:p>
        </w:tc>
        <w:tc>
          <w:tcPr>
            <w:tcW w:w="6903" w:type="dxa"/>
            <w:shd w:val="clear" w:color="auto" w:fill="D9EAF7"/>
          </w:tcPr>
          <w:p w14:paraId="77F0FC07"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b/>
              </w:rPr>
              <w:t>Description</w:t>
            </w:r>
          </w:p>
        </w:tc>
      </w:tr>
      <w:tr w:rsidR="004E6D50" w:rsidRPr="0092697D" w14:paraId="185430FC" w14:textId="77777777" w:rsidTr="000879BE">
        <w:tc>
          <w:tcPr>
            <w:tcW w:w="3167" w:type="dxa"/>
          </w:tcPr>
          <w:p w14:paraId="1EDAAE4F"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STEP0_PREPROC</w:t>
            </w:r>
          </w:p>
        </w:tc>
        <w:tc>
          <w:tcPr>
            <w:tcW w:w="6903" w:type="dxa"/>
          </w:tcPr>
          <w:p w14:paraId="465DD228"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Preprocessed dataset, data disposition, split summary, group summary, preprocessing average spectra workbook.</w:t>
            </w:r>
          </w:p>
        </w:tc>
      </w:tr>
      <w:tr w:rsidR="004E6D50" w:rsidRPr="0092697D" w14:paraId="561A36FE" w14:textId="77777777" w:rsidTr="000879BE">
        <w:tc>
          <w:tcPr>
            <w:tcW w:w="3167" w:type="dxa"/>
          </w:tcPr>
          <w:p w14:paraId="70E7EEF6"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STEP1_EMBEDDING</w:t>
            </w:r>
          </w:p>
        </w:tc>
        <w:tc>
          <w:tcPr>
            <w:tcW w:w="6903" w:type="dxa"/>
          </w:tcPr>
          <w:p w14:paraId="0CC75525"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Step 1 MAT and Excel results.</w:t>
            </w:r>
          </w:p>
        </w:tc>
      </w:tr>
      <w:tr w:rsidR="004E6D50" w:rsidRPr="0092697D" w14:paraId="3820F1A5" w14:textId="77777777" w:rsidTr="000879BE">
        <w:tc>
          <w:tcPr>
            <w:tcW w:w="3167" w:type="dxa"/>
          </w:tcPr>
          <w:p w14:paraId="46BCA436"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STEP2_LOCALIZATION</w:t>
            </w:r>
          </w:p>
        </w:tc>
        <w:tc>
          <w:tcPr>
            <w:tcW w:w="6903" w:type="dxa"/>
          </w:tcPr>
          <w:p w14:paraId="4DF481B6"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Step 2 MAT and Excel results.</w:t>
            </w:r>
          </w:p>
        </w:tc>
      </w:tr>
      <w:tr w:rsidR="004E6D50" w:rsidRPr="0092697D" w14:paraId="3C5D45C5" w14:textId="77777777" w:rsidTr="000879BE">
        <w:tc>
          <w:tcPr>
            <w:tcW w:w="3167" w:type="dxa"/>
          </w:tcPr>
          <w:p w14:paraId="62E30834"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STEP3_LOCALAPPROX</w:t>
            </w:r>
          </w:p>
        </w:tc>
        <w:tc>
          <w:tcPr>
            <w:tcW w:w="6903" w:type="dxa"/>
          </w:tcPr>
          <w:p w14:paraId="3ABE94BF"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Step 3 candidate table, top candidates, teacher comparison, and associated MAT/Excel files.</w:t>
            </w:r>
          </w:p>
        </w:tc>
      </w:tr>
      <w:tr w:rsidR="004E6D50" w:rsidRPr="0092697D" w14:paraId="029E74DA" w14:textId="77777777" w:rsidTr="000879BE">
        <w:tc>
          <w:tcPr>
            <w:tcW w:w="3167" w:type="dxa"/>
          </w:tcPr>
          <w:p w14:paraId="614A5CFF"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STEP4_FINAL</w:t>
            </w:r>
          </w:p>
        </w:tc>
        <w:tc>
          <w:tcPr>
            <w:tcW w:w="6903" w:type="dxa"/>
          </w:tcPr>
          <w:p w14:paraId="7CDE98F2"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 xml:space="preserve">Finalist reports, </w:t>
            </w:r>
            <w:proofErr w:type="gramStart"/>
            <w:r w:rsidRPr="0092697D">
              <w:rPr>
                <w:rFonts w:asciiTheme="majorBidi" w:hAnsiTheme="majorBidi" w:cstheme="majorBidi"/>
              </w:rPr>
              <w:t>final results</w:t>
            </w:r>
            <w:proofErr w:type="gramEnd"/>
            <w:r w:rsidRPr="0092697D">
              <w:rPr>
                <w:rFonts w:asciiTheme="majorBidi" w:hAnsiTheme="majorBidi" w:cstheme="majorBidi"/>
              </w:rPr>
              <w:t>, winner text, blind-ready models, and per-finalist folders.</w:t>
            </w:r>
          </w:p>
        </w:tc>
      </w:tr>
      <w:tr w:rsidR="004E6D50" w:rsidRPr="0092697D" w14:paraId="05999F4E" w14:textId="77777777" w:rsidTr="000879BE">
        <w:tc>
          <w:tcPr>
            <w:tcW w:w="3167" w:type="dxa"/>
          </w:tcPr>
          <w:p w14:paraId="13F58945"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BENCHMARKS</w:t>
            </w:r>
          </w:p>
        </w:tc>
        <w:tc>
          <w:tcPr>
            <w:tcW w:w="6903" w:type="dxa"/>
          </w:tcPr>
          <w:p w14:paraId="4D9FC6C7"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Optional baseline benchmark results.</w:t>
            </w:r>
          </w:p>
        </w:tc>
      </w:tr>
      <w:tr w:rsidR="004E6D50" w:rsidRPr="0092697D" w14:paraId="782F6C67" w14:textId="77777777" w:rsidTr="000879BE">
        <w:tc>
          <w:tcPr>
            <w:tcW w:w="3167" w:type="dxa"/>
          </w:tcPr>
          <w:p w14:paraId="71813319"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FIGURES</w:t>
            </w:r>
          </w:p>
        </w:tc>
        <w:tc>
          <w:tcPr>
            <w:tcW w:w="6903" w:type="dxa"/>
          </w:tcPr>
          <w:p w14:paraId="04923607"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 xml:space="preserve">Pipeline-level PNG figures such as </w:t>
            </w:r>
            <w:proofErr w:type="spellStart"/>
            <w:r w:rsidRPr="0092697D">
              <w:rPr>
                <w:rFonts w:asciiTheme="majorBidi" w:hAnsiTheme="majorBidi" w:cstheme="majorBidi"/>
              </w:rPr>
              <w:t>kPC</w:t>
            </w:r>
            <w:proofErr w:type="spellEnd"/>
            <w:r w:rsidRPr="0092697D">
              <w:rPr>
                <w:rFonts w:asciiTheme="majorBidi" w:hAnsiTheme="majorBidi" w:cstheme="majorBidi"/>
              </w:rPr>
              <w:t xml:space="preserve"> search, teacher search, final confusion matrices, and ROC curves.</w:t>
            </w:r>
          </w:p>
        </w:tc>
      </w:tr>
      <w:tr w:rsidR="004E6D50" w:rsidRPr="0092697D" w14:paraId="63EEE05E" w14:textId="77777777" w:rsidTr="000879BE">
        <w:tc>
          <w:tcPr>
            <w:tcW w:w="3167" w:type="dxa"/>
          </w:tcPr>
          <w:p w14:paraId="4E5E9EA8"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ABLATION_EXPORT</w:t>
            </w:r>
          </w:p>
        </w:tc>
        <w:tc>
          <w:tcPr>
            <w:tcW w:w="6903" w:type="dxa"/>
          </w:tcPr>
          <w:p w14:paraId="1EF97AF6"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Ablation summary and per-selection spreadsheets produced after final confirmation.</w:t>
            </w:r>
          </w:p>
        </w:tc>
      </w:tr>
      <w:tr w:rsidR="004E6D50" w:rsidRPr="0092697D" w14:paraId="16421321" w14:textId="77777777" w:rsidTr="000879BE">
        <w:tc>
          <w:tcPr>
            <w:tcW w:w="3167" w:type="dxa"/>
          </w:tcPr>
          <w:p w14:paraId="5E226E68"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root-level files</w:t>
            </w:r>
          </w:p>
        </w:tc>
        <w:tc>
          <w:tcPr>
            <w:tcW w:w="6903" w:type="dxa"/>
          </w:tcPr>
          <w:p w14:paraId="69F27A13" w14:textId="77777777" w:rsidR="004E6D50" w:rsidRPr="0092697D" w:rsidRDefault="008C5CA4" w:rsidP="0092697D">
            <w:pPr>
              <w:spacing w:line="276" w:lineRule="auto"/>
              <w:rPr>
                <w:rFonts w:asciiTheme="majorBidi" w:hAnsiTheme="majorBidi" w:cstheme="majorBidi"/>
              </w:rPr>
            </w:pPr>
            <w:r w:rsidRPr="0092697D">
              <w:rPr>
                <w:rFonts w:asciiTheme="majorBidi" w:hAnsiTheme="majorBidi" w:cstheme="majorBidi"/>
              </w:rPr>
              <w:t>RUN_MANIFEST, OUTPUT_MANIFEST, OUTPUT_METADATA, MASTER_REPORT, TIMING_REPORT, and ERROR logs when applicable.</w:t>
            </w:r>
          </w:p>
        </w:tc>
      </w:tr>
    </w:tbl>
    <w:p w14:paraId="05B0F8C1" w14:textId="77777777" w:rsidR="000879BE" w:rsidRPr="0092697D" w:rsidRDefault="000879BE" w:rsidP="0081796A">
      <w:pPr>
        <w:pStyle w:val="Caption"/>
        <w:spacing w:line="276" w:lineRule="auto"/>
        <w:jc w:val="both"/>
        <w:rPr>
          <w:rFonts w:asciiTheme="majorBidi" w:hAnsiTheme="majorBidi" w:cstheme="majorBidi"/>
          <w:b w:val="0"/>
          <w:bCs w:val="0"/>
          <w:color w:val="auto"/>
        </w:rPr>
      </w:pPr>
    </w:p>
    <w:p w14:paraId="1B7D46F0" w14:textId="127AF7FC" w:rsidR="000879BE" w:rsidRPr="0092697D" w:rsidRDefault="000879BE" w:rsidP="00094E8A">
      <w:pPr>
        <w:jc w:val="center"/>
        <w:rPr>
          <w:rFonts w:asciiTheme="majorBidi" w:hAnsiTheme="majorBidi" w:cstheme="majorBidi"/>
        </w:rPr>
      </w:pPr>
      <w:r w:rsidRPr="0092697D">
        <w:rPr>
          <w:rFonts w:asciiTheme="majorBidi" w:hAnsiTheme="majorBidi" w:cstheme="majorBidi"/>
          <w:noProof/>
        </w:rPr>
        <w:drawing>
          <wp:inline distT="0" distB="0" distL="0" distR="0" wp14:anchorId="12883A45" wp14:editId="00667F20">
            <wp:extent cx="5438710" cy="3765550"/>
            <wp:effectExtent l="0" t="0" r="0" b="6350"/>
            <wp:docPr id="204914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4924" name=""/>
                    <pic:cNvPicPr/>
                  </pic:nvPicPr>
                  <pic:blipFill rotWithShape="1">
                    <a:blip r:embed="rId23"/>
                    <a:srcRect t="1552"/>
                    <a:stretch>
                      <a:fillRect/>
                    </a:stretch>
                  </pic:blipFill>
                  <pic:spPr bwMode="auto">
                    <a:xfrm>
                      <a:off x="0" y="0"/>
                      <a:ext cx="5457694" cy="3778694"/>
                    </a:xfrm>
                    <a:prstGeom prst="rect">
                      <a:avLst/>
                    </a:prstGeom>
                    <a:ln>
                      <a:noFill/>
                    </a:ln>
                    <a:extLst>
                      <a:ext uri="{53640926-AAD7-44D8-BBD7-CCE9431645EC}">
                        <a14:shadowObscured xmlns:a14="http://schemas.microsoft.com/office/drawing/2010/main"/>
                      </a:ext>
                    </a:extLst>
                  </pic:spPr>
                </pic:pic>
              </a:graphicData>
            </a:graphic>
          </wp:inline>
        </w:drawing>
      </w:r>
    </w:p>
    <w:p w14:paraId="2301EA52" w14:textId="100A7072" w:rsidR="004E6D50" w:rsidRPr="0092697D" w:rsidRDefault="008C5CA4" w:rsidP="0092697D">
      <w:pPr>
        <w:pStyle w:val="Caption"/>
        <w:spacing w:line="276" w:lineRule="auto"/>
        <w:jc w:val="center"/>
        <w:rPr>
          <w:rFonts w:asciiTheme="majorBidi" w:hAnsiTheme="majorBidi" w:cstheme="majorBidi"/>
          <w:b w:val="0"/>
          <w:bCs w:val="0"/>
          <w:color w:val="auto"/>
        </w:rPr>
      </w:pPr>
      <w:r w:rsidRPr="0092697D">
        <w:rPr>
          <w:rFonts w:asciiTheme="majorBidi" w:hAnsiTheme="majorBidi" w:cstheme="majorBidi"/>
          <w:b w:val="0"/>
          <w:bCs w:val="0"/>
          <w:color w:val="auto"/>
        </w:rPr>
        <w:t>Figure 1</w:t>
      </w:r>
      <w:r w:rsidR="00C66146" w:rsidRPr="0092697D">
        <w:rPr>
          <w:rFonts w:asciiTheme="majorBidi" w:hAnsiTheme="majorBidi" w:cstheme="majorBidi"/>
          <w:b w:val="0"/>
          <w:bCs w:val="0"/>
          <w:color w:val="auto"/>
        </w:rPr>
        <w:t>3</w:t>
      </w:r>
      <w:r w:rsidRPr="0092697D">
        <w:rPr>
          <w:rFonts w:asciiTheme="majorBidi" w:hAnsiTheme="majorBidi" w:cstheme="majorBidi"/>
          <w:b w:val="0"/>
          <w:bCs w:val="0"/>
          <w:color w:val="auto"/>
        </w:rPr>
        <w:t>. Results Navigator window after a successful run, showing key folders and files that can be opened directly from the GUI.</w:t>
      </w:r>
    </w:p>
    <w:p w14:paraId="1B87068A" w14:textId="77777777" w:rsidR="004E6D50" w:rsidRPr="0092697D" w:rsidRDefault="008C5CA4" w:rsidP="0081796A">
      <w:pPr>
        <w:pStyle w:val="Heading2"/>
        <w:jc w:val="both"/>
        <w:rPr>
          <w:rFonts w:asciiTheme="majorBidi" w:hAnsiTheme="majorBidi"/>
          <w:color w:val="auto"/>
        </w:rPr>
      </w:pPr>
      <w:r w:rsidRPr="0092697D">
        <w:rPr>
          <w:rFonts w:asciiTheme="majorBidi" w:hAnsiTheme="majorBidi"/>
          <w:color w:val="auto"/>
        </w:rPr>
        <w:lastRenderedPageBreak/>
        <w:t>9.1 Key final files</w:t>
      </w:r>
    </w:p>
    <w:tbl>
      <w:tblPr>
        <w:tblStyle w:val="TableGrid"/>
        <w:tblW w:w="0" w:type="auto"/>
        <w:tblLook w:val="04A0" w:firstRow="1" w:lastRow="0" w:firstColumn="1" w:lastColumn="0" w:noHBand="0" w:noVBand="1"/>
      </w:tblPr>
      <w:tblGrid>
        <w:gridCol w:w="3745"/>
        <w:gridCol w:w="6325"/>
      </w:tblGrid>
      <w:tr w:rsidR="004E6D50" w:rsidRPr="0092697D" w14:paraId="6AA4B807" w14:textId="77777777" w:rsidTr="003E634A">
        <w:tc>
          <w:tcPr>
            <w:tcW w:w="3745" w:type="dxa"/>
            <w:shd w:val="clear" w:color="auto" w:fill="D9EAF7"/>
          </w:tcPr>
          <w:p w14:paraId="26128FD6"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b/>
              </w:rPr>
              <w:t>Item</w:t>
            </w:r>
          </w:p>
        </w:tc>
        <w:tc>
          <w:tcPr>
            <w:tcW w:w="6325" w:type="dxa"/>
            <w:shd w:val="clear" w:color="auto" w:fill="D9EAF7"/>
          </w:tcPr>
          <w:p w14:paraId="3124C4F5"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b/>
              </w:rPr>
              <w:t>Description</w:t>
            </w:r>
          </w:p>
        </w:tc>
      </w:tr>
      <w:tr w:rsidR="003E634A" w:rsidRPr="0092697D" w14:paraId="4F3C4125" w14:textId="77777777" w:rsidTr="003E634A">
        <w:tc>
          <w:tcPr>
            <w:tcW w:w="3745" w:type="dxa"/>
          </w:tcPr>
          <w:p w14:paraId="4C34DA41" w14:textId="77777777" w:rsidR="003E634A" w:rsidRPr="0092697D" w:rsidRDefault="003E634A" w:rsidP="00094E8A">
            <w:pPr>
              <w:spacing w:line="276" w:lineRule="auto"/>
              <w:rPr>
                <w:rFonts w:asciiTheme="majorBidi" w:hAnsiTheme="majorBidi" w:cstheme="majorBidi"/>
              </w:rPr>
            </w:pPr>
            <w:r w:rsidRPr="0092697D">
              <w:rPr>
                <w:rFonts w:asciiTheme="majorBidi" w:hAnsiTheme="majorBidi" w:cstheme="majorBidi"/>
              </w:rPr>
              <w:t>FINAL_RESULTS.xlsx</w:t>
            </w:r>
          </w:p>
        </w:tc>
        <w:tc>
          <w:tcPr>
            <w:tcW w:w="6325" w:type="dxa"/>
          </w:tcPr>
          <w:p w14:paraId="22A5D72B" w14:textId="7EE28570" w:rsidR="003E634A" w:rsidRPr="0092697D" w:rsidRDefault="003E634A" w:rsidP="00094E8A">
            <w:pPr>
              <w:spacing w:line="276" w:lineRule="auto"/>
              <w:rPr>
                <w:rFonts w:asciiTheme="majorBidi" w:hAnsiTheme="majorBidi" w:cstheme="majorBidi"/>
              </w:rPr>
            </w:pPr>
            <w:r w:rsidRPr="0092697D">
              <w:rPr>
                <w:rFonts w:asciiTheme="majorBidi" w:hAnsiTheme="majorBidi" w:cstheme="majorBidi"/>
              </w:rPr>
              <w:t>Main final-result workbook: summary, configuration, per-class metrics, confusion matrices, ROC AUC, ROC grid, and micro/</w:t>
            </w:r>
            <w:proofErr w:type="gramStart"/>
            <w:r w:rsidRPr="0092697D">
              <w:rPr>
                <w:rFonts w:asciiTheme="majorBidi" w:hAnsiTheme="majorBidi" w:cstheme="majorBidi"/>
              </w:rPr>
              <w:t>macro ROC</w:t>
            </w:r>
            <w:proofErr w:type="gramEnd"/>
            <w:r w:rsidRPr="0092697D">
              <w:rPr>
                <w:rFonts w:asciiTheme="majorBidi" w:hAnsiTheme="majorBidi" w:cstheme="majorBidi"/>
              </w:rPr>
              <w:t xml:space="preserve"> tables.</w:t>
            </w:r>
          </w:p>
        </w:tc>
      </w:tr>
      <w:tr w:rsidR="003E634A" w:rsidRPr="0092697D" w14:paraId="233566EE" w14:textId="77777777" w:rsidTr="003E634A">
        <w:tc>
          <w:tcPr>
            <w:tcW w:w="3745" w:type="dxa"/>
          </w:tcPr>
          <w:p w14:paraId="559C0EF1" w14:textId="77777777" w:rsidR="003E634A" w:rsidRPr="0092697D" w:rsidRDefault="003E634A" w:rsidP="00094E8A">
            <w:pPr>
              <w:spacing w:line="276" w:lineRule="auto"/>
              <w:rPr>
                <w:rFonts w:asciiTheme="majorBidi" w:hAnsiTheme="majorBidi" w:cstheme="majorBidi"/>
              </w:rPr>
            </w:pPr>
            <w:r w:rsidRPr="0092697D">
              <w:rPr>
                <w:rFonts w:asciiTheme="majorBidi" w:hAnsiTheme="majorBidi" w:cstheme="majorBidi"/>
              </w:rPr>
              <w:t>STEP4_SELECTION_SUMMARY.xlsx</w:t>
            </w:r>
          </w:p>
        </w:tc>
        <w:tc>
          <w:tcPr>
            <w:tcW w:w="6325" w:type="dxa"/>
          </w:tcPr>
          <w:p w14:paraId="5EF61FF8" w14:textId="79A4BB96" w:rsidR="003E634A" w:rsidRPr="0092697D" w:rsidRDefault="003E634A" w:rsidP="00094E8A">
            <w:pPr>
              <w:spacing w:line="276" w:lineRule="auto"/>
              <w:rPr>
                <w:rFonts w:asciiTheme="majorBidi" w:hAnsiTheme="majorBidi" w:cstheme="majorBidi"/>
              </w:rPr>
            </w:pPr>
            <w:r w:rsidRPr="0092697D">
              <w:rPr>
                <w:rFonts w:asciiTheme="majorBidi" w:hAnsiTheme="majorBidi" w:cstheme="majorBidi"/>
              </w:rPr>
              <w:t>Finalist comparison and candidate configuration sheets.</w:t>
            </w:r>
          </w:p>
        </w:tc>
      </w:tr>
      <w:tr w:rsidR="003E634A" w:rsidRPr="0092697D" w14:paraId="50E91CD9" w14:textId="77777777" w:rsidTr="003E634A">
        <w:tc>
          <w:tcPr>
            <w:tcW w:w="3745" w:type="dxa"/>
          </w:tcPr>
          <w:p w14:paraId="52BA7946" w14:textId="77777777" w:rsidR="003E634A" w:rsidRPr="0092697D" w:rsidRDefault="003E634A" w:rsidP="00094E8A">
            <w:pPr>
              <w:spacing w:line="276" w:lineRule="auto"/>
              <w:rPr>
                <w:rFonts w:asciiTheme="majorBidi" w:hAnsiTheme="majorBidi" w:cstheme="majorBidi"/>
              </w:rPr>
            </w:pPr>
            <w:r w:rsidRPr="0092697D">
              <w:rPr>
                <w:rFonts w:asciiTheme="majorBidi" w:hAnsiTheme="majorBidi" w:cstheme="majorBidi"/>
              </w:rPr>
              <w:t>STEP4_WINNER.txt</w:t>
            </w:r>
          </w:p>
        </w:tc>
        <w:tc>
          <w:tcPr>
            <w:tcW w:w="6325" w:type="dxa"/>
          </w:tcPr>
          <w:p w14:paraId="56CB50D7" w14:textId="6005896A" w:rsidR="003E634A" w:rsidRPr="0092697D" w:rsidRDefault="003E634A" w:rsidP="00094E8A">
            <w:pPr>
              <w:spacing w:line="276" w:lineRule="auto"/>
              <w:rPr>
                <w:rFonts w:asciiTheme="majorBidi" w:hAnsiTheme="majorBidi" w:cstheme="majorBidi"/>
              </w:rPr>
            </w:pPr>
            <w:r w:rsidRPr="0092697D">
              <w:rPr>
                <w:rFonts w:asciiTheme="majorBidi" w:hAnsiTheme="majorBidi" w:cstheme="majorBidi"/>
              </w:rPr>
              <w:t>Plain-text summary of final winner role, candidate ID, and key metrics.</w:t>
            </w:r>
          </w:p>
        </w:tc>
      </w:tr>
      <w:tr w:rsidR="003E634A" w:rsidRPr="0092697D" w14:paraId="7F70A789" w14:textId="77777777" w:rsidTr="003E634A">
        <w:tc>
          <w:tcPr>
            <w:tcW w:w="3745" w:type="dxa"/>
          </w:tcPr>
          <w:p w14:paraId="1A049B62" w14:textId="77777777" w:rsidR="003E634A" w:rsidRPr="0092697D" w:rsidRDefault="003E634A" w:rsidP="00094E8A">
            <w:pPr>
              <w:spacing w:line="276" w:lineRule="auto"/>
              <w:rPr>
                <w:rFonts w:asciiTheme="majorBidi" w:hAnsiTheme="majorBidi" w:cstheme="majorBidi"/>
              </w:rPr>
            </w:pPr>
            <w:proofErr w:type="spellStart"/>
            <w:r w:rsidRPr="0092697D">
              <w:rPr>
                <w:rFonts w:asciiTheme="majorBidi" w:hAnsiTheme="majorBidi" w:cstheme="majorBidi"/>
              </w:rPr>
              <w:t>FINAL_WINNER_BLIND_MODEL.mat</w:t>
            </w:r>
            <w:proofErr w:type="spellEnd"/>
          </w:p>
        </w:tc>
        <w:tc>
          <w:tcPr>
            <w:tcW w:w="6325" w:type="dxa"/>
          </w:tcPr>
          <w:p w14:paraId="3DC9BD51" w14:textId="6A26A28B" w:rsidR="003E634A" w:rsidRPr="0092697D" w:rsidRDefault="003E634A" w:rsidP="00094E8A">
            <w:pPr>
              <w:spacing w:line="276" w:lineRule="auto"/>
              <w:rPr>
                <w:rFonts w:asciiTheme="majorBidi" w:hAnsiTheme="majorBidi" w:cstheme="majorBidi"/>
              </w:rPr>
            </w:pPr>
            <w:r w:rsidRPr="0092697D">
              <w:rPr>
                <w:rFonts w:asciiTheme="majorBidi" w:hAnsiTheme="majorBidi" w:cstheme="majorBidi"/>
              </w:rPr>
              <w:t>Blind-ready package for the selected final winner. It stores the locked configuration, training data, preprocessing state, and metadata needed for post-selection refit-and-vote blind prediction.</w:t>
            </w:r>
          </w:p>
        </w:tc>
      </w:tr>
      <w:tr w:rsidR="003E634A" w:rsidRPr="0092697D" w14:paraId="4765CE3F" w14:textId="77777777" w:rsidTr="003E634A">
        <w:tc>
          <w:tcPr>
            <w:tcW w:w="3745" w:type="dxa"/>
          </w:tcPr>
          <w:p w14:paraId="1FD82E2E" w14:textId="77777777" w:rsidR="003E634A" w:rsidRPr="0092697D" w:rsidRDefault="003E634A" w:rsidP="00094E8A">
            <w:pPr>
              <w:spacing w:line="276" w:lineRule="auto"/>
              <w:rPr>
                <w:rFonts w:asciiTheme="majorBidi" w:hAnsiTheme="majorBidi" w:cstheme="majorBidi"/>
              </w:rPr>
            </w:pPr>
            <w:proofErr w:type="spellStart"/>
            <w:r w:rsidRPr="0092697D">
              <w:rPr>
                <w:rFonts w:asciiTheme="majorBidi" w:hAnsiTheme="majorBidi" w:cstheme="majorBidi"/>
              </w:rPr>
              <w:t>BestAccuracy_BLIND_MODEL.mat</w:t>
            </w:r>
            <w:proofErr w:type="spellEnd"/>
          </w:p>
        </w:tc>
        <w:tc>
          <w:tcPr>
            <w:tcW w:w="6325" w:type="dxa"/>
          </w:tcPr>
          <w:p w14:paraId="4370547B" w14:textId="378B3E31" w:rsidR="003E634A" w:rsidRPr="0092697D" w:rsidRDefault="003E634A" w:rsidP="00094E8A">
            <w:pPr>
              <w:spacing w:line="276" w:lineRule="auto"/>
              <w:rPr>
                <w:rFonts w:asciiTheme="majorBidi" w:hAnsiTheme="majorBidi" w:cstheme="majorBidi"/>
              </w:rPr>
            </w:pPr>
            <w:r w:rsidRPr="0092697D">
              <w:rPr>
                <w:rFonts w:asciiTheme="majorBidi" w:hAnsiTheme="majorBidi" w:cstheme="majorBidi"/>
              </w:rPr>
              <w:t>Optional blind-ready package for the best-accuracy finalist when that role is exported. It is used by the same post-selection refit-and-vote blind workflow.</w:t>
            </w:r>
          </w:p>
        </w:tc>
      </w:tr>
      <w:tr w:rsidR="003E634A" w:rsidRPr="0092697D" w14:paraId="69401EE1" w14:textId="77777777" w:rsidTr="003E634A">
        <w:tc>
          <w:tcPr>
            <w:tcW w:w="3745" w:type="dxa"/>
          </w:tcPr>
          <w:p w14:paraId="27A61F61" w14:textId="77777777" w:rsidR="003E634A" w:rsidRPr="0092697D" w:rsidRDefault="003E634A" w:rsidP="00094E8A">
            <w:pPr>
              <w:spacing w:line="276" w:lineRule="auto"/>
              <w:rPr>
                <w:rFonts w:asciiTheme="majorBidi" w:hAnsiTheme="majorBidi" w:cstheme="majorBidi"/>
              </w:rPr>
            </w:pPr>
            <w:r w:rsidRPr="0092697D">
              <w:rPr>
                <w:rFonts w:asciiTheme="majorBidi" w:hAnsiTheme="majorBidi" w:cstheme="majorBidi"/>
              </w:rPr>
              <w:t>MASTER_REPORT.xlsx</w:t>
            </w:r>
          </w:p>
        </w:tc>
        <w:tc>
          <w:tcPr>
            <w:tcW w:w="6325" w:type="dxa"/>
          </w:tcPr>
          <w:p w14:paraId="2B0E9392" w14:textId="1B3707A0" w:rsidR="003E634A" w:rsidRPr="0092697D" w:rsidRDefault="003E634A" w:rsidP="00094E8A">
            <w:pPr>
              <w:spacing w:line="276" w:lineRule="auto"/>
              <w:rPr>
                <w:rFonts w:asciiTheme="majorBidi" w:hAnsiTheme="majorBidi" w:cstheme="majorBidi"/>
              </w:rPr>
            </w:pPr>
            <w:r w:rsidRPr="0092697D">
              <w:rPr>
                <w:rFonts w:asciiTheme="majorBidi" w:hAnsiTheme="majorBidi" w:cstheme="majorBidi"/>
              </w:rPr>
              <w:t>Consolidated workbook combining major tables across stages.</w:t>
            </w:r>
          </w:p>
        </w:tc>
      </w:tr>
      <w:tr w:rsidR="003E634A" w:rsidRPr="0092697D" w14:paraId="736C24E2" w14:textId="77777777" w:rsidTr="003E634A">
        <w:tc>
          <w:tcPr>
            <w:tcW w:w="3745" w:type="dxa"/>
          </w:tcPr>
          <w:p w14:paraId="5BED8B95" w14:textId="77777777" w:rsidR="003E634A" w:rsidRPr="0092697D" w:rsidRDefault="003E634A" w:rsidP="00094E8A">
            <w:pPr>
              <w:spacing w:line="276" w:lineRule="auto"/>
              <w:rPr>
                <w:rFonts w:asciiTheme="majorBidi" w:hAnsiTheme="majorBidi" w:cstheme="majorBidi"/>
              </w:rPr>
            </w:pPr>
            <w:r w:rsidRPr="0092697D">
              <w:rPr>
                <w:rFonts w:asciiTheme="majorBidi" w:hAnsiTheme="majorBidi" w:cstheme="majorBidi"/>
              </w:rPr>
              <w:t>TIMING_REPORT.xlsx/txt</w:t>
            </w:r>
          </w:p>
        </w:tc>
        <w:tc>
          <w:tcPr>
            <w:tcW w:w="6325" w:type="dxa"/>
          </w:tcPr>
          <w:p w14:paraId="4310B7E8" w14:textId="212AF61E" w:rsidR="003E634A" w:rsidRPr="0092697D" w:rsidRDefault="003E634A" w:rsidP="00094E8A">
            <w:pPr>
              <w:spacing w:line="276" w:lineRule="auto"/>
              <w:rPr>
                <w:rFonts w:asciiTheme="majorBidi" w:hAnsiTheme="majorBidi" w:cstheme="majorBidi"/>
              </w:rPr>
            </w:pPr>
            <w:r w:rsidRPr="0092697D">
              <w:rPr>
                <w:rFonts w:asciiTheme="majorBidi" w:hAnsiTheme="majorBidi" w:cstheme="majorBidi"/>
              </w:rPr>
              <w:t>Per-stage runtime summary.</w:t>
            </w:r>
          </w:p>
        </w:tc>
      </w:tr>
      <w:tr w:rsidR="003E634A" w:rsidRPr="0092697D" w14:paraId="394700E9" w14:textId="77777777" w:rsidTr="003E634A">
        <w:tc>
          <w:tcPr>
            <w:tcW w:w="3745" w:type="dxa"/>
          </w:tcPr>
          <w:p w14:paraId="16CFD7A2" w14:textId="77777777" w:rsidR="003E634A" w:rsidRPr="0092697D" w:rsidRDefault="003E634A" w:rsidP="00094E8A">
            <w:pPr>
              <w:spacing w:line="276" w:lineRule="auto"/>
              <w:rPr>
                <w:rFonts w:asciiTheme="majorBidi" w:hAnsiTheme="majorBidi" w:cstheme="majorBidi"/>
              </w:rPr>
            </w:pPr>
            <w:r w:rsidRPr="0092697D">
              <w:rPr>
                <w:rFonts w:asciiTheme="majorBidi" w:hAnsiTheme="majorBidi" w:cstheme="majorBidi"/>
              </w:rPr>
              <w:t>LATEST_ERROR.txt</w:t>
            </w:r>
          </w:p>
        </w:tc>
        <w:tc>
          <w:tcPr>
            <w:tcW w:w="6325" w:type="dxa"/>
          </w:tcPr>
          <w:p w14:paraId="3E901A20" w14:textId="4E7AD25E" w:rsidR="003E634A" w:rsidRPr="0092697D" w:rsidRDefault="003E634A" w:rsidP="00094E8A">
            <w:pPr>
              <w:spacing w:line="276" w:lineRule="auto"/>
              <w:rPr>
                <w:rFonts w:asciiTheme="majorBidi" w:hAnsiTheme="majorBidi" w:cstheme="majorBidi"/>
              </w:rPr>
            </w:pPr>
            <w:r w:rsidRPr="0092697D">
              <w:rPr>
                <w:rFonts w:asciiTheme="majorBidi" w:hAnsiTheme="majorBidi" w:cstheme="majorBidi"/>
              </w:rPr>
              <w:t xml:space="preserve">Created only when an error or user stop is recorded. It contains the most recent error or </w:t>
            </w:r>
            <w:proofErr w:type="gramStart"/>
            <w:r w:rsidRPr="0092697D">
              <w:rPr>
                <w:rFonts w:asciiTheme="majorBidi" w:hAnsiTheme="majorBidi" w:cstheme="majorBidi"/>
              </w:rPr>
              <w:t>stop</w:t>
            </w:r>
            <w:proofErr w:type="gramEnd"/>
            <w:r w:rsidRPr="0092697D">
              <w:rPr>
                <w:rFonts w:asciiTheme="majorBidi" w:hAnsiTheme="majorBidi" w:cstheme="majorBidi"/>
              </w:rPr>
              <w:t xml:space="preserve"> message and is useful for troubleshooting.</w:t>
            </w:r>
          </w:p>
        </w:tc>
      </w:tr>
    </w:tbl>
    <w:p w14:paraId="462C5500" w14:textId="77777777" w:rsidR="00094E8A" w:rsidRDefault="00094E8A" w:rsidP="0081796A">
      <w:pPr>
        <w:pStyle w:val="Heading1"/>
        <w:jc w:val="both"/>
        <w:rPr>
          <w:rFonts w:asciiTheme="majorBidi" w:hAnsiTheme="majorBidi"/>
          <w:color w:val="auto"/>
        </w:rPr>
      </w:pPr>
    </w:p>
    <w:p w14:paraId="133C3733" w14:textId="77777777" w:rsidR="00094E8A" w:rsidRDefault="00094E8A">
      <w:pPr>
        <w:rPr>
          <w:rFonts w:asciiTheme="majorBidi" w:eastAsiaTheme="majorEastAsia" w:hAnsiTheme="majorBidi" w:cstheme="majorBidi"/>
          <w:b/>
          <w:bCs/>
          <w:sz w:val="36"/>
          <w:szCs w:val="28"/>
        </w:rPr>
      </w:pPr>
      <w:r>
        <w:rPr>
          <w:rFonts w:asciiTheme="majorBidi" w:hAnsiTheme="majorBidi"/>
        </w:rPr>
        <w:br w:type="page"/>
      </w:r>
    </w:p>
    <w:p w14:paraId="73FAC8D4" w14:textId="2DC5AAF5" w:rsidR="004E6D50" w:rsidRPr="0092697D" w:rsidRDefault="008C5CA4" w:rsidP="0081796A">
      <w:pPr>
        <w:pStyle w:val="Heading1"/>
        <w:jc w:val="both"/>
        <w:rPr>
          <w:rFonts w:asciiTheme="majorBidi" w:hAnsiTheme="majorBidi"/>
          <w:color w:val="auto"/>
        </w:rPr>
      </w:pPr>
      <w:r w:rsidRPr="0092697D">
        <w:rPr>
          <w:rFonts w:asciiTheme="majorBidi" w:hAnsiTheme="majorBidi"/>
          <w:color w:val="auto"/>
        </w:rPr>
        <w:lastRenderedPageBreak/>
        <w:t>10. Interpreting results</w:t>
      </w:r>
    </w:p>
    <w:p w14:paraId="76F75337" w14:textId="77777777" w:rsidR="004E6D50" w:rsidRPr="0092697D" w:rsidRDefault="008C5CA4" w:rsidP="0081796A">
      <w:pPr>
        <w:pStyle w:val="Heading2"/>
        <w:jc w:val="both"/>
        <w:rPr>
          <w:rFonts w:asciiTheme="majorBidi" w:hAnsiTheme="majorBidi"/>
          <w:color w:val="auto"/>
        </w:rPr>
      </w:pPr>
      <w:r w:rsidRPr="0092697D">
        <w:rPr>
          <w:rFonts w:asciiTheme="majorBidi" w:hAnsiTheme="majorBidi"/>
          <w:color w:val="auto"/>
        </w:rPr>
        <w:t>10.1 Core classification metrics</w:t>
      </w:r>
    </w:p>
    <w:tbl>
      <w:tblPr>
        <w:tblStyle w:val="TableGrid"/>
        <w:tblW w:w="0" w:type="auto"/>
        <w:tblLook w:val="04A0" w:firstRow="1" w:lastRow="0" w:firstColumn="1" w:lastColumn="0" w:noHBand="0" w:noVBand="1"/>
      </w:tblPr>
      <w:tblGrid>
        <w:gridCol w:w="3166"/>
        <w:gridCol w:w="6904"/>
      </w:tblGrid>
      <w:tr w:rsidR="004E6D50" w:rsidRPr="0092697D" w14:paraId="23104735" w14:textId="77777777" w:rsidTr="003E634A">
        <w:tc>
          <w:tcPr>
            <w:tcW w:w="3166" w:type="dxa"/>
            <w:shd w:val="clear" w:color="auto" w:fill="D9EAF7"/>
          </w:tcPr>
          <w:p w14:paraId="09405BE5"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b/>
              </w:rPr>
              <w:t>Item</w:t>
            </w:r>
          </w:p>
        </w:tc>
        <w:tc>
          <w:tcPr>
            <w:tcW w:w="6904" w:type="dxa"/>
            <w:shd w:val="clear" w:color="auto" w:fill="D9EAF7"/>
          </w:tcPr>
          <w:p w14:paraId="05121DDC"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b/>
              </w:rPr>
              <w:t>Description</w:t>
            </w:r>
          </w:p>
        </w:tc>
      </w:tr>
      <w:tr w:rsidR="003E634A" w:rsidRPr="0092697D" w14:paraId="6252947C" w14:textId="77777777" w:rsidTr="003E634A">
        <w:tc>
          <w:tcPr>
            <w:tcW w:w="3166" w:type="dxa"/>
          </w:tcPr>
          <w:p w14:paraId="42887E44" w14:textId="77777777" w:rsidR="003E634A" w:rsidRPr="0092697D" w:rsidRDefault="003E634A" w:rsidP="00094E8A">
            <w:pPr>
              <w:spacing w:line="276" w:lineRule="auto"/>
              <w:rPr>
                <w:rFonts w:asciiTheme="majorBidi" w:hAnsiTheme="majorBidi" w:cstheme="majorBidi"/>
              </w:rPr>
            </w:pPr>
            <w:r w:rsidRPr="0092697D">
              <w:rPr>
                <w:rFonts w:asciiTheme="majorBidi" w:hAnsiTheme="majorBidi" w:cstheme="majorBidi"/>
              </w:rPr>
              <w:t>Acc</w:t>
            </w:r>
          </w:p>
        </w:tc>
        <w:tc>
          <w:tcPr>
            <w:tcW w:w="6904" w:type="dxa"/>
          </w:tcPr>
          <w:p w14:paraId="0960D185" w14:textId="24BF1EE0" w:rsidR="003E634A" w:rsidRPr="0092697D" w:rsidRDefault="003E634A" w:rsidP="00094E8A">
            <w:pPr>
              <w:spacing w:line="276" w:lineRule="auto"/>
              <w:rPr>
                <w:rFonts w:asciiTheme="majorBidi" w:hAnsiTheme="majorBidi" w:cstheme="majorBidi"/>
              </w:rPr>
            </w:pPr>
            <w:r w:rsidRPr="0092697D">
              <w:rPr>
                <w:rFonts w:asciiTheme="majorBidi" w:hAnsiTheme="majorBidi" w:cstheme="majorBidi"/>
              </w:rPr>
              <w:t>Overall accuracy: fraction of spectra classified correctly.</w:t>
            </w:r>
          </w:p>
        </w:tc>
      </w:tr>
      <w:tr w:rsidR="003E634A" w:rsidRPr="0092697D" w14:paraId="71516CF9" w14:textId="77777777" w:rsidTr="003E634A">
        <w:tc>
          <w:tcPr>
            <w:tcW w:w="3166" w:type="dxa"/>
          </w:tcPr>
          <w:p w14:paraId="15174998" w14:textId="77777777" w:rsidR="003E634A" w:rsidRPr="0092697D" w:rsidRDefault="003E634A" w:rsidP="00094E8A">
            <w:pPr>
              <w:spacing w:line="276" w:lineRule="auto"/>
              <w:rPr>
                <w:rFonts w:asciiTheme="majorBidi" w:hAnsiTheme="majorBidi" w:cstheme="majorBidi"/>
              </w:rPr>
            </w:pPr>
            <w:proofErr w:type="spellStart"/>
            <w:r w:rsidRPr="0092697D">
              <w:rPr>
                <w:rFonts w:asciiTheme="majorBidi" w:hAnsiTheme="majorBidi" w:cstheme="majorBidi"/>
              </w:rPr>
              <w:t>BalAcc</w:t>
            </w:r>
            <w:proofErr w:type="spellEnd"/>
          </w:p>
        </w:tc>
        <w:tc>
          <w:tcPr>
            <w:tcW w:w="6904" w:type="dxa"/>
          </w:tcPr>
          <w:p w14:paraId="396EF8F4" w14:textId="2F962FDE" w:rsidR="003E634A" w:rsidRPr="0092697D" w:rsidRDefault="003E634A" w:rsidP="00094E8A">
            <w:pPr>
              <w:spacing w:line="276" w:lineRule="auto"/>
              <w:rPr>
                <w:rFonts w:asciiTheme="majorBidi" w:hAnsiTheme="majorBidi" w:cstheme="majorBidi"/>
              </w:rPr>
            </w:pPr>
            <w:r w:rsidRPr="0092697D">
              <w:rPr>
                <w:rFonts w:asciiTheme="majorBidi" w:hAnsiTheme="majorBidi" w:cstheme="majorBidi"/>
              </w:rPr>
              <w:t>Balanced accuracy: average recall across classes.</w:t>
            </w:r>
          </w:p>
        </w:tc>
      </w:tr>
      <w:tr w:rsidR="003E634A" w:rsidRPr="0092697D" w14:paraId="578AD5AE" w14:textId="77777777" w:rsidTr="003E634A">
        <w:tc>
          <w:tcPr>
            <w:tcW w:w="3166" w:type="dxa"/>
          </w:tcPr>
          <w:p w14:paraId="5BCE7F78" w14:textId="77777777" w:rsidR="003E634A" w:rsidRPr="0092697D" w:rsidRDefault="003E634A" w:rsidP="00094E8A">
            <w:pPr>
              <w:spacing w:line="276" w:lineRule="auto"/>
              <w:rPr>
                <w:rFonts w:asciiTheme="majorBidi" w:hAnsiTheme="majorBidi" w:cstheme="majorBidi"/>
              </w:rPr>
            </w:pPr>
            <w:proofErr w:type="spellStart"/>
            <w:r w:rsidRPr="0092697D">
              <w:rPr>
                <w:rFonts w:asciiTheme="majorBidi" w:hAnsiTheme="majorBidi" w:cstheme="majorBidi"/>
              </w:rPr>
              <w:t>WeightedAcc</w:t>
            </w:r>
            <w:proofErr w:type="spellEnd"/>
          </w:p>
        </w:tc>
        <w:tc>
          <w:tcPr>
            <w:tcW w:w="6904" w:type="dxa"/>
          </w:tcPr>
          <w:p w14:paraId="1BFD17E8" w14:textId="1F3AB962" w:rsidR="003E634A" w:rsidRPr="0092697D" w:rsidRDefault="003E634A" w:rsidP="00094E8A">
            <w:pPr>
              <w:spacing w:line="276" w:lineRule="auto"/>
              <w:rPr>
                <w:rFonts w:asciiTheme="majorBidi" w:hAnsiTheme="majorBidi" w:cstheme="majorBidi"/>
              </w:rPr>
            </w:pPr>
            <w:r w:rsidRPr="0092697D">
              <w:rPr>
                <w:rFonts w:asciiTheme="majorBidi" w:hAnsiTheme="majorBidi" w:cstheme="majorBidi"/>
              </w:rPr>
              <w:t>Class-support-weighted recall; useful when class sizes are unequal.</w:t>
            </w:r>
          </w:p>
        </w:tc>
      </w:tr>
      <w:tr w:rsidR="003E634A" w:rsidRPr="0092697D" w14:paraId="4F11214C" w14:textId="77777777" w:rsidTr="003E634A">
        <w:tc>
          <w:tcPr>
            <w:tcW w:w="3166" w:type="dxa"/>
          </w:tcPr>
          <w:p w14:paraId="0434491C" w14:textId="77777777" w:rsidR="003E634A" w:rsidRPr="0092697D" w:rsidRDefault="003E634A" w:rsidP="00094E8A">
            <w:pPr>
              <w:spacing w:line="276" w:lineRule="auto"/>
              <w:rPr>
                <w:rFonts w:asciiTheme="majorBidi" w:hAnsiTheme="majorBidi" w:cstheme="majorBidi"/>
              </w:rPr>
            </w:pPr>
            <w:r w:rsidRPr="0092697D">
              <w:rPr>
                <w:rFonts w:asciiTheme="majorBidi" w:hAnsiTheme="majorBidi" w:cstheme="majorBidi"/>
              </w:rPr>
              <w:t>MacroF1</w:t>
            </w:r>
          </w:p>
        </w:tc>
        <w:tc>
          <w:tcPr>
            <w:tcW w:w="6904" w:type="dxa"/>
          </w:tcPr>
          <w:p w14:paraId="64E562EE" w14:textId="6B4E09F8" w:rsidR="003E634A" w:rsidRPr="0092697D" w:rsidRDefault="003E634A" w:rsidP="00094E8A">
            <w:pPr>
              <w:spacing w:line="276" w:lineRule="auto"/>
              <w:rPr>
                <w:rFonts w:asciiTheme="majorBidi" w:hAnsiTheme="majorBidi" w:cstheme="majorBidi"/>
              </w:rPr>
            </w:pPr>
            <w:r w:rsidRPr="0092697D">
              <w:rPr>
                <w:rFonts w:asciiTheme="majorBidi" w:hAnsiTheme="majorBidi" w:cstheme="majorBidi"/>
              </w:rPr>
              <w:t xml:space="preserve">Unweighted </w:t>
            </w:r>
            <w:proofErr w:type="gramStart"/>
            <w:r w:rsidRPr="0092697D">
              <w:rPr>
                <w:rFonts w:asciiTheme="majorBidi" w:hAnsiTheme="majorBidi" w:cstheme="majorBidi"/>
              </w:rPr>
              <w:t>mean</w:t>
            </w:r>
            <w:proofErr w:type="gramEnd"/>
            <w:r w:rsidRPr="0092697D">
              <w:rPr>
                <w:rFonts w:asciiTheme="majorBidi" w:hAnsiTheme="majorBidi" w:cstheme="majorBidi"/>
              </w:rPr>
              <w:t xml:space="preserve"> F1 across classes. Important when all classes should be treated equally.</w:t>
            </w:r>
          </w:p>
        </w:tc>
      </w:tr>
      <w:tr w:rsidR="003E634A" w:rsidRPr="0092697D" w14:paraId="5A928337" w14:textId="77777777" w:rsidTr="003E634A">
        <w:tc>
          <w:tcPr>
            <w:tcW w:w="3166" w:type="dxa"/>
          </w:tcPr>
          <w:p w14:paraId="5F373C78" w14:textId="77777777" w:rsidR="003E634A" w:rsidRPr="0092697D" w:rsidRDefault="003E634A" w:rsidP="00094E8A">
            <w:pPr>
              <w:spacing w:line="276" w:lineRule="auto"/>
              <w:rPr>
                <w:rFonts w:asciiTheme="majorBidi" w:hAnsiTheme="majorBidi" w:cstheme="majorBidi"/>
              </w:rPr>
            </w:pPr>
            <w:r w:rsidRPr="0092697D">
              <w:rPr>
                <w:rFonts w:asciiTheme="majorBidi" w:hAnsiTheme="majorBidi" w:cstheme="majorBidi"/>
              </w:rPr>
              <w:t>WeightedF1</w:t>
            </w:r>
          </w:p>
        </w:tc>
        <w:tc>
          <w:tcPr>
            <w:tcW w:w="6904" w:type="dxa"/>
          </w:tcPr>
          <w:p w14:paraId="6517BBF5" w14:textId="01975273" w:rsidR="003E634A" w:rsidRPr="0092697D" w:rsidRDefault="003E634A" w:rsidP="00094E8A">
            <w:pPr>
              <w:spacing w:line="276" w:lineRule="auto"/>
              <w:rPr>
                <w:rFonts w:asciiTheme="majorBidi" w:hAnsiTheme="majorBidi" w:cstheme="majorBidi"/>
              </w:rPr>
            </w:pPr>
            <w:r w:rsidRPr="0092697D">
              <w:rPr>
                <w:rFonts w:asciiTheme="majorBidi" w:hAnsiTheme="majorBidi" w:cstheme="majorBidi"/>
              </w:rPr>
              <w:t>Class-support-weighted F1. Useful when reporting performance under class imbalance.</w:t>
            </w:r>
          </w:p>
        </w:tc>
      </w:tr>
      <w:tr w:rsidR="003E634A" w:rsidRPr="0092697D" w14:paraId="225C93F2" w14:textId="77777777" w:rsidTr="003E634A">
        <w:tc>
          <w:tcPr>
            <w:tcW w:w="3166" w:type="dxa"/>
          </w:tcPr>
          <w:p w14:paraId="41C0AD52" w14:textId="77777777" w:rsidR="003E634A" w:rsidRPr="0092697D" w:rsidRDefault="003E634A" w:rsidP="00094E8A">
            <w:pPr>
              <w:spacing w:line="276" w:lineRule="auto"/>
              <w:rPr>
                <w:rFonts w:asciiTheme="majorBidi" w:hAnsiTheme="majorBidi" w:cstheme="majorBidi"/>
              </w:rPr>
            </w:pPr>
            <w:proofErr w:type="spellStart"/>
            <w:r w:rsidRPr="0092697D">
              <w:rPr>
                <w:rFonts w:asciiTheme="majorBidi" w:hAnsiTheme="majorBidi" w:cstheme="majorBidi"/>
              </w:rPr>
              <w:t>RatioToTeacher</w:t>
            </w:r>
            <w:proofErr w:type="spellEnd"/>
          </w:p>
        </w:tc>
        <w:tc>
          <w:tcPr>
            <w:tcW w:w="6904" w:type="dxa"/>
          </w:tcPr>
          <w:p w14:paraId="17C6028D" w14:textId="0931C22A" w:rsidR="003E634A" w:rsidRPr="0092697D" w:rsidRDefault="003E634A" w:rsidP="00094E8A">
            <w:pPr>
              <w:spacing w:line="276" w:lineRule="auto"/>
              <w:rPr>
                <w:rFonts w:asciiTheme="majorBidi" w:hAnsiTheme="majorBidi" w:cstheme="majorBidi"/>
              </w:rPr>
            </w:pPr>
            <w:r w:rsidRPr="0092697D">
              <w:rPr>
                <w:rFonts w:asciiTheme="majorBidi" w:hAnsiTheme="majorBidi" w:cstheme="majorBidi"/>
              </w:rPr>
              <w:t xml:space="preserve">Student accuracy </w:t>
            </w:r>
            <w:proofErr w:type="gramStart"/>
            <w:r w:rsidRPr="0092697D">
              <w:rPr>
                <w:rFonts w:asciiTheme="majorBidi" w:hAnsiTheme="majorBidi" w:cstheme="majorBidi"/>
              </w:rPr>
              <w:t>divided</w:t>
            </w:r>
            <w:proofErr w:type="gramEnd"/>
            <w:r w:rsidRPr="0092697D">
              <w:rPr>
                <w:rFonts w:asciiTheme="majorBidi" w:hAnsiTheme="majorBidi" w:cstheme="majorBidi"/>
              </w:rPr>
              <w:t xml:space="preserve"> by teacher accuracy. Used to avoid choosing students that compress too aggressively.</w:t>
            </w:r>
          </w:p>
        </w:tc>
      </w:tr>
      <w:tr w:rsidR="003E634A" w:rsidRPr="0092697D" w14:paraId="39DECB4A" w14:textId="77777777" w:rsidTr="003E634A">
        <w:tc>
          <w:tcPr>
            <w:tcW w:w="3166" w:type="dxa"/>
          </w:tcPr>
          <w:p w14:paraId="54A471A5" w14:textId="77777777" w:rsidR="003E634A" w:rsidRPr="0092697D" w:rsidRDefault="003E634A" w:rsidP="00094E8A">
            <w:pPr>
              <w:spacing w:line="276" w:lineRule="auto"/>
              <w:rPr>
                <w:rFonts w:asciiTheme="majorBidi" w:hAnsiTheme="majorBidi" w:cstheme="majorBidi"/>
              </w:rPr>
            </w:pPr>
            <w:r w:rsidRPr="0092697D">
              <w:rPr>
                <w:rFonts w:asciiTheme="majorBidi" w:hAnsiTheme="majorBidi" w:cstheme="majorBidi"/>
              </w:rPr>
              <w:t>Score</w:t>
            </w:r>
          </w:p>
        </w:tc>
        <w:tc>
          <w:tcPr>
            <w:tcW w:w="6904" w:type="dxa"/>
          </w:tcPr>
          <w:p w14:paraId="43A8B2C3" w14:textId="75A57F2D" w:rsidR="003E634A" w:rsidRPr="0092697D" w:rsidRDefault="003E634A" w:rsidP="00094E8A">
            <w:pPr>
              <w:spacing w:line="276" w:lineRule="auto"/>
              <w:rPr>
                <w:rFonts w:asciiTheme="majorBidi" w:hAnsiTheme="majorBidi" w:cstheme="majorBidi"/>
              </w:rPr>
            </w:pPr>
            <w:r w:rsidRPr="0092697D">
              <w:rPr>
                <w:rFonts w:asciiTheme="majorBidi" w:hAnsiTheme="majorBidi" w:cstheme="majorBidi"/>
              </w:rPr>
              <w:t>Composite selection score combining accuracy/F1, teacher-ratio, speed, and memory terms depending on stage.</w:t>
            </w:r>
          </w:p>
        </w:tc>
      </w:tr>
      <w:tr w:rsidR="003E634A" w:rsidRPr="0092697D" w14:paraId="2979F28A" w14:textId="77777777" w:rsidTr="003E634A">
        <w:tc>
          <w:tcPr>
            <w:tcW w:w="3166" w:type="dxa"/>
          </w:tcPr>
          <w:p w14:paraId="3329B7AA" w14:textId="77777777" w:rsidR="003E634A" w:rsidRPr="0092697D" w:rsidRDefault="003E634A" w:rsidP="00094E8A">
            <w:pPr>
              <w:spacing w:line="276" w:lineRule="auto"/>
              <w:rPr>
                <w:rFonts w:asciiTheme="majorBidi" w:hAnsiTheme="majorBidi" w:cstheme="majorBidi"/>
              </w:rPr>
            </w:pPr>
            <w:proofErr w:type="spellStart"/>
            <w:r w:rsidRPr="0092697D">
              <w:rPr>
                <w:rFonts w:asciiTheme="majorBidi" w:hAnsiTheme="majorBidi" w:cstheme="majorBidi"/>
              </w:rPr>
              <w:t>PredictMsPerSpec</w:t>
            </w:r>
            <w:proofErr w:type="spellEnd"/>
          </w:p>
        </w:tc>
        <w:tc>
          <w:tcPr>
            <w:tcW w:w="6904" w:type="dxa"/>
          </w:tcPr>
          <w:p w14:paraId="6277D02B" w14:textId="2D585A01" w:rsidR="003E634A" w:rsidRPr="0092697D" w:rsidRDefault="003E634A" w:rsidP="00094E8A">
            <w:pPr>
              <w:spacing w:line="276" w:lineRule="auto"/>
              <w:rPr>
                <w:rFonts w:asciiTheme="majorBidi" w:hAnsiTheme="majorBidi" w:cstheme="majorBidi"/>
              </w:rPr>
            </w:pPr>
            <w:r w:rsidRPr="0092697D">
              <w:rPr>
                <w:rFonts w:asciiTheme="majorBidi" w:hAnsiTheme="majorBidi" w:cstheme="majorBidi"/>
              </w:rPr>
              <w:t>Deployment-oriented prediction time per spectrum reported by the evaluation and export routines.</w:t>
            </w:r>
          </w:p>
        </w:tc>
      </w:tr>
      <w:tr w:rsidR="003E634A" w:rsidRPr="0092697D" w14:paraId="3B15335C" w14:textId="77777777" w:rsidTr="003E634A">
        <w:tc>
          <w:tcPr>
            <w:tcW w:w="3166" w:type="dxa"/>
          </w:tcPr>
          <w:p w14:paraId="465A67B5" w14:textId="77777777" w:rsidR="003E634A" w:rsidRPr="0092697D" w:rsidRDefault="003E634A" w:rsidP="00094E8A">
            <w:pPr>
              <w:spacing w:line="276" w:lineRule="auto"/>
              <w:rPr>
                <w:rFonts w:asciiTheme="majorBidi" w:hAnsiTheme="majorBidi" w:cstheme="majorBidi"/>
              </w:rPr>
            </w:pPr>
            <w:proofErr w:type="spellStart"/>
            <w:r w:rsidRPr="0092697D">
              <w:rPr>
                <w:rFonts w:asciiTheme="majorBidi" w:hAnsiTheme="majorBidi" w:cstheme="majorBidi"/>
              </w:rPr>
              <w:t>MemMiBPerSpec</w:t>
            </w:r>
            <w:proofErr w:type="spellEnd"/>
          </w:p>
        </w:tc>
        <w:tc>
          <w:tcPr>
            <w:tcW w:w="6904" w:type="dxa"/>
          </w:tcPr>
          <w:p w14:paraId="154960D9" w14:textId="55737F85" w:rsidR="003E634A" w:rsidRPr="0092697D" w:rsidRDefault="003E634A" w:rsidP="00094E8A">
            <w:pPr>
              <w:spacing w:line="276" w:lineRule="auto"/>
              <w:rPr>
                <w:rFonts w:asciiTheme="majorBidi" w:hAnsiTheme="majorBidi" w:cstheme="majorBidi"/>
              </w:rPr>
            </w:pPr>
            <w:r w:rsidRPr="0092697D">
              <w:rPr>
                <w:rFonts w:asciiTheme="majorBidi" w:hAnsiTheme="majorBidi" w:cstheme="majorBidi"/>
              </w:rPr>
              <w:t>Software-derived deployment memory proxy per spectrum used for relative model comparison. It is not total system RAM usage.</w:t>
            </w:r>
          </w:p>
        </w:tc>
      </w:tr>
      <w:tr w:rsidR="003E634A" w:rsidRPr="0092697D" w14:paraId="5C4E8657" w14:textId="77777777" w:rsidTr="003E634A">
        <w:tc>
          <w:tcPr>
            <w:tcW w:w="3166" w:type="dxa"/>
          </w:tcPr>
          <w:p w14:paraId="376011AF" w14:textId="77777777" w:rsidR="003E634A" w:rsidRPr="0092697D" w:rsidRDefault="003E634A" w:rsidP="00094E8A">
            <w:pPr>
              <w:spacing w:line="276" w:lineRule="auto"/>
              <w:rPr>
                <w:rFonts w:asciiTheme="majorBidi" w:hAnsiTheme="majorBidi" w:cstheme="majorBidi"/>
              </w:rPr>
            </w:pPr>
            <w:proofErr w:type="spellStart"/>
            <w:r w:rsidRPr="0092697D">
              <w:rPr>
                <w:rFonts w:asciiTheme="majorBidi" w:hAnsiTheme="majorBidi" w:cstheme="majorBidi"/>
              </w:rPr>
              <w:t>MacroAUC</w:t>
            </w:r>
            <w:proofErr w:type="spellEnd"/>
            <w:r w:rsidRPr="0092697D">
              <w:rPr>
                <w:rFonts w:asciiTheme="majorBidi" w:hAnsiTheme="majorBidi" w:cstheme="majorBidi"/>
              </w:rPr>
              <w:t xml:space="preserve"> / </w:t>
            </w:r>
            <w:proofErr w:type="spellStart"/>
            <w:r w:rsidRPr="0092697D">
              <w:rPr>
                <w:rFonts w:asciiTheme="majorBidi" w:hAnsiTheme="majorBidi" w:cstheme="majorBidi"/>
              </w:rPr>
              <w:t>MicroAUC</w:t>
            </w:r>
            <w:proofErr w:type="spellEnd"/>
          </w:p>
        </w:tc>
        <w:tc>
          <w:tcPr>
            <w:tcW w:w="6904" w:type="dxa"/>
          </w:tcPr>
          <w:p w14:paraId="7B93486D" w14:textId="7541DF7B" w:rsidR="003E634A" w:rsidRPr="0092697D" w:rsidRDefault="003E634A" w:rsidP="00094E8A">
            <w:pPr>
              <w:spacing w:line="276" w:lineRule="auto"/>
              <w:rPr>
                <w:rFonts w:asciiTheme="majorBidi" w:hAnsiTheme="majorBidi" w:cstheme="majorBidi"/>
              </w:rPr>
            </w:pPr>
            <w:r w:rsidRPr="0092697D">
              <w:rPr>
                <w:rFonts w:asciiTheme="majorBidi" w:hAnsiTheme="majorBidi" w:cstheme="majorBidi"/>
              </w:rPr>
              <w:t>ROC area summaries when ROC export is enabled.</w:t>
            </w:r>
          </w:p>
        </w:tc>
      </w:tr>
    </w:tbl>
    <w:p w14:paraId="4B84A47A" w14:textId="77777777" w:rsidR="004E6D50" w:rsidRPr="0092697D" w:rsidRDefault="008C5CA4" w:rsidP="0081796A">
      <w:pPr>
        <w:pStyle w:val="Heading2"/>
        <w:jc w:val="both"/>
        <w:rPr>
          <w:rFonts w:asciiTheme="majorBidi" w:hAnsiTheme="majorBidi"/>
          <w:color w:val="auto"/>
        </w:rPr>
      </w:pPr>
      <w:r w:rsidRPr="0092697D">
        <w:rPr>
          <w:rFonts w:asciiTheme="majorBidi" w:hAnsiTheme="majorBidi"/>
          <w:color w:val="auto"/>
        </w:rPr>
        <w:t>10.2 Recommended interpretation hierarchy</w:t>
      </w:r>
    </w:p>
    <w:p w14:paraId="3AA6B33D"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First check whether every class has adequate support and whether cross-validation mode is valid.</w:t>
      </w:r>
    </w:p>
    <w:p w14:paraId="2836F99D"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Use Accuracy together with MacroF1 and Balanced Accuracy. Accuracy alone can hide minority-class failure.</w:t>
      </w:r>
    </w:p>
    <w:p w14:paraId="6012B654"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For publication, report WeightedF1 and MacroF1 together when classes are imbalanced.</w:t>
      </w:r>
    </w:p>
    <w:p w14:paraId="48E99A7E"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Inspect confusion matrices before claiming strain-level or species-level discrimination.</w:t>
      </w:r>
    </w:p>
    <w:p w14:paraId="44D8B5C8"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Use prediction time and memory to justify deployment claims, not biological or analytical validity.</w:t>
      </w:r>
    </w:p>
    <w:p w14:paraId="48C2839C"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Treat blind-sample majority vote as an application result from the saved model, not a substitute for independent test-set validation.</w:t>
      </w:r>
    </w:p>
    <w:p w14:paraId="49D3E8DA" w14:textId="77777777" w:rsidR="00C66146" w:rsidRPr="0092697D" w:rsidRDefault="00C66146" w:rsidP="0081796A">
      <w:pPr>
        <w:pStyle w:val="ListBullet"/>
        <w:numPr>
          <w:ilvl w:val="0"/>
          <w:numId w:val="0"/>
        </w:numPr>
        <w:ind w:left="360" w:hanging="360"/>
        <w:jc w:val="both"/>
        <w:rPr>
          <w:rFonts w:asciiTheme="majorBidi" w:hAnsiTheme="majorBidi" w:cstheme="majorBidi"/>
        </w:rPr>
      </w:pPr>
    </w:p>
    <w:p w14:paraId="0D046ED1" w14:textId="77777777" w:rsidR="00094E8A" w:rsidRDefault="00094E8A">
      <w:pPr>
        <w:rPr>
          <w:rFonts w:asciiTheme="majorBidi" w:eastAsiaTheme="majorEastAsia" w:hAnsiTheme="majorBidi" w:cstheme="majorBidi"/>
          <w:b/>
          <w:bCs/>
          <w:sz w:val="36"/>
          <w:szCs w:val="28"/>
        </w:rPr>
      </w:pPr>
      <w:r>
        <w:rPr>
          <w:rFonts w:asciiTheme="majorBidi" w:hAnsiTheme="majorBidi"/>
        </w:rPr>
        <w:br w:type="page"/>
      </w:r>
    </w:p>
    <w:p w14:paraId="693FDC39" w14:textId="081E49DE" w:rsidR="004E6D50" w:rsidRPr="0092697D" w:rsidRDefault="008C5CA4" w:rsidP="0081796A">
      <w:pPr>
        <w:pStyle w:val="Heading1"/>
        <w:jc w:val="both"/>
        <w:rPr>
          <w:rFonts w:asciiTheme="majorBidi" w:hAnsiTheme="majorBidi"/>
          <w:color w:val="auto"/>
        </w:rPr>
      </w:pPr>
      <w:r w:rsidRPr="0092697D">
        <w:rPr>
          <w:rFonts w:asciiTheme="majorBidi" w:hAnsiTheme="majorBidi"/>
          <w:color w:val="auto"/>
        </w:rPr>
        <w:lastRenderedPageBreak/>
        <w:t xml:space="preserve">11. </w:t>
      </w:r>
      <w:proofErr w:type="gramStart"/>
      <w:r w:rsidRPr="0092697D">
        <w:rPr>
          <w:rFonts w:asciiTheme="majorBidi" w:hAnsiTheme="majorBidi"/>
          <w:color w:val="auto"/>
        </w:rPr>
        <w:t>Blind-sample</w:t>
      </w:r>
      <w:proofErr w:type="gramEnd"/>
      <w:r w:rsidRPr="0092697D">
        <w:rPr>
          <w:rFonts w:asciiTheme="majorBidi" w:hAnsiTheme="majorBidi"/>
          <w:color w:val="auto"/>
        </w:rPr>
        <w:t xml:space="preserve"> testing</w:t>
      </w:r>
    </w:p>
    <w:p w14:paraId="51F06DC4" w14:textId="1CAC9155" w:rsidR="004E6D50" w:rsidRPr="0092697D" w:rsidRDefault="003E634A" w:rsidP="0081796A">
      <w:pPr>
        <w:jc w:val="both"/>
        <w:rPr>
          <w:rFonts w:asciiTheme="majorBidi" w:hAnsiTheme="majorBidi" w:cstheme="majorBidi"/>
        </w:rPr>
      </w:pPr>
      <w:r w:rsidRPr="0092697D">
        <w:rPr>
          <w:rFonts w:asciiTheme="majorBidi" w:hAnsiTheme="majorBidi" w:cstheme="majorBidi"/>
          <w:bCs/>
        </w:rPr>
        <w:t xml:space="preserve">The Blind Test window uses a saved blind-ready package to evaluate an unknown sample after model selection. The package contains the locked preprocessing and model configuration together with the training data required for the blind workflow. For each requested repeat, RAVEN refits the selected finalist on the full training data, predicts the blind spectra, and aggregates class votes across spectra and </w:t>
      </w:r>
      <w:proofErr w:type="gramStart"/>
      <w:r w:rsidRPr="0092697D">
        <w:rPr>
          <w:rFonts w:asciiTheme="majorBidi" w:hAnsiTheme="majorBidi" w:cstheme="majorBidi"/>
          <w:bCs/>
        </w:rPr>
        <w:t>repeats.</w:t>
      </w:r>
      <w:r w:rsidR="008C5CA4" w:rsidRPr="0092697D">
        <w:rPr>
          <w:rFonts w:asciiTheme="majorBidi" w:hAnsiTheme="majorBidi" w:cstheme="majorBidi"/>
        </w:rPr>
        <w:t>.</w:t>
      </w:r>
      <w:proofErr w:type="gramEnd"/>
    </w:p>
    <w:p w14:paraId="4F454694" w14:textId="6E3500CF" w:rsidR="000879BE" w:rsidRPr="0092697D" w:rsidRDefault="007A5E67" w:rsidP="0081796A">
      <w:pPr>
        <w:pStyle w:val="Caption"/>
        <w:spacing w:line="276" w:lineRule="auto"/>
        <w:jc w:val="both"/>
        <w:rPr>
          <w:rFonts w:asciiTheme="majorBidi" w:hAnsiTheme="majorBidi" w:cstheme="majorBidi"/>
          <w:b w:val="0"/>
          <w:bCs w:val="0"/>
          <w:color w:val="auto"/>
        </w:rPr>
      </w:pPr>
      <w:r w:rsidRPr="0092697D">
        <w:rPr>
          <w:rFonts w:asciiTheme="majorBidi" w:hAnsiTheme="majorBidi" w:cstheme="majorBidi"/>
          <w:b w:val="0"/>
          <w:bCs w:val="0"/>
          <w:noProof/>
          <w:color w:val="auto"/>
        </w:rPr>
        <w:drawing>
          <wp:inline distT="0" distB="0" distL="0" distR="0" wp14:anchorId="026CF6DF" wp14:editId="66D6B950">
            <wp:extent cx="6400800" cy="3942080"/>
            <wp:effectExtent l="0" t="0" r="0" b="1270"/>
            <wp:docPr id="21625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5464" name=""/>
                    <pic:cNvPicPr/>
                  </pic:nvPicPr>
                  <pic:blipFill>
                    <a:blip r:embed="rId24"/>
                    <a:stretch>
                      <a:fillRect/>
                    </a:stretch>
                  </pic:blipFill>
                  <pic:spPr>
                    <a:xfrm>
                      <a:off x="0" y="0"/>
                      <a:ext cx="6400800" cy="3942080"/>
                    </a:xfrm>
                    <a:prstGeom prst="rect">
                      <a:avLst/>
                    </a:prstGeom>
                  </pic:spPr>
                </pic:pic>
              </a:graphicData>
            </a:graphic>
          </wp:inline>
        </w:drawing>
      </w:r>
    </w:p>
    <w:p w14:paraId="28725D6A" w14:textId="4163E888" w:rsidR="004E6D50" w:rsidRPr="0092697D" w:rsidRDefault="008C5CA4" w:rsidP="0081796A">
      <w:pPr>
        <w:pStyle w:val="Caption"/>
        <w:spacing w:line="276" w:lineRule="auto"/>
        <w:jc w:val="both"/>
        <w:rPr>
          <w:rFonts w:asciiTheme="majorBidi" w:hAnsiTheme="majorBidi" w:cstheme="majorBidi"/>
          <w:b w:val="0"/>
          <w:bCs w:val="0"/>
          <w:color w:val="auto"/>
        </w:rPr>
      </w:pPr>
      <w:r w:rsidRPr="0092697D">
        <w:rPr>
          <w:rFonts w:asciiTheme="majorBidi" w:hAnsiTheme="majorBidi" w:cstheme="majorBidi"/>
          <w:b w:val="0"/>
          <w:bCs w:val="0"/>
          <w:color w:val="auto"/>
        </w:rPr>
        <w:t>Figure 1</w:t>
      </w:r>
      <w:r w:rsidR="00C66146" w:rsidRPr="0092697D">
        <w:rPr>
          <w:rFonts w:asciiTheme="majorBidi" w:hAnsiTheme="majorBidi" w:cstheme="majorBidi"/>
          <w:b w:val="0"/>
          <w:bCs w:val="0"/>
          <w:color w:val="auto"/>
        </w:rPr>
        <w:t>4</w:t>
      </w:r>
      <w:r w:rsidRPr="0092697D">
        <w:rPr>
          <w:rFonts w:asciiTheme="majorBidi" w:hAnsiTheme="majorBidi" w:cstheme="majorBidi"/>
          <w:b w:val="0"/>
          <w:bCs w:val="0"/>
          <w:color w:val="auto"/>
        </w:rPr>
        <w:t>. Blind Test window before running, showing saved model package path, blind sample file path, repeat count, and Run Blind Test button.</w:t>
      </w:r>
    </w:p>
    <w:p w14:paraId="46767EE7" w14:textId="77777777" w:rsidR="004E6D50" w:rsidRPr="0092697D" w:rsidRDefault="008C5CA4" w:rsidP="0081796A">
      <w:pPr>
        <w:pStyle w:val="Heading2"/>
        <w:jc w:val="both"/>
        <w:rPr>
          <w:rFonts w:asciiTheme="majorBidi" w:hAnsiTheme="majorBidi"/>
          <w:color w:val="auto"/>
        </w:rPr>
      </w:pPr>
      <w:r w:rsidRPr="0092697D">
        <w:rPr>
          <w:rFonts w:asciiTheme="majorBidi" w:hAnsiTheme="majorBidi"/>
          <w:color w:val="auto"/>
        </w:rPr>
        <w:t>11.1 Blind-sample input format</w:t>
      </w:r>
    </w:p>
    <w:p w14:paraId="4AEF4420" w14:textId="77777777" w:rsidR="004E6D50" w:rsidRPr="0092697D" w:rsidRDefault="008C5CA4" w:rsidP="0081796A">
      <w:pPr>
        <w:jc w:val="both"/>
        <w:rPr>
          <w:rFonts w:asciiTheme="majorBidi" w:hAnsiTheme="majorBidi" w:cstheme="majorBidi"/>
        </w:rPr>
      </w:pPr>
      <w:r w:rsidRPr="0092697D">
        <w:rPr>
          <w:rFonts w:asciiTheme="majorBidi" w:hAnsiTheme="majorBidi" w:cstheme="majorBidi"/>
        </w:rPr>
        <w:t xml:space="preserve">The blind file must contain one valid spectral block with first column as spectral variable and columns </w:t>
      </w:r>
      <w:proofErr w:type="gramStart"/>
      <w:r w:rsidRPr="0092697D">
        <w:rPr>
          <w:rFonts w:asciiTheme="majorBidi" w:hAnsiTheme="majorBidi" w:cstheme="majorBidi"/>
        </w:rPr>
        <w:t>2:end</w:t>
      </w:r>
      <w:proofErr w:type="gramEnd"/>
      <w:r w:rsidRPr="0092697D">
        <w:rPr>
          <w:rFonts w:asciiTheme="majorBidi" w:hAnsiTheme="majorBidi" w:cstheme="majorBidi"/>
        </w:rPr>
        <w:t xml:space="preserve"> as blind spectra. Supported blind files include MAT, CSV/TXT, and Excel when the loader finds exactly one valid block.</w:t>
      </w:r>
    </w:p>
    <w:p w14:paraId="58156228"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Use the same wavenumber/spectral axis as the training data.</w:t>
      </w:r>
    </w:p>
    <w:p w14:paraId="47636CE6"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Do not add a class label column. Blind spectra are unknown samples.</w:t>
      </w:r>
    </w:p>
    <w:p w14:paraId="4C55A1A0"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Do not include multiple valid blocks in the same blind file unless you intend to split them manually.</w:t>
      </w:r>
    </w:p>
    <w:p w14:paraId="0BE45C52" w14:textId="77777777" w:rsidR="00C66146" w:rsidRPr="0092697D" w:rsidRDefault="00C66146" w:rsidP="0081796A">
      <w:pPr>
        <w:pStyle w:val="ListBullet"/>
        <w:numPr>
          <w:ilvl w:val="0"/>
          <w:numId w:val="0"/>
        </w:numPr>
        <w:ind w:left="360" w:hanging="360"/>
        <w:jc w:val="both"/>
        <w:rPr>
          <w:rFonts w:asciiTheme="majorBidi" w:hAnsiTheme="majorBidi" w:cstheme="majorBidi"/>
        </w:rPr>
      </w:pPr>
    </w:p>
    <w:p w14:paraId="396A38F7" w14:textId="77777777" w:rsidR="00C66146" w:rsidRPr="0092697D" w:rsidRDefault="00C66146" w:rsidP="0081796A">
      <w:pPr>
        <w:pStyle w:val="ListBullet"/>
        <w:numPr>
          <w:ilvl w:val="0"/>
          <w:numId w:val="0"/>
        </w:numPr>
        <w:ind w:left="360" w:hanging="360"/>
        <w:jc w:val="both"/>
        <w:rPr>
          <w:rFonts w:asciiTheme="majorBidi" w:hAnsiTheme="majorBidi" w:cstheme="majorBidi"/>
        </w:rPr>
      </w:pPr>
    </w:p>
    <w:p w14:paraId="287BCE5B" w14:textId="77777777" w:rsidR="00C66146" w:rsidRPr="0092697D" w:rsidRDefault="00C66146" w:rsidP="0081796A">
      <w:pPr>
        <w:pStyle w:val="ListBullet"/>
        <w:numPr>
          <w:ilvl w:val="0"/>
          <w:numId w:val="0"/>
        </w:numPr>
        <w:ind w:left="360" w:hanging="360"/>
        <w:jc w:val="both"/>
        <w:rPr>
          <w:rFonts w:asciiTheme="majorBidi" w:hAnsiTheme="majorBidi" w:cstheme="majorBidi"/>
        </w:rPr>
      </w:pPr>
    </w:p>
    <w:p w14:paraId="3F6DCDAF" w14:textId="77777777" w:rsidR="00C66146" w:rsidRPr="0092697D" w:rsidRDefault="00C66146" w:rsidP="0081796A">
      <w:pPr>
        <w:pStyle w:val="ListBullet"/>
        <w:numPr>
          <w:ilvl w:val="0"/>
          <w:numId w:val="0"/>
        </w:numPr>
        <w:ind w:left="360" w:hanging="360"/>
        <w:jc w:val="both"/>
        <w:rPr>
          <w:rFonts w:asciiTheme="majorBidi" w:hAnsiTheme="majorBidi" w:cstheme="majorBidi"/>
        </w:rPr>
      </w:pPr>
    </w:p>
    <w:p w14:paraId="130EEE72" w14:textId="77777777" w:rsidR="00C66146" w:rsidRPr="0092697D" w:rsidRDefault="00C66146" w:rsidP="0081796A">
      <w:pPr>
        <w:pStyle w:val="ListBullet"/>
        <w:numPr>
          <w:ilvl w:val="0"/>
          <w:numId w:val="0"/>
        </w:numPr>
        <w:ind w:left="360" w:hanging="360"/>
        <w:jc w:val="both"/>
        <w:rPr>
          <w:rFonts w:asciiTheme="majorBidi" w:hAnsiTheme="majorBidi" w:cstheme="majorBidi"/>
        </w:rPr>
      </w:pPr>
    </w:p>
    <w:p w14:paraId="6FD77A38" w14:textId="77777777" w:rsidR="00C66146" w:rsidRPr="0092697D" w:rsidRDefault="00C66146" w:rsidP="0081796A">
      <w:pPr>
        <w:pStyle w:val="ListBullet"/>
        <w:numPr>
          <w:ilvl w:val="0"/>
          <w:numId w:val="0"/>
        </w:numPr>
        <w:ind w:left="360" w:hanging="360"/>
        <w:jc w:val="both"/>
        <w:rPr>
          <w:rFonts w:asciiTheme="majorBidi" w:hAnsiTheme="majorBidi" w:cstheme="majorBidi"/>
        </w:rPr>
      </w:pPr>
    </w:p>
    <w:p w14:paraId="0AA6A31C" w14:textId="77777777" w:rsidR="00C66146" w:rsidRPr="0092697D" w:rsidRDefault="00C66146" w:rsidP="0081796A">
      <w:pPr>
        <w:pStyle w:val="ListBullet"/>
        <w:numPr>
          <w:ilvl w:val="0"/>
          <w:numId w:val="0"/>
        </w:numPr>
        <w:ind w:left="360" w:hanging="360"/>
        <w:jc w:val="both"/>
        <w:rPr>
          <w:rFonts w:asciiTheme="majorBidi" w:hAnsiTheme="majorBidi" w:cstheme="majorBidi"/>
        </w:rPr>
      </w:pPr>
    </w:p>
    <w:p w14:paraId="721AC1FC" w14:textId="77777777" w:rsidR="00C66146" w:rsidRPr="0092697D" w:rsidRDefault="00C66146" w:rsidP="0081796A">
      <w:pPr>
        <w:pStyle w:val="ListBullet"/>
        <w:numPr>
          <w:ilvl w:val="0"/>
          <w:numId w:val="0"/>
        </w:numPr>
        <w:ind w:left="360" w:hanging="360"/>
        <w:jc w:val="both"/>
        <w:rPr>
          <w:rFonts w:asciiTheme="majorBidi" w:hAnsiTheme="majorBidi" w:cstheme="majorBidi"/>
        </w:rPr>
      </w:pPr>
    </w:p>
    <w:p w14:paraId="581FC4B5" w14:textId="77777777" w:rsidR="00C66146" w:rsidRPr="0092697D" w:rsidRDefault="00C66146" w:rsidP="0081796A">
      <w:pPr>
        <w:pStyle w:val="ListBullet"/>
        <w:numPr>
          <w:ilvl w:val="0"/>
          <w:numId w:val="0"/>
        </w:numPr>
        <w:ind w:left="360" w:hanging="360"/>
        <w:jc w:val="both"/>
        <w:rPr>
          <w:rFonts w:asciiTheme="majorBidi" w:hAnsiTheme="majorBidi" w:cstheme="majorBidi"/>
        </w:rPr>
      </w:pPr>
    </w:p>
    <w:p w14:paraId="475B1C5E" w14:textId="77777777" w:rsidR="00C66146" w:rsidRPr="0092697D" w:rsidRDefault="00C66146" w:rsidP="0081796A">
      <w:pPr>
        <w:pStyle w:val="ListBullet"/>
        <w:numPr>
          <w:ilvl w:val="0"/>
          <w:numId w:val="0"/>
        </w:numPr>
        <w:ind w:left="360" w:hanging="360"/>
        <w:jc w:val="both"/>
        <w:rPr>
          <w:rFonts w:asciiTheme="majorBidi" w:hAnsiTheme="majorBidi" w:cstheme="majorBidi"/>
        </w:rPr>
      </w:pPr>
    </w:p>
    <w:p w14:paraId="0C264A73" w14:textId="77777777" w:rsidR="004E6D50" w:rsidRPr="0092697D" w:rsidRDefault="008C5CA4" w:rsidP="0081796A">
      <w:pPr>
        <w:pStyle w:val="Heading2"/>
        <w:jc w:val="both"/>
        <w:rPr>
          <w:rFonts w:asciiTheme="majorBidi" w:hAnsiTheme="majorBidi"/>
          <w:color w:val="auto"/>
        </w:rPr>
      </w:pPr>
      <w:r w:rsidRPr="0092697D">
        <w:rPr>
          <w:rFonts w:asciiTheme="majorBidi" w:hAnsiTheme="majorBidi"/>
          <w:color w:val="auto"/>
        </w:rPr>
        <w:lastRenderedPageBreak/>
        <w:t>11.2 Blind-test outputs</w:t>
      </w:r>
    </w:p>
    <w:tbl>
      <w:tblPr>
        <w:tblStyle w:val="TableGrid"/>
        <w:tblW w:w="0" w:type="auto"/>
        <w:tblLook w:val="04A0" w:firstRow="1" w:lastRow="0" w:firstColumn="1" w:lastColumn="0" w:noHBand="0" w:noVBand="1"/>
      </w:tblPr>
      <w:tblGrid>
        <w:gridCol w:w="3792"/>
        <w:gridCol w:w="6278"/>
      </w:tblGrid>
      <w:tr w:rsidR="004E6D50" w:rsidRPr="0092697D" w14:paraId="32D386C9" w14:textId="77777777" w:rsidTr="007A5E67">
        <w:tc>
          <w:tcPr>
            <w:tcW w:w="3792" w:type="dxa"/>
            <w:shd w:val="clear" w:color="auto" w:fill="D9EAF7"/>
          </w:tcPr>
          <w:p w14:paraId="3402D0A8"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b/>
              </w:rPr>
              <w:t>Item</w:t>
            </w:r>
          </w:p>
        </w:tc>
        <w:tc>
          <w:tcPr>
            <w:tcW w:w="6278" w:type="dxa"/>
            <w:shd w:val="clear" w:color="auto" w:fill="D9EAF7"/>
          </w:tcPr>
          <w:p w14:paraId="6B0B7D51"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b/>
              </w:rPr>
              <w:t>Description</w:t>
            </w:r>
          </w:p>
        </w:tc>
      </w:tr>
      <w:tr w:rsidR="004E6D50" w:rsidRPr="0092697D" w14:paraId="7BE5BCD1" w14:textId="77777777" w:rsidTr="007A5E67">
        <w:tc>
          <w:tcPr>
            <w:tcW w:w="3792" w:type="dxa"/>
          </w:tcPr>
          <w:p w14:paraId="77E69852" w14:textId="77777777" w:rsidR="004E6D50" w:rsidRPr="0092697D" w:rsidRDefault="008C5CA4" w:rsidP="00094E8A">
            <w:pPr>
              <w:spacing w:line="276" w:lineRule="auto"/>
              <w:rPr>
                <w:rFonts w:asciiTheme="majorBidi" w:hAnsiTheme="majorBidi" w:cstheme="majorBidi"/>
              </w:rPr>
            </w:pPr>
            <w:r w:rsidRPr="0092697D">
              <w:rPr>
                <w:rFonts w:asciiTheme="majorBidi" w:hAnsiTheme="majorBidi" w:cstheme="majorBidi"/>
              </w:rPr>
              <w:t>BLIND_TEST_RESULTS.xlsx</w:t>
            </w:r>
          </w:p>
        </w:tc>
        <w:tc>
          <w:tcPr>
            <w:tcW w:w="6278" w:type="dxa"/>
          </w:tcPr>
          <w:p w14:paraId="646E70AE" w14:textId="77777777" w:rsidR="004E6D50" w:rsidRPr="0092697D" w:rsidRDefault="008C5CA4" w:rsidP="00094E8A">
            <w:pPr>
              <w:spacing w:line="276" w:lineRule="auto"/>
              <w:rPr>
                <w:rFonts w:asciiTheme="majorBidi" w:hAnsiTheme="majorBidi" w:cstheme="majorBidi"/>
              </w:rPr>
            </w:pPr>
            <w:r w:rsidRPr="0092697D">
              <w:rPr>
                <w:rFonts w:asciiTheme="majorBidi" w:hAnsiTheme="majorBidi" w:cstheme="majorBidi"/>
              </w:rPr>
              <w:t xml:space="preserve">Summary, mean votes, votes by repeat, and </w:t>
            </w:r>
            <w:proofErr w:type="gramStart"/>
            <w:r w:rsidRPr="0092697D">
              <w:rPr>
                <w:rFonts w:asciiTheme="majorBidi" w:hAnsiTheme="majorBidi" w:cstheme="majorBidi"/>
              </w:rPr>
              <w:t>first-repeat</w:t>
            </w:r>
            <w:proofErr w:type="gramEnd"/>
            <w:r w:rsidRPr="0092697D">
              <w:rPr>
                <w:rFonts w:asciiTheme="majorBidi" w:hAnsiTheme="majorBidi" w:cstheme="majorBidi"/>
              </w:rPr>
              <w:t xml:space="preserve"> per-spectrum predictions with class scores.</w:t>
            </w:r>
          </w:p>
        </w:tc>
      </w:tr>
      <w:tr w:rsidR="004E6D50" w:rsidRPr="0092697D" w14:paraId="287D0A92" w14:textId="77777777" w:rsidTr="007A5E67">
        <w:tc>
          <w:tcPr>
            <w:tcW w:w="3792" w:type="dxa"/>
          </w:tcPr>
          <w:p w14:paraId="37899690" w14:textId="77777777" w:rsidR="004E6D50" w:rsidRPr="0092697D" w:rsidRDefault="008C5CA4" w:rsidP="00094E8A">
            <w:pPr>
              <w:spacing w:line="276" w:lineRule="auto"/>
              <w:rPr>
                <w:rFonts w:asciiTheme="majorBidi" w:hAnsiTheme="majorBidi" w:cstheme="majorBidi"/>
              </w:rPr>
            </w:pPr>
            <w:r w:rsidRPr="0092697D">
              <w:rPr>
                <w:rFonts w:asciiTheme="majorBidi" w:hAnsiTheme="majorBidi" w:cstheme="majorBidi"/>
              </w:rPr>
              <w:t>Blind_vote_percentages.png</w:t>
            </w:r>
          </w:p>
        </w:tc>
        <w:tc>
          <w:tcPr>
            <w:tcW w:w="6278" w:type="dxa"/>
          </w:tcPr>
          <w:p w14:paraId="3461D6DF" w14:textId="77777777" w:rsidR="004E6D50" w:rsidRPr="0092697D" w:rsidRDefault="008C5CA4" w:rsidP="00094E8A">
            <w:pPr>
              <w:spacing w:line="276" w:lineRule="auto"/>
              <w:rPr>
                <w:rFonts w:asciiTheme="majorBidi" w:hAnsiTheme="majorBidi" w:cstheme="majorBidi"/>
              </w:rPr>
            </w:pPr>
            <w:r w:rsidRPr="0092697D">
              <w:rPr>
                <w:rFonts w:asciiTheme="majorBidi" w:hAnsiTheme="majorBidi" w:cstheme="majorBidi"/>
              </w:rPr>
              <w:t>Bar plot of mean class vote percentage with standard deviation over repeats.</w:t>
            </w:r>
          </w:p>
        </w:tc>
      </w:tr>
      <w:tr w:rsidR="004E6D50" w:rsidRPr="0092697D" w14:paraId="303ADEBF" w14:textId="77777777" w:rsidTr="007A5E67">
        <w:tc>
          <w:tcPr>
            <w:tcW w:w="3792" w:type="dxa"/>
          </w:tcPr>
          <w:p w14:paraId="600B498C" w14:textId="77777777" w:rsidR="004E6D50" w:rsidRPr="0092697D" w:rsidRDefault="008C5CA4" w:rsidP="00094E8A">
            <w:pPr>
              <w:spacing w:line="276" w:lineRule="auto"/>
              <w:rPr>
                <w:rFonts w:asciiTheme="majorBidi" w:hAnsiTheme="majorBidi" w:cstheme="majorBidi"/>
              </w:rPr>
            </w:pPr>
            <w:r w:rsidRPr="0092697D">
              <w:rPr>
                <w:rFonts w:asciiTheme="majorBidi" w:hAnsiTheme="majorBidi" w:cstheme="majorBidi"/>
              </w:rPr>
              <w:t>BLIND_EVALUATION_SUMMARY.txt</w:t>
            </w:r>
          </w:p>
        </w:tc>
        <w:tc>
          <w:tcPr>
            <w:tcW w:w="6278" w:type="dxa"/>
          </w:tcPr>
          <w:p w14:paraId="2C1156C7" w14:textId="77777777" w:rsidR="004E6D50" w:rsidRPr="0092697D" w:rsidRDefault="008C5CA4" w:rsidP="00094E8A">
            <w:pPr>
              <w:spacing w:line="276" w:lineRule="auto"/>
              <w:rPr>
                <w:rFonts w:asciiTheme="majorBidi" w:hAnsiTheme="majorBidi" w:cstheme="majorBidi"/>
              </w:rPr>
            </w:pPr>
            <w:r w:rsidRPr="0092697D">
              <w:rPr>
                <w:rFonts w:asciiTheme="majorBidi" w:hAnsiTheme="majorBidi" w:cstheme="majorBidi"/>
              </w:rPr>
              <w:t>Plain-text summary with blind file, package role, number of spectra, major class, and mean vote by class.</w:t>
            </w:r>
          </w:p>
        </w:tc>
      </w:tr>
    </w:tbl>
    <w:p w14:paraId="7B759170" w14:textId="77777777" w:rsidR="007A5E67" w:rsidRPr="0092697D" w:rsidRDefault="007A5E67" w:rsidP="0081796A">
      <w:pPr>
        <w:pStyle w:val="Caption"/>
        <w:spacing w:line="276" w:lineRule="auto"/>
        <w:jc w:val="both"/>
        <w:rPr>
          <w:rFonts w:asciiTheme="majorBidi" w:hAnsiTheme="majorBidi" w:cstheme="majorBidi"/>
          <w:b w:val="0"/>
          <w:bCs w:val="0"/>
          <w:color w:val="auto"/>
        </w:rPr>
      </w:pPr>
    </w:p>
    <w:p w14:paraId="65006E95" w14:textId="0A6FDB5A" w:rsidR="007A5E67" w:rsidRPr="0092697D" w:rsidRDefault="007A5E67" w:rsidP="0081796A">
      <w:pPr>
        <w:pStyle w:val="Caption"/>
        <w:spacing w:line="276" w:lineRule="auto"/>
        <w:jc w:val="both"/>
        <w:rPr>
          <w:rFonts w:asciiTheme="majorBidi" w:hAnsiTheme="majorBidi" w:cstheme="majorBidi"/>
          <w:b w:val="0"/>
          <w:bCs w:val="0"/>
          <w:color w:val="auto"/>
        </w:rPr>
      </w:pPr>
      <w:r w:rsidRPr="0092697D">
        <w:rPr>
          <w:rFonts w:asciiTheme="majorBidi" w:hAnsiTheme="majorBidi" w:cstheme="majorBidi"/>
          <w:b w:val="0"/>
          <w:bCs w:val="0"/>
          <w:noProof/>
          <w:color w:val="auto"/>
        </w:rPr>
        <w:drawing>
          <wp:inline distT="0" distB="0" distL="0" distR="0" wp14:anchorId="003EC0AD" wp14:editId="13526C44">
            <wp:extent cx="6400800" cy="3943985"/>
            <wp:effectExtent l="0" t="0" r="0" b="0"/>
            <wp:docPr id="88917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176117" name=""/>
                    <pic:cNvPicPr/>
                  </pic:nvPicPr>
                  <pic:blipFill>
                    <a:blip r:embed="rId25"/>
                    <a:stretch>
                      <a:fillRect/>
                    </a:stretch>
                  </pic:blipFill>
                  <pic:spPr>
                    <a:xfrm>
                      <a:off x="0" y="0"/>
                      <a:ext cx="6400800" cy="3943985"/>
                    </a:xfrm>
                    <a:prstGeom prst="rect">
                      <a:avLst/>
                    </a:prstGeom>
                  </pic:spPr>
                </pic:pic>
              </a:graphicData>
            </a:graphic>
          </wp:inline>
        </w:drawing>
      </w:r>
    </w:p>
    <w:p w14:paraId="6AF4BF71" w14:textId="1395FCBD" w:rsidR="004E6D50" w:rsidRPr="0092697D" w:rsidRDefault="008C5CA4" w:rsidP="0081796A">
      <w:pPr>
        <w:pStyle w:val="Caption"/>
        <w:spacing w:line="276" w:lineRule="auto"/>
        <w:jc w:val="both"/>
        <w:rPr>
          <w:rFonts w:asciiTheme="majorBidi" w:hAnsiTheme="majorBidi" w:cstheme="majorBidi"/>
          <w:b w:val="0"/>
          <w:bCs w:val="0"/>
          <w:color w:val="auto"/>
        </w:rPr>
      </w:pPr>
      <w:r w:rsidRPr="0092697D">
        <w:rPr>
          <w:rFonts w:asciiTheme="majorBidi" w:hAnsiTheme="majorBidi" w:cstheme="majorBidi"/>
          <w:b w:val="0"/>
          <w:bCs w:val="0"/>
          <w:color w:val="auto"/>
        </w:rPr>
        <w:t>Figure 1</w:t>
      </w:r>
      <w:r w:rsidR="00C66146" w:rsidRPr="0092697D">
        <w:rPr>
          <w:rFonts w:asciiTheme="majorBidi" w:hAnsiTheme="majorBidi" w:cstheme="majorBidi"/>
          <w:b w:val="0"/>
          <w:bCs w:val="0"/>
          <w:color w:val="auto"/>
        </w:rPr>
        <w:t>5</w:t>
      </w:r>
      <w:r w:rsidRPr="0092697D">
        <w:rPr>
          <w:rFonts w:asciiTheme="majorBidi" w:hAnsiTheme="majorBidi" w:cstheme="majorBidi"/>
          <w:b w:val="0"/>
          <w:bCs w:val="0"/>
          <w:color w:val="auto"/>
        </w:rPr>
        <w:t>. Blind Test window after prediction, showing major vote, live report, and saved output path.</w:t>
      </w:r>
    </w:p>
    <w:p w14:paraId="131269E3" w14:textId="77777777" w:rsidR="00094E8A" w:rsidRDefault="00094E8A">
      <w:pPr>
        <w:rPr>
          <w:rFonts w:asciiTheme="majorBidi" w:eastAsiaTheme="majorEastAsia" w:hAnsiTheme="majorBidi" w:cstheme="majorBidi"/>
          <w:b/>
          <w:bCs/>
          <w:sz w:val="36"/>
          <w:szCs w:val="28"/>
        </w:rPr>
      </w:pPr>
      <w:r>
        <w:rPr>
          <w:rFonts w:asciiTheme="majorBidi" w:hAnsiTheme="majorBidi"/>
        </w:rPr>
        <w:br w:type="page"/>
      </w:r>
    </w:p>
    <w:p w14:paraId="4A61425E" w14:textId="7E1BFEFF" w:rsidR="004E6D50" w:rsidRPr="0092697D" w:rsidRDefault="008C5CA4" w:rsidP="0081796A">
      <w:pPr>
        <w:pStyle w:val="Heading1"/>
        <w:jc w:val="both"/>
        <w:rPr>
          <w:rFonts w:asciiTheme="majorBidi" w:hAnsiTheme="majorBidi"/>
          <w:color w:val="auto"/>
        </w:rPr>
      </w:pPr>
      <w:r w:rsidRPr="0092697D">
        <w:rPr>
          <w:rFonts w:asciiTheme="majorBidi" w:hAnsiTheme="majorBidi"/>
          <w:color w:val="auto"/>
        </w:rPr>
        <w:lastRenderedPageBreak/>
        <w:t>12. Saving/loading configurations and projects</w:t>
      </w:r>
    </w:p>
    <w:tbl>
      <w:tblPr>
        <w:tblStyle w:val="TableGrid"/>
        <w:tblW w:w="0" w:type="auto"/>
        <w:tblLook w:val="04A0" w:firstRow="1" w:lastRow="0" w:firstColumn="1" w:lastColumn="0" w:noHBand="0" w:noVBand="1"/>
      </w:tblPr>
      <w:tblGrid>
        <w:gridCol w:w="3165"/>
        <w:gridCol w:w="6905"/>
      </w:tblGrid>
      <w:tr w:rsidR="004E6D50" w:rsidRPr="0092697D" w14:paraId="5CFD9DC6" w14:textId="77777777">
        <w:tc>
          <w:tcPr>
            <w:tcW w:w="3168" w:type="dxa"/>
            <w:shd w:val="clear" w:color="auto" w:fill="D9EAF7"/>
          </w:tcPr>
          <w:p w14:paraId="103BF4C8"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b/>
              </w:rPr>
              <w:t>Item</w:t>
            </w:r>
          </w:p>
        </w:tc>
        <w:tc>
          <w:tcPr>
            <w:tcW w:w="6912" w:type="dxa"/>
            <w:shd w:val="clear" w:color="auto" w:fill="D9EAF7"/>
          </w:tcPr>
          <w:p w14:paraId="672A4DF5"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b/>
              </w:rPr>
              <w:t>Description</w:t>
            </w:r>
          </w:p>
        </w:tc>
      </w:tr>
      <w:tr w:rsidR="004E6D50" w:rsidRPr="0092697D" w14:paraId="652502C1" w14:textId="77777777">
        <w:tc>
          <w:tcPr>
            <w:tcW w:w="3168" w:type="dxa"/>
          </w:tcPr>
          <w:p w14:paraId="089A92BE" w14:textId="77777777" w:rsidR="004E6D50" w:rsidRPr="0092697D" w:rsidRDefault="008C5CA4" w:rsidP="00094E8A">
            <w:pPr>
              <w:spacing w:line="276" w:lineRule="auto"/>
              <w:rPr>
                <w:rFonts w:asciiTheme="majorBidi" w:hAnsiTheme="majorBidi" w:cstheme="majorBidi"/>
              </w:rPr>
            </w:pPr>
            <w:r w:rsidRPr="0092697D">
              <w:rPr>
                <w:rFonts w:asciiTheme="majorBidi" w:hAnsiTheme="majorBidi" w:cstheme="majorBidi"/>
              </w:rPr>
              <w:t>Save Config MAT</w:t>
            </w:r>
          </w:p>
        </w:tc>
        <w:tc>
          <w:tcPr>
            <w:tcW w:w="6912" w:type="dxa"/>
          </w:tcPr>
          <w:p w14:paraId="2CFC4663" w14:textId="77777777" w:rsidR="004E6D50" w:rsidRPr="0092697D" w:rsidRDefault="008C5CA4" w:rsidP="00094E8A">
            <w:pPr>
              <w:spacing w:line="276" w:lineRule="auto"/>
              <w:rPr>
                <w:rFonts w:asciiTheme="majorBidi" w:hAnsiTheme="majorBidi" w:cstheme="majorBidi"/>
              </w:rPr>
            </w:pPr>
            <w:r w:rsidRPr="0092697D">
              <w:rPr>
                <w:rFonts w:asciiTheme="majorBidi" w:hAnsiTheme="majorBidi" w:cstheme="majorBidi"/>
              </w:rPr>
              <w:t xml:space="preserve">Saves only </w:t>
            </w:r>
            <w:proofErr w:type="spellStart"/>
            <w:r w:rsidRPr="0092697D">
              <w:rPr>
                <w:rFonts w:asciiTheme="majorBidi" w:hAnsiTheme="majorBidi" w:cstheme="majorBidi"/>
              </w:rPr>
              <w:t>app.cfg</w:t>
            </w:r>
            <w:proofErr w:type="spellEnd"/>
            <w:r w:rsidRPr="0092697D">
              <w:rPr>
                <w:rFonts w:asciiTheme="majorBidi" w:hAnsiTheme="majorBidi" w:cstheme="majorBidi"/>
              </w:rPr>
              <w:t>. Use this to preserve preprocessing, search, CV, runtime, and benchmark settings without saving large state/results.</w:t>
            </w:r>
          </w:p>
        </w:tc>
      </w:tr>
      <w:tr w:rsidR="004E6D50" w:rsidRPr="0092697D" w14:paraId="615CA76C" w14:textId="77777777">
        <w:tc>
          <w:tcPr>
            <w:tcW w:w="3168" w:type="dxa"/>
          </w:tcPr>
          <w:p w14:paraId="57E78831" w14:textId="77777777" w:rsidR="004E6D50" w:rsidRPr="0092697D" w:rsidRDefault="008C5CA4" w:rsidP="00094E8A">
            <w:pPr>
              <w:spacing w:line="276" w:lineRule="auto"/>
              <w:rPr>
                <w:rFonts w:asciiTheme="majorBidi" w:hAnsiTheme="majorBidi" w:cstheme="majorBidi"/>
              </w:rPr>
            </w:pPr>
            <w:r w:rsidRPr="0092697D">
              <w:rPr>
                <w:rFonts w:asciiTheme="majorBidi" w:hAnsiTheme="majorBidi" w:cstheme="majorBidi"/>
              </w:rPr>
              <w:t>Save Project</w:t>
            </w:r>
          </w:p>
        </w:tc>
        <w:tc>
          <w:tcPr>
            <w:tcW w:w="6912" w:type="dxa"/>
          </w:tcPr>
          <w:p w14:paraId="6860B716" w14:textId="77777777" w:rsidR="004E6D50" w:rsidRPr="0092697D" w:rsidRDefault="008C5CA4" w:rsidP="00094E8A">
            <w:pPr>
              <w:spacing w:line="276" w:lineRule="auto"/>
              <w:rPr>
                <w:rFonts w:asciiTheme="majorBidi" w:hAnsiTheme="majorBidi" w:cstheme="majorBidi"/>
              </w:rPr>
            </w:pPr>
            <w:r w:rsidRPr="0092697D">
              <w:rPr>
                <w:rFonts w:asciiTheme="majorBidi" w:hAnsiTheme="majorBidi" w:cstheme="majorBidi"/>
              </w:rPr>
              <w:t xml:space="preserve">Saves </w:t>
            </w:r>
            <w:proofErr w:type="spellStart"/>
            <w:r w:rsidRPr="0092697D">
              <w:rPr>
                <w:rFonts w:asciiTheme="majorBidi" w:hAnsiTheme="majorBidi" w:cstheme="majorBidi"/>
              </w:rPr>
              <w:t>cfg</w:t>
            </w:r>
            <w:proofErr w:type="spellEnd"/>
            <w:r w:rsidRPr="0092697D">
              <w:rPr>
                <w:rFonts w:asciiTheme="majorBidi" w:hAnsiTheme="majorBidi" w:cstheme="majorBidi"/>
              </w:rPr>
              <w:t xml:space="preserve"> and state. Use this when you want to preserve detected data, run state, and current results.</w:t>
            </w:r>
          </w:p>
        </w:tc>
      </w:tr>
      <w:tr w:rsidR="004E6D50" w:rsidRPr="0092697D" w14:paraId="486D599B" w14:textId="77777777">
        <w:tc>
          <w:tcPr>
            <w:tcW w:w="3168" w:type="dxa"/>
          </w:tcPr>
          <w:p w14:paraId="3A8FD1AC" w14:textId="77777777" w:rsidR="004E6D50" w:rsidRPr="0092697D" w:rsidRDefault="008C5CA4" w:rsidP="00094E8A">
            <w:pPr>
              <w:spacing w:line="276" w:lineRule="auto"/>
              <w:rPr>
                <w:rFonts w:asciiTheme="majorBidi" w:hAnsiTheme="majorBidi" w:cstheme="majorBidi"/>
              </w:rPr>
            </w:pPr>
            <w:r w:rsidRPr="0092697D">
              <w:rPr>
                <w:rFonts w:asciiTheme="majorBidi" w:hAnsiTheme="majorBidi" w:cstheme="majorBidi"/>
              </w:rPr>
              <w:t>Load Project</w:t>
            </w:r>
          </w:p>
        </w:tc>
        <w:tc>
          <w:tcPr>
            <w:tcW w:w="6912" w:type="dxa"/>
          </w:tcPr>
          <w:p w14:paraId="3A6B7B7E" w14:textId="77777777" w:rsidR="004E6D50" w:rsidRPr="0092697D" w:rsidRDefault="008C5CA4" w:rsidP="00094E8A">
            <w:pPr>
              <w:spacing w:line="276" w:lineRule="auto"/>
              <w:rPr>
                <w:rFonts w:asciiTheme="majorBidi" w:hAnsiTheme="majorBidi" w:cstheme="majorBidi"/>
              </w:rPr>
            </w:pPr>
            <w:r w:rsidRPr="0092697D">
              <w:rPr>
                <w:rFonts w:asciiTheme="majorBidi" w:hAnsiTheme="majorBidi" w:cstheme="majorBidi"/>
              </w:rPr>
              <w:t xml:space="preserve">Loads a MAT project file with </w:t>
            </w:r>
            <w:proofErr w:type="spellStart"/>
            <w:r w:rsidRPr="0092697D">
              <w:rPr>
                <w:rFonts w:asciiTheme="majorBidi" w:hAnsiTheme="majorBidi" w:cstheme="majorBidi"/>
              </w:rPr>
              <w:t>cfg</w:t>
            </w:r>
            <w:proofErr w:type="spellEnd"/>
            <w:r w:rsidRPr="0092697D">
              <w:rPr>
                <w:rFonts w:asciiTheme="majorBidi" w:hAnsiTheme="majorBidi" w:cstheme="majorBidi"/>
              </w:rPr>
              <w:t xml:space="preserve"> and state. The GUI validates whether the file has the expected RAVEN project fields.</w:t>
            </w:r>
          </w:p>
        </w:tc>
      </w:tr>
      <w:tr w:rsidR="004E6D50" w:rsidRPr="0092697D" w14:paraId="0A56DAA4" w14:textId="77777777">
        <w:tc>
          <w:tcPr>
            <w:tcW w:w="3168" w:type="dxa"/>
          </w:tcPr>
          <w:p w14:paraId="26135811" w14:textId="77777777" w:rsidR="004E6D50" w:rsidRPr="0092697D" w:rsidRDefault="008C5CA4" w:rsidP="00094E8A">
            <w:pPr>
              <w:spacing w:line="276" w:lineRule="auto"/>
              <w:rPr>
                <w:rFonts w:asciiTheme="majorBidi" w:hAnsiTheme="majorBidi" w:cstheme="majorBidi"/>
              </w:rPr>
            </w:pPr>
            <w:r w:rsidRPr="0092697D">
              <w:rPr>
                <w:rFonts w:asciiTheme="majorBidi" w:hAnsiTheme="majorBidi" w:cstheme="majorBidi"/>
              </w:rPr>
              <w:t>Recommended naming</w:t>
            </w:r>
          </w:p>
        </w:tc>
        <w:tc>
          <w:tcPr>
            <w:tcW w:w="6912" w:type="dxa"/>
          </w:tcPr>
          <w:p w14:paraId="4F2645F6" w14:textId="77777777" w:rsidR="004E6D50" w:rsidRPr="0092697D" w:rsidRDefault="008C5CA4" w:rsidP="00094E8A">
            <w:pPr>
              <w:spacing w:line="276" w:lineRule="auto"/>
              <w:rPr>
                <w:rFonts w:asciiTheme="majorBidi" w:hAnsiTheme="majorBidi" w:cstheme="majorBidi"/>
              </w:rPr>
            </w:pPr>
            <w:r w:rsidRPr="0092697D">
              <w:rPr>
                <w:rFonts w:asciiTheme="majorBidi" w:hAnsiTheme="majorBidi" w:cstheme="majorBidi"/>
              </w:rPr>
              <w:t>Use dataset, date, and preset in filenames, for example RAVEN_Ecoli_Saureus_Publish_2026-05-05_PROJECT.mat.</w:t>
            </w:r>
          </w:p>
        </w:tc>
      </w:tr>
    </w:tbl>
    <w:p w14:paraId="515B6616" w14:textId="77777777" w:rsidR="00094E8A" w:rsidRDefault="00094E8A" w:rsidP="00094E8A">
      <w:pPr>
        <w:pStyle w:val="Heading1"/>
        <w:rPr>
          <w:rFonts w:asciiTheme="majorBidi" w:hAnsiTheme="majorBidi"/>
          <w:color w:val="auto"/>
        </w:rPr>
      </w:pPr>
    </w:p>
    <w:p w14:paraId="4AAA8346" w14:textId="77777777" w:rsidR="00094E8A" w:rsidRDefault="00094E8A">
      <w:pPr>
        <w:rPr>
          <w:rFonts w:asciiTheme="majorBidi" w:eastAsiaTheme="majorEastAsia" w:hAnsiTheme="majorBidi" w:cstheme="majorBidi"/>
          <w:b/>
          <w:bCs/>
          <w:sz w:val="36"/>
          <w:szCs w:val="28"/>
        </w:rPr>
      </w:pPr>
      <w:r>
        <w:rPr>
          <w:rFonts w:asciiTheme="majorBidi" w:hAnsiTheme="majorBidi"/>
        </w:rPr>
        <w:br w:type="page"/>
      </w:r>
    </w:p>
    <w:p w14:paraId="410E8B1D" w14:textId="3A683448" w:rsidR="004E6D50" w:rsidRPr="0092697D" w:rsidRDefault="008C5CA4" w:rsidP="00094E8A">
      <w:pPr>
        <w:pStyle w:val="Heading1"/>
        <w:rPr>
          <w:rFonts w:asciiTheme="majorBidi" w:hAnsiTheme="majorBidi"/>
          <w:color w:val="auto"/>
        </w:rPr>
      </w:pPr>
      <w:r w:rsidRPr="0092697D">
        <w:rPr>
          <w:rFonts w:asciiTheme="majorBidi" w:hAnsiTheme="majorBidi"/>
          <w:color w:val="auto"/>
        </w:rPr>
        <w:lastRenderedPageBreak/>
        <w:t>13. Troubleshooting and quality-control checklist</w:t>
      </w:r>
    </w:p>
    <w:p w14:paraId="65FBA097" w14:textId="77777777" w:rsidR="004E6D50" w:rsidRPr="0092697D" w:rsidRDefault="008C5CA4" w:rsidP="0081796A">
      <w:pPr>
        <w:pStyle w:val="Heading2"/>
        <w:jc w:val="both"/>
        <w:rPr>
          <w:rFonts w:asciiTheme="majorBidi" w:hAnsiTheme="majorBidi"/>
          <w:color w:val="auto"/>
        </w:rPr>
      </w:pPr>
      <w:r w:rsidRPr="0092697D">
        <w:rPr>
          <w:rFonts w:asciiTheme="majorBidi" w:hAnsiTheme="majorBidi"/>
          <w:color w:val="auto"/>
        </w:rPr>
        <w:t>13.1 Common errors</w:t>
      </w:r>
    </w:p>
    <w:tbl>
      <w:tblPr>
        <w:tblStyle w:val="TableGrid"/>
        <w:tblW w:w="0" w:type="auto"/>
        <w:tblLook w:val="04A0" w:firstRow="1" w:lastRow="0" w:firstColumn="1" w:lastColumn="0" w:noHBand="0" w:noVBand="1"/>
      </w:tblPr>
      <w:tblGrid>
        <w:gridCol w:w="3165"/>
        <w:gridCol w:w="6905"/>
      </w:tblGrid>
      <w:tr w:rsidR="004E6D50" w:rsidRPr="0092697D" w14:paraId="4604850E" w14:textId="77777777" w:rsidTr="00E0118B">
        <w:tc>
          <w:tcPr>
            <w:tcW w:w="3165" w:type="dxa"/>
            <w:shd w:val="clear" w:color="auto" w:fill="D9EAF7"/>
          </w:tcPr>
          <w:p w14:paraId="014C9E85"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b/>
              </w:rPr>
              <w:t>Item</w:t>
            </w:r>
          </w:p>
        </w:tc>
        <w:tc>
          <w:tcPr>
            <w:tcW w:w="6905" w:type="dxa"/>
            <w:shd w:val="clear" w:color="auto" w:fill="D9EAF7"/>
          </w:tcPr>
          <w:p w14:paraId="736A09BD"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b/>
              </w:rPr>
              <w:t>Description</w:t>
            </w:r>
          </w:p>
        </w:tc>
      </w:tr>
      <w:tr w:rsidR="004E6D50" w:rsidRPr="0092697D" w14:paraId="6C98EB2F" w14:textId="77777777" w:rsidTr="00E0118B">
        <w:tc>
          <w:tcPr>
            <w:tcW w:w="3165" w:type="dxa"/>
          </w:tcPr>
          <w:p w14:paraId="367156F5" w14:textId="77777777" w:rsidR="004E6D50" w:rsidRPr="0092697D" w:rsidRDefault="008C5CA4" w:rsidP="00094E8A">
            <w:pPr>
              <w:spacing w:line="276" w:lineRule="auto"/>
              <w:rPr>
                <w:rFonts w:asciiTheme="majorBidi" w:hAnsiTheme="majorBidi" w:cstheme="majorBidi"/>
              </w:rPr>
            </w:pPr>
            <w:r w:rsidRPr="0092697D">
              <w:rPr>
                <w:rFonts w:asciiTheme="majorBidi" w:hAnsiTheme="majorBidi" w:cstheme="majorBidi"/>
              </w:rPr>
              <w:t>No suitable datasets found</w:t>
            </w:r>
          </w:p>
        </w:tc>
        <w:tc>
          <w:tcPr>
            <w:tcW w:w="6905" w:type="dxa"/>
          </w:tcPr>
          <w:p w14:paraId="3521CBEC" w14:textId="77777777" w:rsidR="004E6D50" w:rsidRPr="0092697D" w:rsidRDefault="008C5CA4" w:rsidP="00094E8A">
            <w:pPr>
              <w:spacing w:line="276" w:lineRule="auto"/>
              <w:rPr>
                <w:rFonts w:asciiTheme="majorBidi" w:hAnsiTheme="majorBidi" w:cstheme="majorBidi"/>
              </w:rPr>
            </w:pPr>
            <w:r w:rsidRPr="0092697D">
              <w:rPr>
                <w:rFonts w:asciiTheme="majorBidi" w:hAnsiTheme="majorBidi" w:cstheme="majorBidi"/>
              </w:rPr>
              <w:t>The file/folder does not contain a numeric matrix/table with at least 10 rows and at least two columns. Check import formatting and remove text-only columns.</w:t>
            </w:r>
          </w:p>
        </w:tc>
      </w:tr>
      <w:tr w:rsidR="004E6D50" w:rsidRPr="0092697D" w14:paraId="1FAC0565" w14:textId="77777777" w:rsidTr="00E0118B">
        <w:tc>
          <w:tcPr>
            <w:tcW w:w="3165" w:type="dxa"/>
          </w:tcPr>
          <w:p w14:paraId="41834ABB" w14:textId="77777777" w:rsidR="004E6D50" w:rsidRPr="0092697D" w:rsidRDefault="008C5CA4" w:rsidP="00094E8A">
            <w:pPr>
              <w:spacing w:line="276" w:lineRule="auto"/>
              <w:rPr>
                <w:rFonts w:asciiTheme="majorBidi" w:hAnsiTheme="majorBidi" w:cstheme="majorBidi"/>
              </w:rPr>
            </w:pPr>
            <w:r w:rsidRPr="0092697D">
              <w:rPr>
                <w:rFonts w:asciiTheme="majorBidi" w:hAnsiTheme="majorBidi" w:cstheme="majorBidi"/>
              </w:rPr>
              <w:t>Spectral-variable axis mismatch</w:t>
            </w:r>
          </w:p>
        </w:tc>
        <w:tc>
          <w:tcPr>
            <w:tcW w:w="6905" w:type="dxa"/>
          </w:tcPr>
          <w:p w14:paraId="64D6CE0F" w14:textId="77777777" w:rsidR="004E6D50" w:rsidRPr="0092697D" w:rsidRDefault="008C5CA4" w:rsidP="00094E8A">
            <w:pPr>
              <w:spacing w:line="276" w:lineRule="auto"/>
              <w:rPr>
                <w:rFonts w:asciiTheme="majorBidi" w:hAnsiTheme="majorBidi" w:cstheme="majorBidi"/>
              </w:rPr>
            </w:pPr>
            <w:r w:rsidRPr="0092697D">
              <w:rPr>
                <w:rFonts w:asciiTheme="majorBidi" w:hAnsiTheme="majorBidi" w:cstheme="majorBidi"/>
              </w:rPr>
              <w:t xml:space="preserve">Class blocks do not share the same axis in preserve mode. Use </w:t>
            </w:r>
            <w:proofErr w:type="gramStart"/>
            <w:r w:rsidRPr="0092697D">
              <w:rPr>
                <w:rFonts w:asciiTheme="majorBidi" w:hAnsiTheme="majorBidi" w:cstheme="majorBidi"/>
              </w:rPr>
              <w:t>common-axis</w:t>
            </w:r>
            <w:proofErr w:type="gramEnd"/>
            <w:r w:rsidRPr="0092697D">
              <w:rPr>
                <w:rFonts w:asciiTheme="majorBidi" w:hAnsiTheme="majorBidi" w:cstheme="majorBidi"/>
              </w:rPr>
              <w:t xml:space="preserve"> intersect/resample or prepare files with identical axes.</w:t>
            </w:r>
          </w:p>
        </w:tc>
      </w:tr>
      <w:tr w:rsidR="004E6D50" w:rsidRPr="0092697D" w14:paraId="466923DD" w14:textId="77777777" w:rsidTr="00E0118B">
        <w:tc>
          <w:tcPr>
            <w:tcW w:w="3165" w:type="dxa"/>
          </w:tcPr>
          <w:p w14:paraId="2557B568" w14:textId="77777777" w:rsidR="004E6D50" w:rsidRPr="0092697D" w:rsidRDefault="008C5CA4" w:rsidP="00094E8A">
            <w:pPr>
              <w:spacing w:line="276" w:lineRule="auto"/>
              <w:rPr>
                <w:rFonts w:asciiTheme="majorBidi" w:hAnsiTheme="majorBidi" w:cstheme="majorBidi"/>
              </w:rPr>
            </w:pPr>
            <w:r w:rsidRPr="0092697D">
              <w:rPr>
                <w:rFonts w:asciiTheme="majorBidi" w:hAnsiTheme="majorBidi" w:cstheme="majorBidi"/>
              </w:rPr>
              <w:t>Chosen x-axis limits removed all wavenumbers</w:t>
            </w:r>
          </w:p>
        </w:tc>
        <w:tc>
          <w:tcPr>
            <w:tcW w:w="6905" w:type="dxa"/>
          </w:tcPr>
          <w:p w14:paraId="30D715B9" w14:textId="77777777" w:rsidR="004E6D50" w:rsidRPr="0092697D" w:rsidRDefault="008C5CA4" w:rsidP="00094E8A">
            <w:pPr>
              <w:spacing w:line="276" w:lineRule="auto"/>
              <w:rPr>
                <w:rFonts w:asciiTheme="majorBidi" w:hAnsiTheme="majorBidi" w:cstheme="majorBidi"/>
              </w:rPr>
            </w:pPr>
            <w:r w:rsidRPr="0092697D">
              <w:rPr>
                <w:rFonts w:asciiTheme="majorBidi" w:hAnsiTheme="majorBidi" w:cstheme="majorBidi"/>
              </w:rPr>
              <w:t xml:space="preserve">Crop or range-window settings exclude all spectral variables. Correct </w:t>
            </w:r>
            <w:proofErr w:type="spellStart"/>
            <w:r w:rsidRPr="0092697D">
              <w:rPr>
                <w:rFonts w:asciiTheme="majorBidi" w:hAnsiTheme="majorBidi" w:cstheme="majorBidi"/>
              </w:rPr>
              <w:t>xMin</w:t>
            </w:r>
            <w:proofErr w:type="spellEnd"/>
            <w:r w:rsidRPr="0092697D">
              <w:rPr>
                <w:rFonts w:asciiTheme="majorBidi" w:hAnsiTheme="majorBidi" w:cstheme="majorBidi"/>
              </w:rPr>
              <w:t>/</w:t>
            </w:r>
            <w:proofErr w:type="spellStart"/>
            <w:r w:rsidRPr="0092697D">
              <w:rPr>
                <w:rFonts w:asciiTheme="majorBidi" w:hAnsiTheme="majorBidi" w:cstheme="majorBidi"/>
              </w:rPr>
              <w:t>xMax</w:t>
            </w:r>
            <w:proofErr w:type="spellEnd"/>
            <w:r w:rsidRPr="0092697D">
              <w:rPr>
                <w:rFonts w:asciiTheme="majorBidi" w:hAnsiTheme="majorBidi" w:cstheme="majorBidi"/>
              </w:rPr>
              <w:t xml:space="preserve"> or range windows.</w:t>
            </w:r>
          </w:p>
        </w:tc>
      </w:tr>
      <w:tr w:rsidR="004E6D50" w:rsidRPr="0092697D" w14:paraId="1464F40A" w14:textId="77777777" w:rsidTr="00E0118B">
        <w:tc>
          <w:tcPr>
            <w:tcW w:w="3165" w:type="dxa"/>
          </w:tcPr>
          <w:p w14:paraId="4A919DF7" w14:textId="77777777" w:rsidR="004E6D50" w:rsidRPr="0092697D" w:rsidRDefault="008C5CA4" w:rsidP="00094E8A">
            <w:pPr>
              <w:spacing w:line="276" w:lineRule="auto"/>
              <w:rPr>
                <w:rFonts w:asciiTheme="majorBidi" w:hAnsiTheme="majorBidi" w:cstheme="majorBidi"/>
              </w:rPr>
            </w:pPr>
            <w:r w:rsidRPr="0092697D">
              <w:rPr>
                <w:rFonts w:asciiTheme="majorBidi" w:hAnsiTheme="majorBidi" w:cstheme="majorBidi"/>
              </w:rPr>
              <w:t>Grouped CV fallback</w:t>
            </w:r>
          </w:p>
        </w:tc>
        <w:tc>
          <w:tcPr>
            <w:tcW w:w="6905" w:type="dxa"/>
          </w:tcPr>
          <w:p w14:paraId="4F65EDE9" w14:textId="77777777" w:rsidR="004E6D50" w:rsidRPr="0092697D" w:rsidRDefault="008C5CA4" w:rsidP="00094E8A">
            <w:pPr>
              <w:spacing w:line="276" w:lineRule="auto"/>
              <w:rPr>
                <w:rFonts w:asciiTheme="majorBidi" w:hAnsiTheme="majorBidi" w:cstheme="majorBidi"/>
              </w:rPr>
            </w:pPr>
            <w:r w:rsidRPr="0092697D">
              <w:rPr>
                <w:rFonts w:asciiTheme="majorBidi" w:hAnsiTheme="majorBidi" w:cstheme="majorBidi"/>
              </w:rPr>
              <w:t xml:space="preserve">Grouped split was requested but </w:t>
            </w:r>
            <w:proofErr w:type="spellStart"/>
            <w:r w:rsidRPr="0092697D">
              <w:rPr>
                <w:rFonts w:asciiTheme="majorBidi" w:hAnsiTheme="majorBidi" w:cstheme="majorBidi"/>
              </w:rPr>
              <w:t>groupVector</w:t>
            </w:r>
            <w:proofErr w:type="spellEnd"/>
            <w:r w:rsidRPr="0092697D">
              <w:rPr>
                <w:rFonts w:asciiTheme="majorBidi" w:hAnsiTheme="majorBidi" w:cstheme="majorBidi"/>
              </w:rPr>
              <w:t xml:space="preserve"> was missing, wrong length, had missing values, or did not contain enough groups per fold/class.</w:t>
            </w:r>
          </w:p>
        </w:tc>
      </w:tr>
      <w:tr w:rsidR="004E6D50" w:rsidRPr="0092697D" w14:paraId="471CBC34" w14:textId="77777777" w:rsidTr="00E0118B">
        <w:tc>
          <w:tcPr>
            <w:tcW w:w="3165" w:type="dxa"/>
          </w:tcPr>
          <w:p w14:paraId="7FF2E8CA" w14:textId="77777777" w:rsidR="004E6D50" w:rsidRPr="0092697D" w:rsidRDefault="008C5CA4" w:rsidP="00094E8A">
            <w:pPr>
              <w:spacing w:line="276" w:lineRule="auto"/>
              <w:rPr>
                <w:rFonts w:asciiTheme="majorBidi" w:hAnsiTheme="majorBidi" w:cstheme="majorBidi"/>
              </w:rPr>
            </w:pPr>
            <w:r w:rsidRPr="0092697D">
              <w:rPr>
                <w:rFonts w:asciiTheme="majorBidi" w:hAnsiTheme="majorBidi" w:cstheme="majorBidi"/>
              </w:rPr>
              <w:t>No student configuration reached minimum accuracy ratio</w:t>
            </w:r>
          </w:p>
        </w:tc>
        <w:tc>
          <w:tcPr>
            <w:tcW w:w="6905" w:type="dxa"/>
          </w:tcPr>
          <w:p w14:paraId="24D98053" w14:textId="77777777" w:rsidR="004E6D50" w:rsidRPr="0092697D" w:rsidRDefault="008C5CA4" w:rsidP="00094E8A">
            <w:pPr>
              <w:spacing w:line="276" w:lineRule="auto"/>
              <w:rPr>
                <w:rFonts w:asciiTheme="majorBidi" w:hAnsiTheme="majorBidi" w:cstheme="majorBidi"/>
              </w:rPr>
            </w:pPr>
            <w:r w:rsidRPr="0092697D">
              <w:rPr>
                <w:rFonts w:asciiTheme="majorBidi" w:hAnsiTheme="majorBidi" w:cstheme="majorBidi"/>
              </w:rPr>
              <w:t xml:space="preserve">Step 3 students were too weak relative to teacher. Lower </w:t>
            </w:r>
            <w:proofErr w:type="spellStart"/>
            <w:r w:rsidRPr="0092697D">
              <w:rPr>
                <w:rFonts w:asciiTheme="majorBidi" w:hAnsiTheme="majorBidi" w:cstheme="majorBidi"/>
              </w:rPr>
              <w:t>minAccRatio</w:t>
            </w:r>
            <w:proofErr w:type="spellEnd"/>
            <w:r w:rsidRPr="0092697D">
              <w:rPr>
                <w:rFonts w:asciiTheme="majorBidi" w:hAnsiTheme="majorBidi" w:cstheme="majorBidi"/>
              </w:rPr>
              <w:t xml:space="preserve">, enlarge </w:t>
            </w:r>
            <w:proofErr w:type="spellStart"/>
            <w:r w:rsidRPr="0092697D">
              <w:rPr>
                <w:rFonts w:asciiTheme="majorBidi" w:hAnsiTheme="majorBidi" w:cstheme="majorBidi"/>
              </w:rPr>
              <w:t>pHidden</w:t>
            </w:r>
            <w:proofErr w:type="spellEnd"/>
            <w:r w:rsidRPr="0092697D">
              <w:rPr>
                <w:rFonts w:asciiTheme="majorBidi" w:hAnsiTheme="majorBidi" w:cstheme="majorBidi"/>
              </w:rPr>
              <w:t>, increase ensemble, or inspect teacher settings.</w:t>
            </w:r>
          </w:p>
        </w:tc>
      </w:tr>
      <w:tr w:rsidR="004E6D50" w:rsidRPr="0092697D" w14:paraId="3D0BF841" w14:textId="77777777" w:rsidTr="00E0118B">
        <w:tc>
          <w:tcPr>
            <w:tcW w:w="3165" w:type="dxa"/>
          </w:tcPr>
          <w:p w14:paraId="346CFEBE" w14:textId="77777777" w:rsidR="004E6D50" w:rsidRPr="0092697D" w:rsidRDefault="008C5CA4" w:rsidP="00094E8A">
            <w:pPr>
              <w:spacing w:line="276" w:lineRule="auto"/>
              <w:rPr>
                <w:rFonts w:asciiTheme="majorBidi" w:hAnsiTheme="majorBidi" w:cstheme="majorBidi"/>
              </w:rPr>
            </w:pPr>
            <w:r w:rsidRPr="0092697D">
              <w:rPr>
                <w:rFonts w:asciiTheme="majorBidi" w:hAnsiTheme="majorBidi" w:cstheme="majorBidi"/>
              </w:rPr>
              <w:t>Stopped by user</w:t>
            </w:r>
          </w:p>
        </w:tc>
        <w:tc>
          <w:tcPr>
            <w:tcW w:w="6905" w:type="dxa"/>
          </w:tcPr>
          <w:p w14:paraId="54758F6C" w14:textId="77777777" w:rsidR="004E6D50" w:rsidRPr="0092697D" w:rsidRDefault="008C5CA4" w:rsidP="00094E8A">
            <w:pPr>
              <w:spacing w:line="276" w:lineRule="auto"/>
              <w:rPr>
                <w:rFonts w:asciiTheme="majorBidi" w:hAnsiTheme="majorBidi" w:cstheme="majorBidi"/>
              </w:rPr>
            </w:pPr>
            <w:r w:rsidRPr="0092697D">
              <w:rPr>
                <w:rFonts w:asciiTheme="majorBidi" w:hAnsiTheme="majorBidi" w:cstheme="majorBidi"/>
              </w:rPr>
              <w:t xml:space="preserve">Stop was pressed during a safe boundary. The run writes ERROR_*.txt and LATEST_ERROR.txt. Outputs from completed </w:t>
            </w:r>
            <w:proofErr w:type="gramStart"/>
            <w:r w:rsidRPr="0092697D">
              <w:rPr>
                <w:rFonts w:asciiTheme="majorBidi" w:hAnsiTheme="majorBidi" w:cstheme="majorBidi"/>
              </w:rPr>
              <w:t>earlier steps</w:t>
            </w:r>
            <w:proofErr w:type="gramEnd"/>
            <w:r w:rsidRPr="0092697D">
              <w:rPr>
                <w:rFonts w:asciiTheme="majorBidi" w:hAnsiTheme="majorBidi" w:cstheme="majorBidi"/>
              </w:rPr>
              <w:t xml:space="preserve"> remain usable.</w:t>
            </w:r>
          </w:p>
        </w:tc>
      </w:tr>
      <w:tr w:rsidR="004E6D50" w:rsidRPr="0092697D" w14:paraId="63CD05A1" w14:textId="77777777" w:rsidTr="00E0118B">
        <w:tc>
          <w:tcPr>
            <w:tcW w:w="3165" w:type="dxa"/>
          </w:tcPr>
          <w:p w14:paraId="0F3F9D2C" w14:textId="77777777" w:rsidR="004E6D50" w:rsidRPr="0092697D" w:rsidRDefault="008C5CA4" w:rsidP="00094E8A">
            <w:pPr>
              <w:spacing w:line="276" w:lineRule="auto"/>
              <w:rPr>
                <w:rFonts w:asciiTheme="majorBidi" w:hAnsiTheme="majorBidi" w:cstheme="majorBidi"/>
              </w:rPr>
            </w:pPr>
            <w:r w:rsidRPr="0092697D">
              <w:rPr>
                <w:rFonts w:asciiTheme="majorBidi" w:hAnsiTheme="majorBidi" w:cstheme="majorBidi"/>
              </w:rPr>
              <w:t>Parallel setup failed</w:t>
            </w:r>
          </w:p>
        </w:tc>
        <w:tc>
          <w:tcPr>
            <w:tcW w:w="6905" w:type="dxa"/>
          </w:tcPr>
          <w:p w14:paraId="167D665F" w14:textId="77777777" w:rsidR="004E6D50" w:rsidRPr="0092697D" w:rsidRDefault="008C5CA4" w:rsidP="00094E8A">
            <w:pPr>
              <w:spacing w:line="276" w:lineRule="auto"/>
              <w:rPr>
                <w:rFonts w:asciiTheme="majorBidi" w:hAnsiTheme="majorBidi" w:cstheme="majorBidi"/>
              </w:rPr>
            </w:pPr>
            <w:r w:rsidRPr="0092697D">
              <w:rPr>
                <w:rFonts w:asciiTheme="majorBidi" w:hAnsiTheme="majorBidi" w:cstheme="majorBidi"/>
              </w:rPr>
              <w:t>MATLAB could not start or match the requested parallel pool. The GUI continues serially.</w:t>
            </w:r>
          </w:p>
        </w:tc>
      </w:tr>
      <w:tr w:rsidR="004E6D50" w:rsidRPr="0092697D" w14:paraId="738ACE39" w14:textId="77777777" w:rsidTr="00E0118B">
        <w:tc>
          <w:tcPr>
            <w:tcW w:w="3165" w:type="dxa"/>
          </w:tcPr>
          <w:p w14:paraId="4B5DD764" w14:textId="77777777" w:rsidR="004E6D50" w:rsidRPr="0092697D" w:rsidRDefault="008C5CA4" w:rsidP="00094E8A">
            <w:pPr>
              <w:spacing w:line="276" w:lineRule="auto"/>
              <w:rPr>
                <w:rFonts w:asciiTheme="majorBidi" w:hAnsiTheme="majorBidi" w:cstheme="majorBidi"/>
              </w:rPr>
            </w:pPr>
            <w:r w:rsidRPr="0092697D">
              <w:rPr>
                <w:rFonts w:asciiTheme="majorBidi" w:hAnsiTheme="majorBidi" w:cstheme="majorBidi"/>
              </w:rPr>
              <w:t>Blind axis mismatch</w:t>
            </w:r>
          </w:p>
        </w:tc>
        <w:tc>
          <w:tcPr>
            <w:tcW w:w="6905" w:type="dxa"/>
          </w:tcPr>
          <w:p w14:paraId="6A1CF25D" w14:textId="77777777" w:rsidR="004E6D50" w:rsidRPr="0092697D" w:rsidRDefault="008C5CA4" w:rsidP="00094E8A">
            <w:pPr>
              <w:spacing w:line="276" w:lineRule="auto"/>
              <w:rPr>
                <w:rFonts w:asciiTheme="majorBidi" w:hAnsiTheme="majorBidi" w:cstheme="majorBidi"/>
              </w:rPr>
            </w:pPr>
            <w:r w:rsidRPr="0092697D">
              <w:rPr>
                <w:rFonts w:asciiTheme="majorBidi" w:hAnsiTheme="majorBidi" w:cstheme="majorBidi"/>
              </w:rPr>
              <w:t>Blind sample spectral axis does not match the trained package. Re-export blind spectra on the same axis used for training.</w:t>
            </w:r>
          </w:p>
        </w:tc>
      </w:tr>
      <w:tr w:rsidR="00E0118B" w:rsidRPr="0092697D" w14:paraId="0CF5382C" w14:textId="77777777" w:rsidTr="0093398E">
        <w:tc>
          <w:tcPr>
            <w:tcW w:w="3165" w:type="dxa"/>
          </w:tcPr>
          <w:p w14:paraId="5ECD7FBF" w14:textId="77777777" w:rsidR="00E0118B" w:rsidRPr="0092697D" w:rsidRDefault="00E0118B" w:rsidP="00094E8A">
            <w:pPr>
              <w:spacing w:line="276" w:lineRule="auto"/>
              <w:rPr>
                <w:rFonts w:asciiTheme="majorBidi" w:hAnsiTheme="majorBidi" w:cstheme="majorBidi"/>
                <w:bCs/>
              </w:rPr>
            </w:pPr>
            <w:r w:rsidRPr="0092697D">
              <w:rPr>
                <w:rFonts w:asciiTheme="majorBidi" w:hAnsiTheme="majorBidi" w:cstheme="majorBidi"/>
                <w:bCs/>
              </w:rPr>
              <w:t xml:space="preserve">Missing </w:t>
            </w:r>
            <w:proofErr w:type="spellStart"/>
            <w:r w:rsidRPr="0092697D">
              <w:rPr>
                <w:rFonts w:asciiTheme="majorBidi" w:hAnsiTheme="majorBidi" w:cstheme="majorBidi"/>
                <w:bCs/>
              </w:rPr>
              <w:t>RAVEN_core</w:t>
            </w:r>
            <w:proofErr w:type="spellEnd"/>
            <w:r w:rsidRPr="0092697D">
              <w:rPr>
                <w:rFonts w:asciiTheme="majorBidi" w:hAnsiTheme="majorBidi" w:cstheme="majorBidi"/>
                <w:bCs/>
              </w:rPr>
              <w:t xml:space="preserve"> or </w:t>
            </w:r>
            <w:proofErr w:type="spellStart"/>
            <w:r w:rsidRPr="0092697D">
              <w:rPr>
                <w:rFonts w:asciiTheme="majorBidi" w:hAnsiTheme="majorBidi" w:cstheme="majorBidi"/>
                <w:bCs/>
              </w:rPr>
              <w:t>source_modules</w:t>
            </w:r>
            <w:proofErr w:type="spellEnd"/>
          </w:p>
        </w:tc>
        <w:tc>
          <w:tcPr>
            <w:tcW w:w="6905" w:type="dxa"/>
          </w:tcPr>
          <w:p w14:paraId="0CAABBD9" w14:textId="77777777" w:rsidR="00E0118B" w:rsidRPr="0092697D" w:rsidRDefault="00E0118B" w:rsidP="00094E8A">
            <w:pPr>
              <w:spacing w:line="276" w:lineRule="auto"/>
              <w:rPr>
                <w:rFonts w:asciiTheme="majorBidi" w:hAnsiTheme="majorBidi" w:cstheme="majorBidi"/>
                <w:bCs/>
              </w:rPr>
            </w:pPr>
            <w:r w:rsidRPr="0092697D">
              <w:rPr>
                <w:rFonts w:asciiTheme="majorBidi" w:hAnsiTheme="majorBidi" w:cstheme="majorBidi"/>
                <w:bCs/>
              </w:rPr>
              <w:t xml:space="preserve">The package was extracted incompletely or only the launcher was copied. Restore the complete RAVEN_V1_01 directory, including </w:t>
            </w:r>
            <w:proofErr w:type="spellStart"/>
            <w:r w:rsidRPr="0092697D">
              <w:rPr>
                <w:rFonts w:asciiTheme="majorBidi" w:hAnsiTheme="majorBidi" w:cstheme="majorBidi"/>
                <w:bCs/>
              </w:rPr>
              <w:t>RAVEN_core</w:t>
            </w:r>
            <w:proofErr w:type="spellEnd"/>
            <w:r w:rsidRPr="0092697D">
              <w:rPr>
                <w:rFonts w:asciiTheme="majorBidi" w:hAnsiTheme="majorBidi" w:cstheme="majorBidi"/>
                <w:bCs/>
              </w:rPr>
              <w:t>/</w:t>
            </w:r>
            <w:proofErr w:type="spellStart"/>
            <w:r w:rsidRPr="0092697D">
              <w:rPr>
                <w:rFonts w:asciiTheme="majorBidi" w:hAnsiTheme="majorBidi" w:cstheme="majorBidi"/>
                <w:bCs/>
              </w:rPr>
              <w:t>source_modules</w:t>
            </w:r>
            <w:proofErr w:type="spellEnd"/>
            <w:r w:rsidRPr="0092697D">
              <w:rPr>
                <w:rFonts w:asciiTheme="majorBidi" w:hAnsiTheme="majorBidi" w:cstheme="majorBidi"/>
                <w:bCs/>
              </w:rPr>
              <w:t xml:space="preserve"> and the companion worker files.</w:t>
            </w:r>
          </w:p>
        </w:tc>
      </w:tr>
      <w:tr w:rsidR="00E0118B" w:rsidRPr="0092697D" w14:paraId="1DDC35C5" w14:textId="77777777" w:rsidTr="0093398E">
        <w:tc>
          <w:tcPr>
            <w:tcW w:w="3165" w:type="dxa"/>
          </w:tcPr>
          <w:p w14:paraId="36789646" w14:textId="77777777" w:rsidR="00E0118B" w:rsidRPr="0092697D" w:rsidRDefault="00E0118B" w:rsidP="00094E8A">
            <w:pPr>
              <w:spacing w:line="276" w:lineRule="auto"/>
              <w:rPr>
                <w:rFonts w:asciiTheme="majorBidi" w:hAnsiTheme="majorBidi" w:cstheme="majorBidi"/>
                <w:bCs/>
              </w:rPr>
            </w:pPr>
            <w:r w:rsidRPr="0092697D">
              <w:rPr>
                <w:rFonts w:asciiTheme="majorBidi" w:hAnsiTheme="majorBidi" w:cstheme="majorBidi"/>
                <w:bCs/>
              </w:rPr>
              <w:t xml:space="preserve">Generated </w:t>
            </w:r>
            <w:proofErr w:type="gramStart"/>
            <w:r w:rsidRPr="0092697D">
              <w:rPr>
                <w:rFonts w:asciiTheme="majorBidi" w:hAnsiTheme="majorBidi" w:cstheme="majorBidi"/>
                <w:bCs/>
              </w:rPr>
              <w:t>core</w:t>
            </w:r>
            <w:proofErr w:type="gramEnd"/>
            <w:r w:rsidRPr="0092697D">
              <w:rPr>
                <w:rFonts w:asciiTheme="majorBidi" w:hAnsiTheme="majorBidi" w:cstheme="majorBidi"/>
                <w:bCs/>
              </w:rPr>
              <w:t xml:space="preserve"> rebuild failed</w:t>
            </w:r>
          </w:p>
        </w:tc>
        <w:tc>
          <w:tcPr>
            <w:tcW w:w="6905" w:type="dxa"/>
          </w:tcPr>
          <w:p w14:paraId="4B29CE4D" w14:textId="77777777" w:rsidR="00E0118B" w:rsidRPr="0092697D" w:rsidRDefault="00E0118B" w:rsidP="00094E8A">
            <w:pPr>
              <w:spacing w:line="276" w:lineRule="auto"/>
              <w:rPr>
                <w:rFonts w:asciiTheme="majorBidi" w:hAnsiTheme="majorBidi" w:cstheme="majorBidi"/>
                <w:bCs/>
              </w:rPr>
            </w:pPr>
            <w:r w:rsidRPr="0092697D">
              <w:rPr>
                <w:rFonts w:asciiTheme="majorBidi" w:hAnsiTheme="majorBidi" w:cstheme="majorBidi"/>
                <w:bCs/>
              </w:rPr>
              <w:t xml:space="preserve">RAVEN could not rebuild </w:t>
            </w:r>
            <w:proofErr w:type="spellStart"/>
            <w:r w:rsidRPr="0092697D">
              <w:rPr>
                <w:rFonts w:asciiTheme="majorBidi" w:hAnsiTheme="majorBidi" w:cstheme="majorBidi"/>
                <w:bCs/>
              </w:rPr>
              <w:t>RAVEN_core</w:t>
            </w:r>
            <w:proofErr w:type="spellEnd"/>
            <w:r w:rsidRPr="0092697D">
              <w:rPr>
                <w:rFonts w:asciiTheme="majorBidi" w:hAnsiTheme="majorBidi" w:cstheme="majorBidi"/>
                <w:bCs/>
              </w:rPr>
              <w:t>/RAVEN_V1_01_core.m. Confirm that the package structure is complete and that the RAVEN_V1_01 folder is writable, then launch RAVEN_V1_01 again.</w:t>
            </w:r>
          </w:p>
        </w:tc>
      </w:tr>
      <w:tr w:rsidR="00E0118B" w:rsidRPr="0092697D" w14:paraId="2CFBF1B7" w14:textId="77777777" w:rsidTr="0093398E">
        <w:tc>
          <w:tcPr>
            <w:tcW w:w="3165" w:type="dxa"/>
          </w:tcPr>
          <w:p w14:paraId="24077938" w14:textId="77777777" w:rsidR="00E0118B" w:rsidRPr="0092697D" w:rsidRDefault="00E0118B" w:rsidP="00094E8A">
            <w:pPr>
              <w:spacing w:line="276" w:lineRule="auto"/>
              <w:rPr>
                <w:rFonts w:asciiTheme="majorBidi" w:hAnsiTheme="majorBidi" w:cstheme="majorBidi"/>
                <w:bCs/>
              </w:rPr>
            </w:pPr>
            <w:r w:rsidRPr="0092697D">
              <w:rPr>
                <w:rFonts w:asciiTheme="majorBidi" w:hAnsiTheme="majorBidi" w:cstheme="majorBidi"/>
                <w:bCs/>
              </w:rPr>
              <w:t>Excel or figure export failed</w:t>
            </w:r>
          </w:p>
        </w:tc>
        <w:tc>
          <w:tcPr>
            <w:tcW w:w="6905" w:type="dxa"/>
          </w:tcPr>
          <w:p w14:paraId="4DC22B17" w14:textId="77777777" w:rsidR="00E0118B" w:rsidRPr="0092697D" w:rsidRDefault="00E0118B" w:rsidP="00094E8A">
            <w:pPr>
              <w:spacing w:line="276" w:lineRule="auto"/>
              <w:rPr>
                <w:rFonts w:asciiTheme="majorBidi" w:hAnsiTheme="majorBidi" w:cstheme="majorBidi"/>
                <w:bCs/>
              </w:rPr>
            </w:pPr>
            <w:r w:rsidRPr="0092697D">
              <w:rPr>
                <w:rFonts w:asciiTheme="majorBidi" w:hAnsiTheme="majorBidi" w:cstheme="majorBidi"/>
                <w:bCs/>
              </w:rPr>
              <w:t>Confirm that the output folder is writable, the target workbook is not locked by another program, and the corresponding Save Excel or Save PNG option is enabled. Completed numerical stages may still be available in MAT files.</w:t>
            </w:r>
          </w:p>
        </w:tc>
      </w:tr>
    </w:tbl>
    <w:p w14:paraId="2F1644E3" w14:textId="77777777" w:rsidR="004E6D50" w:rsidRPr="0092697D" w:rsidRDefault="008C5CA4" w:rsidP="0081796A">
      <w:pPr>
        <w:pStyle w:val="Heading2"/>
        <w:jc w:val="both"/>
        <w:rPr>
          <w:rFonts w:asciiTheme="majorBidi" w:hAnsiTheme="majorBidi"/>
          <w:color w:val="auto"/>
        </w:rPr>
      </w:pPr>
      <w:r w:rsidRPr="0092697D">
        <w:rPr>
          <w:rFonts w:asciiTheme="majorBidi" w:hAnsiTheme="majorBidi"/>
          <w:color w:val="auto"/>
        </w:rPr>
        <w:t>13.2 Pre-run QC checklist</w:t>
      </w:r>
    </w:p>
    <w:p w14:paraId="7C8F0CE8" w14:textId="77777777" w:rsidR="00E0118B" w:rsidRPr="0092697D" w:rsidRDefault="00E0118B" w:rsidP="00E0118B">
      <w:pPr>
        <w:pStyle w:val="ListBullet"/>
        <w:jc w:val="both"/>
        <w:rPr>
          <w:rFonts w:asciiTheme="majorBidi" w:hAnsiTheme="majorBidi" w:cstheme="majorBidi"/>
          <w:bCs/>
        </w:rPr>
      </w:pPr>
      <w:r w:rsidRPr="0092697D">
        <w:rPr>
          <w:rFonts w:asciiTheme="majorBidi" w:hAnsiTheme="majorBidi" w:cstheme="majorBidi"/>
          <w:bCs/>
        </w:rPr>
        <w:t>Confirm that the complete RAVEN_V1_01 package is extracted to a writable folder and that MATLAB can locate the launcher and required worker files.</w:t>
      </w:r>
    </w:p>
    <w:p w14:paraId="16EF0DC1" w14:textId="77777777" w:rsidR="00E0118B" w:rsidRPr="0092697D" w:rsidRDefault="00E0118B" w:rsidP="00E0118B">
      <w:pPr>
        <w:pStyle w:val="ListBullet"/>
        <w:jc w:val="both"/>
        <w:rPr>
          <w:rFonts w:asciiTheme="majorBidi" w:hAnsiTheme="majorBidi" w:cstheme="majorBidi"/>
          <w:bCs/>
        </w:rPr>
      </w:pPr>
      <w:r w:rsidRPr="0092697D">
        <w:rPr>
          <w:rFonts w:asciiTheme="majorBidi" w:hAnsiTheme="majorBidi" w:cstheme="majorBidi"/>
          <w:bCs/>
        </w:rPr>
        <w:t>Confirm that Statistics and Machine Learning Toolbox is available before starting model selection. Enable Parallel Computing Toolbox only when parallel execution is required.</w:t>
      </w:r>
    </w:p>
    <w:p w14:paraId="6BEF671F" w14:textId="77777777" w:rsidR="00E0118B" w:rsidRPr="0092697D" w:rsidRDefault="00E0118B" w:rsidP="00E0118B">
      <w:pPr>
        <w:pStyle w:val="ListBullet"/>
        <w:jc w:val="both"/>
        <w:rPr>
          <w:rFonts w:asciiTheme="majorBidi" w:hAnsiTheme="majorBidi" w:cstheme="majorBidi"/>
        </w:rPr>
      </w:pPr>
      <w:r w:rsidRPr="0092697D">
        <w:rPr>
          <w:rFonts w:asciiTheme="majorBidi" w:hAnsiTheme="majorBidi" w:cstheme="majorBidi"/>
        </w:rPr>
        <w:t>Confirm each class has enough spectra for the requested number of CV folds.</w:t>
      </w:r>
    </w:p>
    <w:p w14:paraId="5A541170" w14:textId="77777777" w:rsidR="00E0118B" w:rsidRPr="0092697D" w:rsidRDefault="00E0118B" w:rsidP="00E0118B">
      <w:pPr>
        <w:pStyle w:val="ListBullet"/>
        <w:jc w:val="both"/>
        <w:rPr>
          <w:rFonts w:asciiTheme="majorBidi" w:hAnsiTheme="majorBidi" w:cstheme="majorBidi"/>
        </w:rPr>
      </w:pPr>
      <w:r w:rsidRPr="0092697D">
        <w:rPr>
          <w:rFonts w:asciiTheme="majorBidi" w:hAnsiTheme="majorBidi" w:cstheme="majorBidi"/>
        </w:rPr>
        <w:t xml:space="preserve">Confirm class names are </w:t>
      </w:r>
      <w:proofErr w:type="gramStart"/>
      <w:r w:rsidRPr="0092697D">
        <w:rPr>
          <w:rFonts w:asciiTheme="majorBidi" w:hAnsiTheme="majorBidi" w:cstheme="majorBidi"/>
        </w:rPr>
        <w:t>correct</w:t>
      </w:r>
      <w:proofErr w:type="gramEnd"/>
      <w:r w:rsidRPr="0092697D">
        <w:rPr>
          <w:rFonts w:asciiTheme="majorBidi" w:hAnsiTheme="majorBidi" w:cstheme="majorBidi"/>
        </w:rPr>
        <w:t xml:space="preserve"> and no blind/unknown file is included in training.</w:t>
      </w:r>
    </w:p>
    <w:p w14:paraId="662DD538" w14:textId="77777777" w:rsidR="00E0118B" w:rsidRPr="0092697D" w:rsidRDefault="00E0118B" w:rsidP="00E0118B">
      <w:pPr>
        <w:pStyle w:val="ListBullet"/>
        <w:jc w:val="both"/>
        <w:rPr>
          <w:rFonts w:asciiTheme="majorBidi" w:hAnsiTheme="majorBidi" w:cstheme="majorBidi"/>
        </w:rPr>
      </w:pPr>
      <w:r w:rsidRPr="0092697D">
        <w:rPr>
          <w:rFonts w:asciiTheme="majorBidi" w:hAnsiTheme="majorBidi" w:cstheme="majorBidi"/>
        </w:rPr>
        <w:t>Confirm axes are identical or choose a common-axis strategy.</w:t>
      </w:r>
    </w:p>
    <w:p w14:paraId="0759B5E4" w14:textId="77777777" w:rsidR="00E0118B" w:rsidRPr="0092697D" w:rsidRDefault="00E0118B" w:rsidP="00E0118B">
      <w:pPr>
        <w:pStyle w:val="ListBullet"/>
        <w:jc w:val="both"/>
        <w:rPr>
          <w:rFonts w:asciiTheme="majorBidi" w:hAnsiTheme="majorBidi" w:cstheme="majorBidi"/>
        </w:rPr>
      </w:pPr>
      <w:r w:rsidRPr="0092697D">
        <w:rPr>
          <w:rFonts w:asciiTheme="majorBidi" w:hAnsiTheme="majorBidi" w:cstheme="majorBidi"/>
        </w:rPr>
        <w:t>Inspect preprocessing preview before running full searches.</w:t>
      </w:r>
    </w:p>
    <w:p w14:paraId="17A39890" w14:textId="77777777" w:rsidR="00E0118B" w:rsidRPr="0092697D" w:rsidRDefault="00E0118B" w:rsidP="00E0118B">
      <w:pPr>
        <w:pStyle w:val="ListBullet"/>
        <w:jc w:val="both"/>
        <w:rPr>
          <w:rFonts w:asciiTheme="majorBidi" w:hAnsiTheme="majorBidi" w:cstheme="majorBidi"/>
        </w:rPr>
      </w:pPr>
      <w:r w:rsidRPr="0092697D">
        <w:rPr>
          <w:rFonts w:asciiTheme="majorBidi" w:hAnsiTheme="majorBidi" w:cstheme="majorBidi"/>
        </w:rPr>
        <w:t>Use Quick first to verify data loading and outputs; use Accurate or Publish only after the smoke test succeeds.</w:t>
      </w:r>
    </w:p>
    <w:p w14:paraId="7A2090A5" w14:textId="77777777" w:rsidR="00E0118B" w:rsidRPr="0092697D" w:rsidRDefault="00E0118B" w:rsidP="00E0118B">
      <w:pPr>
        <w:pStyle w:val="ListBullet"/>
        <w:jc w:val="both"/>
        <w:rPr>
          <w:rFonts w:asciiTheme="majorBidi" w:hAnsiTheme="majorBidi" w:cstheme="majorBidi"/>
        </w:rPr>
      </w:pPr>
      <w:r w:rsidRPr="0092697D">
        <w:rPr>
          <w:rFonts w:asciiTheme="majorBidi" w:hAnsiTheme="majorBidi" w:cstheme="majorBidi"/>
        </w:rPr>
        <w:t>Check whether parallel workers are realistic for available CPU/RAM.</w:t>
      </w:r>
    </w:p>
    <w:p w14:paraId="4E59FCF5" w14:textId="77777777" w:rsidR="00E0118B" w:rsidRPr="0092697D" w:rsidRDefault="00E0118B" w:rsidP="00E0118B">
      <w:pPr>
        <w:pStyle w:val="ListBullet"/>
        <w:jc w:val="both"/>
        <w:rPr>
          <w:rFonts w:asciiTheme="majorBidi" w:hAnsiTheme="majorBidi" w:cstheme="majorBidi"/>
        </w:rPr>
      </w:pPr>
      <w:r w:rsidRPr="0092697D">
        <w:rPr>
          <w:rFonts w:asciiTheme="majorBidi" w:hAnsiTheme="majorBidi" w:cstheme="majorBidi"/>
        </w:rPr>
        <w:t>Keep one output root per experimental run to avoid overwriting previous results.</w:t>
      </w:r>
    </w:p>
    <w:p w14:paraId="083B4393" w14:textId="77777777" w:rsidR="004E6D50" w:rsidRPr="0092697D" w:rsidRDefault="008C5CA4" w:rsidP="0081796A">
      <w:pPr>
        <w:pStyle w:val="Heading2"/>
        <w:jc w:val="both"/>
        <w:rPr>
          <w:rFonts w:asciiTheme="majorBidi" w:hAnsiTheme="majorBidi"/>
          <w:color w:val="auto"/>
        </w:rPr>
      </w:pPr>
      <w:r w:rsidRPr="0092697D">
        <w:rPr>
          <w:rFonts w:asciiTheme="majorBidi" w:hAnsiTheme="majorBidi"/>
          <w:color w:val="auto"/>
        </w:rPr>
        <w:t>13.3 Post-run QC checklist</w:t>
      </w:r>
    </w:p>
    <w:p w14:paraId="649C0A4F"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Open STEP4_WINNER.txt and verify the winner role and candidate ID.</w:t>
      </w:r>
    </w:p>
    <w:p w14:paraId="51446379"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 xml:space="preserve">Open FINAL_RESULTS.xlsx and inspect Summary, </w:t>
      </w:r>
      <w:proofErr w:type="spellStart"/>
      <w:r w:rsidRPr="0092697D">
        <w:rPr>
          <w:rFonts w:asciiTheme="majorBidi" w:hAnsiTheme="majorBidi" w:cstheme="majorBidi"/>
        </w:rPr>
        <w:t>PerClassMetrics</w:t>
      </w:r>
      <w:proofErr w:type="spellEnd"/>
      <w:r w:rsidRPr="0092697D">
        <w:rPr>
          <w:rFonts w:asciiTheme="majorBidi" w:hAnsiTheme="majorBidi" w:cstheme="majorBidi"/>
        </w:rPr>
        <w:t xml:space="preserve">, </w:t>
      </w:r>
      <w:proofErr w:type="spellStart"/>
      <w:r w:rsidRPr="0092697D">
        <w:rPr>
          <w:rFonts w:asciiTheme="majorBidi" w:hAnsiTheme="majorBidi" w:cstheme="majorBidi"/>
        </w:rPr>
        <w:t>CM_Counts</w:t>
      </w:r>
      <w:proofErr w:type="spellEnd"/>
      <w:r w:rsidRPr="0092697D">
        <w:rPr>
          <w:rFonts w:asciiTheme="majorBidi" w:hAnsiTheme="majorBidi" w:cstheme="majorBidi"/>
        </w:rPr>
        <w:t xml:space="preserve">, </w:t>
      </w:r>
      <w:proofErr w:type="spellStart"/>
      <w:r w:rsidRPr="0092697D">
        <w:rPr>
          <w:rFonts w:asciiTheme="majorBidi" w:hAnsiTheme="majorBidi" w:cstheme="majorBidi"/>
        </w:rPr>
        <w:t>CM_RowPct</w:t>
      </w:r>
      <w:proofErr w:type="spellEnd"/>
      <w:r w:rsidRPr="0092697D">
        <w:rPr>
          <w:rFonts w:asciiTheme="majorBidi" w:hAnsiTheme="majorBidi" w:cstheme="majorBidi"/>
        </w:rPr>
        <w:t>, and ROC_AUC.</w:t>
      </w:r>
    </w:p>
    <w:p w14:paraId="47A8EC94"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lastRenderedPageBreak/>
        <w:t>Inspect confusion matrices visually before writing claims.</w:t>
      </w:r>
    </w:p>
    <w:p w14:paraId="3688B884"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Check TIMING_REPORT.xlsx before making speed claims.</w:t>
      </w:r>
    </w:p>
    <w:p w14:paraId="361B761F"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Check RUN_MANIFEST.txt and OUTPUT_METADATA.xlsx before sharing the run package.</w:t>
      </w:r>
    </w:p>
    <w:p w14:paraId="568F58C1" w14:textId="77777777" w:rsidR="004E6D50" w:rsidRPr="0092697D" w:rsidRDefault="008C5CA4" w:rsidP="0081796A">
      <w:pPr>
        <w:pStyle w:val="ListBullet"/>
        <w:jc w:val="both"/>
        <w:rPr>
          <w:rFonts w:asciiTheme="majorBidi" w:hAnsiTheme="majorBidi" w:cstheme="majorBidi"/>
        </w:rPr>
      </w:pPr>
      <w:r w:rsidRPr="0092697D">
        <w:rPr>
          <w:rFonts w:asciiTheme="majorBidi" w:hAnsiTheme="majorBidi" w:cstheme="majorBidi"/>
        </w:rPr>
        <w:t>For manuscript figures, use exported PNGs together with their corresponding Excel source sheets.</w:t>
      </w:r>
    </w:p>
    <w:p w14:paraId="1FE17F26" w14:textId="77777777" w:rsidR="00C66146" w:rsidRPr="0092697D" w:rsidRDefault="00C66146" w:rsidP="0081796A">
      <w:pPr>
        <w:pStyle w:val="ListBullet"/>
        <w:numPr>
          <w:ilvl w:val="0"/>
          <w:numId w:val="0"/>
        </w:numPr>
        <w:ind w:left="360" w:hanging="360"/>
        <w:jc w:val="both"/>
        <w:rPr>
          <w:rFonts w:asciiTheme="majorBidi" w:hAnsiTheme="majorBidi" w:cstheme="majorBidi"/>
        </w:rPr>
      </w:pPr>
    </w:p>
    <w:p w14:paraId="79D56CB3" w14:textId="77777777" w:rsidR="00094E8A" w:rsidRDefault="00094E8A">
      <w:pPr>
        <w:rPr>
          <w:rFonts w:asciiTheme="majorBidi" w:eastAsiaTheme="majorEastAsia" w:hAnsiTheme="majorBidi" w:cstheme="majorBidi"/>
          <w:b/>
          <w:bCs/>
          <w:sz w:val="36"/>
          <w:szCs w:val="28"/>
        </w:rPr>
      </w:pPr>
      <w:r>
        <w:rPr>
          <w:rFonts w:asciiTheme="majorBidi" w:hAnsiTheme="majorBidi"/>
        </w:rPr>
        <w:br w:type="page"/>
      </w:r>
    </w:p>
    <w:p w14:paraId="56DC8B00" w14:textId="74B90A84" w:rsidR="004E6D50" w:rsidRPr="0092697D" w:rsidRDefault="008C5CA4" w:rsidP="0081796A">
      <w:pPr>
        <w:pStyle w:val="Heading1"/>
        <w:jc w:val="both"/>
        <w:rPr>
          <w:rFonts w:asciiTheme="majorBidi" w:hAnsiTheme="majorBidi"/>
          <w:color w:val="auto"/>
        </w:rPr>
      </w:pPr>
      <w:r w:rsidRPr="0092697D">
        <w:rPr>
          <w:rFonts w:asciiTheme="majorBidi" w:hAnsiTheme="majorBidi"/>
          <w:color w:val="auto"/>
        </w:rPr>
        <w:lastRenderedPageBreak/>
        <w:t>Appendix A. Settings glossary</w:t>
      </w:r>
    </w:p>
    <w:tbl>
      <w:tblPr>
        <w:tblStyle w:val="TableGrid"/>
        <w:tblW w:w="0" w:type="auto"/>
        <w:tblLook w:val="04A0" w:firstRow="1" w:lastRow="0" w:firstColumn="1" w:lastColumn="0" w:noHBand="0" w:noVBand="1"/>
      </w:tblPr>
      <w:tblGrid>
        <w:gridCol w:w="3165"/>
        <w:gridCol w:w="6905"/>
      </w:tblGrid>
      <w:tr w:rsidR="004E6D50" w:rsidRPr="0092697D" w14:paraId="5BB7B288" w14:textId="77777777">
        <w:tc>
          <w:tcPr>
            <w:tcW w:w="3168" w:type="dxa"/>
            <w:shd w:val="clear" w:color="auto" w:fill="D9EAF7"/>
          </w:tcPr>
          <w:p w14:paraId="65CD6546"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b/>
              </w:rPr>
              <w:t>Item</w:t>
            </w:r>
          </w:p>
        </w:tc>
        <w:tc>
          <w:tcPr>
            <w:tcW w:w="6912" w:type="dxa"/>
            <w:shd w:val="clear" w:color="auto" w:fill="D9EAF7"/>
          </w:tcPr>
          <w:p w14:paraId="13B32C50"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b/>
              </w:rPr>
              <w:t>Description</w:t>
            </w:r>
          </w:p>
        </w:tc>
      </w:tr>
      <w:tr w:rsidR="004E6D50" w:rsidRPr="0092697D" w14:paraId="55267A84" w14:textId="77777777">
        <w:tc>
          <w:tcPr>
            <w:tcW w:w="3168" w:type="dxa"/>
          </w:tcPr>
          <w:p w14:paraId="3148F176" w14:textId="77777777" w:rsidR="004E6D50" w:rsidRPr="0092697D" w:rsidRDefault="008C5CA4" w:rsidP="0081796A">
            <w:pPr>
              <w:spacing w:line="276" w:lineRule="auto"/>
              <w:jc w:val="both"/>
              <w:rPr>
                <w:rFonts w:asciiTheme="majorBidi" w:hAnsiTheme="majorBidi" w:cstheme="majorBidi"/>
              </w:rPr>
            </w:pPr>
            <w:proofErr w:type="spellStart"/>
            <w:r w:rsidRPr="0092697D">
              <w:rPr>
                <w:rFonts w:asciiTheme="majorBidi" w:hAnsiTheme="majorBidi" w:cstheme="majorBidi"/>
              </w:rPr>
              <w:t>kPC</w:t>
            </w:r>
            <w:proofErr w:type="spellEnd"/>
          </w:p>
        </w:tc>
        <w:tc>
          <w:tcPr>
            <w:tcW w:w="6912" w:type="dxa"/>
          </w:tcPr>
          <w:p w14:paraId="5663FE7A"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rPr>
              <w:t>Number of principal components retained from PCA before teacher/student modelling.</w:t>
            </w:r>
          </w:p>
        </w:tc>
      </w:tr>
      <w:tr w:rsidR="004E6D50" w:rsidRPr="0092697D" w14:paraId="6F210E13" w14:textId="77777777">
        <w:tc>
          <w:tcPr>
            <w:tcW w:w="3168" w:type="dxa"/>
          </w:tcPr>
          <w:p w14:paraId="4036FEE2" w14:textId="77777777" w:rsidR="004E6D50" w:rsidRPr="0092697D" w:rsidRDefault="008C5CA4" w:rsidP="0081796A">
            <w:pPr>
              <w:spacing w:line="276" w:lineRule="auto"/>
              <w:jc w:val="both"/>
              <w:rPr>
                <w:rFonts w:asciiTheme="majorBidi" w:hAnsiTheme="majorBidi" w:cstheme="majorBidi"/>
              </w:rPr>
            </w:pPr>
            <w:proofErr w:type="spellStart"/>
            <w:r w:rsidRPr="0092697D">
              <w:rPr>
                <w:rFonts w:asciiTheme="majorBidi" w:hAnsiTheme="majorBidi" w:cstheme="majorBidi"/>
              </w:rPr>
              <w:t>mLand</w:t>
            </w:r>
            <w:proofErr w:type="spellEnd"/>
          </w:p>
        </w:tc>
        <w:tc>
          <w:tcPr>
            <w:tcW w:w="6912" w:type="dxa"/>
          </w:tcPr>
          <w:p w14:paraId="18DCF148"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rPr>
              <w:t>Number of landmarks used in teacher/Nyström-style approximations.</w:t>
            </w:r>
          </w:p>
        </w:tc>
      </w:tr>
      <w:tr w:rsidR="004E6D50" w:rsidRPr="0092697D" w14:paraId="455D6A17" w14:textId="77777777">
        <w:tc>
          <w:tcPr>
            <w:tcW w:w="3168" w:type="dxa"/>
          </w:tcPr>
          <w:p w14:paraId="6225F493" w14:textId="77777777" w:rsidR="004E6D50" w:rsidRPr="0092697D" w:rsidRDefault="008C5CA4" w:rsidP="0081796A">
            <w:pPr>
              <w:spacing w:line="276" w:lineRule="auto"/>
              <w:jc w:val="both"/>
              <w:rPr>
                <w:rFonts w:asciiTheme="majorBidi" w:hAnsiTheme="majorBidi" w:cstheme="majorBidi"/>
              </w:rPr>
            </w:pPr>
            <w:proofErr w:type="spellStart"/>
            <w:r w:rsidRPr="0092697D">
              <w:rPr>
                <w:rFonts w:asciiTheme="majorBidi" w:hAnsiTheme="majorBidi" w:cstheme="majorBidi"/>
              </w:rPr>
              <w:t>rTeach</w:t>
            </w:r>
            <w:proofErr w:type="spellEnd"/>
          </w:p>
        </w:tc>
        <w:tc>
          <w:tcPr>
            <w:tcW w:w="6912" w:type="dxa"/>
          </w:tcPr>
          <w:p w14:paraId="6524870A"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rPr>
              <w:t>Teacher representation/rank parameter used by the RAVEN teacher search.</w:t>
            </w:r>
          </w:p>
        </w:tc>
      </w:tr>
      <w:tr w:rsidR="004E6D50" w:rsidRPr="0092697D" w14:paraId="1A95392C" w14:textId="77777777">
        <w:tc>
          <w:tcPr>
            <w:tcW w:w="3168" w:type="dxa"/>
          </w:tcPr>
          <w:p w14:paraId="2BBBDDEE" w14:textId="77777777" w:rsidR="004E6D50" w:rsidRPr="0092697D" w:rsidRDefault="008C5CA4" w:rsidP="0081796A">
            <w:pPr>
              <w:spacing w:line="276" w:lineRule="auto"/>
              <w:jc w:val="both"/>
              <w:rPr>
                <w:rFonts w:asciiTheme="majorBidi" w:hAnsiTheme="majorBidi" w:cstheme="majorBidi"/>
              </w:rPr>
            </w:pPr>
            <w:proofErr w:type="spellStart"/>
            <w:r w:rsidRPr="0092697D">
              <w:rPr>
                <w:rFonts w:asciiTheme="majorBidi" w:hAnsiTheme="majorBidi" w:cstheme="majorBidi"/>
              </w:rPr>
              <w:t>sigmaScale</w:t>
            </w:r>
            <w:proofErr w:type="spellEnd"/>
          </w:p>
        </w:tc>
        <w:tc>
          <w:tcPr>
            <w:tcW w:w="6912" w:type="dxa"/>
          </w:tcPr>
          <w:p w14:paraId="613DCAAD"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rPr>
              <w:t>Multiplier applied to automatic kernel width estimation.</w:t>
            </w:r>
          </w:p>
        </w:tc>
      </w:tr>
      <w:tr w:rsidR="004E6D50" w:rsidRPr="0092697D" w14:paraId="018573A6" w14:textId="77777777">
        <w:tc>
          <w:tcPr>
            <w:tcW w:w="3168" w:type="dxa"/>
          </w:tcPr>
          <w:p w14:paraId="69BF1D28" w14:textId="77777777" w:rsidR="004E6D50" w:rsidRPr="0092697D" w:rsidRDefault="008C5CA4" w:rsidP="0081796A">
            <w:pPr>
              <w:spacing w:line="276" w:lineRule="auto"/>
              <w:jc w:val="both"/>
              <w:rPr>
                <w:rFonts w:asciiTheme="majorBidi" w:hAnsiTheme="majorBidi" w:cstheme="majorBidi"/>
              </w:rPr>
            </w:pPr>
            <w:proofErr w:type="spellStart"/>
            <w:r w:rsidRPr="0092697D">
              <w:rPr>
                <w:rFonts w:asciiTheme="majorBidi" w:hAnsiTheme="majorBidi" w:cstheme="majorBidi"/>
              </w:rPr>
              <w:t>BoxC</w:t>
            </w:r>
            <w:proofErr w:type="spellEnd"/>
          </w:p>
        </w:tc>
        <w:tc>
          <w:tcPr>
            <w:tcW w:w="6912" w:type="dxa"/>
          </w:tcPr>
          <w:p w14:paraId="63CE6F01"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rPr>
              <w:t>Classification regularization/box-constraint term for teacher models.</w:t>
            </w:r>
          </w:p>
        </w:tc>
      </w:tr>
      <w:tr w:rsidR="004E6D50" w:rsidRPr="0092697D" w14:paraId="1EB82EF4" w14:textId="77777777">
        <w:tc>
          <w:tcPr>
            <w:tcW w:w="3168" w:type="dxa"/>
          </w:tcPr>
          <w:p w14:paraId="77B26B90" w14:textId="77777777" w:rsidR="004E6D50" w:rsidRPr="0092697D" w:rsidRDefault="008C5CA4" w:rsidP="0081796A">
            <w:pPr>
              <w:spacing w:line="276" w:lineRule="auto"/>
              <w:jc w:val="both"/>
              <w:rPr>
                <w:rFonts w:asciiTheme="majorBidi" w:hAnsiTheme="majorBidi" w:cstheme="majorBidi"/>
              </w:rPr>
            </w:pPr>
            <w:proofErr w:type="spellStart"/>
            <w:r w:rsidRPr="0092697D">
              <w:rPr>
                <w:rFonts w:asciiTheme="majorBidi" w:hAnsiTheme="majorBidi" w:cstheme="majorBidi"/>
              </w:rPr>
              <w:t>pHidden</w:t>
            </w:r>
            <w:proofErr w:type="spellEnd"/>
          </w:p>
        </w:tc>
        <w:tc>
          <w:tcPr>
            <w:tcW w:w="6912" w:type="dxa"/>
          </w:tcPr>
          <w:p w14:paraId="12D55F5D"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rPr>
              <w:t>Student hidden-feature count.</w:t>
            </w:r>
          </w:p>
        </w:tc>
      </w:tr>
      <w:tr w:rsidR="004E6D50" w:rsidRPr="0092697D" w14:paraId="7977AA6D" w14:textId="77777777">
        <w:tc>
          <w:tcPr>
            <w:tcW w:w="3168" w:type="dxa"/>
          </w:tcPr>
          <w:p w14:paraId="1AEE1B03" w14:textId="77777777" w:rsidR="004E6D50" w:rsidRPr="0092697D" w:rsidRDefault="008C5CA4" w:rsidP="0081796A">
            <w:pPr>
              <w:spacing w:line="276" w:lineRule="auto"/>
              <w:jc w:val="both"/>
              <w:rPr>
                <w:rFonts w:asciiTheme="majorBidi" w:hAnsiTheme="majorBidi" w:cstheme="majorBidi"/>
              </w:rPr>
            </w:pPr>
            <w:proofErr w:type="spellStart"/>
            <w:r w:rsidRPr="0092697D">
              <w:rPr>
                <w:rFonts w:asciiTheme="majorBidi" w:hAnsiTheme="majorBidi" w:cstheme="majorBidi"/>
              </w:rPr>
              <w:t>lamRidge</w:t>
            </w:r>
            <w:proofErr w:type="spellEnd"/>
          </w:p>
        </w:tc>
        <w:tc>
          <w:tcPr>
            <w:tcW w:w="6912" w:type="dxa"/>
          </w:tcPr>
          <w:p w14:paraId="3B8F09CC"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rPr>
              <w:t>Ridge penalty used when fitting student outputs.</w:t>
            </w:r>
          </w:p>
        </w:tc>
      </w:tr>
      <w:tr w:rsidR="004E6D50" w:rsidRPr="0092697D" w14:paraId="551E26A6" w14:textId="77777777">
        <w:tc>
          <w:tcPr>
            <w:tcW w:w="3168" w:type="dxa"/>
          </w:tcPr>
          <w:p w14:paraId="7ED21732"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rPr>
              <w:t>alpha</w:t>
            </w:r>
          </w:p>
        </w:tc>
        <w:tc>
          <w:tcPr>
            <w:tcW w:w="6912" w:type="dxa"/>
          </w:tcPr>
          <w:p w14:paraId="5CD0E641"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rPr>
              <w:t>Soft-target mixing weight between teacher probabilities and one-hot labels.</w:t>
            </w:r>
          </w:p>
        </w:tc>
      </w:tr>
      <w:tr w:rsidR="004E6D50" w:rsidRPr="0092697D" w14:paraId="10679A1D" w14:textId="77777777">
        <w:tc>
          <w:tcPr>
            <w:tcW w:w="3168" w:type="dxa"/>
          </w:tcPr>
          <w:p w14:paraId="00BDA2BF"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rPr>
              <w:t>temp</w:t>
            </w:r>
          </w:p>
        </w:tc>
        <w:tc>
          <w:tcPr>
            <w:tcW w:w="6912" w:type="dxa"/>
          </w:tcPr>
          <w:p w14:paraId="06193735"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rPr>
              <w:t>Temperature used to soften teacher score distributions.</w:t>
            </w:r>
          </w:p>
        </w:tc>
      </w:tr>
      <w:tr w:rsidR="004E6D50" w:rsidRPr="0092697D" w14:paraId="291738BB" w14:textId="77777777">
        <w:tc>
          <w:tcPr>
            <w:tcW w:w="3168" w:type="dxa"/>
          </w:tcPr>
          <w:p w14:paraId="71900FCD" w14:textId="77777777" w:rsidR="004E6D50" w:rsidRPr="0092697D" w:rsidRDefault="008C5CA4" w:rsidP="0081796A">
            <w:pPr>
              <w:spacing w:line="276" w:lineRule="auto"/>
              <w:jc w:val="both"/>
              <w:rPr>
                <w:rFonts w:asciiTheme="majorBidi" w:hAnsiTheme="majorBidi" w:cstheme="majorBidi"/>
              </w:rPr>
            </w:pPr>
            <w:proofErr w:type="spellStart"/>
            <w:r w:rsidRPr="0092697D">
              <w:rPr>
                <w:rFonts w:asciiTheme="majorBidi" w:hAnsiTheme="majorBidi" w:cstheme="majorBidi"/>
              </w:rPr>
              <w:t>skipScale</w:t>
            </w:r>
            <w:proofErr w:type="spellEnd"/>
          </w:p>
        </w:tc>
        <w:tc>
          <w:tcPr>
            <w:tcW w:w="6912" w:type="dxa"/>
          </w:tcPr>
          <w:p w14:paraId="3EBB0E0F"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rPr>
              <w:t>Direct skip contribution from PCA scores into the student model.</w:t>
            </w:r>
          </w:p>
        </w:tc>
      </w:tr>
      <w:tr w:rsidR="004E6D50" w:rsidRPr="0092697D" w14:paraId="522071AB" w14:textId="77777777">
        <w:tc>
          <w:tcPr>
            <w:tcW w:w="3168" w:type="dxa"/>
          </w:tcPr>
          <w:p w14:paraId="7AE82B42"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rPr>
              <w:t>ensemble</w:t>
            </w:r>
          </w:p>
        </w:tc>
        <w:tc>
          <w:tcPr>
            <w:tcW w:w="6912" w:type="dxa"/>
          </w:tcPr>
          <w:p w14:paraId="37D06E33"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rPr>
              <w:t>Number of random student members averaged together.</w:t>
            </w:r>
          </w:p>
        </w:tc>
      </w:tr>
      <w:tr w:rsidR="004E6D50" w:rsidRPr="0092697D" w14:paraId="2677AA23" w14:textId="77777777">
        <w:tc>
          <w:tcPr>
            <w:tcW w:w="3168" w:type="dxa"/>
          </w:tcPr>
          <w:p w14:paraId="41B5907A" w14:textId="77777777" w:rsidR="004E6D50" w:rsidRPr="0092697D" w:rsidRDefault="008C5CA4" w:rsidP="0081796A">
            <w:pPr>
              <w:spacing w:line="276" w:lineRule="auto"/>
              <w:jc w:val="both"/>
              <w:rPr>
                <w:rFonts w:asciiTheme="majorBidi" w:hAnsiTheme="majorBidi" w:cstheme="majorBidi"/>
              </w:rPr>
            </w:pPr>
            <w:proofErr w:type="spellStart"/>
            <w:r w:rsidRPr="0092697D">
              <w:rPr>
                <w:rFonts w:asciiTheme="majorBidi" w:hAnsiTheme="majorBidi" w:cstheme="majorBidi"/>
              </w:rPr>
              <w:t>minAccRatio</w:t>
            </w:r>
            <w:proofErr w:type="spellEnd"/>
          </w:p>
        </w:tc>
        <w:tc>
          <w:tcPr>
            <w:tcW w:w="6912" w:type="dxa"/>
          </w:tcPr>
          <w:p w14:paraId="6D746C9D"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rPr>
              <w:t>Minimum accepted student-to-teacher accuracy ratio.</w:t>
            </w:r>
          </w:p>
        </w:tc>
      </w:tr>
      <w:tr w:rsidR="004E6D50" w:rsidRPr="0092697D" w14:paraId="1D75BFDE" w14:textId="77777777">
        <w:tc>
          <w:tcPr>
            <w:tcW w:w="3168" w:type="dxa"/>
          </w:tcPr>
          <w:p w14:paraId="57C6D828" w14:textId="77777777" w:rsidR="004E6D50" w:rsidRPr="0092697D" w:rsidRDefault="008C5CA4" w:rsidP="0081796A">
            <w:pPr>
              <w:spacing w:line="276" w:lineRule="auto"/>
              <w:jc w:val="both"/>
              <w:rPr>
                <w:rFonts w:asciiTheme="majorBidi" w:hAnsiTheme="majorBidi" w:cstheme="majorBidi"/>
              </w:rPr>
            </w:pPr>
            <w:proofErr w:type="spellStart"/>
            <w:r w:rsidRPr="0092697D">
              <w:rPr>
                <w:rFonts w:asciiTheme="majorBidi" w:hAnsiTheme="majorBidi" w:cstheme="majorBidi"/>
              </w:rPr>
              <w:t>topKGate</w:t>
            </w:r>
            <w:proofErr w:type="spellEnd"/>
          </w:p>
        </w:tc>
        <w:tc>
          <w:tcPr>
            <w:tcW w:w="6912" w:type="dxa"/>
          </w:tcPr>
          <w:p w14:paraId="025F4F66"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rPr>
              <w:t>Restriction of soft gating to top K gates; 0 means dense/full gating.</w:t>
            </w:r>
          </w:p>
        </w:tc>
      </w:tr>
      <w:tr w:rsidR="004E6D50" w:rsidRPr="0092697D" w14:paraId="3A22ADC2" w14:textId="77777777">
        <w:tc>
          <w:tcPr>
            <w:tcW w:w="3168" w:type="dxa"/>
          </w:tcPr>
          <w:p w14:paraId="494E69E3"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rPr>
              <w:t>rho</w:t>
            </w:r>
          </w:p>
        </w:tc>
        <w:tc>
          <w:tcPr>
            <w:tcW w:w="6912" w:type="dxa"/>
          </w:tcPr>
          <w:p w14:paraId="604109D2"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rPr>
              <w:t>Adaptive rank energy threshold in legacy/local approximation components.</w:t>
            </w:r>
          </w:p>
        </w:tc>
      </w:tr>
      <w:tr w:rsidR="004E6D50" w:rsidRPr="0092697D" w14:paraId="7F25947A" w14:textId="77777777">
        <w:tc>
          <w:tcPr>
            <w:tcW w:w="3168" w:type="dxa"/>
          </w:tcPr>
          <w:p w14:paraId="5F70B79A"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rPr>
              <w:t>ridge</w:t>
            </w:r>
          </w:p>
        </w:tc>
        <w:tc>
          <w:tcPr>
            <w:tcW w:w="6912" w:type="dxa"/>
          </w:tcPr>
          <w:p w14:paraId="02407DC5"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rPr>
              <w:t>Numerical/kernel ridge term in legacy/local approximation components.</w:t>
            </w:r>
          </w:p>
        </w:tc>
      </w:tr>
      <w:tr w:rsidR="004E6D50" w:rsidRPr="0092697D" w14:paraId="7A10C168" w14:textId="77777777">
        <w:tc>
          <w:tcPr>
            <w:tcW w:w="3168" w:type="dxa"/>
          </w:tcPr>
          <w:p w14:paraId="5FBE0914" w14:textId="77777777" w:rsidR="004E6D50" w:rsidRPr="0092697D" w:rsidRDefault="008C5CA4" w:rsidP="0081796A">
            <w:pPr>
              <w:spacing w:line="276" w:lineRule="auto"/>
              <w:jc w:val="both"/>
              <w:rPr>
                <w:rFonts w:asciiTheme="majorBidi" w:hAnsiTheme="majorBidi" w:cstheme="majorBidi"/>
              </w:rPr>
            </w:pPr>
            <w:proofErr w:type="spellStart"/>
            <w:r w:rsidRPr="0092697D">
              <w:rPr>
                <w:rFonts w:asciiTheme="majorBidi" w:hAnsiTheme="majorBidi" w:cstheme="majorBidi"/>
              </w:rPr>
              <w:t>numROC</w:t>
            </w:r>
            <w:proofErr w:type="spellEnd"/>
          </w:p>
        </w:tc>
        <w:tc>
          <w:tcPr>
            <w:tcW w:w="6912" w:type="dxa"/>
          </w:tcPr>
          <w:p w14:paraId="186F1F4E" w14:textId="77777777" w:rsidR="004E6D50" w:rsidRPr="0092697D" w:rsidRDefault="008C5CA4" w:rsidP="0081796A">
            <w:pPr>
              <w:spacing w:line="276" w:lineRule="auto"/>
              <w:jc w:val="both"/>
              <w:rPr>
                <w:rFonts w:asciiTheme="majorBidi" w:hAnsiTheme="majorBidi" w:cstheme="majorBidi"/>
              </w:rPr>
            </w:pPr>
            <w:r w:rsidRPr="0092697D">
              <w:rPr>
                <w:rFonts w:asciiTheme="majorBidi" w:hAnsiTheme="majorBidi" w:cstheme="majorBidi"/>
              </w:rPr>
              <w:t>Number of points in ROC export grid.</w:t>
            </w:r>
          </w:p>
        </w:tc>
      </w:tr>
    </w:tbl>
    <w:p w14:paraId="2EF95E82" w14:textId="77777777" w:rsidR="00094E8A" w:rsidRDefault="00094E8A" w:rsidP="0081796A">
      <w:pPr>
        <w:pStyle w:val="Heading1"/>
        <w:jc w:val="both"/>
        <w:rPr>
          <w:rFonts w:asciiTheme="majorBidi" w:hAnsiTheme="majorBidi"/>
          <w:color w:val="auto"/>
        </w:rPr>
      </w:pPr>
    </w:p>
    <w:p w14:paraId="613565FE" w14:textId="77777777" w:rsidR="00094E8A" w:rsidRDefault="00094E8A">
      <w:pPr>
        <w:rPr>
          <w:rFonts w:asciiTheme="majorBidi" w:eastAsiaTheme="majorEastAsia" w:hAnsiTheme="majorBidi" w:cstheme="majorBidi"/>
          <w:b/>
          <w:bCs/>
          <w:sz w:val="36"/>
          <w:szCs w:val="28"/>
        </w:rPr>
      </w:pPr>
      <w:r>
        <w:rPr>
          <w:rFonts w:asciiTheme="majorBidi" w:hAnsiTheme="majorBidi"/>
        </w:rPr>
        <w:br w:type="page"/>
      </w:r>
    </w:p>
    <w:p w14:paraId="6FD8BD52" w14:textId="2FAB7F0A" w:rsidR="004E6D50" w:rsidRPr="0092697D" w:rsidRDefault="008C5CA4" w:rsidP="0081796A">
      <w:pPr>
        <w:pStyle w:val="Heading1"/>
        <w:jc w:val="both"/>
        <w:rPr>
          <w:rFonts w:asciiTheme="majorBidi" w:hAnsiTheme="majorBidi"/>
          <w:color w:val="auto"/>
        </w:rPr>
      </w:pPr>
      <w:r w:rsidRPr="0092697D">
        <w:rPr>
          <w:rFonts w:asciiTheme="majorBidi" w:hAnsiTheme="majorBidi"/>
          <w:color w:val="auto"/>
        </w:rPr>
        <w:lastRenderedPageBreak/>
        <w:t>Appendix B. Data-format examples</w:t>
      </w:r>
    </w:p>
    <w:p w14:paraId="68E3ED72" w14:textId="77777777" w:rsidR="004E6D50" w:rsidRPr="0092697D" w:rsidRDefault="008C5CA4" w:rsidP="0081796A">
      <w:pPr>
        <w:pStyle w:val="Heading2"/>
        <w:jc w:val="both"/>
        <w:rPr>
          <w:rFonts w:asciiTheme="majorBidi" w:hAnsiTheme="majorBidi"/>
          <w:color w:val="auto"/>
        </w:rPr>
      </w:pPr>
      <w:r w:rsidRPr="0092697D">
        <w:rPr>
          <w:rFonts w:asciiTheme="majorBidi" w:hAnsiTheme="majorBidi"/>
          <w:color w:val="auto"/>
        </w:rPr>
        <w:t>B.1 MAT file with one variable per class</w:t>
      </w:r>
    </w:p>
    <w:p w14:paraId="0B191598" w14:textId="77777777" w:rsidR="004E6D50" w:rsidRPr="0092697D" w:rsidRDefault="008C5CA4" w:rsidP="00094E8A">
      <w:pPr>
        <w:ind w:left="360"/>
        <w:rPr>
          <w:rFonts w:asciiTheme="majorBidi" w:hAnsiTheme="majorBidi" w:cstheme="majorBidi"/>
        </w:rPr>
      </w:pPr>
      <w:r w:rsidRPr="0092697D">
        <w:rPr>
          <w:rFonts w:asciiTheme="majorBidi" w:hAnsiTheme="majorBidi" w:cstheme="majorBidi"/>
          <w:sz w:val="19"/>
        </w:rPr>
        <w:t>% Each variable is [</w:t>
      </w:r>
      <w:proofErr w:type="spellStart"/>
      <w:r w:rsidRPr="0092697D">
        <w:rPr>
          <w:rFonts w:asciiTheme="majorBidi" w:hAnsiTheme="majorBidi" w:cstheme="majorBidi"/>
          <w:sz w:val="19"/>
        </w:rPr>
        <w:t>nW</w:t>
      </w:r>
      <w:proofErr w:type="spellEnd"/>
      <w:r w:rsidRPr="0092697D">
        <w:rPr>
          <w:rFonts w:asciiTheme="majorBidi" w:hAnsiTheme="majorBidi" w:cstheme="majorBidi"/>
          <w:sz w:val="19"/>
        </w:rPr>
        <w:t xml:space="preserve"> x (1+Nspec)]</w:t>
      </w:r>
      <w:r w:rsidRPr="0092697D">
        <w:rPr>
          <w:rFonts w:asciiTheme="majorBidi" w:hAnsiTheme="majorBidi" w:cstheme="majorBidi"/>
          <w:sz w:val="19"/>
        </w:rPr>
        <w:br/>
        <w:t xml:space="preserve">EC25922 = [wavenumber, </w:t>
      </w:r>
      <w:proofErr w:type="spellStart"/>
      <w:r w:rsidRPr="0092697D">
        <w:rPr>
          <w:rFonts w:asciiTheme="majorBidi" w:hAnsiTheme="majorBidi" w:cstheme="majorBidi"/>
          <w:sz w:val="19"/>
        </w:rPr>
        <w:t>ec_spectra_matrix</w:t>
      </w:r>
      <w:proofErr w:type="spellEnd"/>
      <w:r w:rsidRPr="0092697D">
        <w:rPr>
          <w:rFonts w:asciiTheme="majorBidi" w:hAnsiTheme="majorBidi" w:cstheme="majorBidi"/>
          <w:sz w:val="19"/>
        </w:rPr>
        <w:t>];</w:t>
      </w:r>
      <w:r w:rsidRPr="0092697D">
        <w:rPr>
          <w:rFonts w:asciiTheme="majorBidi" w:hAnsiTheme="majorBidi" w:cstheme="majorBidi"/>
          <w:sz w:val="19"/>
        </w:rPr>
        <w:br/>
        <w:t xml:space="preserve">SA25923 = [wavenumber, </w:t>
      </w:r>
      <w:proofErr w:type="spellStart"/>
      <w:r w:rsidRPr="0092697D">
        <w:rPr>
          <w:rFonts w:asciiTheme="majorBidi" w:hAnsiTheme="majorBidi" w:cstheme="majorBidi"/>
          <w:sz w:val="19"/>
        </w:rPr>
        <w:t>sa_spectra_matrix</w:t>
      </w:r>
      <w:proofErr w:type="spellEnd"/>
      <w:r w:rsidRPr="0092697D">
        <w:rPr>
          <w:rFonts w:asciiTheme="majorBidi" w:hAnsiTheme="majorBidi" w:cstheme="majorBidi"/>
          <w:sz w:val="19"/>
        </w:rPr>
        <w:t>];</w:t>
      </w:r>
      <w:r w:rsidRPr="0092697D">
        <w:rPr>
          <w:rFonts w:asciiTheme="majorBidi" w:hAnsiTheme="majorBidi" w:cstheme="majorBidi"/>
          <w:sz w:val="19"/>
        </w:rPr>
        <w:br/>
        <w:t>save('training_classes.mat','EC25922','SA25923')</w:t>
      </w:r>
    </w:p>
    <w:p w14:paraId="5C5E2044" w14:textId="77777777" w:rsidR="004E6D50" w:rsidRPr="0092697D" w:rsidRDefault="008C5CA4" w:rsidP="0081796A">
      <w:pPr>
        <w:pStyle w:val="Heading2"/>
        <w:jc w:val="both"/>
        <w:rPr>
          <w:rFonts w:asciiTheme="majorBidi" w:hAnsiTheme="majorBidi"/>
          <w:color w:val="auto"/>
        </w:rPr>
      </w:pPr>
      <w:r w:rsidRPr="0092697D">
        <w:rPr>
          <w:rFonts w:asciiTheme="majorBidi" w:hAnsiTheme="majorBidi"/>
          <w:color w:val="auto"/>
        </w:rPr>
        <w:t>B.2 Feature-matrix MAT mode</w:t>
      </w:r>
    </w:p>
    <w:p w14:paraId="2208A573" w14:textId="77777777" w:rsidR="004E6D50" w:rsidRPr="0092697D" w:rsidRDefault="008C5CA4" w:rsidP="00094E8A">
      <w:pPr>
        <w:ind w:left="360"/>
        <w:rPr>
          <w:rFonts w:asciiTheme="majorBidi" w:hAnsiTheme="majorBidi" w:cstheme="majorBidi"/>
          <w:sz w:val="19"/>
        </w:rPr>
      </w:pPr>
      <w:r w:rsidRPr="0092697D">
        <w:rPr>
          <w:rFonts w:asciiTheme="majorBidi" w:hAnsiTheme="majorBidi" w:cstheme="majorBidi"/>
          <w:sz w:val="19"/>
        </w:rPr>
        <w:t xml:space="preserve">% Advanced Settings &gt; Step 0 &gt; Input mode = </w:t>
      </w:r>
      <w:proofErr w:type="spellStart"/>
      <w:r w:rsidRPr="0092697D">
        <w:rPr>
          <w:rFonts w:asciiTheme="majorBidi" w:hAnsiTheme="majorBidi" w:cstheme="majorBidi"/>
          <w:sz w:val="19"/>
        </w:rPr>
        <w:t>feature_matrix</w:t>
      </w:r>
      <w:proofErr w:type="spellEnd"/>
      <w:r w:rsidRPr="0092697D">
        <w:rPr>
          <w:rFonts w:asciiTheme="majorBidi" w:hAnsiTheme="majorBidi" w:cstheme="majorBidi"/>
          <w:sz w:val="19"/>
        </w:rPr>
        <w:br/>
        <w:t xml:space="preserve">X = </w:t>
      </w:r>
      <w:proofErr w:type="spellStart"/>
      <w:r w:rsidRPr="0092697D">
        <w:rPr>
          <w:rFonts w:asciiTheme="majorBidi" w:hAnsiTheme="majorBidi" w:cstheme="majorBidi"/>
          <w:sz w:val="19"/>
        </w:rPr>
        <w:t>feature_</w:t>
      </w:r>
      <w:proofErr w:type="gramStart"/>
      <w:r w:rsidRPr="0092697D">
        <w:rPr>
          <w:rFonts w:asciiTheme="majorBidi" w:hAnsiTheme="majorBidi" w:cstheme="majorBidi"/>
          <w:sz w:val="19"/>
        </w:rPr>
        <w:t>matrix</w:t>
      </w:r>
      <w:proofErr w:type="spellEnd"/>
      <w:r w:rsidRPr="0092697D">
        <w:rPr>
          <w:rFonts w:asciiTheme="majorBidi" w:hAnsiTheme="majorBidi" w:cstheme="majorBidi"/>
          <w:sz w:val="19"/>
        </w:rPr>
        <w:t xml:space="preserve">;   </w:t>
      </w:r>
      <w:proofErr w:type="gramEnd"/>
      <w:r w:rsidRPr="0092697D">
        <w:rPr>
          <w:rFonts w:asciiTheme="majorBidi" w:hAnsiTheme="majorBidi" w:cstheme="majorBidi"/>
          <w:sz w:val="19"/>
        </w:rPr>
        <w:t xml:space="preserve">   % [N x D]</w:t>
      </w:r>
      <w:r w:rsidRPr="0092697D">
        <w:rPr>
          <w:rFonts w:asciiTheme="majorBidi" w:hAnsiTheme="majorBidi" w:cstheme="majorBidi"/>
          <w:sz w:val="19"/>
        </w:rPr>
        <w:br/>
        <w:t xml:space="preserve">y = </w:t>
      </w:r>
      <w:proofErr w:type="spellStart"/>
      <w:r w:rsidRPr="0092697D">
        <w:rPr>
          <w:rFonts w:asciiTheme="majorBidi" w:hAnsiTheme="majorBidi" w:cstheme="majorBidi"/>
          <w:sz w:val="19"/>
        </w:rPr>
        <w:t>class_</w:t>
      </w:r>
      <w:proofErr w:type="gramStart"/>
      <w:r w:rsidRPr="0092697D">
        <w:rPr>
          <w:rFonts w:asciiTheme="majorBidi" w:hAnsiTheme="majorBidi" w:cstheme="majorBidi"/>
          <w:sz w:val="19"/>
        </w:rPr>
        <w:t>labels</w:t>
      </w:r>
      <w:proofErr w:type="spellEnd"/>
      <w:r w:rsidRPr="0092697D">
        <w:rPr>
          <w:rFonts w:asciiTheme="majorBidi" w:hAnsiTheme="majorBidi" w:cstheme="majorBidi"/>
          <w:sz w:val="19"/>
        </w:rPr>
        <w:t xml:space="preserve">;   </w:t>
      </w:r>
      <w:proofErr w:type="gramEnd"/>
      <w:r w:rsidRPr="0092697D">
        <w:rPr>
          <w:rFonts w:asciiTheme="majorBidi" w:hAnsiTheme="majorBidi" w:cstheme="majorBidi"/>
          <w:sz w:val="19"/>
        </w:rPr>
        <w:t xml:space="preserve">     % [N x 1]</w:t>
      </w:r>
      <w:r w:rsidRPr="0092697D">
        <w:rPr>
          <w:rFonts w:asciiTheme="majorBidi" w:hAnsiTheme="majorBidi" w:cstheme="majorBidi"/>
          <w:sz w:val="19"/>
        </w:rPr>
        <w:br/>
      </w:r>
      <w:proofErr w:type="spellStart"/>
      <w:r w:rsidRPr="0092697D">
        <w:rPr>
          <w:rFonts w:asciiTheme="majorBidi" w:hAnsiTheme="majorBidi" w:cstheme="majorBidi"/>
          <w:sz w:val="19"/>
        </w:rPr>
        <w:t>groupVector</w:t>
      </w:r>
      <w:proofErr w:type="spellEnd"/>
      <w:r w:rsidRPr="0092697D">
        <w:rPr>
          <w:rFonts w:asciiTheme="majorBidi" w:hAnsiTheme="majorBidi" w:cstheme="majorBidi"/>
          <w:sz w:val="19"/>
        </w:rPr>
        <w:t xml:space="preserve"> = </w:t>
      </w:r>
      <w:proofErr w:type="spellStart"/>
      <w:r w:rsidRPr="0092697D">
        <w:rPr>
          <w:rFonts w:asciiTheme="majorBidi" w:hAnsiTheme="majorBidi" w:cstheme="majorBidi"/>
          <w:sz w:val="19"/>
        </w:rPr>
        <w:t>batch_</w:t>
      </w:r>
      <w:proofErr w:type="gramStart"/>
      <w:r w:rsidRPr="0092697D">
        <w:rPr>
          <w:rFonts w:asciiTheme="majorBidi" w:hAnsiTheme="majorBidi" w:cstheme="majorBidi"/>
          <w:sz w:val="19"/>
        </w:rPr>
        <w:t>id</w:t>
      </w:r>
      <w:proofErr w:type="spellEnd"/>
      <w:r w:rsidRPr="0092697D">
        <w:rPr>
          <w:rFonts w:asciiTheme="majorBidi" w:hAnsiTheme="majorBidi" w:cstheme="majorBidi"/>
          <w:sz w:val="19"/>
        </w:rPr>
        <w:t>;  %</w:t>
      </w:r>
      <w:proofErr w:type="gramEnd"/>
      <w:r w:rsidRPr="0092697D">
        <w:rPr>
          <w:rFonts w:asciiTheme="majorBidi" w:hAnsiTheme="majorBidi" w:cstheme="majorBidi"/>
          <w:sz w:val="19"/>
        </w:rPr>
        <w:t xml:space="preserve"> optional, for grouped CV</w:t>
      </w:r>
      <w:r w:rsidRPr="0092697D">
        <w:rPr>
          <w:rFonts w:asciiTheme="majorBidi" w:hAnsiTheme="majorBidi" w:cstheme="majorBidi"/>
          <w:sz w:val="19"/>
        </w:rPr>
        <w:br/>
      </w:r>
      <w:proofErr w:type="spellStart"/>
      <w:r w:rsidRPr="0092697D">
        <w:rPr>
          <w:rFonts w:asciiTheme="majorBidi" w:hAnsiTheme="majorBidi" w:cstheme="majorBidi"/>
          <w:sz w:val="19"/>
        </w:rPr>
        <w:t>groupNames</w:t>
      </w:r>
      <w:proofErr w:type="spellEnd"/>
      <w:r w:rsidRPr="0092697D">
        <w:rPr>
          <w:rFonts w:asciiTheme="majorBidi" w:hAnsiTheme="majorBidi" w:cstheme="majorBidi"/>
          <w:sz w:val="19"/>
        </w:rPr>
        <w:t xml:space="preserve"> = {'Class_A','</w:t>
      </w:r>
      <w:proofErr w:type="spellStart"/>
      <w:r w:rsidRPr="0092697D">
        <w:rPr>
          <w:rFonts w:asciiTheme="majorBidi" w:hAnsiTheme="majorBidi" w:cstheme="majorBidi"/>
          <w:sz w:val="19"/>
        </w:rPr>
        <w:t>Class_B</w:t>
      </w:r>
      <w:proofErr w:type="spellEnd"/>
      <w:r w:rsidRPr="0092697D">
        <w:rPr>
          <w:rFonts w:asciiTheme="majorBidi" w:hAnsiTheme="majorBidi" w:cstheme="majorBidi"/>
          <w:sz w:val="19"/>
        </w:rPr>
        <w:t>'};</w:t>
      </w:r>
      <w:r w:rsidRPr="0092697D">
        <w:rPr>
          <w:rFonts w:asciiTheme="majorBidi" w:hAnsiTheme="majorBidi" w:cstheme="majorBidi"/>
          <w:sz w:val="19"/>
        </w:rPr>
        <w:br/>
        <w:t>save('features.mat','X','y','</w:t>
      </w:r>
      <w:proofErr w:type="spellStart"/>
      <w:r w:rsidRPr="0092697D">
        <w:rPr>
          <w:rFonts w:asciiTheme="majorBidi" w:hAnsiTheme="majorBidi" w:cstheme="majorBidi"/>
          <w:sz w:val="19"/>
        </w:rPr>
        <w:t>groupVector</w:t>
      </w:r>
      <w:proofErr w:type="spellEnd"/>
      <w:r w:rsidRPr="0092697D">
        <w:rPr>
          <w:rFonts w:asciiTheme="majorBidi" w:hAnsiTheme="majorBidi" w:cstheme="majorBidi"/>
          <w:sz w:val="19"/>
        </w:rPr>
        <w:t>','</w:t>
      </w:r>
      <w:proofErr w:type="spellStart"/>
      <w:r w:rsidRPr="0092697D">
        <w:rPr>
          <w:rFonts w:asciiTheme="majorBidi" w:hAnsiTheme="majorBidi" w:cstheme="majorBidi"/>
          <w:sz w:val="19"/>
        </w:rPr>
        <w:t>groupNames</w:t>
      </w:r>
      <w:proofErr w:type="spellEnd"/>
      <w:r w:rsidRPr="0092697D">
        <w:rPr>
          <w:rFonts w:asciiTheme="majorBidi" w:hAnsiTheme="majorBidi" w:cstheme="majorBidi"/>
          <w:sz w:val="19"/>
        </w:rPr>
        <w:t>')</w:t>
      </w:r>
    </w:p>
    <w:p w14:paraId="267B85AE" w14:textId="77777777" w:rsidR="00094E8A" w:rsidRDefault="00094E8A">
      <w:pPr>
        <w:rPr>
          <w:rFonts w:asciiTheme="majorBidi" w:eastAsiaTheme="majorEastAsia" w:hAnsiTheme="majorBidi" w:cstheme="majorBidi"/>
          <w:b/>
          <w:bCs/>
          <w:sz w:val="36"/>
          <w:szCs w:val="28"/>
        </w:rPr>
      </w:pPr>
      <w:r>
        <w:rPr>
          <w:rFonts w:asciiTheme="majorBidi" w:hAnsiTheme="majorBidi"/>
        </w:rPr>
        <w:br w:type="page"/>
      </w:r>
    </w:p>
    <w:p w14:paraId="40BFF0F6" w14:textId="5896A66D" w:rsidR="004E6D50" w:rsidRPr="0092697D" w:rsidRDefault="008C5CA4" w:rsidP="0081796A">
      <w:pPr>
        <w:pStyle w:val="Heading1"/>
        <w:jc w:val="both"/>
        <w:rPr>
          <w:rFonts w:asciiTheme="majorBidi" w:hAnsiTheme="majorBidi"/>
          <w:color w:val="auto"/>
        </w:rPr>
      </w:pPr>
      <w:r w:rsidRPr="0092697D">
        <w:rPr>
          <w:rFonts w:asciiTheme="majorBidi" w:hAnsiTheme="majorBidi"/>
          <w:color w:val="auto"/>
        </w:rPr>
        <w:lastRenderedPageBreak/>
        <w:t>Appendix C. Output tree</w:t>
      </w:r>
    </w:p>
    <w:p w14:paraId="1E8BF273" w14:textId="77777777" w:rsidR="004E6D50" w:rsidRPr="0092697D" w:rsidRDefault="008C5CA4" w:rsidP="00094E8A">
      <w:pPr>
        <w:ind w:left="360"/>
        <w:rPr>
          <w:rFonts w:asciiTheme="majorBidi" w:hAnsiTheme="majorBidi" w:cstheme="majorBidi"/>
        </w:rPr>
      </w:pPr>
      <w:r w:rsidRPr="0092697D">
        <w:rPr>
          <w:rFonts w:asciiTheme="majorBidi" w:hAnsiTheme="majorBidi" w:cstheme="majorBidi"/>
          <w:sz w:val="18"/>
        </w:rPr>
        <w:t>RAVEN_RUN/</w:t>
      </w:r>
      <w:r w:rsidRPr="0092697D">
        <w:rPr>
          <w:rFonts w:asciiTheme="majorBidi" w:hAnsiTheme="majorBidi" w:cstheme="majorBidi"/>
          <w:sz w:val="18"/>
        </w:rPr>
        <w:br/>
        <w:t xml:space="preserve">  STEP0_PREPROC/</w:t>
      </w:r>
      <w:r w:rsidRPr="0092697D">
        <w:rPr>
          <w:rFonts w:asciiTheme="majorBidi" w:hAnsiTheme="majorBidi" w:cstheme="majorBidi"/>
          <w:sz w:val="18"/>
        </w:rPr>
        <w:br/>
        <w:t xml:space="preserve">    </w:t>
      </w:r>
      <w:proofErr w:type="spellStart"/>
      <w:r w:rsidRPr="0092697D">
        <w:rPr>
          <w:rFonts w:asciiTheme="majorBidi" w:hAnsiTheme="majorBidi" w:cstheme="majorBidi"/>
          <w:sz w:val="18"/>
        </w:rPr>
        <w:t>PREPROCESSED_DATA.mat</w:t>
      </w:r>
      <w:proofErr w:type="spellEnd"/>
      <w:r w:rsidRPr="0092697D">
        <w:rPr>
          <w:rFonts w:asciiTheme="majorBidi" w:hAnsiTheme="majorBidi" w:cstheme="majorBidi"/>
          <w:sz w:val="18"/>
        </w:rPr>
        <w:br/>
        <w:t xml:space="preserve">    DATA_DISPOSITION.xlsx</w:t>
      </w:r>
      <w:r w:rsidRPr="0092697D">
        <w:rPr>
          <w:rFonts w:asciiTheme="majorBidi" w:hAnsiTheme="majorBidi" w:cstheme="majorBidi"/>
          <w:sz w:val="18"/>
        </w:rPr>
        <w:br/>
        <w:t xml:space="preserve">    SPLIT_SUMMARY.xlsx / SPLIT_SUMMARY.txt</w:t>
      </w:r>
      <w:r w:rsidRPr="0092697D">
        <w:rPr>
          <w:rFonts w:asciiTheme="majorBidi" w:hAnsiTheme="majorBidi" w:cstheme="majorBidi"/>
          <w:sz w:val="18"/>
        </w:rPr>
        <w:br/>
        <w:t xml:space="preserve">    GROUP_SUMMARY.xlsx / GROUP_SUMMARY.txt</w:t>
      </w:r>
      <w:r w:rsidRPr="0092697D">
        <w:rPr>
          <w:rFonts w:asciiTheme="majorBidi" w:hAnsiTheme="majorBidi" w:cstheme="majorBidi"/>
          <w:sz w:val="18"/>
        </w:rPr>
        <w:br/>
        <w:t xml:space="preserve">    PREPROCESSING_AVERAGE_SPECTRA.xlsx</w:t>
      </w:r>
      <w:r w:rsidRPr="0092697D">
        <w:rPr>
          <w:rFonts w:asciiTheme="majorBidi" w:hAnsiTheme="majorBidi" w:cstheme="majorBidi"/>
          <w:sz w:val="18"/>
        </w:rPr>
        <w:br/>
        <w:t xml:space="preserve">  STEP1_EMBEDDING/</w:t>
      </w:r>
      <w:r w:rsidRPr="0092697D">
        <w:rPr>
          <w:rFonts w:asciiTheme="majorBidi" w:hAnsiTheme="majorBidi" w:cstheme="majorBidi"/>
          <w:sz w:val="18"/>
        </w:rPr>
        <w:br/>
        <w:t xml:space="preserve">    STEP1_RESULTS.mat</w:t>
      </w:r>
      <w:r w:rsidRPr="0092697D">
        <w:rPr>
          <w:rFonts w:asciiTheme="majorBidi" w:hAnsiTheme="majorBidi" w:cstheme="majorBidi"/>
          <w:sz w:val="18"/>
        </w:rPr>
        <w:br/>
        <w:t xml:space="preserve">    STEP1_RESULTS.xlsx</w:t>
      </w:r>
      <w:r w:rsidRPr="0092697D">
        <w:rPr>
          <w:rFonts w:asciiTheme="majorBidi" w:hAnsiTheme="majorBidi" w:cstheme="majorBidi"/>
          <w:sz w:val="18"/>
        </w:rPr>
        <w:br/>
        <w:t xml:space="preserve">  STEP2_LOCALIZATION/</w:t>
      </w:r>
      <w:r w:rsidRPr="0092697D">
        <w:rPr>
          <w:rFonts w:asciiTheme="majorBidi" w:hAnsiTheme="majorBidi" w:cstheme="majorBidi"/>
          <w:sz w:val="18"/>
        </w:rPr>
        <w:br/>
        <w:t xml:space="preserve">    STEP2_RESULTS.mat</w:t>
      </w:r>
      <w:r w:rsidRPr="0092697D">
        <w:rPr>
          <w:rFonts w:asciiTheme="majorBidi" w:hAnsiTheme="majorBidi" w:cstheme="majorBidi"/>
          <w:sz w:val="18"/>
        </w:rPr>
        <w:br/>
        <w:t xml:space="preserve">    STEP2_RESULTS.xlsx</w:t>
      </w:r>
      <w:r w:rsidRPr="0092697D">
        <w:rPr>
          <w:rFonts w:asciiTheme="majorBidi" w:hAnsiTheme="majorBidi" w:cstheme="majorBidi"/>
          <w:sz w:val="18"/>
        </w:rPr>
        <w:br/>
        <w:t xml:space="preserve">  STEP3_LOCALAPPROX/</w:t>
      </w:r>
      <w:r w:rsidRPr="0092697D">
        <w:rPr>
          <w:rFonts w:asciiTheme="majorBidi" w:hAnsiTheme="majorBidi" w:cstheme="majorBidi"/>
          <w:sz w:val="18"/>
        </w:rPr>
        <w:br/>
        <w:t xml:space="preserve">    STEP3_RESULTS.mat</w:t>
      </w:r>
      <w:r w:rsidRPr="0092697D">
        <w:rPr>
          <w:rFonts w:asciiTheme="majorBidi" w:hAnsiTheme="majorBidi" w:cstheme="majorBidi"/>
          <w:sz w:val="18"/>
        </w:rPr>
        <w:br/>
        <w:t xml:space="preserve">    STEP3_RESULTS.xlsx</w:t>
      </w:r>
      <w:r w:rsidRPr="0092697D">
        <w:rPr>
          <w:rFonts w:asciiTheme="majorBidi" w:hAnsiTheme="majorBidi" w:cstheme="majorBidi"/>
          <w:sz w:val="18"/>
        </w:rPr>
        <w:br/>
        <w:t xml:space="preserve">    STEP3_BEST_TEACHER_COMPARISON.xlsx</w:t>
      </w:r>
      <w:r w:rsidRPr="0092697D">
        <w:rPr>
          <w:rFonts w:asciiTheme="majorBidi" w:hAnsiTheme="majorBidi" w:cstheme="majorBidi"/>
          <w:sz w:val="18"/>
        </w:rPr>
        <w:br/>
        <w:t xml:space="preserve">  STEP4_FINAL/</w:t>
      </w:r>
      <w:r w:rsidRPr="0092697D">
        <w:rPr>
          <w:rFonts w:asciiTheme="majorBidi" w:hAnsiTheme="majorBidi" w:cstheme="majorBidi"/>
          <w:sz w:val="18"/>
        </w:rPr>
        <w:br/>
        <w:t xml:space="preserve">    STEP4_SELECTION_SUMMARY.xlsx</w:t>
      </w:r>
      <w:r w:rsidRPr="0092697D">
        <w:rPr>
          <w:rFonts w:asciiTheme="majorBidi" w:hAnsiTheme="majorBidi" w:cstheme="majorBidi"/>
          <w:sz w:val="18"/>
        </w:rPr>
        <w:br/>
        <w:t xml:space="preserve">    FINAL_RESULTS.xlsx</w:t>
      </w:r>
      <w:r w:rsidRPr="0092697D">
        <w:rPr>
          <w:rFonts w:asciiTheme="majorBidi" w:hAnsiTheme="majorBidi" w:cstheme="majorBidi"/>
          <w:sz w:val="18"/>
        </w:rPr>
        <w:br/>
        <w:t xml:space="preserve">    STEP4_WINNER.txt</w:t>
      </w:r>
      <w:r w:rsidRPr="0092697D">
        <w:rPr>
          <w:rFonts w:asciiTheme="majorBidi" w:hAnsiTheme="majorBidi" w:cstheme="majorBidi"/>
          <w:sz w:val="18"/>
        </w:rPr>
        <w:br/>
        <w:t xml:space="preserve">    </w:t>
      </w:r>
      <w:proofErr w:type="spellStart"/>
      <w:r w:rsidRPr="0092697D">
        <w:rPr>
          <w:rFonts w:asciiTheme="majorBidi" w:hAnsiTheme="majorBidi" w:cstheme="majorBidi"/>
          <w:sz w:val="18"/>
        </w:rPr>
        <w:t>FINAL_WINNER_BLIND_MODEL.mat</w:t>
      </w:r>
      <w:proofErr w:type="spellEnd"/>
      <w:r w:rsidRPr="0092697D">
        <w:rPr>
          <w:rFonts w:asciiTheme="majorBidi" w:hAnsiTheme="majorBidi" w:cstheme="majorBidi"/>
          <w:sz w:val="18"/>
        </w:rPr>
        <w:br/>
        <w:t xml:space="preserve">    </w:t>
      </w:r>
      <w:proofErr w:type="spellStart"/>
      <w:r w:rsidRPr="0092697D">
        <w:rPr>
          <w:rFonts w:asciiTheme="majorBidi" w:hAnsiTheme="majorBidi" w:cstheme="majorBidi"/>
          <w:sz w:val="18"/>
        </w:rPr>
        <w:t>BestAccuracy_BLIND_MODEL.mat</w:t>
      </w:r>
      <w:proofErr w:type="spellEnd"/>
      <w:r w:rsidRPr="0092697D">
        <w:rPr>
          <w:rFonts w:asciiTheme="majorBidi" w:hAnsiTheme="majorBidi" w:cstheme="majorBidi"/>
          <w:sz w:val="18"/>
        </w:rPr>
        <w:br/>
        <w:t xml:space="preserve">  FIGURES/</w:t>
      </w:r>
      <w:r w:rsidRPr="0092697D">
        <w:rPr>
          <w:rFonts w:asciiTheme="majorBidi" w:hAnsiTheme="majorBidi" w:cstheme="majorBidi"/>
          <w:sz w:val="18"/>
        </w:rPr>
        <w:br/>
        <w:t xml:space="preserve">    STEP1_kPC.png</w:t>
      </w:r>
      <w:r w:rsidRPr="0092697D">
        <w:rPr>
          <w:rFonts w:asciiTheme="majorBidi" w:hAnsiTheme="majorBidi" w:cstheme="majorBidi"/>
          <w:sz w:val="18"/>
        </w:rPr>
        <w:br/>
        <w:t xml:space="preserve">    STEP2_teacher_search.png</w:t>
      </w:r>
      <w:r w:rsidRPr="0092697D">
        <w:rPr>
          <w:rFonts w:asciiTheme="majorBidi" w:hAnsiTheme="majorBidi" w:cstheme="majorBidi"/>
          <w:sz w:val="18"/>
        </w:rPr>
        <w:br/>
        <w:t xml:space="preserve">    STEP3_dim_vs_F1.png</w:t>
      </w:r>
      <w:r w:rsidRPr="0092697D">
        <w:rPr>
          <w:rFonts w:asciiTheme="majorBidi" w:hAnsiTheme="majorBidi" w:cstheme="majorBidi"/>
          <w:sz w:val="18"/>
        </w:rPr>
        <w:br/>
        <w:t xml:space="preserve">    FINAL_CM_counts.png</w:t>
      </w:r>
      <w:r w:rsidRPr="0092697D">
        <w:rPr>
          <w:rFonts w:asciiTheme="majorBidi" w:hAnsiTheme="majorBidi" w:cstheme="majorBidi"/>
          <w:sz w:val="18"/>
        </w:rPr>
        <w:br/>
        <w:t xml:space="preserve">    FINAL_CM_rowpct.png</w:t>
      </w:r>
      <w:r w:rsidRPr="0092697D">
        <w:rPr>
          <w:rFonts w:asciiTheme="majorBidi" w:hAnsiTheme="majorBidi" w:cstheme="majorBidi"/>
          <w:sz w:val="18"/>
        </w:rPr>
        <w:br/>
        <w:t xml:space="preserve">    FINAL_ROC.png</w:t>
      </w:r>
      <w:r w:rsidRPr="0092697D">
        <w:rPr>
          <w:rFonts w:asciiTheme="majorBidi" w:hAnsiTheme="majorBidi" w:cstheme="majorBidi"/>
          <w:sz w:val="18"/>
        </w:rPr>
        <w:br/>
        <w:t xml:space="preserve">  BENCHMARKS/</w:t>
      </w:r>
      <w:r w:rsidRPr="0092697D">
        <w:rPr>
          <w:rFonts w:asciiTheme="majorBidi" w:hAnsiTheme="majorBidi" w:cstheme="majorBidi"/>
          <w:sz w:val="18"/>
        </w:rPr>
        <w:br/>
        <w:t xml:space="preserve">    BENCHMARK_RESULTS.xlsx</w:t>
      </w:r>
      <w:r w:rsidRPr="0092697D">
        <w:rPr>
          <w:rFonts w:asciiTheme="majorBidi" w:hAnsiTheme="majorBidi" w:cstheme="majorBidi"/>
          <w:sz w:val="18"/>
        </w:rPr>
        <w:br/>
        <w:t xml:space="preserve">    BENCHMARK_SUMMARY.txt</w:t>
      </w:r>
      <w:r w:rsidRPr="0092697D">
        <w:rPr>
          <w:rFonts w:asciiTheme="majorBidi" w:hAnsiTheme="majorBidi" w:cstheme="majorBidi"/>
          <w:sz w:val="18"/>
        </w:rPr>
        <w:br/>
        <w:t xml:space="preserve">  ABLATION_EXPORT/</w:t>
      </w:r>
      <w:r w:rsidRPr="0092697D">
        <w:rPr>
          <w:rFonts w:asciiTheme="majorBidi" w:hAnsiTheme="majorBidi" w:cstheme="majorBidi"/>
          <w:sz w:val="18"/>
        </w:rPr>
        <w:br/>
        <w:t xml:space="preserve">    ABLATION_SUMMARY.xlsx</w:t>
      </w:r>
      <w:r w:rsidRPr="0092697D">
        <w:rPr>
          <w:rFonts w:asciiTheme="majorBidi" w:hAnsiTheme="majorBidi" w:cstheme="majorBidi"/>
          <w:sz w:val="18"/>
        </w:rPr>
        <w:br/>
        <w:t xml:space="preserve">    ABLATION_SUMMARY.txt</w:t>
      </w:r>
      <w:r w:rsidRPr="0092697D">
        <w:rPr>
          <w:rFonts w:asciiTheme="majorBidi" w:hAnsiTheme="majorBidi" w:cstheme="majorBidi"/>
          <w:sz w:val="18"/>
        </w:rPr>
        <w:br/>
        <w:t xml:space="preserve">  RUN_MANIFEST.txt</w:t>
      </w:r>
      <w:r w:rsidRPr="0092697D">
        <w:rPr>
          <w:rFonts w:asciiTheme="majorBidi" w:hAnsiTheme="majorBidi" w:cstheme="majorBidi"/>
          <w:sz w:val="18"/>
        </w:rPr>
        <w:br/>
        <w:t xml:space="preserve">  MASTER_REPORT.xlsx</w:t>
      </w:r>
      <w:r w:rsidRPr="0092697D">
        <w:rPr>
          <w:rFonts w:asciiTheme="majorBidi" w:hAnsiTheme="majorBidi" w:cstheme="majorBidi"/>
          <w:sz w:val="18"/>
        </w:rPr>
        <w:br/>
        <w:t xml:space="preserve">  OUTPUT_MANIFEST.txt</w:t>
      </w:r>
      <w:r w:rsidRPr="0092697D">
        <w:rPr>
          <w:rFonts w:asciiTheme="majorBidi" w:hAnsiTheme="majorBidi" w:cstheme="majorBidi"/>
          <w:sz w:val="18"/>
        </w:rPr>
        <w:br/>
        <w:t xml:space="preserve">  OUTPUT_METADATA.xlsx</w:t>
      </w:r>
      <w:r w:rsidRPr="0092697D">
        <w:rPr>
          <w:rFonts w:asciiTheme="majorBidi" w:hAnsiTheme="majorBidi" w:cstheme="majorBidi"/>
          <w:sz w:val="18"/>
        </w:rPr>
        <w:br/>
        <w:t xml:space="preserve">  TIMING_REPORT.xlsx</w:t>
      </w:r>
      <w:r w:rsidRPr="0092697D">
        <w:rPr>
          <w:rFonts w:asciiTheme="majorBidi" w:hAnsiTheme="majorBidi" w:cstheme="majorBidi"/>
          <w:sz w:val="18"/>
        </w:rPr>
        <w:br/>
        <w:t xml:space="preserve">  LATEST_ERROR.txt  % only if an error or user stop occurs</w:t>
      </w:r>
    </w:p>
    <w:p w14:paraId="4B9B4105" w14:textId="77777777" w:rsidR="00AE0B5B" w:rsidRPr="0092697D" w:rsidRDefault="00AE0B5B" w:rsidP="00094E8A">
      <w:pPr>
        <w:rPr>
          <w:rFonts w:asciiTheme="majorBidi" w:hAnsiTheme="majorBidi" w:cstheme="majorBidi"/>
          <w:color w:val="C00000"/>
        </w:rPr>
      </w:pPr>
    </w:p>
    <w:sectPr w:rsidR="00AE0B5B" w:rsidRPr="0092697D">
      <w:footerReference w:type="default" r:id="rId2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C0E82" w14:textId="77777777" w:rsidR="00A35648" w:rsidRDefault="00A35648" w:rsidP="0081796A">
      <w:pPr>
        <w:spacing w:after="0" w:line="240" w:lineRule="auto"/>
      </w:pPr>
      <w:r>
        <w:separator/>
      </w:r>
    </w:p>
  </w:endnote>
  <w:endnote w:type="continuationSeparator" w:id="0">
    <w:p w14:paraId="4FBD2C2F" w14:textId="77777777" w:rsidR="00A35648" w:rsidRDefault="00A35648" w:rsidP="008179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3589292"/>
      <w:docPartObj>
        <w:docPartGallery w:val="Page Numbers (Bottom of Page)"/>
        <w:docPartUnique/>
      </w:docPartObj>
    </w:sdtPr>
    <w:sdtContent>
      <w:p w14:paraId="637097AA" w14:textId="01AB232B" w:rsidR="0081796A" w:rsidRDefault="0081796A">
        <w:pPr>
          <w:pStyle w:val="Footer"/>
          <w:jc w:val="center"/>
        </w:pPr>
        <w:r>
          <w:fldChar w:fldCharType="begin"/>
        </w:r>
        <w:r>
          <w:instrText>PAGE   \* MERGEFORMAT</w:instrText>
        </w:r>
        <w:r>
          <w:fldChar w:fldCharType="separate"/>
        </w:r>
        <w:r>
          <w:rPr>
            <w:lang w:val="sv-SE"/>
          </w:rPr>
          <w:t>2</w:t>
        </w:r>
        <w:r>
          <w:fldChar w:fldCharType="end"/>
        </w:r>
      </w:p>
    </w:sdtContent>
  </w:sdt>
  <w:p w14:paraId="6A1C9C9C" w14:textId="77777777" w:rsidR="0081796A" w:rsidRDefault="008179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9FBF4" w14:textId="77777777" w:rsidR="00A35648" w:rsidRDefault="00A35648" w:rsidP="0081796A">
      <w:pPr>
        <w:spacing w:after="0" w:line="240" w:lineRule="auto"/>
      </w:pPr>
      <w:r>
        <w:separator/>
      </w:r>
    </w:p>
  </w:footnote>
  <w:footnote w:type="continuationSeparator" w:id="0">
    <w:p w14:paraId="5BC4051E" w14:textId="77777777" w:rsidR="00A35648" w:rsidRDefault="00A35648" w:rsidP="008179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7893639">
    <w:abstractNumId w:val="8"/>
  </w:num>
  <w:num w:numId="2" w16cid:durableId="1860197017">
    <w:abstractNumId w:val="6"/>
  </w:num>
  <w:num w:numId="3" w16cid:durableId="60055949">
    <w:abstractNumId w:val="5"/>
  </w:num>
  <w:num w:numId="4" w16cid:durableId="747193028">
    <w:abstractNumId w:val="4"/>
  </w:num>
  <w:num w:numId="5" w16cid:durableId="592781493">
    <w:abstractNumId w:val="7"/>
  </w:num>
  <w:num w:numId="6" w16cid:durableId="1201749272">
    <w:abstractNumId w:val="3"/>
  </w:num>
  <w:num w:numId="7" w16cid:durableId="1082530556">
    <w:abstractNumId w:val="2"/>
  </w:num>
  <w:num w:numId="8" w16cid:durableId="1540170067">
    <w:abstractNumId w:val="1"/>
  </w:num>
  <w:num w:numId="9" w16cid:durableId="1813785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79BE"/>
    <w:rsid w:val="00094E8A"/>
    <w:rsid w:val="0015074B"/>
    <w:rsid w:val="001A67FA"/>
    <w:rsid w:val="001B57EC"/>
    <w:rsid w:val="001E5D86"/>
    <w:rsid w:val="00207464"/>
    <w:rsid w:val="0029639D"/>
    <w:rsid w:val="00326F90"/>
    <w:rsid w:val="003B3180"/>
    <w:rsid w:val="003E634A"/>
    <w:rsid w:val="00423F51"/>
    <w:rsid w:val="004247BC"/>
    <w:rsid w:val="004D1844"/>
    <w:rsid w:val="004E6D50"/>
    <w:rsid w:val="00602F79"/>
    <w:rsid w:val="00657DC8"/>
    <w:rsid w:val="00680AB2"/>
    <w:rsid w:val="006E1D12"/>
    <w:rsid w:val="007A5E67"/>
    <w:rsid w:val="0081796A"/>
    <w:rsid w:val="008802F8"/>
    <w:rsid w:val="008C5CA4"/>
    <w:rsid w:val="008F51D3"/>
    <w:rsid w:val="0092697D"/>
    <w:rsid w:val="00A1698A"/>
    <w:rsid w:val="00A35648"/>
    <w:rsid w:val="00AA1D8D"/>
    <w:rsid w:val="00AE0B5B"/>
    <w:rsid w:val="00B47730"/>
    <w:rsid w:val="00B67A55"/>
    <w:rsid w:val="00C66146"/>
    <w:rsid w:val="00CB0664"/>
    <w:rsid w:val="00DD5E77"/>
    <w:rsid w:val="00E0118B"/>
    <w:rsid w:val="00FC693F"/>
    <w:rsid w:val="00FE29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6EF204"/>
  <w14:defaultImageDpi w14:val="300"/>
  <w15:docId w15:val="{A40232E4-B1E0-4802-857F-D4CA06714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e5544228-bb9d-4bd7-bb06-9f8ebecb3bb5" xsi:nil="true"/>
    <lcf76f155ced4ddcb4097134ff3c332f xmlns="13c73513-47e5-4f6b-af75-f23090dade1a">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3980F39BBDF70F4E9963424E6EAAD504" ma:contentTypeVersion="10" ma:contentTypeDescription="Skapa ett nytt dokument." ma:contentTypeScope="" ma:versionID="92d620224f53cd4fc1e857a048dc5bf9">
  <xsd:schema xmlns:xsd="http://www.w3.org/2001/XMLSchema" xmlns:xs="http://www.w3.org/2001/XMLSchema" xmlns:p="http://schemas.microsoft.com/office/2006/metadata/properties" xmlns:ns2="13c73513-47e5-4f6b-af75-f23090dade1a" xmlns:ns3="e5544228-bb9d-4bd7-bb06-9f8ebecb3bb5" targetNamespace="http://schemas.microsoft.com/office/2006/metadata/properties" ma:root="true" ma:fieldsID="04f20b475c67ab21a12f28ebdcaa1e09" ns2:_="" ns3:_="">
    <xsd:import namespace="13c73513-47e5-4f6b-af75-f23090dade1a"/>
    <xsd:import namespace="e5544228-bb9d-4bd7-bb06-9f8ebecb3b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73513-47e5-4f6b-af75-f23090dade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eringar" ma:readOnly="false" ma:fieldId="{5cf76f15-5ced-4ddc-b409-7134ff3c332f}" ma:taxonomyMulti="true" ma:sspId="efd87c23-3b26-4c21-8b68-2b726711386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5544228-bb9d-4bd7-bb06-9f8ebecb3b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dd0a973-978b-49f3-bd38-adee2bcf985b}" ma:internalName="TaxCatchAll" ma:showField="CatchAllData" ma:web="e5544228-bb9d-4bd7-bb06-9f8ebecb3b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7BD1E58-9E32-4BFA-AD50-8E655107568F}">
  <ds:schemaRefs>
    <ds:schemaRef ds:uri="http://schemas.microsoft.com/office/2006/metadata/properties"/>
    <ds:schemaRef ds:uri="http://schemas.microsoft.com/office/infopath/2007/PartnerControls"/>
    <ds:schemaRef ds:uri="e5544228-bb9d-4bd7-bb06-9f8ebecb3bb5"/>
    <ds:schemaRef ds:uri="13c73513-47e5-4f6b-af75-f23090dade1a"/>
  </ds:schemaRefs>
</ds:datastoreItem>
</file>

<file path=customXml/itemProps3.xml><?xml version="1.0" encoding="utf-8"?>
<ds:datastoreItem xmlns:ds="http://schemas.openxmlformats.org/officeDocument/2006/customXml" ds:itemID="{A76FE0A7-4E54-4164-A7B4-AA6604D543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73513-47e5-4f6b-af75-f23090dade1a"/>
    <ds:schemaRef ds:uri="e5544228-bb9d-4bd7-bb06-9f8ebecb3b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99C01FE-D6A6-4D6A-A939-DEBB8C3258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31</Pages>
  <Words>6296</Words>
  <Characters>33371</Characters>
  <Application>Microsoft Office Word</Application>
  <DocSecurity>0</DocSecurity>
  <Lines>278</Lines>
  <Paragraphs>79</Paragraphs>
  <ScaleCrop>false</ScaleCrop>
  <HeadingPairs>
    <vt:vector size="2" baseType="variant">
      <vt:variant>
        <vt:lpstr>Title</vt:lpstr>
      </vt:variant>
      <vt:variant>
        <vt:i4>1</vt:i4>
      </vt:variant>
    </vt:vector>
  </HeadingPairs>
  <TitlesOfParts>
    <vt:vector size="1" baseType="lpstr">
      <vt:lpstr>RAVEN GUI User Manual</vt:lpstr>
    </vt:vector>
  </TitlesOfParts>
  <Manager/>
  <Company/>
  <LinksUpToDate>false</LinksUpToDate>
  <CharactersWithSpaces>39588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RAVEN GUI User Manual</dc:title>
  <dc:subject>User manual for RAVEN_V1_20 MATLAB GUI</dc:subject>
  <dc:creator>Ario Jafari</dc:creator>
  <cp:keywords/>
  <dc:description>Prepared from uploaded Raven 20 source package.</dc:description>
  <cp:lastModifiedBy>Ario Jafari</cp:lastModifiedBy>
  <cp:revision>7</cp:revision>
  <dcterms:created xsi:type="dcterms:W3CDTF">2026-05-07T22:43:00Z</dcterms:created>
  <dcterms:modified xsi:type="dcterms:W3CDTF">2026-09-22T09:53:00Z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0x0101003980F39BBDF70F4E9963424E6EAAD504</vt:lpwstr>
  </property>
</Properties>
</file>