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Идрисов</w:t>
      </w:r>
      <w:r>
        <w:t xml:space="preserve"> </w:t>
      </w:r>
      <w:r>
        <w:t xml:space="preserve">Д.А.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работы с файлами в ассемблере</w:t>
      </w:r>
    </w:p>
    <w:p>
      <w:pPr>
        <w:numPr>
          <w:ilvl w:val="0"/>
          <w:numId w:val="1001"/>
        </w:numPr>
      </w:pPr>
      <w:r>
        <w:t xml:space="preserve">Изучение примеров программ</w:t>
      </w:r>
    </w:p>
    <w:p>
      <w:pPr>
        <w:numPr>
          <w:ilvl w:val="0"/>
          <w:numId w:val="1001"/>
        </w:numPr>
      </w:pPr>
      <w:r>
        <w:t xml:space="preserve">Изучение прав доступа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</w:t>
      </w:r>
      <w:r>
        <w:t xml:space="preserve"> </w:t>
      </w:r>
      <w:r>
        <w:t xml:space="preserve">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</w:t>
      </w:r>
      <w:r>
        <w:t xml:space="preserve"> </w:t>
      </w:r>
      <w:r>
        <w:t xml:space="preserve">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</w:t>
      </w:r>
      <w:r>
        <w:t xml:space="preserve"> </w:t>
      </w:r>
      <w:r>
        <w:t xml:space="preserve">Для каждой из этих групп может быть установлен свой набор прав доступа.</w:t>
      </w:r>
      <w:r>
        <w:t xml:space="preserve"> </w:t>
      </w:r>
      <w:r>
        <w:t xml:space="preserve">Владельцем файла 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</w:t>
      </w:r>
      <w:r>
        <w:t xml:space="preserve"> </w:t>
      </w:r>
      <w:r>
        <w:t xml:space="preserve">исполнение файла. В символьном представлении он имеет вид строк rwx, где вместо</w:t>
      </w:r>
      <w:r>
        <w:t xml:space="preserve"> </w:t>
      </w:r>
      <w:r>
        <w:t xml:space="preserve">любого символа может стоять дефис. Всего возможно 8 комбинаций, приведенных в</w:t>
      </w:r>
      <w:r>
        <w:t xml:space="preserve"> </w:t>
      </w:r>
      <w:r>
        <w:t xml:space="preserve">таблице 10.1. Буква означает наличие права (установлен в единицу второй бит триады</w:t>
      </w:r>
      <w:r>
        <w:t xml:space="preserve"> </w:t>
      </w:r>
      <w:r>
        <w:t xml:space="preserve">r — чтение, первый бит w — запись, нулевой бит х — исполнение), а дефис означает</w:t>
      </w:r>
      <w:r>
        <w:t xml:space="preserve"> </w:t>
      </w:r>
      <w:r>
        <w:t xml:space="preserve">отсутствие права (нулевое значение соответствующего бита).</w:t>
      </w:r>
      <w:r>
        <w:t xml:space="preserve"> </w:t>
      </w:r>
      <w:r>
        <w:t xml:space="preserve">Также права доступа могут быть представлены как восьмеричное число.</w:t>
      </w:r>
      <w:r>
        <w:t xml:space="preserve"> </w:t>
      </w:r>
      <w:r>
        <w:t xml:space="preserve">Так, права доступа rw- (чтение и запись, без исполнения) понимаются как три двоичные цифры 110 или как восьмеричная цифра 6.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разработал каталог для программ, связанных с лабораторной работой № 10, перешел в этот каталог и создал файлы lab10-1.asm, readme-1.txt и readme-2.txt.</w:t>
      </w:r>
    </w:p>
    <w:p>
      <w:pPr>
        <w:pStyle w:val="BodyText"/>
      </w:pPr>
      <w:r>
        <w:t xml:space="preserve">Затем, я внес текст программы из листинга 10.1 (Программа записи сообщения в файл) в файл lab10-1.asm. Я сформировал исполняемый файл и проверил его функциональность.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6660776"/>
            <wp:effectExtent b="0" l="0" r="0" t="0"/>
            <wp:docPr descr="Figure 1: Изменение код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0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Изменение кода</w:t>
      </w:r>
    </w:p>
    <w:bookmarkEnd w:id="0"/>
    <w:p>
      <w:pPr>
        <w:pStyle w:val="BodyText"/>
      </w:pPr>
      <w:r>
        <w:t xml:space="preserve">Эта программа запрашивает ввод строки и перезаписывает ее в файл readme.txt. Если файл не существует, введенная строка не будет сохранена.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374155"/>
            <wp:effectExtent b="0" l="0" r="0" t="0"/>
            <wp:docPr descr="Figure 2: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программы</w:t>
      </w:r>
    </w:p>
    <w:bookmarkEnd w:id="0"/>
    <w:p>
      <w:pPr>
        <w:pStyle w:val="BodyText"/>
      </w:pPr>
      <w:r>
        <w:t xml:space="preserve">Эта программа запрашивает ввод строки и перезаписывает ее в файл readme.txt. Если файл не существует, введенная строка не будет сохранена.</w:t>
      </w:r>
    </w:p>
    <w:p>
      <w:pPr>
        <w:pStyle w:val="BodyText"/>
      </w:pPr>
      <w:r>
        <w:t xml:space="preserve">Файл не мог быть запущен, поскольку запуск был запрещен, атрибут х был снят во всех трех позициях.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849519"/>
            <wp:effectExtent b="0" l="0" r="0" t="0"/>
            <wp:docPr descr="Figure 3: файл не запускается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файл не запускается</w:t>
      </w:r>
    </w:p>
    <w:bookmarkEnd w:id="0"/>
    <w:p>
      <w:pPr>
        <w:pStyle w:val="BodyText"/>
      </w:pPr>
      <w:r>
        <w:t xml:space="preserve">С использованием команды chmod, я снова изменил права доступа к файлу lab10-1.asm с исходным текстом программы, добавив права на исполнение. Затем, я попытался выполнить этот файл.</w:t>
      </w:r>
    </w:p>
    <w:p>
      <w:pPr>
        <w:pStyle w:val="BodyText"/>
      </w:pPr>
      <w:r>
        <w:t xml:space="preserve">Файл был успешно запущен и терминал попытался выполнить его содержимое в качестве консольных команд. Однако, инструкции ассемблера не являются командами терминала, поэтому возникли ошибки. Несмотря на это, если в такой файл внести команды терминала, их можно будет выполнить, запустив файл.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036401"/>
            <wp:effectExtent b="0" l="0" r="0" t="0"/>
            <wp:docPr descr="Figure 4: файл asm запскается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файл asm запскается</w:t>
      </w:r>
    </w:p>
    <w:bookmarkEnd w:id="0"/>
    <w:p>
      <w:pPr>
        <w:pStyle w:val="BodyText"/>
      </w:pPr>
      <w:r>
        <w:t xml:space="preserve">Я предоставил права доступа к файлам readme в соответствии с вариантом, указанным в таблице 10.4. Я проверил корректность выполнения с использованием команды ls -l.</w:t>
      </w:r>
    </w:p>
    <w:p>
      <w:pPr>
        <w:pStyle w:val="BodyText"/>
      </w:pPr>
      <w:r>
        <w:t xml:space="preserve">для варианта 17:</w:t>
      </w:r>
      <w:r>
        <w:t xml:space="preserve"> </w:t>
      </w:r>
      <w:r>
        <w:rPr>
          <w:rStyle w:val="VerbatimChar"/>
        </w:rPr>
        <w:t xml:space="preserve">r-x -wx rw-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010 000 010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050914"/>
            <wp:effectExtent b="0" l="0" r="0" t="0"/>
            <wp:docPr descr="Figure 5: установка пра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установка прав</w:t>
      </w:r>
    </w:p>
    <w:bookmarkEnd w:id="0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2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2"/>
        </w:numPr>
      </w:pPr>
      <w:r>
        <w:t xml:space="preserve">создать файл с именем name.txt</w:t>
      </w:r>
    </w:p>
    <w:p>
      <w:pPr>
        <w:numPr>
          <w:ilvl w:val="0"/>
          <w:numId w:val="1002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2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629780"/>
            <wp:effectExtent b="0" l="0" r="0" t="0"/>
            <wp:docPr descr="Figure 6: Изменение код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кода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105243"/>
            <wp:effectExtent b="0" l="0" r="0" t="0"/>
            <wp:docPr descr="Figure 7: Запуск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программы</w:t>
      </w:r>
    </w:p>
    <w:bookmarkEnd w:id="0"/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10</dc:title>
  <dc:creator>Студент: Идрисов Д.А.</dc:creator>
  <dc:language>ru-RU</dc:language>
  <cp:keywords/>
  <dcterms:created xsi:type="dcterms:W3CDTF">2023-12-13T08:29:57Z</dcterms:created>
  <dcterms:modified xsi:type="dcterms:W3CDTF">2023-12-13T08:29:57Z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