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A11E13" w:rsidRDefault="002441A8">
      <w:pPr>
        <w:pStyle w:val="papertitle"/>
        <w:rPr>
          <w:lang w:val="es-CR"/>
        </w:rPr>
      </w:pPr>
      <w:r>
        <w:rPr>
          <w:lang w:val="es-CR"/>
        </w:rPr>
        <w:t>P</w:t>
      </w:r>
      <w:r w:rsidR="008C6BE2">
        <w:rPr>
          <w:lang w:val="es-CR"/>
        </w:rPr>
        <w:t>rogramación de video juego Arkanoid</w:t>
      </w:r>
    </w:p>
    <w:p w:rsidR="009303D9" w:rsidRPr="00A11E13" w:rsidRDefault="002441A8">
      <w:pPr>
        <w:pStyle w:val="papersubtitle"/>
        <w:rPr>
          <w:lang w:val="es-CR"/>
        </w:rPr>
      </w:pPr>
      <w:r>
        <w:rPr>
          <w:lang w:val="es-CR"/>
        </w:rPr>
        <w:t>P</w:t>
      </w:r>
      <w:r w:rsidR="008C6BE2">
        <w:rPr>
          <w:lang w:val="es-CR"/>
        </w:rPr>
        <w:t>royecto 01</w:t>
      </w:r>
    </w:p>
    <w:p w:rsidR="009303D9" w:rsidRPr="00A11E13" w:rsidRDefault="009303D9">
      <w:pPr>
        <w:rPr>
          <w:lang w:val="es-CR"/>
        </w:rPr>
      </w:pPr>
    </w:p>
    <w:p w:rsidR="009303D9" w:rsidRPr="00A11E13" w:rsidRDefault="009303D9">
      <w:pPr>
        <w:pStyle w:val="Author"/>
        <w:rPr>
          <w:lang w:val="es-CR"/>
        </w:rPr>
        <w:sectPr w:rsidR="009303D9" w:rsidRPr="00A11E13">
          <w:pgSz w:w="12240" w:h="15840" w:code="1"/>
          <w:pgMar w:top="1080" w:right="893" w:bottom="1440" w:left="893" w:header="720" w:footer="720" w:gutter="0"/>
          <w:cols w:space="720"/>
          <w:docGrid w:linePitch="360"/>
        </w:sectPr>
      </w:pPr>
    </w:p>
    <w:p w:rsidR="00A11E13" w:rsidRPr="00A11E13" w:rsidRDefault="00D61174" w:rsidP="00A11E13">
      <w:pPr>
        <w:pStyle w:val="Author"/>
        <w:jc w:val="left"/>
        <w:rPr>
          <w:lang w:val="es-CR"/>
        </w:rPr>
      </w:pPr>
      <w:r>
        <w:rPr>
          <w:lang w:val="es-CR"/>
        </w:rPr>
        <w:t>Melissa Fonseca Rodriguez</w:t>
      </w:r>
      <w:r w:rsidR="00A11E13" w:rsidRPr="00A11E13">
        <w:rPr>
          <w:i/>
          <w:iCs/>
          <w:lang w:val="es-CR"/>
        </w:rPr>
        <w:br/>
      </w:r>
      <w:r>
        <w:rPr>
          <w:lang w:val="es-CR"/>
        </w:rPr>
        <w:t>Dayhana Sánchez Jiménez</w:t>
      </w:r>
      <w:r w:rsidR="00A11E13" w:rsidRPr="00A11E13">
        <w:rPr>
          <w:i/>
          <w:iCs/>
          <w:lang w:val="es-CR"/>
        </w:rPr>
        <w:br/>
      </w:r>
      <w:r>
        <w:rPr>
          <w:lang w:val="es-CR"/>
        </w:rPr>
        <w:t>Johan Arrieta Zolorzano</w:t>
      </w:r>
      <w:r w:rsidR="00A11E13">
        <w:rPr>
          <w:i/>
          <w:iCs/>
          <w:lang w:val="es-CR"/>
        </w:rPr>
        <w:br/>
      </w:r>
      <w:r>
        <w:rPr>
          <w:lang w:val="es-CR"/>
        </w:rPr>
        <w:t>Jafet Chaves Barrantes</w:t>
      </w:r>
    </w:p>
    <w:p w:rsidR="009303D9" w:rsidRDefault="00366435" w:rsidP="005B520E">
      <w:pPr>
        <w:pStyle w:val="Affiliation"/>
        <w:rPr>
          <w:lang w:val="es-CR"/>
        </w:rPr>
      </w:pPr>
      <w:r>
        <w:rPr>
          <w:lang w:val="es-CR"/>
        </w:rPr>
        <w:t>EL4313</w:t>
      </w:r>
      <w:r w:rsidR="00A11E13" w:rsidRPr="00A11E13">
        <w:rPr>
          <w:lang w:val="es-CR"/>
        </w:rPr>
        <w:t xml:space="preserve"> – </w:t>
      </w:r>
      <w:proofErr w:type="spellStart"/>
      <w:r>
        <w:rPr>
          <w:lang w:val="es-CR"/>
        </w:rPr>
        <w:t>Lab</w:t>
      </w:r>
      <w:proofErr w:type="spellEnd"/>
      <w:r>
        <w:rPr>
          <w:lang w:val="es-CR"/>
        </w:rPr>
        <w:t>. Estructura Microprocesadores</w:t>
      </w:r>
    </w:p>
    <w:p w:rsidR="00DA0447" w:rsidRDefault="00DA0447" w:rsidP="005B520E">
      <w:pPr>
        <w:pStyle w:val="Affiliation"/>
        <w:rPr>
          <w:lang w:val="es-CR"/>
        </w:rPr>
      </w:pPr>
      <w:r w:rsidRPr="00F514CC">
        <w:rPr>
          <w:lang w:val="es-CR"/>
        </w:rPr>
        <w:t>2do Semestre 2016</w:t>
      </w:r>
    </w:p>
    <w:p w:rsidR="00366435" w:rsidRPr="002951D9" w:rsidRDefault="00366435" w:rsidP="005B520E">
      <w:pPr>
        <w:pStyle w:val="Affiliation"/>
        <w:rPr>
          <w:lang w:val="es-MX"/>
        </w:rPr>
      </w:pPr>
      <w:r w:rsidRPr="002951D9">
        <w:rPr>
          <w:lang w:val="es-MX"/>
        </w:rPr>
        <w:t>Tecnológico de Costa Rica</w:t>
      </w:r>
    </w:p>
    <w:p w:rsidR="00DA0447" w:rsidRPr="002951D9" w:rsidRDefault="00DA0447" w:rsidP="005B520E">
      <w:pPr>
        <w:pStyle w:val="Affiliation"/>
        <w:rPr>
          <w:lang w:val="es-MX"/>
        </w:rPr>
      </w:pPr>
    </w:p>
    <w:p w:rsidR="004D72B5" w:rsidRPr="002951D9" w:rsidRDefault="009303D9" w:rsidP="002951D9">
      <w:pPr>
        <w:pStyle w:val="Abstract"/>
      </w:pPr>
      <w:r w:rsidRPr="002951D9">
        <w:rPr>
          <w:i/>
          <w:iCs/>
        </w:rPr>
        <w:t>Abstract</w:t>
      </w:r>
      <w:r w:rsidRPr="002951D9">
        <w:t>—</w:t>
      </w:r>
      <w:r w:rsidR="002951D9" w:rsidRPr="002951D9">
        <w:t>I</w:t>
      </w:r>
      <w:r w:rsidR="002951D9">
        <w:t xml:space="preserve">n this report it is represented a summarized way the development of the </w:t>
      </w:r>
      <w:proofErr w:type="spellStart"/>
      <w:r w:rsidR="002951D9">
        <w:t>Arkanoid</w:t>
      </w:r>
      <w:proofErr w:type="spellEnd"/>
      <w:r w:rsidR="002951D9">
        <w:t xml:space="preserve"> video game, which was programmed in assembler language 86_64, so this is in low level using the system operate of the Linux family, satisfying with all requirement established by professor.</w:t>
      </w:r>
    </w:p>
    <w:p w:rsidR="00D61174" w:rsidRDefault="00A11E13" w:rsidP="00A11E13">
      <w:pPr>
        <w:pStyle w:val="Abstract"/>
        <w:rPr>
          <w:lang w:val="es-CR"/>
        </w:rPr>
      </w:pPr>
      <w:r w:rsidRPr="00A11E13">
        <w:rPr>
          <w:i/>
          <w:iCs/>
          <w:lang w:val="es-CR"/>
        </w:rPr>
        <w:t>Resumen</w:t>
      </w:r>
      <w:r w:rsidR="00366435">
        <w:rPr>
          <w:lang w:val="es-CR"/>
        </w:rPr>
        <w:t>—</w:t>
      </w:r>
      <w:r w:rsidR="00D61174">
        <w:rPr>
          <w:lang w:val="es-CR"/>
        </w:rPr>
        <w:t xml:space="preserve">En este informe se presenta de manera resumida, el desarrollo del video juego </w:t>
      </w:r>
      <w:proofErr w:type="spellStart"/>
      <w:r w:rsidR="00D61174">
        <w:rPr>
          <w:lang w:val="es-CR"/>
        </w:rPr>
        <w:t>Arkanoid</w:t>
      </w:r>
      <w:proofErr w:type="spellEnd"/>
      <w:r w:rsidR="00D61174">
        <w:rPr>
          <w:lang w:val="es-CR"/>
        </w:rPr>
        <w:t>, el cual fue programado en el lenguaje ensamblador 86_64</w:t>
      </w:r>
      <w:r w:rsidR="002441A8">
        <w:rPr>
          <w:lang w:val="es-CR"/>
        </w:rPr>
        <w:t>, por lo que se realiza la programación en su más bajo nivel</w:t>
      </w:r>
      <w:r w:rsidR="00D61174">
        <w:rPr>
          <w:lang w:val="es-CR"/>
        </w:rPr>
        <w:t xml:space="preserve">, y utilizando el sistema operativo de la familia Linux, cumpliendo los requerimientos </w:t>
      </w:r>
      <w:r w:rsidR="002441A8">
        <w:rPr>
          <w:lang w:val="es-CR"/>
        </w:rPr>
        <w:t>establecidos por el profesor.</w:t>
      </w:r>
      <w:r w:rsidR="00D61174">
        <w:rPr>
          <w:lang w:val="es-CR"/>
        </w:rPr>
        <w:t xml:space="preserve"> </w:t>
      </w:r>
    </w:p>
    <w:p w:rsidR="009303D9" w:rsidRPr="00D632BE" w:rsidRDefault="00A11E13" w:rsidP="006B6B66">
      <w:pPr>
        <w:pStyle w:val="Heading1"/>
      </w:pPr>
      <w:r>
        <w:t xml:space="preserve">Introducción </w:t>
      </w:r>
    </w:p>
    <w:p w:rsidR="002441A8" w:rsidRDefault="002441A8" w:rsidP="00E7596C">
      <w:pPr>
        <w:pStyle w:val="BodyText"/>
        <w:rPr>
          <w:lang w:val="es-CR"/>
        </w:rPr>
      </w:pPr>
      <w:r>
        <w:rPr>
          <w:lang w:val="es-CR"/>
        </w:rPr>
        <w:t xml:space="preserve">El video juego </w:t>
      </w:r>
      <w:proofErr w:type="spellStart"/>
      <w:r>
        <w:rPr>
          <w:lang w:val="es-CR"/>
        </w:rPr>
        <w:t>Arkanoid</w:t>
      </w:r>
      <w:proofErr w:type="spellEnd"/>
      <w:r>
        <w:rPr>
          <w:lang w:val="es-CR"/>
        </w:rPr>
        <w:t xml:space="preserve"> es un juego clásico de la década de los 70’s, el cual consiste en mover una plataforma de manera que se puedan eliminar </w:t>
      </w:r>
      <w:r w:rsidR="000D5E03">
        <w:rPr>
          <w:lang w:val="es-CR"/>
        </w:rPr>
        <w:t>todos</w:t>
      </w:r>
      <w:r>
        <w:rPr>
          <w:lang w:val="es-CR"/>
        </w:rPr>
        <w:t xml:space="preserve"> bloques</w:t>
      </w:r>
      <w:r w:rsidR="000D5E03">
        <w:rPr>
          <w:lang w:val="es-CR"/>
        </w:rPr>
        <w:t xml:space="preserve"> de la parte superior</w:t>
      </w:r>
      <w:r>
        <w:rPr>
          <w:lang w:val="es-CR"/>
        </w:rPr>
        <w:t>, e impidiendo que la bola caiga de la plataforma</w:t>
      </w:r>
      <w:r w:rsidR="000D5E03">
        <w:rPr>
          <w:lang w:val="es-CR"/>
        </w:rPr>
        <w:t>, por la parte inferior</w:t>
      </w:r>
      <w:r w:rsidR="0039201D">
        <w:rPr>
          <w:lang w:val="es-CR"/>
        </w:rPr>
        <w:t>, por lo que este proyecto consistió en la programación de este juego, utilizando el lenguaje ensamblador en la plataforma de Linux</w:t>
      </w:r>
      <w:r w:rsidR="000D5E03">
        <w:rPr>
          <w:lang w:val="es-CR"/>
        </w:rPr>
        <w:t xml:space="preserve"> </w:t>
      </w:r>
      <w:r w:rsidR="0039201D">
        <w:rPr>
          <w:lang w:val="es-CR"/>
        </w:rPr>
        <w:t xml:space="preserve">64 bits, </w:t>
      </w:r>
      <w:r w:rsidR="000D5E03">
        <w:rPr>
          <w:lang w:val="es-CR"/>
        </w:rPr>
        <w:t>con el objetivo de desarrollar habilidades prácticas y conocimiento en el manejo de los recursos de hardware</w:t>
      </w:r>
      <w:r w:rsidR="0039201D">
        <w:rPr>
          <w:lang w:val="es-CR"/>
        </w:rPr>
        <w:t>, y programación en bajo nivel. A pesar de que la programación en bajo nivel es más complicada que la programación en alto nivel, esto fue un reto para el grupo, sin embargo, se logra cumplir con las expectativas, logrando crear un juego funcional para correrlo en la terminal del sistema operativo Linux. En este documento se presenta el problema, la solución planteada y las estrategias utilizadas para llegar a cumplir con dicho objetivo.</w:t>
      </w:r>
    </w:p>
    <w:p w:rsidR="009303D9" w:rsidRPr="006B6B66" w:rsidRDefault="00C46ED3" w:rsidP="006B6B66">
      <w:pPr>
        <w:pStyle w:val="Heading1"/>
      </w:pPr>
      <w:r w:rsidRPr="0039201D">
        <w:rPr>
          <w:lang w:val="es-MX"/>
        </w:rPr>
        <w:t xml:space="preserve">Marco </w:t>
      </w:r>
      <w:r>
        <w:t>Teórico</w:t>
      </w:r>
    </w:p>
    <w:p w:rsidR="00376154" w:rsidRPr="00376154" w:rsidRDefault="00376154" w:rsidP="00376154">
      <w:pPr>
        <w:pStyle w:val="Heading2"/>
        <w:rPr>
          <w:lang w:val="es-CR"/>
        </w:rPr>
      </w:pPr>
      <w:r>
        <w:rPr>
          <w:lang w:val="es-CR"/>
        </w:rPr>
        <w:t>Arquitectura x86_64</w:t>
      </w:r>
    </w:p>
    <w:p w:rsidR="00B64698" w:rsidRDefault="00376154" w:rsidP="00E7596C">
      <w:pPr>
        <w:pStyle w:val="BodyText"/>
        <w:rPr>
          <w:lang w:val="es-CR"/>
        </w:rPr>
      </w:pPr>
      <w:r>
        <w:rPr>
          <w:lang w:val="es-CR"/>
        </w:rPr>
        <w:t>Esta arquitectura es la versión de 64 bits del conjunto de instrucciones x86. El conjunto de instrucciones x86_64 fue diseñado</w:t>
      </w:r>
      <w:r w:rsidR="00394BFF">
        <w:rPr>
          <w:lang w:val="es-CR"/>
        </w:rPr>
        <w:t xml:space="preserve"> </w:t>
      </w:r>
      <w:r>
        <w:rPr>
          <w:lang w:val="es-CR"/>
        </w:rPr>
        <w:t xml:space="preserve">por AMD y </w:t>
      </w:r>
      <w:r w:rsidR="00394BFF">
        <w:rPr>
          <w:lang w:val="es-CR"/>
        </w:rPr>
        <w:t>ha sido implementada por Intel, VIA y otros.</w:t>
      </w:r>
      <w:r>
        <w:rPr>
          <w:lang w:val="es-CR"/>
        </w:rPr>
        <w:t xml:space="preserve"> </w:t>
      </w:r>
      <w:r w:rsidR="00394BFF">
        <w:rPr>
          <w:lang w:val="es-CR"/>
        </w:rPr>
        <w:t xml:space="preserve"> </w:t>
      </w:r>
      <w:r w:rsidR="00DE12CE">
        <w:rPr>
          <w:lang w:val="es-CR"/>
        </w:rPr>
        <w:t xml:space="preserve">La tecnología 86.64 está diseñada para permitir a los proveedores de la plataforma, los desarrolladores y las empresas para la transición a entornos </w:t>
      </w:r>
      <w:r w:rsidR="00DE12CE" w:rsidRPr="00DE12CE">
        <w:rPr>
          <w:lang w:val="es-CR"/>
        </w:rPr>
        <w:t>de 64 bits sin dejar de tener un rendimiento líder en la gran base instalada de aplicaciones de 32 bits existentes.</w:t>
      </w:r>
      <w:r w:rsidR="00DE12CE" w:rsidRPr="00DE12CE">
        <w:rPr>
          <w:lang w:val="es-CR"/>
        </w:rPr>
        <w:t> </w:t>
      </w:r>
      <w:r w:rsidR="00DE12CE" w:rsidRPr="00DE12CE">
        <w:rPr>
          <w:lang w:val="es-CR"/>
        </w:rPr>
        <w:t>De 64 bits es ideal para aplicaciones que consumen mucha memoria, como las grandes bases de datos,</w:t>
      </w:r>
      <w:r w:rsidR="00DE12CE">
        <w:rPr>
          <w:rFonts w:ascii="Arial" w:hAnsi="Arial" w:cs="Arial"/>
          <w:color w:val="333333"/>
          <w:sz w:val="18"/>
          <w:szCs w:val="18"/>
          <w:shd w:val="clear" w:color="auto" w:fill="FFFFFF"/>
        </w:rPr>
        <w:t xml:space="preserve"> </w:t>
      </w:r>
      <w:r w:rsidR="00DE12CE" w:rsidRPr="00DE12CE">
        <w:rPr>
          <w:lang w:val="es-CR"/>
        </w:rPr>
        <w:t>herramientas de CAD, y los motores de simulación que actualmente están limitados por la limitación frente a 4 GB.</w:t>
      </w:r>
      <w:r w:rsidR="00CD2BEA">
        <w:rPr>
          <w:lang w:val="es-CR"/>
        </w:rPr>
        <w:t xml:space="preserve"> </w:t>
      </w:r>
      <w:sdt>
        <w:sdtPr>
          <w:rPr>
            <w:lang w:val="es-CR"/>
          </w:rPr>
          <w:id w:val="-2071103100"/>
          <w:citation/>
        </w:sdtPr>
        <w:sdtContent>
          <w:r w:rsidR="00CD2BEA">
            <w:rPr>
              <w:lang w:val="es-CR"/>
            </w:rPr>
            <w:fldChar w:fldCharType="begin"/>
          </w:r>
          <w:r w:rsidR="00CD2BEA">
            <w:rPr>
              <w:lang w:val="es-MX"/>
            </w:rPr>
            <w:instrText xml:space="preserve"> CITATION Int12 \l 2058 </w:instrText>
          </w:r>
          <w:r w:rsidR="00CD2BEA">
            <w:rPr>
              <w:lang w:val="es-CR"/>
            </w:rPr>
            <w:fldChar w:fldCharType="separate"/>
          </w:r>
          <w:r w:rsidR="00CD2BEA">
            <w:rPr>
              <w:noProof/>
              <w:lang w:val="es-MX"/>
            </w:rPr>
            <w:t>(Internet Archive Wayback Machine, 2012)</w:t>
          </w:r>
          <w:r w:rsidR="00CD2BEA">
            <w:rPr>
              <w:lang w:val="es-CR"/>
            </w:rPr>
            <w:fldChar w:fldCharType="end"/>
          </w:r>
        </w:sdtContent>
      </w:sdt>
    </w:p>
    <w:p w:rsidR="00376154" w:rsidRDefault="00376154" w:rsidP="00B64698">
      <w:pPr>
        <w:pStyle w:val="BodyText"/>
        <w:ind w:firstLine="0"/>
        <w:rPr>
          <w:lang w:val="es-CR"/>
        </w:rPr>
      </w:pPr>
      <w:r>
        <w:rPr>
          <w:lang w:val="es-CR"/>
        </w:rPr>
        <w:t>Dentro de sus ventajas están:</w:t>
      </w:r>
    </w:p>
    <w:p w:rsidR="00376154" w:rsidRDefault="00376154" w:rsidP="00376154">
      <w:pPr>
        <w:pStyle w:val="BodyText"/>
        <w:numPr>
          <w:ilvl w:val="0"/>
          <w:numId w:val="27"/>
        </w:numPr>
        <w:rPr>
          <w:lang w:val="es-CR"/>
        </w:rPr>
      </w:pPr>
      <w:r>
        <w:rPr>
          <w:lang w:val="es-CR"/>
        </w:rPr>
        <w:t>Soporta una cantidad mucho mayor de memoria virtual y memoria física</w:t>
      </w:r>
      <w:r w:rsidR="00455284">
        <w:rPr>
          <w:lang w:val="es-CR"/>
        </w:rPr>
        <w:t xml:space="preserve">, </w:t>
      </w:r>
      <w:r>
        <w:rPr>
          <w:lang w:val="es-CR"/>
        </w:rPr>
        <w:t>permitiendo almacenar mayor cantidad de datos.</w:t>
      </w:r>
    </w:p>
    <w:p w:rsidR="00376154" w:rsidRDefault="00376154" w:rsidP="00B64698">
      <w:pPr>
        <w:pStyle w:val="BodyText"/>
        <w:numPr>
          <w:ilvl w:val="0"/>
          <w:numId w:val="27"/>
        </w:numPr>
        <w:rPr>
          <w:lang w:val="es-CR"/>
        </w:rPr>
      </w:pPr>
      <w:r>
        <w:rPr>
          <w:lang w:val="es-CR"/>
        </w:rPr>
        <w:t>Provee registros de uso general de 64 bits.</w:t>
      </w:r>
    </w:p>
    <w:p w:rsidR="00B64698" w:rsidRDefault="00B64698" w:rsidP="00B64698">
      <w:pPr>
        <w:pStyle w:val="BodyText"/>
        <w:numPr>
          <w:ilvl w:val="0"/>
          <w:numId w:val="27"/>
        </w:numPr>
        <w:rPr>
          <w:lang w:val="es-CR"/>
        </w:rPr>
      </w:pPr>
      <w:r>
        <w:rPr>
          <w:lang w:val="es-CR"/>
        </w:rPr>
        <w:t>Los compiladores producen binarios que funcionan tanto en AMD64 como Intel64.</w:t>
      </w:r>
    </w:p>
    <w:p w:rsidR="00394BFF" w:rsidRDefault="00394BFF" w:rsidP="00B64698">
      <w:pPr>
        <w:pStyle w:val="BodyText"/>
        <w:numPr>
          <w:ilvl w:val="0"/>
          <w:numId w:val="27"/>
        </w:numPr>
        <w:rPr>
          <w:lang w:val="es-CR"/>
        </w:rPr>
      </w:pPr>
      <w:r>
        <w:rPr>
          <w:lang w:val="es-CR"/>
        </w:rPr>
        <w:t>Puede ejecutar aplicaciones para 32 bits.</w:t>
      </w:r>
    </w:p>
    <w:p w:rsidR="00394BFF" w:rsidRDefault="00394BFF" w:rsidP="00B64698">
      <w:pPr>
        <w:pStyle w:val="BodyText"/>
        <w:numPr>
          <w:ilvl w:val="0"/>
          <w:numId w:val="27"/>
        </w:numPr>
        <w:rPr>
          <w:lang w:val="es-CR"/>
        </w:rPr>
      </w:pPr>
      <w:r>
        <w:rPr>
          <w:lang w:val="es-CR"/>
        </w:rPr>
        <w:t>Incluye un soporte nativo para ejecutar aplicaciones de 16 bits.</w:t>
      </w:r>
    </w:p>
    <w:p w:rsidR="00376154" w:rsidRDefault="00376154" w:rsidP="00B64698">
      <w:pPr>
        <w:pStyle w:val="BodyText"/>
        <w:ind w:firstLine="0"/>
        <w:rPr>
          <w:lang w:val="es-CR"/>
        </w:rPr>
      </w:pPr>
      <w:r>
        <w:rPr>
          <w:lang w:val="es-CR"/>
        </w:rPr>
        <w:t>Dentro de sus desventajas están:</w:t>
      </w:r>
    </w:p>
    <w:p w:rsidR="00B64698" w:rsidRPr="00B64698" w:rsidRDefault="00B64698" w:rsidP="00B64698">
      <w:pPr>
        <w:pStyle w:val="BodyText"/>
        <w:numPr>
          <w:ilvl w:val="0"/>
          <w:numId w:val="29"/>
        </w:numPr>
        <w:ind w:left="1080" w:hanging="450"/>
        <w:rPr>
          <w:lang w:val="es-CR"/>
        </w:rPr>
      </w:pPr>
      <w:r>
        <w:rPr>
          <w:lang w:val="es-CR"/>
        </w:rPr>
        <w:t>Existen diferencias con el conjunto de instrucciones de AMD64 e Intel 64.</w:t>
      </w:r>
    </w:p>
    <w:p w:rsidR="00376154" w:rsidRDefault="00394BFF" w:rsidP="00394BFF">
      <w:pPr>
        <w:pStyle w:val="BodyText"/>
        <w:ind w:firstLine="0"/>
        <w:rPr>
          <w:lang w:val="es-CR"/>
        </w:rPr>
      </w:pPr>
      <w:r>
        <w:rPr>
          <w:lang w:val="es-CR"/>
        </w:rPr>
        <w:t xml:space="preserve">En cuanto a la utilización de esta arquitectura en el sistema </w:t>
      </w:r>
      <w:r w:rsidR="008C6BE2">
        <w:rPr>
          <w:lang w:val="es-CR"/>
        </w:rPr>
        <w:t>operativo</w:t>
      </w:r>
      <w:r>
        <w:rPr>
          <w:lang w:val="es-CR"/>
        </w:rPr>
        <w:t xml:space="preserve"> Linux, </w:t>
      </w:r>
      <w:r w:rsidR="00DE12CE">
        <w:rPr>
          <w:lang w:val="es-CR"/>
        </w:rPr>
        <w:t>se puede aprovechar las características de este sistema ya que Linux proporc</w:t>
      </w:r>
      <w:r w:rsidR="00455284">
        <w:rPr>
          <w:lang w:val="es-CR"/>
        </w:rPr>
        <w:t>iona compatibilidad hacia atrá</w:t>
      </w:r>
      <w:r w:rsidR="00DE12CE">
        <w:rPr>
          <w:lang w:val="es-CR"/>
        </w:rPr>
        <w:t xml:space="preserve">s para el funcionamiento de los ejecutables de 32 bits, además Linux 64 permite hasta 128 TB de espacio en direcciones virtuales para los procesos individuales, y puede hacer frente a la a aproximadamente el 64 TB de memoria </w:t>
      </w:r>
      <w:r w:rsidR="00455284">
        <w:rPr>
          <w:lang w:val="es-CR"/>
        </w:rPr>
        <w:t>física,</w:t>
      </w:r>
      <w:r w:rsidR="00DE12CE">
        <w:rPr>
          <w:lang w:val="es-CR"/>
        </w:rPr>
        <w:t xml:space="preserve"> sujeto a las limitaciones del procesador y del sistema.</w:t>
      </w:r>
    </w:p>
    <w:p w:rsidR="00E95D02" w:rsidRPr="005B520E" w:rsidRDefault="00C46ED3" w:rsidP="00E95D02">
      <w:pPr>
        <w:pStyle w:val="Heading2"/>
      </w:pPr>
      <w:r>
        <w:t>Ambiente de trabajo</w:t>
      </w:r>
    </w:p>
    <w:p w:rsidR="00E95D02" w:rsidRDefault="00E95D02" w:rsidP="00E95D02">
      <w:pPr>
        <w:pStyle w:val="sponsors"/>
        <w:framePr w:wrap="auto" w:vAnchor="page" w:hAnchor="page" w:x="868" w:y="14401"/>
        <w:ind w:firstLine="289"/>
      </w:pPr>
      <w:r w:rsidRPr="007C0308">
        <w:rPr>
          <w:iCs/>
        </w:rPr>
        <w:t>.</w:t>
      </w:r>
    </w:p>
    <w:p w:rsidR="008C6BE2" w:rsidRDefault="00455284" w:rsidP="00E95D02">
      <w:pPr>
        <w:pStyle w:val="BodyText"/>
        <w:rPr>
          <w:lang w:val="es-CR"/>
        </w:rPr>
      </w:pPr>
      <w:r>
        <w:rPr>
          <w:lang w:val="es-CR"/>
        </w:rPr>
        <w:t xml:space="preserve">La programación del juego se realizó en el lenguaje ensamblador, en el sistema operativo de Linux en la </w:t>
      </w:r>
      <w:r w:rsidR="00A41DCC">
        <w:rPr>
          <w:lang w:val="es-CR"/>
        </w:rPr>
        <w:t>d</w:t>
      </w:r>
      <w:r>
        <w:rPr>
          <w:lang w:val="es-CR"/>
        </w:rPr>
        <w:t xml:space="preserve">istribución de </w:t>
      </w:r>
      <w:proofErr w:type="spellStart"/>
      <w:r>
        <w:rPr>
          <w:lang w:val="es-CR"/>
        </w:rPr>
        <w:t>Lubunto</w:t>
      </w:r>
      <w:proofErr w:type="spellEnd"/>
      <w:r>
        <w:rPr>
          <w:lang w:val="es-CR"/>
        </w:rPr>
        <w:t>,</w:t>
      </w:r>
      <w:r w:rsidR="00A41DCC">
        <w:rPr>
          <w:lang w:val="es-CR"/>
        </w:rPr>
        <w:t xml:space="preserve"> por lo que antes de iniciar este proyecto fue necesario la instalación de estos programas</w:t>
      </w:r>
      <w:r>
        <w:rPr>
          <w:lang w:val="es-CR"/>
        </w:rPr>
        <w:t xml:space="preserve"> por medio de una máquina virtual</w:t>
      </w:r>
      <w:r w:rsidR="00A41DCC">
        <w:rPr>
          <w:lang w:val="es-CR"/>
        </w:rPr>
        <w:t xml:space="preserve">. </w:t>
      </w:r>
    </w:p>
    <w:p w:rsidR="00455284" w:rsidRDefault="00A41DCC" w:rsidP="00E95D02">
      <w:pPr>
        <w:pStyle w:val="BodyText"/>
        <w:rPr>
          <w:lang w:val="es-CR"/>
        </w:rPr>
      </w:pPr>
      <w:r>
        <w:rPr>
          <w:lang w:val="es-CR"/>
        </w:rPr>
        <w:t>Los pasos utilizados en esta primera etapa son:</w:t>
      </w:r>
    </w:p>
    <w:p w:rsidR="00A41DCC" w:rsidRDefault="00A41DCC" w:rsidP="00A41DCC">
      <w:pPr>
        <w:pStyle w:val="BodyText"/>
        <w:numPr>
          <w:ilvl w:val="0"/>
          <w:numId w:val="30"/>
        </w:numPr>
        <w:rPr>
          <w:lang w:val="es-CR"/>
        </w:rPr>
      </w:pPr>
      <w:r>
        <w:rPr>
          <w:lang w:val="es-CR"/>
        </w:rPr>
        <w:t>Instalar Virtual Box</w:t>
      </w:r>
    </w:p>
    <w:p w:rsidR="00A41DCC" w:rsidRDefault="00A41DCC" w:rsidP="00A41DCC">
      <w:pPr>
        <w:pStyle w:val="BodyText"/>
        <w:numPr>
          <w:ilvl w:val="0"/>
          <w:numId w:val="30"/>
        </w:numPr>
        <w:rPr>
          <w:lang w:val="es-CR"/>
        </w:rPr>
      </w:pPr>
      <w:r>
        <w:rPr>
          <w:lang w:val="es-CR"/>
        </w:rPr>
        <w:t>Construir la máquina virtual</w:t>
      </w:r>
    </w:p>
    <w:p w:rsidR="00A41DCC" w:rsidRDefault="00A41DCC" w:rsidP="00A41DCC">
      <w:pPr>
        <w:pStyle w:val="BodyText"/>
        <w:numPr>
          <w:ilvl w:val="0"/>
          <w:numId w:val="30"/>
        </w:numPr>
        <w:rPr>
          <w:lang w:val="es-CR"/>
        </w:rPr>
      </w:pPr>
      <w:r>
        <w:rPr>
          <w:lang w:val="es-CR"/>
        </w:rPr>
        <w:t xml:space="preserve">Descargar la versión de Linux (Se instala </w:t>
      </w:r>
      <w:proofErr w:type="spellStart"/>
      <w:r>
        <w:rPr>
          <w:lang w:val="es-CR"/>
        </w:rPr>
        <w:t>Lubunto</w:t>
      </w:r>
      <w:proofErr w:type="spellEnd"/>
      <w:r>
        <w:rPr>
          <w:lang w:val="es-CR"/>
        </w:rPr>
        <w:t xml:space="preserve"> ya que es una versión más liviana).</w:t>
      </w:r>
    </w:p>
    <w:p w:rsidR="00A41DCC" w:rsidRDefault="00A41DCC" w:rsidP="00A41DCC">
      <w:pPr>
        <w:pStyle w:val="BodyText"/>
        <w:numPr>
          <w:ilvl w:val="0"/>
          <w:numId w:val="30"/>
        </w:numPr>
        <w:rPr>
          <w:lang w:val="es-CR"/>
        </w:rPr>
      </w:pPr>
      <w:r>
        <w:rPr>
          <w:lang w:val="es-CR"/>
        </w:rPr>
        <w:t xml:space="preserve">Instalar el ensamblador </w:t>
      </w:r>
      <w:proofErr w:type="spellStart"/>
      <w:r>
        <w:rPr>
          <w:lang w:val="es-CR"/>
        </w:rPr>
        <w:t>Netwide</w:t>
      </w:r>
      <w:proofErr w:type="spellEnd"/>
      <w:r>
        <w:rPr>
          <w:lang w:val="es-CR"/>
        </w:rPr>
        <w:t xml:space="preserve"> </w:t>
      </w:r>
      <w:proofErr w:type="spellStart"/>
      <w:r>
        <w:rPr>
          <w:lang w:val="es-CR"/>
        </w:rPr>
        <w:t>Assembler</w:t>
      </w:r>
      <w:proofErr w:type="spellEnd"/>
      <w:r>
        <w:rPr>
          <w:lang w:val="es-CR"/>
        </w:rPr>
        <w:t xml:space="preserve"> (</w:t>
      </w:r>
      <w:proofErr w:type="spellStart"/>
      <w:r>
        <w:rPr>
          <w:lang w:val="es-CR"/>
        </w:rPr>
        <w:t>nasm</w:t>
      </w:r>
      <w:proofErr w:type="spellEnd"/>
      <w:r>
        <w:rPr>
          <w:lang w:val="es-CR"/>
        </w:rPr>
        <w:t>), el cual convierte un archivo a código objeto o a un archivo código máquina.</w:t>
      </w:r>
    </w:p>
    <w:p w:rsidR="00A41DCC" w:rsidRDefault="00A41DCC" w:rsidP="00A41DCC">
      <w:pPr>
        <w:pStyle w:val="BodyText"/>
        <w:numPr>
          <w:ilvl w:val="0"/>
          <w:numId w:val="30"/>
        </w:numPr>
        <w:rPr>
          <w:lang w:val="es-CR"/>
        </w:rPr>
      </w:pPr>
      <w:r>
        <w:rPr>
          <w:lang w:val="es-CR"/>
        </w:rPr>
        <w:t xml:space="preserve">Instalar algún editor de texto, en nuestro caso </w:t>
      </w:r>
    </w:p>
    <w:p w:rsidR="00A41DCC" w:rsidRDefault="00A41DCC" w:rsidP="00A41DCC">
      <w:pPr>
        <w:pStyle w:val="BodyText"/>
        <w:numPr>
          <w:ilvl w:val="0"/>
          <w:numId w:val="30"/>
        </w:numPr>
        <w:rPr>
          <w:lang w:val="es-CR"/>
        </w:rPr>
      </w:pPr>
      <w:r>
        <w:rPr>
          <w:lang w:val="es-CR"/>
        </w:rPr>
        <w:t>Iniciar a escribir el código.</w:t>
      </w:r>
    </w:p>
    <w:p w:rsidR="008C6BE2" w:rsidRDefault="008C6BE2" w:rsidP="00E95D02">
      <w:pPr>
        <w:pStyle w:val="BodyText"/>
        <w:rPr>
          <w:rFonts w:ascii="Calibri" w:hAnsi="Calibri"/>
          <w:color w:val="0563C1"/>
        </w:rPr>
      </w:pPr>
      <w:r>
        <w:rPr>
          <w:lang w:val="es-CR"/>
        </w:rPr>
        <w:t xml:space="preserve">Debido a que el sistema nativo de las PC es Windows, se instala una máquina virtual para correr el sistema operativo Linux. </w:t>
      </w:r>
      <w:hyperlink r:id="rId6" w:history="1">
        <w:r w:rsidRPr="002622ED">
          <w:rPr>
            <w:rStyle w:val="Hyperlink"/>
            <w:rFonts w:ascii="Calibri" w:hAnsi="Calibri"/>
          </w:rPr>
          <w:t>https://www.virtualbox.org</w:t>
        </w:r>
      </w:hyperlink>
    </w:p>
    <w:p w:rsidR="008C6BE2" w:rsidRDefault="008C6BE2" w:rsidP="00E95D02">
      <w:pPr>
        <w:pStyle w:val="BodyText"/>
        <w:rPr>
          <w:rFonts w:ascii="Calibri" w:hAnsi="Calibri"/>
          <w:color w:val="0563C1"/>
        </w:rPr>
      </w:pPr>
      <w:r w:rsidRPr="008C6BE2">
        <w:rPr>
          <w:lang w:val="es-CR"/>
        </w:rPr>
        <w:lastRenderedPageBreak/>
        <w:t xml:space="preserve">La distribución de Linux a utilizar es </w:t>
      </w:r>
      <w:proofErr w:type="spellStart"/>
      <w:r w:rsidRPr="008C6BE2">
        <w:rPr>
          <w:lang w:val="es-CR"/>
        </w:rPr>
        <w:t>Lubunto</w:t>
      </w:r>
      <w:proofErr w:type="spellEnd"/>
      <w:r w:rsidRPr="008C6BE2">
        <w:rPr>
          <w:lang w:val="es-CR"/>
        </w:rPr>
        <w:t>, por ser una versión de Linux más liviana.</w:t>
      </w:r>
      <w:r>
        <w:rPr>
          <w:lang w:val="es-CR"/>
        </w:rPr>
        <w:t xml:space="preserve"> </w:t>
      </w:r>
      <w:hyperlink r:id="rId7" w:history="1">
        <w:r w:rsidRPr="002622ED">
          <w:rPr>
            <w:rStyle w:val="Hyperlink"/>
            <w:rFonts w:ascii="Calibri" w:hAnsi="Calibri"/>
          </w:rPr>
          <w:t>http://lubuntu.net/</w:t>
        </w:r>
      </w:hyperlink>
    </w:p>
    <w:p w:rsidR="00A41DCC" w:rsidRDefault="008C6BE2" w:rsidP="00E95D02">
      <w:pPr>
        <w:pStyle w:val="BodyText"/>
        <w:rPr>
          <w:lang w:val="es-CR"/>
        </w:rPr>
      </w:pPr>
      <w:r>
        <w:rPr>
          <w:lang w:val="es-CR"/>
        </w:rPr>
        <w:t>Para la instalación de programas desde Linux (</w:t>
      </w:r>
      <w:proofErr w:type="spellStart"/>
      <w:r>
        <w:rPr>
          <w:lang w:val="es-CR"/>
        </w:rPr>
        <w:t>Lubunto</w:t>
      </w:r>
      <w:proofErr w:type="spellEnd"/>
      <w:r>
        <w:rPr>
          <w:lang w:val="es-CR"/>
        </w:rPr>
        <w:t>) se utilizan los comandos “</w:t>
      </w:r>
      <w:proofErr w:type="spellStart"/>
      <w:r>
        <w:rPr>
          <w:lang w:val="es-CR"/>
        </w:rPr>
        <w:t>apt-get</w:t>
      </w:r>
      <w:proofErr w:type="spellEnd"/>
      <w:r>
        <w:rPr>
          <w:lang w:val="es-CR"/>
        </w:rPr>
        <w:t xml:space="preserve"> </w:t>
      </w:r>
      <w:proofErr w:type="spellStart"/>
      <w:r>
        <w:rPr>
          <w:lang w:val="es-CR"/>
        </w:rPr>
        <w:t>install</w:t>
      </w:r>
      <w:proofErr w:type="spellEnd"/>
      <w:r>
        <w:rPr>
          <w:lang w:val="es-CR"/>
        </w:rPr>
        <w:t xml:space="preserve"> …”, y el programa a instalar en la terminal. </w:t>
      </w:r>
    </w:p>
    <w:p w:rsidR="00455284" w:rsidRDefault="00D35C25" w:rsidP="00E95D02">
      <w:pPr>
        <w:pStyle w:val="BodyText"/>
        <w:rPr>
          <w:lang w:val="es-CR"/>
        </w:rPr>
      </w:pPr>
      <w:r>
        <w:rPr>
          <w:lang w:val="es-CR"/>
        </w:rPr>
        <w:t xml:space="preserve">De esta manera se instala el </w:t>
      </w:r>
      <w:proofErr w:type="spellStart"/>
      <w:r>
        <w:rPr>
          <w:lang w:val="es-CR"/>
        </w:rPr>
        <w:t>debugger</w:t>
      </w:r>
      <w:proofErr w:type="spellEnd"/>
      <w:r>
        <w:rPr>
          <w:lang w:val="es-CR"/>
        </w:rPr>
        <w:t xml:space="preserve"> el cual permite ejecutar el programa de manera controlada, para instalar este paquete se escribe en la termina “</w:t>
      </w:r>
      <w:proofErr w:type="spellStart"/>
      <w:r>
        <w:rPr>
          <w:lang w:val="es-CR"/>
        </w:rPr>
        <w:t>gdb</w:t>
      </w:r>
      <w:proofErr w:type="spellEnd"/>
      <w:r>
        <w:rPr>
          <w:lang w:val="es-CR"/>
        </w:rPr>
        <w:t>”.</w:t>
      </w:r>
    </w:p>
    <w:p w:rsidR="00C46ED3" w:rsidRPr="005B520E" w:rsidRDefault="00C46ED3" w:rsidP="00C46ED3">
      <w:pPr>
        <w:pStyle w:val="Heading2"/>
      </w:pPr>
      <w:r>
        <w:t>Otras consideraciones</w:t>
      </w:r>
    </w:p>
    <w:p w:rsidR="00C46ED3" w:rsidRDefault="00C46ED3" w:rsidP="00C46ED3">
      <w:pPr>
        <w:pStyle w:val="sponsors"/>
        <w:framePr w:wrap="auto" w:vAnchor="page" w:hAnchor="page" w:x="868" w:y="14401"/>
        <w:ind w:firstLine="289"/>
      </w:pPr>
      <w:r w:rsidRPr="007C0308">
        <w:rPr>
          <w:iCs/>
        </w:rPr>
        <w:t>.</w:t>
      </w:r>
    </w:p>
    <w:p w:rsidR="00C46ED3" w:rsidRDefault="00D35C25" w:rsidP="00C46ED3">
      <w:pPr>
        <w:pStyle w:val="BodyText"/>
        <w:rPr>
          <w:lang w:val="es-CR"/>
        </w:rPr>
      </w:pPr>
      <w:r>
        <w:rPr>
          <w:lang w:val="es-CR"/>
        </w:rPr>
        <w:t xml:space="preserve">Se debe comprender que el </w:t>
      </w:r>
      <w:bookmarkStart w:id="0" w:name="_GoBack"/>
      <w:bookmarkEnd w:id="0"/>
      <w:r>
        <w:rPr>
          <w:lang w:val="es-CR"/>
        </w:rPr>
        <w:t xml:space="preserve">microprocesador internamente cuenta con registros internos, los cuales se utilizan para almacenar valores constantes o para almacenar instrucciones. Para la arquitectura X86-64 se cuenta con la siguiente lista de </w:t>
      </w:r>
      <w:proofErr w:type="spellStart"/>
      <w:r>
        <w:rPr>
          <w:lang w:val="es-CR"/>
        </w:rPr>
        <w:t>registrsos</w:t>
      </w:r>
      <w:proofErr w:type="spellEnd"/>
      <w:r>
        <w:rPr>
          <w:lang w:val="es-CR"/>
        </w:rPr>
        <w:t>:</w:t>
      </w:r>
    </w:p>
    <w:p w:rsidR="000A79D8" w:rsidRDefault="000A79D8" w:rsidP="000A79D8">
      <w:pPr>
        <w:pStyle w:val="BodyText"/>
        <w:ind w:hanging="90"/>
        <w:jc w:val="center"/>
        <w:rPr>
          <w:lang w:val="es-CR"/>
        </w:rPr>
      </w:pPr>
      <w:r>
        <w:rPr>
          <w:lang w:val="es-CR"/>
        </w:rPr>
        <w:t>Tabla 1: Registros para la arquitectura x86-64</w:t>
      </w:r>
    </w:p>
    <w:tbl>
      <w:tblPr>
        <w:tblStyle w:val="TableGrid"/>
        <w:tblW w:w="0" w:type="auto"/>
        <w:jc w:val="center"/>
        <w:tblLook w:val="04A0" w:firstRow="1" w:lastRow="0" w:firstColumn="1" w:lastColumn="0" w:noHBand="0" w:noVBand="1"/>
      </w:tblPr>
      <w:tblGrid>
        <w:gridCol w:w="866"/>
        <w:gridCol w:w="877"/>
        <w:gridCol w:w="3280"/>
      </w:tblGrid>
      <w:tr w:rsidR="00D35C25" w:rsidTr="00D35C25">
        <w:trPr>
          <w:jc w:val="center"/>
        </w:trPr>
        <w:tc>
          <w:tcPr>
            <w:tcW w:w="1743" w:type="dxa"/>
            <w:gridSpan w:val="2"/>
          </w:tcPr>
          <w:p w:rsidR="00D35C25" w:rsidRDefault="00D35C25" w:rsidP="00D35C25">
            <w:pPr>
              <w:pStyle w:val="BodyText"/>
              <w:ind w:firstLine="0"/>
              <w:jc w:val="center"/>
              <w:rPr>
                <w:lang w:val="es-CR"/>
              </w:rPr>
            </w:pPr>
            <w:r>
              <w:rPr>
                <w:lang w:val="es-CR"/>
              </w:rPr>
              <w:t>Registro</w:t>
            </w:r>
          </w:p>
        </w:tc>
        <w:tc>
          <w:tcPr>
            <w:tcW w:w="3280" w:type="dxa"/>
          </w:tcPr>
          <w:p w:rsidR="00D35C25" w:rsidRDefault="00D35C25" w:rsidP="00D35C25">
            <w:pPr>
              <w:pStyle w:val="BodyText"/>
              <w:ind w:firstLine="0"/>
              <w:jc w:val="center"/>
              <w:rPr>
                <w:lang w:val="es-CR"/>
              </w:rPr>
            </w:pPr>
            <w:r>
              <w:rPr>
                <w:lang w:val="es-CR"/>
              </w:rPr>
              <w:t>Propósito</w:t>
            </w:r>
          </w:p>
        </w:tc>
      </w:tr>
      <w:tr w:rsidR="00D35C25" w:rsidTr="00D35C25">
        <w:trPr>
          <w:jc w:val="center"/>
        </w:trPr>
        <w:tc>
          <w:tcPr>
            <w:tcW w:w="866" w:type="dxa"/>
          </w:tcPr>
          <w:p w:rsidR="00D35C25" w:rsidRDefault="00D35C25" w:rsidP="00D35C25">
            <w:pPr>
              <w:pStyle w:val="BodyText"/>
              <w:ind w:firstLine="0"/>
              <w:jc w:val="center"/>
              <w:rPr>
                <w:lang w:val="es-CR"/>
              </w:rPr>
            </w:pPr>
            <w:r>
              <w:rPr>
                <w:lang w:val="es-CR"/>
              </w:rPr>
              <w:t>Número</w:t>
            </w:r>
          </w:p>
        </w:tc>
        <w:tc>
          <w:tcPr>
            <w:tcW w:w="877" w:type="dxa"/>
          </w:tcPr>
          <w:p w:rsidR="00D35C25" w:rsidRDefault="00D35C25" w:rsidP="00D35C25">
            <w:pPr>
              <w:pStyle w:val="BodyText"/>
              <w:ind w:firstLine="0"/>
              <w:jc w:val="center"/>
              <w:rPr>
                <w:lang w:val="es-CR"/>
              </w:rPr>
            </w:pPr>
            <w:r>
              <w:rPr>
                <w:lang w:val="es-CR"/>
              </w:rPr>
              <w:t>Nombre</w:t>
            </w:r>
          </w:p>
        </w:tc>
        <w:tc>
          <w:tcPr>
            <w:tcW w:w="3280" w:type="dxa"/>
          </w:tcPr>
          <w:p w:rsidR="00D35C25" w:rsidRDefault="00D35C25" w:rsidP="00D35C25">
            <w:pPr>
              <w:pStyle w:val="BodyText"/>
              <w:ind w:firstLine="0"/>
              <w:jc w:val="center"/>
              <w:rPr>
                <w:lang w:val="es-CR"/>
              </w:rPr>
            </w:pPr>
          </w:p>
        </w:tc>
      </w:tr>
      <w:tr w:rsidR="00D35C25" w:rsidTr="00D35C25">
        <w:trPr>
          <w:jc w:val="center"/>
        </w:trPr>
        <w:tc>
          <w:tcPr>
            <w:tcW w:w="866" w:type="dxa"/>
          </w:tcPr>
          <w:p w:rsidR="00D35C25" w:rsidRDefault="00D35C25" w:rsidP="00D35C25">
            <w:pPr>
              <w:pStyle w:val="BodyText"/>
              <w:ind w:firstLine="0"/>
              <w:jc w:val="center"/>
              <w:rPr>
                <w:lang w:val="es-CR"/>
              </w:rPr>
            </w:pPr>
            <w:r>
              <w:rPr>
                <w:lang w:val="es-CR"/>
              </w:rPr>
              <w:t>0</w:t>
            </w:r>
          </w:p>
        </w:tc>
        <w:tc>
          <w:tcPr>
            <w:tcW w:w="877" w:type="dxa"/>
          </w:tcPr>
          <w:p w:rsidR="00D35C25" w:rsidRDefault="00D35C25" w:rsidP="00D35C25">
            <w:pPr>
              <w:pStyle w:val="BodyText"/>
              <w:ind w:firstLine="0"/>
              <w:jc w:val="center"/>
              <w:rPr>
                <w:lang w:val="es-CR"/>
              </w:rPr>
            </w:pPr>
            <w:proofErr w:type="spellStart"/>
            <w:r>
              <w:rPr>
                <w:lang w:val="es-CR"/>
              </w:rPr>
              <w:t>rax</w:t>
            </w:r>
            <w:proofErr w:type="spellEnd"/>
          </w:p>
        </w:tc>
        <w:tc>
          <w:tcPr>
            <w:tcW w:w="3280" w:type="dxa"/>
          </w:tcPr>
          <w:p w:rsidR="00D35C25" w:rsidRDefault="000A79D8" w:rsidP="00D35C25">
            <w:pPr>
              <w:pStyle w:val="BodyText"/>
              <w:ind w:firstLine="0"/>
              <w:jc w:val="center"/>
              <w:rPr>
                <w:lang w:val="es-CR"/>
              </w:rPr>
            </w:pPr>
            <w:r>
              <w:rPr>
                <w:lang w:val="es-CR"/>
              </w:rPr>
              <w:t>Registro acumulador</w:t>
            </w:r>
          </w:p>
        </w:tc>
      </w:tr>
      <w:tr w:rsidR="00D35C25" w:rsidTr="00D35C25">
        <w:trPr>
          <w:jc w:val="center"/>
        </w:trPr>
        <w:tc>
          <w:tcPr>
            <w:tcW w:w="866" w:type="dxa"/>
          </w:tcPr>
          <w:p w:rsidR="00D35C25" w:rsidRDefault="00D35C25" w:rsidP="00D35C25">
            <w:pPr>
              <w:pStyle w:val="BodyText"/>
              <w:ind w:firstLine="0"/>
              <w:jc w:val="center"/>
              <w:rPr>
                <w:lang w:val="es-CR"/>
              </w:rPr>
            </w:pPr>
            <w:r>
              <w:rPr>
                <w:lang w:val="es-CR"/>
              </w:rPr>
              <w:t>1</w:t>
            </w:r>
          </w:p>
        </w:tc>
        <w:tc>
          <w:tcPr>
            <w:tcW w:w="877" w:type="dxa"/>
          </w:tcPr>
          <w:p w:rsidR="00D35C25" w:rsidRDefault="00D35C25" w:rsidP="00D35C25">
            <w:pPr>
              <w:pStyle w:val="BodyText"/>
              <w:ind w:firstLine="0"/>
              <w:jc w:val="center"/>
              <w:rPr>
                <w:lang w:val="es-CR"/>
              </w:rPr>
            </w:pPr>
            <w:proofErr w:type="spellStart"/>
            <w:r>
              <w:rPr>
                <w:lang w:val="es-CR"/>
              </w:rPr>
              <w:t>rbx</w:t>
            </w:r>
            <w:proofErr w:type="spellEnd"/>
          </w:p>
        </w:tc>
        <w:tc>
          <w:tcPr>
            <w:tcW w:w="3280" w:type="dxa"/>
          </w:tcPr>
          <w:p w:rsidR="00D35C25" w:rsidRDefault="000A79D8" w:rsidP="00D35C25">
            <w:pPr>
              <w:pStyle w:val="BodyText"/>
              <w:ind w:firstLine="0"/>
              <w:jc w:val="center"/>
              <w:rPr>
                <w:lang w:val="es-CR"/>
              </w:rPr>
            </w:pPr>
            <w:r>
              <w:rPr>
                <w:lang w:val="es-CR"/>
              </w:rPr>
              <w:t>Registro base</w:t>
            </w:r>
          </w:p>
        </w:tc>
      </w:tr>
      <w:tr w:rsidR="00D35C25" w:rsidTr="00D35C25">
        <w:trPr>
          <w:jc w:val="center"/>
        </w:trPr>
        <w:tc>
          <w:tcPr>
            <w:tcW w:w="866" w:type="dxa"/>
          </w:tcPr>
          <w:p w:rsidR="00D35C25" w:rsidRDefault="00D35C25" w:rsidP="00D35C25">
            <w:pPr>
              <w:pStyle w:val="BodyText"/>
              <w:ind w:firstLine="0"/>
              <w:jc w:val="center"/>
              <w:rPr>
                <w:lang w:val="es-CR"/>
              </w:rPr>
            </w:pPr>
            <w:r>
              <w:rPr>
                <w:lang w:val="es-CR"/>
              </w:rPr>
              <w:t>2</w:t>
            </w:r>
          </w:p>
        </w:tc>
        <w:tc>
          <w:tcPr>
            <w:tcW w:w="877" w:type="dxa"/>
          </w:tcPr>
          <w:p w:rsidR="00D35C25" w:rsidRDefault="00D35C25" w:rsidP="00D35C25">
            <w:pPr>
              <w:pStyle w:val="BodyText"/>
              <w:ind w:firstLine="0"/>
              <w:jc w:val="center"/>
              <w:rPr>
                <w:lang w:val="es-CR"/>
              </w:rPr>
            </w:pPr>
            <w:proofErr w:type="spellStart"/>
            <w:r>
              <w:rPr>
                <w:lang w:val="es-CR"/>
              </w:rPr>
              <w:t>rcx</w:t>
            </w:r>
            <w:proofErr w:type="spellEnd"/>
          </w:p>
        </w:tc>
        <w:tc>
          <w:tcPr>
            <w:tcW w:w="3280" w:type="dxa"/>
          </w:tcPr>
          <w:p w:rsidR="00D35C25" w:rsidRDefault="000A79D8" w:rsidP="00D35C25">
            <w:pPr>
              <w:pStyle w:val="BodyText"/>
              <w:ind w:firstLine="0"/>
              <w:jc w:val="center"/>
              <w:rPr>
                <w:lang w:val="es-CR"/>
              </w:rPr>
            </w:pPr>
            <w:r>
              <w:rPr>
                <w:lang w:val="es-CR"/>
              </w:rPr>
              <w:t>Registro</w:t>
            </w:r>
            <w:r>
              <w:rPr>
                <w:lang w:val="es-CR"/>
              </w:rPr>
              <w:t xml:space="preserve"> contador</w:t>
            </w:r>
          </w:p>
        </w:tc>
      </w:tr>
      <w:tr w:rsidR="00D35C25" w:rsidTr="00D35C25">
        <w:trPr>
          <w:jc w:val="center"/>
        </w:trPr>
        <w:tc>
          <w:tcPr>
            <w:tcW w:w="866" w:type="dxa"/>
          </w:tcPr>
          <w:p w:rsidR="00D35C25" w:rsidRDefault="00D35C25" w:rsidP="00D35C25">
            <w:pPr>
              <w:pStyle w:val="BodyText"/>
              <w:ind w:firstLine="0"/>
              <w:jc w:val="center"/>
              <w:rPr>
                <w:lang w:val="es-CR"/>
              </w:rPr>
            </w:pPr>
            <w:r>
              <w:rPr>
                <w:lang w:val="es-CR"/>
              </w:rPr>
              <w:t>3</w:t>
            </w:r>
          </w:p>
        </w:tc>
        <w:tc>
          <w:tcPr>
            <w:tcW w:w="877" w:type="dxa"/>
          </w:tcPr>
          <w:p w:rsidR="00D35C25" w:rsidRDefault="00D35C25" w:rsidP="00D35C25">
            <w:pPr>
              <w:pStyle w:val="BodyText"/>
              <w:ind w:firstLine="0"/>
              <w:jc w:val="center"/>
              <w:rPr>
                <w:lang w:val="es-CR"/>
              </w:rPr>
            </w:pPr>
            <w:proofErr w:type="spellStart"/>
            <w:r>
              <w:rPr>
                <w:lang w:val="es-CR"/>
              </w:rPr>
              <w:t>rdx</w:t>
            </w:r>
            <w:proofErr w:type="spellEnd"/>
          </w:p>
        </w:tc>
        <w:tc>
          <w:tcPr>
            <w:tcW w:w="3280" w:type="dxa"/>
          </w:tcPr>
          <w:p w:rsidR="00D35C25" w:rsidRDefault="00D35C25" w:rsidP="00D35C25">
            <w:pPr>
              <w:pStyle w:val="BodyText"/>
              <w:ind w:firstLine="0"/>
              <w:jc w:val="center"/>
              <w:rPr>
                <w:lang w:val="es-CR"/>
              </w:rPr>
            </w:pPr>
            <w:r>
              <w:rPr>
                <w:lang w:val="es-CR"/>
              </w:rPr>
              <w:t>3° Argumento de llamada al sistema</w:t>
            </w:r>
          </w:p>
        </w:tc>
      </w:tr>
      <w:tr w:rsidR="00D35C25" w:rsidTr="00D35C25">
        <w:trPr>
          <w:jc w:val="center"/>
        </w:trPr>
        <w:tc>
          <w:tcPr>
            <w:tcW w:w="866" w:type="dxa"/>
          </w:tcPr>
          <w:p w:rsidR="00D35C25" w:rsidRDefault="00D35C25" w:rsidP="00D35C25">
            <w:pPr>
              <w:pStyle w:val="BodyText"/>
              <w:ind w:firstLine="0"/>
              <w:jc w:val="center"/>
              <w:rPr>
                <w:lang w:val="es-CR"/>
              </w:rPr>
            </w:pPr>
            <w:r>
              <w:rPr>
                <w:lang w:val="es-CR"/>
              </w:rPr>
              <w:t>4</w:t>
            </w:r>
          </w:p>
        </w:tc>
        <w:tc>
          <w:tcPr>
            <w:tcW w:w="877" w:type="dxa"/>
          </w:tcPr>
          <w:p w:rsidR="00D35C25" w:rsidRDefault="00D35C25" w:rsidP="00D35C25">
            <w:pPr>
              <w:pStyle w:val="BodyText"/>
              <w:ind w:firstLine="0"/>
              <w:jc w:val="center"/>
              <w:rPr>
                <w:lang w:val="es-CR"/>
              </w:rPr>
            </w:pPr>
            <w:proofErr w:type="spellStart"/>
            <w:r>
              <w:rPr>
                <w:lang w:val="es-CR"/>
              </w:rPr>
              <w:t>rsi</w:t>
            </w:r>
            <w:proofErr w:type="spellEnd"/>
          </w:p>
        </w:tc>
        <w:tc>
          <w:tcPr>
            <w:tcW w:w="3280" w:type="dxa"/>
          </w:tcPr>
          <w:p w:rsidR="00D35C25" w:rsidRDefault="00D35C25" w:rsidP="00D35C25">
            <w:pPr>
              <w:pStyle w:val="BodyText"/>
              <w:ind w:firstLine="0"/>
              <w:jc w:val="center"/>
              <w:rPr>
                <w:lang w:val="es-CR"/>
              </w:rPr>
            </w:pPr>
            <w:r>
              <w:rPr>
                <w:lang w:val="es-CR"/>
              </w:rPr>
              <w:t>2</w:t>
            </w:r>
            <w:r>
              <w:rPr>
                <w:lang w:val="es-CR"/>
              </w:rPr>
              <w:t>° Argumento de llamada al sistema</w:t>
            </w:r>
          </w:p>
        </w:tc>
      </w:tr>
      <w:tr w:rsidR="00D35C25" w:rsidTr="00D35C25">
        <w:trPr>
          <w:jc w:val="center"/>
        </w:trPr>
        <w:tc>
          <w:tcPr>
            <w:tcW w:w="866" w:type="dxa"/>
          </w:tcPr>
          <w:p w:rsidR="00D35C25" w:rsidRDefault="00D35C25" w:rsidP="00D35C25">
            <w:pPr>
              <w:pStyle w:val="BodyText"/>
              <w:ind w:firstLine="0"/>
              <w:jc w:val="center"/>
              <w:rPr>
                <w:lang w:val="es-CR"/>
              </w:rPr>
            </w:pPr>
            <w:r>
              <w:rPr>
                <w:lang w:val="es-CR"/>
              </w:rPr>
              <w:t>5</w:t>
            </w:r>
          </w:p>
        </w:tc>
        <w:tc>
          <w:tcPr>
            <w:tcW w:w="877" w:type="dxa"/>
          </w:tcPr>
          <w:p w:rsidR="00D35C25" w:rsidRDefault="00D35C25" w:rsidP="00D35C25">
            <w:pPr>
              <w:pStyle w:val="BodyText"/>
              <w:ind w:firstLine="0"/>
              <w:jc w:val="center"/>
              <w:rPr>
                <w:lang w:val="es-CR"/>
              </w:rPr>
            </w:pPr>
            <w:proofErr w:type="spellStart"/>
            <w:r>
              <w:rPr>
                <w:lang w:val="es-CR"/>
              </w:rPr>
              <w:t>rdi</w:t>
            </w:r>
            <w:proofErr w:type="spellEnd"/>
          </w:p>
        </w:tc>
        <w:tc>
          <w:tcPr>
            <w:tcW w:w="3280" w:type="dxa"/>
          </w:tcPr>
          <w:p w:rsidR="00D35C25" w:rsidRDefault="00D35C25" w:rsidP="00D35C25">
            <w:pPr>
              <w:pStyle w:val="BodyText"/>
              <w:ind w:firstLine="0"/>
              <w:jc w:val="center"/>
              <w:rPr>
                <w:lang w:val="es-CR"/>
              </w:rPr>
            </w:pPr>
            <w:r>
              <w:rPr>
                <w:lang w:val="es-CR"/>
              </w:rPr>
              <w:t>1</w:t>
            </w:r>
            <w:r>
              <w:rPr>
                <w:lang w:val="es-CR"/>
              </w:rPr>
              <w:t>° Argumento de llamada al sistema</w:t>
            </w:r>
          </w:p>
        </w:tc>
      </w:tr>
      <w:tr w:rsidR="00D35C25" w:rsidTr="00D35C25">
        <w:trPr>
          <w:jc w:val="center"/>
        </w:trPr>
        <w:tc>
          <w:tcPr>
            <w:tcW w:w="866" w:type="dxa"/>
          </w:tcPr>
          <w:p w:rsidR="00D35C25" w:rsidRDefault="00D35C25" w:rsidP="00D35C25">
            <w:pPr>
              <w:pStyle w:val="BodyText"/>
              <w:ind w:firstLine="0"/>
              <w:jc w:val="center"/>
              <w:rPr>
                <w:lang w:val="es-CR"/>
              </w:rPr>
            </w:pPr>
            <w:r>
              <w:rPr>
                <w:lang w:val="es-CR"/>
              </w:rPr>
              <w:t>6</w:t>
            </w:r>
          </w:p>
        </w:tc>
        <w:tc>
          <w:tcPr>
            <w:tcW w:w="877" w:type="dxa"/>
          </w:tcPr>
          <w:p w:rsidR="00D35C25" w:rsidRDefault="00D35C25" w:rsidP="00D35C25">
            <w:pPr>
              <w:pStyle w:val="BodyText"/>
              <w:ind w:firstLine="0"/>
              <w:jc w:val="center"/>
              <w:rPr>
                <w:lang w:val="es-CR"/>
              </w:rPr>
            </w:pPr>
            <w:proofErr w:type="spellStart"/>
            <w:r>
              <w:rPr>
                <w:lang w:val="es-CR"/>
              </w:rPr>
              <w:t>rbp</w:t>
            </w:r>
            <w:proofErr w:type="spellEnd"/>
          </w:p>
        </w:tc>
        <w:tc>
          <w:tcPr>
            <w:tcW w:w="3280" w:type="dxa"/>
          </w:tcPr>
          <w:p w:rsidR="00D35C25" w:rsidRDefault="000A79D8" w:rsidP="00D35C25">
            <w:pPr>
              <w:pStyle w:val="BodyText"/>
              <w:ind w:firstLine="0"/>
              <w:jc w:val="center"/>
              <w:rPr>
                <w:lang w:val="es-CR"/>
              </w:rPr>
            </w:pPr>
            <w:r>
              <w:rPr>
                <w:lang w:val="es-CR"/>
              </w:rPr>
              <w:t>Base pointer</w:t>
            </w:r>
          </w:p>
        </w:tc>
      </w:tr>
      <w:tr w:rsidR="00D35C25" w:rsidTr="00D35C25">
        <w:trPr>
          <w:jc w:val="center"/>
        </w:trPr>
        <w:tc>
          <w:tcPr>
            <w:tcW w:w="866" w:type="dxa"/>
          </w:tcPr>
          <w:p w:rsidR="00D35C25" w:rsidRDefault="00D35C25" w:rsidP="00D35C25">
            <w:pPr>
              <w:pStyle w:val="BodyText"/>
              <w:ind w:firstLine="0"/>
              <w:jc w:val="center"/>
              <w:rPr>
                <w:lang w:val="es-CR"/>
              </w:rPr>
            </w:pPr>
            <w:r>
              <w:rPr>
                <w:lang w:val="es-CR"/>
              </w:rPr>
              <w:t>7</w:t>
            </w:r>
          </w:p>
        </w:tc>
        <w:tc>
          <w:tcPr>
            <w:tcW w:w="877" w:type="dxa"/>
          </w:tcPr>
          <w:p w:rsidR="00D35C25" w:rsidRDefault="00D35C25" w:rsidP="00D35C25">
            <w:pPr>
              <w:pStyle w:val="BodyText"/>
              <w:ind w:firstLine="0"/>
              <w:jc w:val="center"/>
              <w:rPr>
                <w:lang w:val="es-CR"/>
              </w:rPr>
            </w:pPr>
            <w:proofErr w:type="spellStart"/>
            <w:r>
              <w:rPr>
                <w:lang w:val="es-CR"/>
              </w:rPr>
              <w:t>rsp</w:t>
            </w:r>
            <w:proofErr w:type="spellEnd"/>
          </w:p>
        </w:tc>
        <w:tc>
          <w:tcPr>
            <w:tcW w:w="3280" w:type="dxa"/>
          </w:tcPr>
          <w:p w:rsidR="00D35C25" w:rsidRDefault="000A79D8" w:rsidP="00D35C25">
            <w:pPr>
              <w:pStyle w:val="BodyText"/>
              <w:ind w:firstLine="0"/>
              <w:jc w:val="center"/>
              <w:rPr>
                <w:lang w:val="es-CR"/>
              </w:rPr>
            </w:pPr>
            <w:proofErr w:type="spellStart"/>
            <w:r>
              <w:rPr>
                <w:lang w:val="es-CR"/>
              </w:rPr>
              <w:t>Stack</w:t>
            </w:r>
            <w:proofErr w:type="spellEnd"/>
            <w:r>
              <w:rPr>
                <w:lang w:val="es-CR"/>
              </w:rPr>
              <w:t xml:space="preserve"> Pointer</w:t>
            </w:r>
          </w:p>
        </w:tc>
      </w:tr>
      <w:tr w:rsidR="00D35C25" w:rsidTr="00D35C25">
        <w:trPr>
          <w:jc w:val="center"/>
        </w:trPr>
        <w:tc>
          <w:tcPr>
            <w:tcW w:w="866" w:type="dxa"/>
          </w:tcPr>
          <w:p w:rsidR="00D35C25" w:rsidRDefault="00D35C25" w:rsidP="00D35C25">
            <w:pPr>
              <w:pStyle w:val="BodyText"/>
              <w:ind w:firstLine="0"/>
              <w:jc w:val="center"/>
              <w:rPr>
                <w:lang w:val="es-CR"/>
              </w:rPr>
            </w:pPr>
            <w:r>
              <w:rPr>
                <w:lang w:val="es-CR"/>
              </w:rPr>
              <w:t>8-15</w:t>
            </w:r>
          </w:p>
        </w:tc>
        <w:tc>
          <w:tcPr>
            <w:tcW w:w="877" w:type="dxa"/>
          </w:tcPr>
          <w:p w:rsidR="00D35C25" w:rsidRDefault="00D35C25" w:rsidP="00D35C25">
            <w:pPr>
              <w:pStyle w:val="BodyText"/>
              <w:ind w:firstLine="0"/>
              <w:jc w:val="center"/>
              <w:rPr>
                <w:lang w:val="es-CR"/>
              </w:rPr>
            </w:pPr>
            <w:r>
              <w:rPr>
                <w:lang w:val="es-CR"/>
              </w:rPr>
              <w:t>r8-r15</w:t>
            </w:r>
          </w:p>
        </w:tc>
        <w:tc>
          <w:tcPr>
            <w:tcW w:w="3280" w:type="dxa"/>
          </w:tcPr>
          <w:p w:rsidR="00D35C25" w:rsidRDefault="000A79D8" w:rsidP="00D35C25">
            <w:pPr>
              <w:pStyle w:val="BodyText"/>
              <w:ind w:firstLine="0"/>
              <w:jc w:val="center"/>
              <w:rPr>
                <w:lang w:val="es-CR"/>
              </w:rPr>
            </w:pPr>
            <w:r>
              <w:rPr>
                <w:lang w:val="es-CR"/>
              </w:rPr>
              <w:t>Propósito variado</w:t>
            </w:r>
          </w:p>
        </w:tc>
      </w:tr>
    </w:tbl>
    <w:p w:rsidR="00D35C25" w:rsidRDefault="00D35C25" w:rsidP="00C46ED3">
      <w:pPr>
        <w:pStyle w:val="BodyText"/>
        <w:rPr>
          <w:lang w:val="es-CR"/>
        </w:rPr>
      </w:pPr>
    </w:p>
    <w:p w:rsidR="009303D9" w:rsidRPr="00C46ED3" w:rsidRDefault="00C46ED3" w:rsidP="006B6B66">
      <w:pPr>
        <w:pStyle w:val="Heading1"/>
        <w:rPr>
          <w:lang w:val="es-CR"/>
        </w:rPr>
      </w:pPr>
      <w:r>
        <w:rPr>
          <w:lang w:val="es-CR"/>
        </w:rPr>
        <w:t>Solución Implementada</w:t>
      </w:r>
    </w:p>
    <w:p w:rsidR="00C46ED3" w:rsidRPr="005B520E" w:rsidRDefault="00C46ED3" w:rsidP="00C46ED3">
      <w:pPr>
        <w:pStyle w:val="Heading2"/>
      </w:pPr>
      <w:r>
        <w:t>Descripción de la solución</w:t>
      </w:r>
    </w:p>
    <w:p w:rsidR="00C46ED3" w:rsidRPr="007F4837" w:rsidRDefault="00C46ED3" w:rsidP="00C46ED3">
      <w:pPr>
        <w:pStyle w:val="sponsors"/>
        <w:framePr w:wrap="auto" w:vAnchor="page" w:hAnchor="page" w:x="868" w:y="14401"/>
        <w:ind w:firstLine="289"/>
        <w:rPr>
          <w:lang w:val="es-CR"/>
        </w:rPr>
      </w:pPr>
      <w:r w:rsidRPr="007F4837">
        <w:rPr>
          <w:lang w:val="es-CR"/>
        </w:rPr>
        <w:t>Indique como notas al pie de página aclaraciones o referencias a otros autores</w:t>
      </w:r>
      <w:r w:rsidR="007E7AC2">
        <w:rPr>
          <w:lang w:val="es-CR"/>
        </w:rPr>
        <w:t xml:space="preserve"> o documentos importantes</w:t>
      </w:r>
      <w:r w:rsidRPr="007F4837">
        <w:rPr>
          <w:lang w:val="es-CR"/>
        </w:rPr>
        <w:t>.</w:t>
      </w:r>
    </w:p>
    <w:p w:rsidR="00C46ED3" w:rsidRDefault="00C46ED3" w:rsidP="00C46ED3">
      <w:pPr>
        <w:pStyle w:val="BodyText"/>
        <w:rPr>
          <w:lang w:val="es-CR"/>
        </w:rPr>
      </w:pPr>
      <w:r w:rsidRPr="00F514CC">
        <w:rPr>
          <w:lang w:val="es-CR"/>
        </w:rPr>
        <w:t xml:space="preserve">Describir </w:t>
      </w:r>
      <w:r>
        <w:rPr>
          <w:lang w:val="es-CR"/>
        </w:rPr>
        <w:t>de forma general la solución propuesta. Es decir, la estructura del programa que se escribió en lenguaje ensamblador.</w:t>
      </w:r>
    </w:p>
    <w:p w:rsidR="00C46ED3" w:rsidRDefault="00C46ED3" w:rsidP="00C46ED3">
      <w:pPr>
        <w:pStyle w:val="BodyText"/>
        <w:rPr>
          <w:lang w:val="es-CR"/>
        </w:rPr>
      </w:pPr>
      <w:r>
        <w:rPr>
          <w:lang w:val="es-CR"/>
        </w:rPr>
        <w:t xml:space="preserve">Se recomienda usar diagramas de flujo y/o pseudocódigo para dar más claridad. </w:t>
      </w:r>
    </w:p>
    <w:p w:rsidR="00C46ED3" w:rsidRDefault="00C46ED3" w:rsidP="00C46ED3">
      <w:pPr>
        <w:pStyle w:val="BodyText"/>
        <w:rPr>
          <w:lang w:val="es-CR"/>
        </w:rPr>
      </w:pPr>
      <w:r>
        <w:rPr>
          <w:lang w:val="es-CR"/>
        </w:rPr>
        <w:t>Utilice el siguiente formato para insertar figuras:</w:t>
      </w:r>
    </w:p>
    <w:p w:rsidR="00C46ED3" w:rsidRPr="00DA0447" w:rsidRDefault="00C46ED3" w:rsidP="00C46ED3">
      <w:pPr>
        <w:pStyle w:val="figurecaption"/>
        <w:numPr>
          <w:ilvl w:val="0"/>
          <w:numId w:val="0"/>
        </w:numPr>
        <w:jc w:val="center"/>
        <w:rPr>
          <w:lang w:val="es-CR"/>
        </w:rPr>
      </w:pPr>
      <w:r>
        <w:drawing>
          <wp:inline distT="0" distB="0" distL="0" distR="0" wp14:anchorId="08851774" wp14:editId="74E17A0E">
            <wp:extent cx="1097280" cy="1047404"/>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293" cy="1061735"/>
                    </a:xfrm>
                    <a:prstGeom prst="rect">
                      <a:avLst/>
                    </a:prstGeom>
                    <a:noFill/>
                    <a:ln>
                      <a:noFill/>
                    </a:ln>
                  </pic:spPr>
                </pic:pic>
              </a:graphicData>
            </a:graphic>
          </wp:inline>
        </w:drawing>
      </w:r>
    </w:p>
    <w:p w:rsidR="00C46ED3" w:rsidRDefault="00C46ED3" w:rsidP="00C46ED3">
      <w:pPr>
        <w:pStyle w:val="figurecaption"/>
        <w:jc w:val="center"/>
      </w:pPr>
      <w:r>
        <w:t>Amplificador operacional</w:t>
      </w:r>
    </w:p>
    <w:p w:rsidR="009303D9" w:rsidRPr="007F4837" w:rsidRDefault="007E7AC2" w:rsidP="00E7596C">
      <w:pPr>
        <w:pStyle w:val="BodyText"/>
        <w:rPr>
          <w:lang w:val="es-CR"/>
        </w:rPr>
      </w:pPr>
      <w:r>
        <w:rPr>
          <w:lang w:val="es-CR"/>
        </w:rPr>
        <w:t xml:space="preserve">Si necesita describir un proceso, se recomienda enumerarlo con viñetas para que se vea ordenado. </w:t>
      </w:r>
      <w:r w:rsidR="007F4837">
        <w:rPr>
          <w:lang w:val="es-CR"/>
        </w:rPr>
        <w:t>Por ejemplo:</w:t>
      </w:r>
    </w:p>
    <w:p w:rsidR="007F4837" w:rsidRPr="007E7AC2" w:rsidRDefault="007E7AC2" w:rsidP="007E7AC2">
      <w:pPr>
        <w:pStyle w:val="bulletlist"/>
        <w:numPr>
          <w:ilvl w:val="0"/>
          <w:numId w:val="26"/>
        </w:numPr>
      </w:pPr>
      <w:r>
        <w:rPr>
          <w:lang w:val="es-CR"/>
        </w:rPr>
        <w:t>Paso1</w:t>
      </w:r>
    </w:p>
    <w:p w:rsidR="007E7AC2" w:rsidRPr="007E7AC2" w:rsidRDefault="007E7AC2" w:rsidP="007E7AC2">
      <w:pPr>
        <w:pStyle w:val="bulletlist"/>
        <w:numPr>
          <w:ilvl w:val="0"/>
          <w:numId w:val="26"/>
        </w:numPr>
      </w:pPr>
      <w:r>
        <w:rPr>
          <w:lang w:val="es-CR"/>
        </w:rPr>
        <w:t>Paso2</w:t>
      </w:r>
    </w:p>
    <w:p w:rsidR="007E7AC2" w:rsidRPr="007E7AC2" w:rsidRDefault="007E7AC2" w:rsidP="007E7AC2">
      <w:pPr>
        <w:pStyle w:val="bulletlist"/>
        <w:numPr>
          <w:ilvl w:val="0"/>
          <w:numId w:val="26"/>
        </w:numPr>
      </w:pPr>
      <w:r>
        <w:rPr>
          <w:lang w:val="es-CR"/>
        </w:rPr>
        <w:t>Paso3</w:t>
      </w:r>
    </w:p>
    <w:p w:rsidR="007E7AC2" w:rsidRPr="007E7AC2" w:rsidRDefault="007E7AC2" w:rsidP="007E7AC2">
      <w:pPr>
        <w:pStyle w:val="bulletlist"/>
        <w:numPr>
          <w:ilvl w:val="0"/>
          <w:numId w:val="26"/>
        </w:numPr>
      </w:pPr>
      <w:r>
        <w:rPr>
          <w:lang w:val="es-CR"/>
        </w:rPr>
        <w:t>Paso “n”</w:t>
      </w:r>
    </w:p>
    <w:p w:rsidR="007E7AC2" w:rsidRDefault="007E7AC2" w:rsidP="007E7AC2">
      <w:pPr>
        <w:pStyle w:val="BodyText"/>
        <w:rPr>
          <w:lang w:val="es-CR"/>
        </w:rPr>
      </w:pPr>
      <w:r>
        <w:rPr>
          <w:lang w:val="es-CR"/>
        </w:rPr>
        <w:t xml:space="preserve">El pseudocódigo se recomienda insertarlo como parte de una tabla (de una sola celda) y usar un tipo de letra distinto para resaltarlo. Por ejemplo: </w:t>
      </w:r>
    </w:p>
    <w:p w:rsidR="007E7AC2" w:rsidRPr="005B520E" w:rsidRDefault="007E7AC2" w:rsidP="007E7AC2">
      <w:pPr>
        <w:pStyle w:val="tablehead"/>
        <w:numPr>
          <w:ilvl w:val="0"/>
          <w:numId w:val="0"/>
        </w:numPr>
      </w:pPr>
      <w:r>
        <w:t>Pseudocódigo</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60"/>
      </w:tblGrid>
      <w:tr w:rsidR="007E7AC2" w:rsidRPr="002951D9" w:rsidTr="002951D9">
        <w:trPr>
          <w:cantSplit/>
          <w:trHeight w:val="240"/>
          <w:tblHeader/>
          <w:jc w:val="center"/>
        </w:trPr>
        <w:tc>
          <w:tcPr>
            <w:tcW w:w="4860" w:type="dxa"/>
            <w:vAlign w:val="center"/>
          </w:tcPr>
          <w:p w:rsidR="007E7AC2" w:rsidRDefault="009524A2" w:rsidP="007E7AC2">
            <w:pPr>
              <w:pStyle w:val="tablecolhead"/>
              <w:jc w:val="left"/>
              <w:rPr>
                <w:rFonts w:asciiTheme="majorHAnsi" w:hAnsiTheme="majorHAnsi"/>
                <w:b w:val="0"/>
                <w:lang w:val="es-CR"/>
              </w:rPr>
            </w:pPr>
            <w:r w:rsidRPr="009524A2">
              <w:rPr>
                <w:rFonts w:asciiTheme="majorHAnsi" w:hAnsiTheme="majorHAnsi"/>
                <w:b w:val="0"/>
                <w:lang w:val="es-CR"/>
              </w:rPr>
              <w:t>Cargar 0xFF en registro RAX</w:t>
            </w:r>
          </w:p>
          <w:p w:rsidR="009524A2" w:rsidRDefault="009524A2" w:rsidP="007E7AC2">
            <w:pPr>
              <w:pStyle w:val="tablecolhead"/>
              <w:jc w:val="left"/>
              <w:rPr>
                <w:rFonts w:asciiTheme="majorHAnsi" w:hAnsiTheme="majorHAnsi"/>
                <w:b w:val="0"/>
                <w:lang w:val="es-CR"/>
              </w:rPr>
            </w:pPr>
            <w:r w:rsidRPr="009524A2">
              <w:rPr>
                <w:rFonts w:asciiTheme="majorHAnsi" w:hAnsiTheme="majorHAnsi"/>
                <w:b w:val="0"/>
                <w:lang w:val="es-CR"/>
              </w:rPr>
              <w:t xml:space="preserve">Cargar 0xFF en </w:t>
            </w:r>
            <w:r>
              <w:rPr>
                <w:rFonts w:asciiTheme="majorHAnsi" w:hAnsiTheme="majorHAnsi"/>
                <w:b w:val="0"/>
                <w:lang w:val="es-CR"/>
              </w:rPr>
              <w:t>registro RB</w:t>
            </w:r>
            <w:r w:rsidRPr="009524A2">
              <w:rPr>
                <w:rFonts w:asciiTheme="majorHAnsi" w:hAnsiTheme="majorHAnsi"/>
                <w:b w:val="0"/>
                <w:lang w:val="es-CR"/>
              </w:rPr>
              <w:t>X</w:t>
            </w:r>
          </w:p>
          <w:p w:rsidR="009524A2" w:rsidRDefault="009524A2" w:rsidP="007E7AC2">
            <w:pPr>
              <w:pStyle w:val="tablecolhead"/>
              <w:jc w:val="left"/>
              <w:rPr>
                <w:rFonts w:asciiTheme="majorHAnsi" w:hAnsiTheme="majorHAnsi"/>
                <w:b w:val="0"/>
                <w:lang w:val="es-CR"/>
              </w:rPr>
            </w:pPr>
            <w:r>
              <w:rPr>
                <w:rFonts w:asciiTheme="majorHAnsi" w:hAnsiTheme="majorHAnsi"/>
                <w:b w:val="0"/>
                <w:lang w:val="es-CR"/>
              </w:rPr>
              <w:t>Limpiar registro banderas</w:t>
            </w:r>
          </w:p>
          <w:p w:rsidR="009524A2" w:rsidRPr="009524A2" w:rsidRDefault="009524A2" w:rsidP="007E7AC2">
            <w:pPr>
              <w:pStyle w:val="tablecolhead"/>
              <w:jc w:val="left"/>
              <w:rPr>
                <w:rFonts w:asciiTheme="majorHAnsi" w:hAnsiTheme="majorHAnsi"/>
                <w:b w:val="0"/>
                <w:lang w:val="es-CR"/>
              </w:rPr>
            </w:pPr>
            <w:r>
              <w:rPr>
                <w:rFonts w:asciiTheme="majorHAnsi" w:hAnsiTheme="majorHAnsi"/>
                <w:b w:val="0"/>
                <w:lang w:val="es-CR"/>
              </w:rPr>
              <w:t>Llamar sistema</w:t>
            </w:r>
          </w:p>
        </w:tc>
      </w:tr>
    </w:tbl>
    <w:p w:rsidR="009524A2" w:rsidRPr="005B520E" w:rsidRDefault="009524A2" w:rsidP="009524A2">
      <w:pPr>
        <w:pStyle w:val="Heading2"/>
      </w:pPr>
      <w:r>
        <w:t>Limitaciones y recomendaciones</w:t>
      </w:r>
    </w:p>
    <w:p w:rsidR="009524A2" w:rsidRDefault="009524A2" w:rsidP="009524A2">
      <w:pPr>
        <w:pStyle w:val="sponsors"/>
        <w:framePr w:wrap="auto" w:vAnchor="page" w:hAnchor="page" w:x="868" w:y="14401"/>
        <w:ind w:firstLine="289"/>
      </w:pPr>
      <w:r w:rsidRPr="007C0308">
        <w:rPr>
          <w:iCs/>
        </w:rPr>
        <w:t>.</w:t>
      </w:r>
    </w:p>
    <w:p w:rsidR="009524A2" w:rsidRPr="007E7AC2" w:rsidRDefault="009524A2" w:rsidP="009524A2">
      <w:pPr>
        <w:pStyle w:val="BodyText"/>
        <w:rPr>
          <w:lang w:val="es-CR"/>
        </w:rPr>
      </w:pPr>
      <w:r>
        <w:rPr>
          <w:lang w:val="es-CR"/>
        </w:rPr>
        <w:t>Describa brevemente ¿Cuáles son las limitaciones que tiene su programa? y ¿qué recomienda como áreas de mejora a futuro?</w:t>
      </w:r>
    </w:p>
    <w:p w:rsidR="00DA0447" w:rsidRPr="009524A2" w:rsidRDefault="009524A2" w:rsidP="00DA0447">
      <w:pPr>
        <w:pStyle w:val="Heading1"/>
        <w:rPr>
          <w:lang w:val="es-CR"/>
        </w:rPr>
      </w:pPr>
      <w:r>
        <w:rPr>
          <w:lang w:val="es-CR"/>
        </w:rPr>
        <w:t>Resultados</w:t>
      </w:r>
    </w:p>
    <w:p w:rsidR="00DA0447" w:rsidRDefault="009524A2" w:rsidP="00DA0447">
      <w:pPr>
        <w:pStyle w:val="BodyText"/>
        <w:rPr>
          <w:lang w:val="es-CR"/>
        </w:rPr>
      </w:pPr>
      <w:r>
        <w:rPr>
          <w:lang w:val="es-CR"/>
        </w:rPr>
        <w:t>Se muestran resultados de uso del programa. Se recomienda usar imágenes que muestren la interacción con el programa. Recuerde mantener el formato adecuado para las imágenes.</w:t>
      </w:r>
    </w:p>
    <w:p w:rsidR="0080791D" w:rsidRPr="009524A2" w:rsidRDefault="00A84453" w:rsidP="0080791D">
      <w:pPr>
        <w:pStyle w:val="Heading5"/>
        <w:rPr>
          <w:lang w:val="es-CR"/>
        </w:rPr>
      </w:pPr>
      <w:r w:rsidRPr="009524A2">
        <w:rPr>
          <w:lang w:val="es-CR"/>
        </w:rPr>
        <w:t>Conclusiones</w:t>
      </w:r>
    </w:p>
    <w:p w:rsidR="0080791D" w:rsidRPr="00A84453" w:rsidRDefault="009524A2" w:rsidP="00E7596C">
      <w:pPr>
        <w:pStyle w:val="BodyText"/>
        <w:rPr>
          <w:lang w:val="es-CR"/>
        </w:rPr>
      </w:pPr>
      <w:r>
        <w:rPr>
          <w:lang w:val="es-CR"/>
        </w:rPr>
        <w:t>Describa, en enunciados cortos y concisos: ¿Cuáles son las principales conclusiones, aprendizajes y recomendaciones luego de completar el proyecto?</w:t>
      </w:r>
    </w:p>
    <w:p w:rsidR="009303D9" w:rsidRPr="00A84453" w:rsidRDefault="00A84453" w:rsidP="00A059B3">
      <w:pPr>
        <w:pStyle w:val="Heading5"/>
        <w:rPr>
          <w:lang w:val="es-CR"/>
        </w:rPr>
      </w:pPr>
      <w:r w:rsidRPr="00A84453">
        <w:rPr>
          <w:lang w:val="es-CR"/>
        </w:rPr>
        <w:t>Referencias</w:t>
      </w:r>
    </w:p>
    <w:p w:rsidR="009303D9" w:rsidRDefault="00A84453" w:rsidP="00E7596C">
      <w:pPr>
        <w:pStyle w:val="BodyText"/>
        <w:rPr>
          <w:lang w:val="es-CR"/>
        </w:rPr>
      </w:pPr>
      <w:r>
        <w:rPr>
          <w:lang w:val="es-CR"/>
        </w:rPr>
        <w:t>Las referencias bibliográficas utilizan el siguiente formato:</w:t>
      </w:r>
    </w:p>
    <w:p w:rsidR="002F0A6A" w:rsidRDefault="002F0A6A" w:rsidP="002F0A6A">
      <w:pPr>
        <w:pStyle w:val="references"/>
        <w:ind w:left="354" w:hanging="354"/>
      </w:pPr>
      <w:r w:rsidRPr="002F0A6A">
        <w:rPr>
          <w:lang w:val="es-CR"/>
        </w:rPr>
        <w:t xml:space="preserve">N. Apellido1, N. Apellido2, and N. Apellido3, “Título” </w:t>
      </w:r>
      <w:r>
        <w:rPr>
          <w:lang w:val="es-CR"/>
        </w:rPr>
        <w:t>Casa Editora</w:t>
      </w:r>
      <w:r w:rsidRPr="002F0A6A">
        <w:rPr>
          <w:lang w:val="es-CR"/>
        </w:rPr>
        <w:t xml:space="preserve">. </w:t>
      </w:r>
      <w:r>
        <w:t xml:space="preserve">Ciudad, vol. X, pp. 529–551, Mes Año. </w:t>
      </w:r>
    </w:p>
    <w:p w:rsidR="002F0A6A" w:rsidRDefault="002F0A6A" w:rsidP="002F0A6A">
      <w:pPr>
        <w:pStyle w:val="references"/>
        <w:numPr>
          <w:ilvl w:val="0"/>
          <w:numId w:val="0"/>
        </w:numPr>
        <w:ind w:left="354"/>
      </w:pPr>
    </w:p>
    <w:p w:rsidR="009303D9" w:rsidRDefault="009303D9" w:rsidP="002F0A6A">
      <w:pPr>
        <w:pStyle w:val="references"/>
        <w:numPr>
          <w:ilvl w:val="0"/>
          <w:numId w:val="0"/>
        </w:numPr>
        <w:ind w:left="354"/>
      </w:pP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300E"/>
    <w:multiLevelType w:val="hybridMultilevel"/>
    <w:tmpl w:val="A6B6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0C3037"/>
    <w:multiLevelType w:val="hybridMultilevel"/>
    <w:tmpl w:val="C81A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BDF4EDB"/>
    <w:multiLevelType w:val="hybridMultilevel"/>
    <w:tmpl w:val="B832F0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B9B5F8B"/>
    <w:multiLevelType w:val="hybridMultilevel"/>
    <w:tmpl w:val="381CE9FE"/>
    <w:lvl w:ilvl="0" w:tplc="04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8F86E2C"/>
    <w:multiLevelType w:val="hybridMultilevel"/>
    <w:tmpl w:val="DD22DBE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5"/>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0"/>
  </w:num>
  <w:num w:numId="26">
    <w:abstractNumId w:val="19"/>
  </w:num>
  <w:num w:numId="27">
    <w:abstractNumId w:val="16"/>
  </w:num>
  <w:num w:numId="28">
    <w:abstractNumId w:val="11"/>
  </w:num>
  <w:num w:numId="29">
    <w:abstractNumId w:val="1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6715"/>
    <w:rsid w:val="000A79D8"/>
    <w:rsid w:val="000C1E68"/>
    <w:rsid w:val="000D5E03"/>
    <w:rsid w:val="00103FE4"/>
    <w:rsid w:val="001A2EFD"/>
    <w:rsid w:val="001B67DC"/>
    <w:rsid w:val="002254A9"/>
    <w:rsid w:val="002441A8"/>
    <w:rsid w:val="002951D9"/>
    <w:rsid w:val="002F0A6A"/>
    <w:rsid w:val="00366435"/>
    <w:rsid w:val="00376154"/>
    <w:rsid w:val="0039201D"/>
    <w:rsid w:val="00394BFF"/>
    <w:rsid w:val="003A19E2"/>
    <w:rsid w:val="00455284"/>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E7AC2"/>
    <w:rsid w:val="007F1F99"/>
    <w:rsid w:val="007F4837"/>
    <w:rsid w:val="007F768F"/>
    <w:rsid w:val="0080791D"/>
    <w:rsid w:val="00873603"/>
    <w:rsid w:val="008A2C7D"/>
    <w:rsid w:val="008C4B23"/>
    <w:rsid w:val="008C6BE2"/>
    <w:rsid w:val="009303D9"/>
    <w:rsid w:val="00933C64"/>
    <w:rsid w:val="009524A2"/>
    <w:rsid w:val="00972203"/>
    <w:rsid w:val="009A6C83"/>
    <w:rsid w:val="00A059B3"/>
    <w:rsid w:val="00A11E13"/>
    <w:rsid w:val="00A41DCC"/>
    <w:rsid w:val="00A84453"/>
    <w:rsid w:val="00AE3409"/>
    <w:rsid w:val="00B02DF3"/>
    <w:rsid w:val="00B11A60"/>
    <w:rsid w:val="00B22613"/>
    <w:rsid w:val="00B64698"/>
    <w:rsid w:val="00BA1025"/>
    <w:rsid w:val="00BC33C2"/>
    <w:rsid w:val="00BC3420"/>
    <w:rsid w:val="00BE7D3C"/>
    <w:rsid w:val="00BF5FF6"/>
    <w:rsid w:val="00C0207F"/>
    <w:rsid w:val="00C16117"/>
    <w:rsid w:val="00C46ED3"/>
    <w:rsid w:val="00C919A4"/>
    <w:rsid w:val="00CC393F"/>
    <w:rsid w:val="00CD2BEA"/>
    <w:rsid w:val="00D35C25"/>
    <w:rsid w:val="00D61174"/>
    <w:rsid w:val="00D632BE"/>
    <w:rsid w:val="00D7536F"/>
    <w:rsid w:val="00DA0447"/>
    <w:rsid w:val="00DE12CE"/>
    <w:rsid w:val="00E61E12"/>
    <w:rsid w:val="00E7596C"/>
    <w:rsid w:val="00E878F2"/>
    <w:rsid w:val="00E95D02"/>
    <w:rsid w:val="00EC1570"/>
    <w:rsid w:val="00ED0149"/>
    <w:rsid w:val="00F03103"/>
    <w:rsid w:val="00F271DE"/>
    <w:rsid w:val="00F514CC"/>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2D60A"/>
  <w15:chartTrackingRefBased/>
  <w15:docId w15:val="{F8B53853-D257-418B-BFE3-CA4D148E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ListParagraph">
    <w:name w:val="List Paragraph"/>
    <w:basedOn w:val="Normal"/>
    <w:uiPriority w:val="34"/>
    <w:qFormat/>
    <w:rsid w:val="002F0A6A"/>
    <w:pPr>
      <w:ind w:left="720"/>
      <w:contextualSpacing/>
    </w:pPr>
  </w:style>
  <w:style w:type="character" w:customStyle="1" w:styleId="apple-converted-space">
    <w:name w:val="apple-converted-space"/>
    <w:basedOn w:val="DefaultParagraphFont"/>
    <w:rsid w:val="00DE12CE"/>
  </w:style>
  <w:style w:type="character" w:styleId="Hyperlink">
    <w:name w:val="Hyperlink"/>
    <w:basedOn w:val="DefaultParagraphFont"/>
    <w:rsid w:val="008C6BE2"/>
    <w:rPr>
      <w:color w:val="0563C1" w:themeColor="hyperlink"/>
      <w:u w:val="single"/>
    </w:rPr>
  </w:style>
  <w:style w:type="table" w:styleId="TableGrid">
    <w:name w:val="Table Grid"/>
    <w:basedOn w:val="TableNormal"/>
    <w:rsid w:val="00D35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82444">
      <w:bodyDiv w:val="1"/>
      <w:marLeft w:val="0"/>
      <w:marRight w:val="0"/>
      <w:marTop w:val="0"/>
      <w:marBottom w:val="0"/>
      <w:divBdr>
        <w:top w:val="none" w:sz="0" w:space="0" w:color="auto"/>
        <w:left w:val="none" w:sz="0" w:space="0" w:color="auto"/>
        <w:bottom w:val="none" w:sz="0" w:space="0" w:color="auto"/>
        <w:right w:val="none" w:sz="0" w:space="0" w:color="auto"/>
      </w:divBdr>
      <w:divsChild>
        <w:div w:id="1802724021">
          <w:marLeft w:val="0"/>
          <w:marRight w:val="0"/>
          <w:marTop w:val="0"/>
          <w:marBottom w:val="0"/>
          <w:divBdr>
            <w:top w:val="none" w:sz="0" w:space="0" w:color="auto"/>
            <w:left w:val="none" w:sz="0" w:space="0" w:color="auto"/>
            <w:bottom w:val="none" w:sz="0" w:space="0" w:color="auto"/>
            <w:right w:val="none" w:sz="0" w:space="0" w:color="auto"/>
          </w:divBdr>
          <w:divsChild>
            <w:div w:id="724984835">
              <w:marLeft w:val="0"/>
              <w:marRight w:val="60"/>
              <w:marTop w:val="0"/>
              <w:marBottom w:val="0"/>
              <w:divBdr>
                <w:top w:val="none" w:sz="0" w:space="0" w:color="auto"/>
                <w:left w:val="none" w:sz="0" w:space="0" w:color="auto"/>
                <w:bottom w:val="none" w:sz="0" w:space="0" w:color="auto"/>
                <w:right w:val="none" w:sz="0" w:space="0" w:color="auto"/>
              </w:divBdr>
              <w:divsChild>
                <w:div w:id="346639627">
                  <w:marLeft w:val="0"/>
                  <w:marRight w:val="0"/>
                  <w:marTop w:val="0"/>
                  <w:marBottom w:val="120"/>
                  <w:divBdr>
                    <w:top w:val="single" w:sz="6" w:space="0" w:color="C0C0C0"/>
                    <w:left w:val="single" w:sz="6" w:space="0" w:color="D9D9D9"/>
                    <w:bottom w:val="single" w:sz="6" w:space="0" w:color="D9D9D9"/>
                    <w:right w:val="single" w:sz="6" w:space="0" w:color="D9D9D9"/>
                  </w:divBdr>
                  <w:divsChild>
                    <w:div w:id="8118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3961">
          <w:marLeft w:val="0"/>
          <w:marRight w:val="0"/>
          <w:marTop w:val="0"/>
          <w:marBottom w:val="0"/>
          <w:divBdr>
            <w:top w:val="none" w:sz="0" w:space="0" w:color="auto"/>
            <w:left w:val="none" w:sz="0" w:space="0" w:color="auto"/>
            <w:bottom w:val="none" w:sz="0" w:space="0" w:color="auto"/>
            <w:right w:val="none" w:sz="0" w:space="0" w:color="auto"/>
          </w:divBdr>
          <w:divsChild>
            <w:div w:id="1971663013">
              <w:marLeft w:val="60"/>
              <w:marRight w:val="0"/>
              <w:marTop w:val="0"/>
              <w:marBottom w:val="0"/>
              <w:divBdr>
                <w:top w:val="none" w:sz="0" w:space="0" w:color="auto"/>
                <w:left w:val="none" w:sz="0" w:space="0" w:color="auto"/>
                <w:bottom w:val="none" w:sz="0" w:space="0" w:color="auto"/>
                <w:right w:val="none" w:sz="0" w:space="0" w:color="auto"/>
              </w:divBdr>
              <w:divsChild>
                <w:div w:id="1586456930">
                  <w:marLeft w:val="0"/>
                  <w:marRight w:val="0"/>
                  <w:marTop w:val="0"/>
                  <w:marBottom w:val="0"/>
                  <w:divBdr>
                    <w:top w:val="none" w:sz="0" w:space="0" w:color="auto"/>
                    <w:left w:val="none" w:sz="0" w:space="0" w:color="auto"/>
                    <w:bottom w:val="none" w:sz="0" w:space="0" w:color="auto"/>
                    <w:right w:val="none" w:sz="0" w:space="0" w:color="auto"/>
                  </w:divBdr>
                  <w:divsChild>
                    <w:div w:id="80686062">
                      <w:marLeft w:val="0"/>
                      <w:marRight w:val="0"/>
                      <w:marTop w:val="0"/>
                      <w:marBottom w:val="120"/>
                      <w:divBdr>
                        <w:top w:val="single" w:sz="6" w:space="0" w:color="F5F5F5"/>
                        <w:left w:val="single" w:sz="6" w:space="0" w:color="F5F5F5"/>
                        <w:bottom w:val="single" w:sz="6" w:space="0" w:color="F5F5F5"/>
                        <w:right w:val="single" w:sz="6" w:space="0" w:color="F5F5F5"/>
                      </w:divBdr>
                      <w:divsChild>
                        <w:div w:id="1767312648">
                          <w:marLeft w:val="0"/>
                          <w:marRight w:val="0"/>
                          <w:marTop w:val="0"/>
                          <w:marBottom w:val="0"/>
                          <w:divBdr>
                            <w:top w:val="none" w:sz="0" w:space="0" w:color="auto"/>
                            <w:left w:val="none" w:sz="0" w:space="0" w:color="auto"/>
                            <w:bottom w:val="none" w:sz="0" w:space="0" w:color="auto"/>
                            <w:right w:val="none" w:sz="0" w:space="0" w:color="auto"/>
                          </w:divBdr>
                          <w:divsChild>
                            <w:div w:id="16942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1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ubuntu.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rtualbox.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Int12</b:Tag>
    <b:SourceType>InternetSite</b:SourceType>
    <b:Guid>{E3B5289B-4205-4C35-BC47-518EEBCB064E}</b:Guid>
    <b:Title>Internet Archive Wayback Machine</b:Title>
    <b:Year>2012</b:Year>
    <b:InternetSiteTitle>AMD lanza x86-64 ™ Especificación arquitectónico; Permite el mercado derivada de la migración a la computación de 64 bits</b:InternetSiteTitle>
    <b:Month>Marzo</b:Month>
    <b:Day>8</b:Day>
    <b:URL>https://web.archive.org/web/20120308025559/http://www.amd.com/us/press-releases/Pages/Press_Release_715.aspx</b:URL>
    <b:RefOrder>1</b:RefOrder>
  </b:Source>
</b:Sources>
</file>

<file path=customXml/itemProps1.xml><?xml version="1.0" encoding="utf-8"?>
<ds:datastoreItem xmlns:ds="http://schemas.openxmlformats.org/officeDocument/2006/customXml" ds:itemID="{870DB43F-F37E-48C9-BA39-79465E59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1095</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Dayhana Sánchez</cp:lastModifiedBy>
  <cp:revision>5</cp:revision>
  <dcterms:created xsi:type="dcterms:W3CDTF">2016-08-16T14:28:00Z</dcterms:created>
  <dcterms:modified xsi:type="dcterms:W3CDTF">2016-08-16T15:37:00Z</dcterms:modified>
</cp:coreProperties>
</file>