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14/08/2016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P.O.O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-Objeto</w:t>
      </w:r>
      <w:r w:rsidDel="00000000" w:rsidR="00000000" w:rsidRPr="00000000">
        <w:rPr>
          <w:sz w:val="24"/>
          <w:szCs w:val="24"/>
          <w:rtl w:val="0"/>
        </w:rPr>
        <w:t xml:space="preserve">: Sustantivo tangible, con características cualificables y cuantificables; también posee una o varias utilidades y comportamientos (Eje: Carro, Arbol, Persona).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+Los objetos se pueden relacionar para crear un producto más grande.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+Los objetos pueden poseer un sub-objeto (composición).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+Los atributos deben de ser variables.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Paradigma: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+General: </w:t>
      </w:r>
      <w:r w:rsidDel="00000000" w:rsidR="00000000" w:rsidRPr="00000000">
        <w:rPr>
          <w:sz w:val="24"/>
          <w:szCs w:val="24"/>
          <w:rtl w:val="0"/>
        </w:rPr>
        <w:t xml:space="preserve">Un conjunto de características que forman un modelo adaptable a diferentes situaciones.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+Programación: </w:t>
      </w:r>
      <w:r w:rsidDel="00000000" w:rsidR="00000000" w:rsidRPr="00000000">
        <w:rPr>
          <w:sz w:val="24"/>
          <w:szCs w:val="24"/>
          <w:rtl w:val="0"/>
        </w:rPr>
        <w:t xml:space="preserve">Un diseño o manera de programación para el desarrollo de programas adaptables a ciertos patrones mediante el desarrollo de software. Como el lenguaje ve al mundo.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+Científico: </w:t>
      </w:r>
      <w:r w:rsidDel="00000000" w:rsidR="00000000" w:rsidRPr="00000000">
        <w:rPr>
          <w:sz w:val="24"/>
          <w:szCs w:val="24"/>
          <w:rtl w:val="0"/>
        </w:rPr>
        <w:t xml:space="preserve">“Forma en la que entiendo teorías o metodologías sobre un aspecto particular de índole científica”.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Tipos de Paradigmas en Programación: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Objeto: </w:t>
      </w:r>
      <w:r w:rsidDel="00000000" w:rsidR="00000000" w:rsidRPr="00000000">
        <w:rPr>
          <w:sz w:val="24"/>
          <w:szCs w:val="24"/>
          <w:rtl w:val="0"/>
        </w:rPr>
        <w:t xml:space="preserve">Programar con el concepto de “objeto”. Ej: Java, C++, C#, Smalltalk.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Lógico: </w:t>
      </w:r>
      <w:r w:rsidDel="00000000" w:rsidR="00000000" w:rsidRPr="00000000">
        <w:rPr>
          <w:sz w:val="24"/>
          <w:szCs w:val="24"/>
          <w:rtl w:val="0"/>
        </w:rPr>
        <w:t xml:space="preserve">Proposiciones y leyes lógicas, matemáticas. Ej: Prolog.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Imperativos: </w:t>
      </w:r>
      <w:r w:rsidDel="00000000" w:rsidR="00000000" w:rsidRPr="00000000">
        <w:rPr>
          <w:sz w:val="24"/>
          <w:szCs w:val="24"/>
          <w:rtl w:val="0"/>
        </w:rPr>
        <w:t xml:space="preserve">Estructuras de datos. Ej: C, C++, PHP.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Funcional: </w:t>
      </w:r>
      <w:r w:rsidDel="00000000" w:rsidR="00000000" w:rsidRPr="00000000">
        <w:rPr>
          <w:sz w:val="24"/>
          <w:szCs w:val="24"/>
          <w:rtl w:val="0"/>
        </w:rPr>
        <w:t xml:space="preserve">Funciones. Ej: Scheme, lisp, F#.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