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O.O.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Analizar, Diseñar y Construir programas a partir de objetos (identificar, características (atributos y comportamiento), relacionar).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Conceptos</w:t>
      </w:r>
      <w:r w:rsidDel="00000000" w:rsidR="00000000" w:rsidRPr="00000000">
        <w:rPr>
          <w:i w:val="1"/>
          <w:sz w:val="24"/>
          <w:szCs w:val="24"/>
          <w:rtl w:val="0"/>
        </w:rPr>
        <w:t xml:space="preserve">:  #Aplicarlo en Java.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+Abstracción: </w:t>
      </w:r>
      <w:r w:rsidDel="00000000" w:rsidR="00000000" w:rsidRPr="00000000">
        <w:rPr>
          <w:sz w:val="24"/>
          <w:szCs w:val="24"/>
          <w:rtl w:val="0"/>
        </w:rPr>
        <w:t xml:space="preserve">Representación, inexacta de la realidad (capacidad humana) que omite detalles para enfocarse en lo importante.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Conceptos de los Objetos: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1)Encapsulamiento: Propiedad de esconder información (public,private,protected), para simplificar y proteger datos.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2) Clases: Un “Molde” que define los atributos y el comportamiento que tendrá el objeto, no define por sí mismo al tipo de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3)Atributos: Espacios en memoria que funciona como variable que pertenece a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4)Métodos: Operaciones que nos permite mostrar, editar o cambiar el atributo de un objeto (interfaz).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5)Instanciación: El proceso mediante el cual yo creo el objeto mediante la clase que yo cree.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6)Herencia: Atributos y métodos que se comparten o se heredan y son hasta cierta medida modificable (relación padre:clase base o superclase, hijo:derivadas o subclase). *sobreescritura: Cambiar la propiedades heredados de un método.= Polimorfismo.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7)Polimorfismo: Capacidad de tratar objetos diferentes como si fuera uno mismo.        </w:t>
        <w:tab/>
      </w:r>
    </w:p>
    <w:p w:rsidR="00000000" w:rsidDel="00000000" w:rsidP="00000000" w:rsidRDefault="00000000" w:rsidRPr="00000000" w14:paraId="0000000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*sobrecarga:Dos o más métodos con el mismo sobre que difieren en el tipo o la cantidad de parámetros.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8)Modularidad: Agrupamiento lógico de clases.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7/31/2019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