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up16ga2q4p4s" w:id="0"/>
      <w:bookmarkEnd w:id="0"/>
      <w:r w:rsidDel="00000000" w:rsidR="00000000" w:rsidRPr="00000000">
        <w:rPr>
          <w:sz w:val="36"/>
          <w:szCs w:val="36"/>
          <w:rtl w:val="0"/>
        </w:rPr>
        <w:t xml:space="preserve">14/08/2019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z87dme7riy25" w:id="1"/>
      <w:bookmarkEnd w:id="1"/>
      <w:r w:rsidDel="00000000" w:rsidR="00000000" w:rsidRPr="00000000">
        <w:rPr>
          <w:rtl w:val="0"/>
        </w:rPr>
        <w:t xml:space="preserve">Diseño orientado a Objetos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“Un programa bien diseñado debe ser eficiente y eficaz (que cumpla su objetivo, de la mejor manera) 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Pasos del DIseño: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Modelado Conceptual: Entender el problema al cual nos enfrentamos.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Fase de análisis: Como funciona el restaurante y  como se relaciona ese funcionamiento con la aplicación.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User Stories: Quien,Que,Como y Para que lo necesita (forma simple de recolectar requerimiento). “Scrom”.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Prototipo: Mostrar al Usuario de cómo se vería el producto que le voy a entregar.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Fase de diseño: Output(Diagrama de clases).</w:t>
      </w:r>
    </w:p>
    <w:p w:rsidR="00000000" w:rsidDel="00000000" w:rsidP="00000000" w:rsidRDefault="00000000" w:rsidRPr="00000000" w14:paraId="00000011">
      <w:pPr>
        <w:ind w:left="0" w:firstLine="720"/>
        <w:jc w:val="both"/>
        <w:rPr/>
      </w:pP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Identificación de clases:Sustantivo.</w:t>
      </w:r>
      <w:r w:rsidDel="00000000" w:rsidR="00000000" w:rsidRPr="00000000">
        <w:rPr>
          <w:rtl w:val="0"/>
        </w:rPr>
        <w:t xml:space="preserve"> “Una clase nunca debe tener más de una responsabilidad”.</w:t>
        <w:tab/>
        <w:t xml:space="preserve">-</w:t>
      </w:r>
      <w:r w:rsidDel="00000000" w:rsidR="00000000" w:rsidRPr="00000000">
        <w:rPr>
          <w:i w:val="1"/>
          <w:rtl w:val="0"/>
        </w:rPr>
        <w:t xml:space="preserve">Identificar asociaciones y Relaciones: </w:t>
      </w:r>
      <w:r w:rsidDel="00000000" w:rsidR="00000000" w:rsidRPr="00000000">
        <w:rPr>
          <w:rtl w:val="0"/>
        </w:rPr>
        <w:t xml:space="preserve">Como las clases interactúan entre</w:t>
      </w:r>
    </w:p>
    <w:p w:rsidR="00000000" w:rsidDel="00000000" w:rsidP="00000000" w:rsidRDefault="00000000" w:rsidRPr="00000000" w14:paraId="0000001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ellas.”Cuando una clase no se relaciona con nadie, no sirve para nada”.</w:t>
      </w:r>
    </w:p>
    <w:p w:rsidR="00000000" w:rsidDel="00000000" w:rsidP="00000000" w:rsidRDefault="00000000" w:rsidRPr="00000000" w14:paraId="00000013">
      <w:pPr>
        <w:ind w:left="0" w:firstLine="720"/>
        <w:jc w:val="both"/>
        <w:rPr/>
      </w:pPr>
      <w:r w:rsidDel="00000000" w:rsidR="00000000" w:rsidRPr="00000000">
        <w:rPr>
          <w:i w:val="1"/>
          <w:rtl w:val="0"/>
        </w:rPr>
        <w:t xml:space="preserve">-Identificar atributos y métodos: </w:t>
      </w:r>
      <w:r w:rsidDel="00000000" w:rsidR="00000000" w:rsidRPr="00000000">
        <w:rPr>
          <w:rtl w:val="0"/>
        </w:rPr>
        <w:t xml:space="preserve">Adjetivos(atributos), Verbos (Métodos).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