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1frefv2z98h6" w:id="0"/>
      <w:bookmarkEnd w:id="0"/>
      <w:r w:rsidDel="00000000" w:rsidR="00000000" w:rsidRPr="00000000">
        <w:rPr>
          <w:sz w:val="20"/>
          <w:szCs w:val="20"/>
          <w:rtl w:val="0"/>
        </w:rPr>
        <w:t xml:space="preserve">23/08/2019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9picmhuc17i" w:id="1"/>
      <w:bookmarkEnd w:id="1"/>
      <w:r w:rsidDel="00000000" w:rsidR="00000000" w:rsidRPr="00000000">
        <w:rPr>
          <w:rtl w:val="0"/>
        </w:rPr>
        <w:t xml:space="preserve">Estructuras de datos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“ADT: Tipo de dato abstracto (objeto) que posee tipos de operaciones, es una abstracción matemática.ejem: Int,Boolean,Double”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Estructuras de datos lineales: (clase encapsulada con funciones).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-</w:t>
      </w:r>
      <w:r w:rsidDel="00000000" w:rsidR="00000000" w:rsidRPr="00000000">
        <w:rPr>
          <w:rtl w:val="0"/>
        </w:rPr>
        <w:t xml:space="preserve">Arreglos: No se pueden ampliar.(no existe un keywork)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código: int [] 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-Matriz: Arreglo de arreglos.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código: int[][] a=new int[1][2].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Lista enlazada: </w:t>
      </w:r>
      <w:r w:rsidDel="00000000" w:rsidR="00000000" w:rsidRPr="00000000">
        <w:rPr>
          <w:rtl w:val="0"/>
        </w:rPr>
        <w:t xml:space="preserve">Conjunto de elementos(objetos) que forman un grupo de nodos que no se encuentran secuencialmente en memoria.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Característica:</w:t>
      </w:r>
      <w:r w:rsidDel="00000000" w:rsidR="00000000" w:rsidRPr="00000000">
        <w:rPr>
          <w:rtl w:val="0"/>
        </w:rPr>
        <w:t xml:space="preserve">-Estructuras de datos dinámica (tamaño no definido).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-Guarda espacio de su lugar y referencia al siguiente nodo.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-El último nodo apunta a ”null”.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-Si no hay un espacio de memoria al cual no estoy referenciando, el nodo es borrado (en Java).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6kingvg2ofhm" w:id="2"/>
      <w:bookmarkEnd w:id="2"/>
      <w:r w:rsidDel="00000000" w:rsidR="00000000" w:rsidRPr="00000000">
        <w:rPr>
          <w:sz w:val="20"/>
          <w:szCs w:val="20"/>
          <w:rtl w:val="0"/>
        </w:rPr>
        <w:t xml:space="preserve">28/08/2019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Lista doblemente enlazada:</w:t>
      </w:r>
      <w:r w:rsidDel="00000000" w:rsidR="00000000" w:rsidRPr="00000000">
        <w:rPr>
          <w:rtl w:val="0"/>
        </w:rPr>
        <w:t xml:space="preserve"> Se puede recorrer de adelante para atrás.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-Todos los nodos apuntan al siguiente y al anterior.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-El último nodo apunta al anterior.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Lista Circular: </w:t>
      </w:r>
      <w:r w:rsidDel="00000000" w:rsidR="00000000" w:rsidRPr="00000000">
        <w:rPr>
          <w:rtl w:val="0"/>
        </w:rPr>
        <w:t xml:space="preserve">Aplicaciones donde necesitas acceder al inicio y al final.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-El último nodo se referencia al primero.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-Se hace un puntero al último nodo.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h85p5ocszazx" w:id="3"/>
      <w:bookmarkEnd w:id="3"/>
      <w:r w:rsidDel="00000000" w:rsidR="00000000" w:rsidRPr="00000000">
        <w:rPr>
          <w:sz w:val="20"/>
          <w:szCs w:val="20"/>
          <w:rtl w:val="0"/>
        </w:rPr>
        <w:t xml:space="preserve">11/09/2019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-Pila,stack:</w:t>
      </w:r>
      <w:r w:rsidDel="00000000" w:rsidR="00000000" w:rsidRPr="00000000">
        <w:rPr>
          <w:rtl w:val="0"/>
        </w:rPr>
        <w:t xml:space="preserve"> Estructura en la cual solo puedo acceder al ùltimo elemento agregado.(Last in-First out). Lo utilizan los procesadores y compiladores(para interpretar el flujo de instrucciones).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Operaciones: Pop(),push(n),peek().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Cola,Queues: </w:t>
      </w:r>
      <w:r w:rsidDel="00000000" w:rsidR="00000000" w:rsidRPr="00000000">
        <w:rPr>
          <w:rtl w:val="0"/>
        </w:rPr>
        <w:t xml:space="preserve">Solo se puede acceder al primer elemento agregado.(First in-First Out).Colas de impresión.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Operaciones: Dequeue(),Enqueue(),Peek().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