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4767" w14:textId="4045E623" w:rsidR="002F7EF8" w:rsidRPr="001D573C" w:rsidRDefault="001D573C" w:rsidP="001D573C">
      <w:pPr>
        <w:jc w:val="center"/>
        <w:rPr>
          <w:b/>
          <w:bCs/>
        </w:rPr>
      </w:pPr>
      <w:r w:rsidRPr="001D573C">
        <w:rPr>
          <w:b/>
          <w:bCs/>
        </w:rPr>
        <w:t>Wykrywanie krawędzi poprzez odejmowanie obrazów</w:t>
      </w:r>
    </w:p>
    <w:p w14:paraId="549AACB2" w14:textId="28768849" w:rsidR="001D573C" w:rsidRDefault="001D573C"/>
    <w:p w14:paraId="66572B50" w14:textId="0934B27D" w:rsidR="00FB2037" w:rsidRDefault="00FB2037">
      <w:r>
        <w:t>Zadanie:</w:t>
      </w:r>
    </w:p>
    <w:p w14:paraId="45B00F72" w14:textId="7E1ECE49" w:rsidR="00FB2037" w:rsidRDefault="00FB2037">
      <w:r>
        <w:t>Do swojego programu proszę dodać odejmowanie 2 obrazów od siebie oraz wykrywanie krawędzi poziomych, pionowych oraz ukośnych.</w:t>
      </w:r>
    </w:p>
    <w:p w14:paraId="71422162" w14:textId="77777777" w:rsidR="00FB2037" w:rsidRDefault="00FB2037"/>
    <w:p w14:paraId="13C5E224" w14:textId="6B80F3C7" w:rsidR="001D573C" w:rsidRDefault="001D573C" w:rsidP="003D24F6">
      <w:r>
        <w:t>Operacja odejmowania obrazów jest to proste sprawdzenie czy oba obrazy są identyczne. Jeżeli istnieją pomiędzy nimi różnice to zostaną one wyszczególniane jako obraz wynikowy.</w:t>
      </w:r>
      <w:r w:rsidR="00C371F7">
        <w:t xml:space="preserve"> Pozostałe elementy, które się zgadzają zostaną usunięte.</w:t>
      </w:r>
      <w:r w:rsidR="003D24F6">
        <w:t xml:space="preserve"> Operację odejmowania najlepiej wykonać na obrazie w odcieniach szarości.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71F7" w14:paraId="081B85B7" w14:textId="77777777" w:rsidTr="00C371F7">
        <w:tc>
          <w:tcPr>
            <w:tcW w:w="3020" w:type="dxa"/>
          </w:tcPr>
          <w:p w14:paraId="5DE5B82D" w14:textId="0808E2A8" w:rsidR="00C371F7" w:rsidRDefault="00C371F7" w:rsidP="00C371F7">
            <w:pPr>
              <w:jc w:val="center"/>
              <w:rPr>
                <w:noProof/>
              </w:rPr>
            </w:pPr>
            <w:r>
              <w:rPr>
                <w:noProof/>
              </w:rPr>
              <w:t>Oryginał</w:t>
            </w:r>
          </w:p>
        </w:tc>
        <w:tc>
          <w:tcPr>
            <w:tcW w:w="3021" w:type="dxa"/>
          </w:tcPr>
          <w:p w14:paraId="50D77FD9" w14:textId="2F3381BE" w:rsidR="00C371F7" w:rsidRDefault="00C371F7" w:rsidP="00C371F7">
            <w:pPr>
              <w:jc w:val="center"/>
              <w:rPr>
                <w:noProof/>
              </w:rPr>
            </w:pPr>
            <w:r>
              <w:rPr>
                <w:noProof/>
              </w:rPr>
              <w:t>Obraz odejmowany</w:t>
            </w:r>
          </w:p>
        </w:tc>
        <w:tc>
          <w:tcPr>
            <w:tcW w:w="3021" w:type="dxa"/>
          </w:tcPr>
          <w:p w14:paraId="76507814" w14:textId="58BE23C5" w:rsidR="00C371F7" w:rsidRDefault="00C371F7" w:rsidP="00C371F7">
            <w:pPr>
              <w:jc w:val="center"/>
            </w:pPr>
            <w:r>
              <w:t>Obraz wynikowy</w:t>
            </w:r>
          </w:p>
        </w:tc>
      </w:tr>
      <w:tr w:rsidR="00C371F7" w14:paraId="42B3B83A" w14:textId="77777777" w:rsidTr="00C371F7">
        <w:tc>
          <w:tcPr>
            <w:tcW w:w="3020" w:type="dxa"/>
          </w:tcPr>
          <w:p w14:paraId="4823B70B" w14:textId="1B6C709F" w:rsidR="00C371F7" w:rsidRDefault="00C371F7" w:rsidP="00C371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293F68" wp14:editId="4D55296A">
                  <wp:extent cx="1080000" cy="1080000"/>
                  <wp:effectExtent l="0" t="0" r="6350" b="635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D31FF68" w14:textId="31CFA5B8" w:rsidR="00C371F7" w:rsidRDefault="00C371F7" w:rsidP="00C371F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156148" wp14:editId="652EB0AF">
                  <wp:extent cx="1080000" cy="1080000"/>
                  <wp:effectExtent l="0" t="0" r="6350" b="635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2200D87" w14:textId="00EC31D6" w:rsidR="00C371F7" w:rsidRDefault="00C371F7" w:rsidP="00C371F7">
            <w:pPr>
              <w:jc w:val="center"/>
            </w:pPr>
            <w:r>
              <w:object w:dxaOrig="3860" w:dyaOrig="3860" w14:anchorId="577CAA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8pt;height:91.8pt" o:ole="">
                  <v:imagedata r:id="rId7" o:title=""/>
                </v:shape>
                <o:OLEObject Type="Embed" ProgID="PBrush" ShapeID="_x0000_i1025" DrawAspect="Content" ObjectID="_1710612531" r:id="rId8"/>
              </w:object>
            </w:r>
          </w:p>
        </w:tc>
      </w:tr>
    </w:tbl>
    <w:p w14:paraId="271C0A2B" w14:textId="386B7EF8" w:rsidR="00C371F7" w:rsidRDefault="00C371F7"/>
    <w:p w14:paraId="0BD23F99" w14:textId="2BB84B7A" w:rsidR="003D24F6" w:rsidRPr="003D24F6" w:rsidRDefault="003D24F6">
      <w:pPr>
        <w:rPr>
          <w:u w:val="single"/>
        </w:rPr>
      </w:pPr>
      <w:r w:rsidRPr="003D24F6">
        <w:rPr>
          <w:u w:val="single"/>
        </w:rPr>
        <w:t>Algorytm odejmowanie obrazów:</w:t>
      </w:r>
    </w:p>
    <w:p w14:paraId="0B1E795F" w14:textId="1324275F" w:rsidR="003D24F6" w:rsidRDefault="003D24F6" w:rsidP="003D24F6">
      <w:pPr>
        <w:pStyle w:val="Akapitzlist"/>
        <w:numPr>
          <w:ilvl w:val="0"/>
          <w:numId w:val="2"/>
        </w:numPr>
      </w:pPr>
      <w:r>
        <w:t>W pętli pobierz piksel obrazu oryginalnego oraz obrazu odejmowanego.</w:t>
      </w:r>
    </w:p>
    <w:p w14:paraId="6D072E2B" w14:textId="1EEBC2EE" w:rsidR="003D24F6" w:rsidRDefault="003D24F6" w:rsidP="003D24F6">
      <w:pPr>
        <w:pStyle w:val="Akapitzlist"/>
        <w:numPr>
          <w:ilvl w:val="0"/>
          <w:numId w:val="2"/>
        </w:numPr>
      </w:pPr>
      <w:r>
        <w:t>Przelicz wartość na odcienie szarości.</w:t>
      </w:r>
    </w:p>
    <w:p w14:paraId="55A1EB44" w14:textId="41A206BD" w:rsidR="003D24F6" w:rsidRDefault="003D24F6" w:rsidP="003D24F6">
      <w:pPr>
        <w:pStyle w:val="Akapitzlist"/>
        <w:numPr>
          <w:ilvl w:val="0"/>
          <w:numId w:val="2"/>
        </w:numPr>
      </w:pPr>
      <w:r>
        <w:t>Wykonaj odejmowanie wartości.</w:t>
      </w:r>
    </w:p>
    <w:p w14:paraId="7FE96B5B" w14:textId="2593B38F" w:rsidR="003D24F6" w:rsidRDefault="003D24F6" w:rsidP="003D24F6">
      <w:pPr>
        <w:pStyle w:val="Akapitzlist"/>
        <w:numPr>
          <w:ilvl w:val="0"/>
          <w:numId w:val="2"/>
        </w:numPr>
      </w:pPr>
      <w:r>
        <w:t>Jeżeli wartość jest ujemna zmień ją na wartość 0.</w:t>
      </w:r>
    </w:p>
    <w:p w14:paraId="5E492C6C" w14:textId="4D15033E" w:rsidR="003D24F6" w:rsidRDefault="003D24F6" w:rsidP="003D24F6">
      <w:pPr>
        <w:pStyle w:val="Akapitzlist"/>
        <w:numPr>
          <w:ilvl w:val="0"/>
          <w:numId w:val="2"/>
        </w:numPr>
      </w:pPr>
      <w:r>
        <w:t>Zapisz wartość różnicy do obrazu wynikowego.</w:t>
      </w:r>
    </w:p>
    <w:p w14:paraId="3A2A355E" w14:textId="5BD2C2FA" w:rsidR="003D24F6" w:rsidRDefault="003D24F6" w:rsidP="003D24F6"/>
    <w:p w14:paraId="3F8EDC1E" w14:textId="4ACE7403" w:rsidR="003D24F6" w:rsidRPr="003D24F6" w:rsidRDefault="003D24F6" w:rsidP="003D24F6">
      <w:pPr>
        <w:rPr>
          <w:b/>
          <w:bCs/>
        </w:rPr>
      </w:pPr>
      <w:r w:rsidRPr="003D24F6">
        <w:rPr>
          <w:b/>
          <w:bCs/>
        </w:rPr>
        <w:t>Wykrywanie krawędzi</w:t>
      </w:r>
    </w:p>
    <w:p w14:paraId="580A9C9F" w14:textId="77777777" w:rsidR="00C371F7" w:rsidRDefault="001D573C" w:rsidP="00C371F7">
      <w:pPr>
        <w:jc w:val="both"/>
      </w:pPr>
      <w:r>
        <w:t xml:space="preserve">Najprostszą metodą wykrywania krawędzi w obrazie jest odejmowanie od oryginalnego obrazu przesuniętego </w:t>
      </w:r>
      <w:r w:rsidR="00C371F7">
        <w:t>o</w:t>
      </w:r>
      <w:r>
        <w:t xml:space="preserve"> jeden piksel obrazu</w:t>
      </w:r>
      <w:r w:rsidR="00C371F7">
        <w:t xml:space="preserve"> wejściowego</w:t>
      </w:r>
      <w:r>
        <w:t xml:space="preserve">. </w:t>
      </w:r>
      <w:r w:rsidR="00C371F7">
        <w:t xml:space="preserve">Za pomocą takiej operacji możemy wykryć krawędzie: </w:t>
      </w:r>
    </w:p>
    <w:p w14:paraId="41F5E282" w14:textId="14A5B94A" w:rsidR="00C371F7" w:rsidRPr="00C371F7" w:rsidRDefault="00C371F7" w:rsidP="00C371F7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C371F7">
        <w:rPr>
          <w:b/>
          <w:bCs/>
        </w:rPr>
        <w:t>poziome</w:t>
      </w:r>
    </w:p>
    <w:p w14:paraId="44FB3F17" w14:textId="1022FE72" w:rsidR="00C371F7" w:rsidRDefault="00C371F7" w:rsidP="00C371F7">
      <w:pPr>
        <w:pStyle w:val="Akapitzlist"/>
        <w:jc w:val="both"/>
      </w:pPr>
      <w:r>
        <w:t>Aby wykryć krawędzie poziome obraz odejmowany musi być przesunięty w poziomie o jeden piksel.</w:t>
      </w:r>
    </w:p>
    <w:p w14:paraId="2FB12F3E" w14:textId="72A1F170" w:rsidR="00C371F7" w:rsidRPr="00C371F7" w:rsidRDefault="00C371F7" w:rsidP="00C371F7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C371F7">
        <w:rPr>
          <w:b/>
          <w:bCs/>
        </w:rPr>
        <w:t xml:space="preserve">pionowe </w:t>
      </w:r>
    </w:p>
    <w:p w14:paraId="49B83BE4" w14:textId="27B6C176" w:rsidR="00C371F7" w:rsidRDefault="00C371F7" w:rsidP="003D24F6">
      <w:pPr>
        <w:pStyle w:val="Akapitzlist"/>
        <w:jc w:val="both"/>
      </w:pPr>
      <w:r>
        <w:t xml:space="preserve">Aby wykryć  krawędzie pionowe obraz odejmowany musi być przesunięty w pionie o jeden piksel. Natomiast </w:t>
      </w:r>
    </w:p>
    <w:p w14:paraId="33881EDD" w14:textId="0CAD78F9" w:rsidR="00C371F7" w:rsidRDefault="00C371F7" w:rsidP="00C371F7">
      <w:pPr>
        <w:pStyle w:val="Akapitzlis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C371F7">
        <w:rPr>
          <w:b/>
          <w:bCs/>
        </w:rPr>
        <w:t>kośne</w:t>
      </w:r>
    </w:p>
    <w:p w14:paraId="73D9BA1F" w14:textId="6D456217" w:rsidR="00C371F7" w:rsidRDefault="00C371F7" w:rsidP="00C371F7">
      <w:pPr>
        <w:pStyle w:val="Akapitzlist"/>
        <w:jc w:val="both"/>
      </w:pPr>
      <w:r w:rsidRPr="00C371F7">
        <w:t xml:space="preserve">Aby wykryć </w:t>
      </w:r>
      <w:r>
        <w:t>krawędzie ukośne obraz odejmowany musi być przesunięty zarówno w pionie jak i poziomie o jeden piksel.</w:t>
      </w:r>
    </w:p>
    <w:p w14:paraId="67E65819" w14:textId="5BF9DBD0" w:rsidR="003D24F6" w:rsidRPr="00C371F7" w:rsidRDefault="003D24F6" w:rsidP="003D24F6">
      <w:pPr>
        <w:jc w:val="both"/>
      </w:pPr>
      <w:r>
        <w:lastRenderedPageBreak/>
        <w:t xml:space="preserve">Wyniki poszczególnych operacji można połączyć przy pomocy operacji dodawania uzyskanych obrazów wynikowych. Uwaga: w wyniku dodawania poszczególnych wartości można przekroczyć zakres tj. wartość 255. </w:t>
      </w:r>
    </w:p>
    <w:sectPr w:rsidR="003D24F6" w:rsidRPr="00C3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2CB"/>
    <w:multiLevelType w:val="hybridMultilevel"/>
    <w:tmpl w:val="D88AE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22F04"/>
    <w:multiLevelType w:val="hybridMultilevel"/>
    <w:tmpl w:val="A4EEC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55834">
    <w:abstractNumId w:val="0"/>
  </w:num>
  <w:num w:numId="2" w16cid:durableId="187049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C"/>
    <w:rsid w:val="001D573C"/>
    <w:rsid w:val="002F7EF8"/>
    <w:rsid w:val="003D24F6"/>
    <w:rsid w:val="00C371F7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318"/>
  <w15:chartTrackingRefBased/>
  <w15:docId w15:val="{B686D6C0-66CD-4A33-8C6E-96CECB5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3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3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 Nozdrzykowska</cp:lastModifiedBy>
  <cp:revision>2</cp:revision>
  <dcterms:created xsi:type="dcterms:W3CDTF">2021-03-23T20:36:00Z</dcterms:created>
  <dcterms:modified xsi:type="dcterms:W3CDTF">2022-04-04T19:22:00Z</dcterms:modified>
</cp:coreProperties>
</file>