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vertAlign w:val="baseline"/>
        </w:rPr>
        <w:drawing>
          <wp:inline distB="0" distT="0" distL="114300" distR="114300">
            <wp:extent cx="1609725" cy="2447925"/>
            <wp:effectExtent b="0" l="0" r="0" t="0"/>
            <wp:docPr descr="C:\Users\Javier Arnadillo\Dropbox\Identidad Grupo San Valero\Logos\Color\Seas_v.png" id="1031" name="image5.png"/>
            <a:graphic>
              <a:graphicData uri="http://schemas.openxmlformats.org/drawingml/2006/picture">
                <pic:pic>
                  <pic:nvPicPr>
                    <pic:cNvPr descr="C:\Users\Javier Arnadillo\Dropbox\Identidad Grupo San Valero\Logos\Color\Seas_v.png" id="0" name="image5.png"/>
                    <pic:cNvPicPr preferRelativeResize="0"/>
                  </pic:nvPicPr>
                  <pic:blipFill>
                    <a:blip r:embed="rId7"/>
                    <a:srcRect b="0" l="0" r="0" t="0"/>
                    <a:stretch>
                      <a:fillRect/>
                    </a:stretch>
                  </pic:blipFill>
                  <pic:spPr>
                    <a:xfrm>
                      <a:off x="0" y="0"/>
                      <a:ext cx="16097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1080" w:lineRule="auto"/>
        <w:jc w:val="center"/>
        <w:rPr>
          <w:rFonts w:ascii="Tahoma" w:cs="Tahoma" w:eastAsia="Tahoma" w:hAnsi="Tahoma"/>
          <w:b w:val="0"/>
          <w:vertAlign w:val="baseline"/>
        </w:rPr>
      </w:pPr>
      <w:r w:rsidDel="00000000" w:rsidR="00000000" w:rsidRPr="00000000">
        <w:rPr>
          <w:rFonts w:ascii="Tahoma" w:cs="Tahoma" w:eastAsia="Tahoma" w:hAnsi="Tahoma"/>
          <w:b w:val="1"/>
          <w:sz w:val="36"/>
          <w:szCs w:val="36"/>
          <w:vertAlign w:val="baseline"/>
          <w:rtl w:val="0"/>
        </w:rPr>
        <w:t xml:space="preserve">«Alumno»</w:t>
      </w:r>
      <w:r w:rsidDel="00000000" w:rsidR="00000000" w:rsidRPr="00000000">
        <w:rPr>
          <w:rtl w:val="0"/>
        </w:rPr>
      </w:r>
    </w:p>
    <w:p w:rsidR="00000000" w:rsidDel="00000000" w:rsidP="00000000" w:rsidRDefault="00000000" w:rsidRPr="00000000" w14:paraId="00000005">
      <w:pPr>
        <w:spacing w:after="120" w:before="120" w:lineRule="auto"/>
        <w:jc w:val="center"/>
        <w:rPr>
          <w:rFonts w:ascii="Tahoma" w:cs="Tahoma" w:eastAsia="Tahoma" w:hAnsi="Tahoma"/>
          <w:sz w:val="18"/>
          <w:szCs w:val="18"/>
          <w:vertAlign w:val="baseline"/>
        </w:rPr>
      </w:pPr>
      <w:r w:rsidDel="00000000" w:rsidR="00000000" w:rsidRPr="00000000">
        <w:rPr>
          <w:rFonts w:ascii="Tahoma" w:cs="Tahoma" w:eastAsia="Tahoma" w:hAnsi="Tahoma"/>
          <w:sz w:val="18"/>
          <w:szCs w:val="18"/>
          <w:rtl w:val="0"/>
        </w:rPr>
        <w:t xml:space="preserve">Jose Antonio</w:t>
      </w:r>
      <w:r w:rsidDel="00000000" w:rsidR="00000000" w:rsidRPr="00000000">
        <w:rPr>
          <w:rFonts w:ascii="Tahoma" w:cs="Tahoma" w:eastAsia="Tahoma" w:hAnsi="Tahoma"/>
          <w:sz w:val="18"/>
          <w:szCs w:val="18"/>
          <w:vertAlign w:val="baseline"/>
          <w:rtl w:val="0"/>
        </w:rPr>
        <w:t xml:space="preserve">, </w:t>
      </w:r>
      <w:r w:rsidDel="00000000" w:rsidR="00000000" w:rsidRPr="00000000">
        <w:rPr>
          <w:rFonts w:ascii="Tahoma" w:cs="Tahoma" w:eastAsia="Tahoma" w:hAnsi="Tahoma"/>
          <w:sz w:val="18"/>
          <w:szCs w:val="18"/>
          <w:rtl w:val="0"/>
        </w:rPr>
        <w:t xml:space="preserve">González</w:t>
      </w:r>
      <w:r w:rsidDel="00000000" w:rsidR="00000000" w:rsidRPr="00000000">
        <w:rPr>
          <w:rFonts w:ascii="Tahoma" w:cs="Tahoma" w:eastAsia="Tahoma" w:hAnsi="Tahoma"/>
          <w:sz w:val="18"/>
          <w:szCs w:val="18"/>
          <w:vertAlign w:val="baseline"/>
          <w:rtl w:val="0"/>
        </w:rPr>
        <w:t xml:space="preserve">, </w:t>
      </w:r>
      <w:r w:rsidDel="00000000" w:rsidR="00000000" w:rsidRPr="00000000">
        <w:rPr>
          <w:rFonts w:ascii="Tahoma" w:cs="Tahoma" w:eastAsia="Tahoma" w:hAnsi="Tahoma"/>
          <w:sz w:val="18"/>
          <w:szCs w:val="18"/>
          <w:rtl w:val="0"/>
        </w:rPr>
        <w:t xml:space="preserve">Alcántara</w:t>
      </w:r>
      <w:r w:rsidDel="00000000" w:rsidR="00000000" w:rsidRPr="00000000">
        <w:rPr>
          <w:rtl w:val="0"/>
        </w:rPr>
      </w:r>
    </w:p>
    <w:p w:rsidR="00000000" w:rsidDel="00000000" w:rsidP="00000000" w:rsidRDefault="00000000" w:rsidRPr="00000000" w14:paraId="00000006">
      <w:pPr>
        <w:spacing w:after="120" w:before="480" w:lineRule="auto"/>
        <w:jc w:val="center"/>
        <w:rPr>
          <w:rFonts w:ascii="Tahoma" w:cs="Tahoma" w:eastAsia="Tahoma" w:hAnsi="Tahoma"/>
          <w:b w:val="0"/>
          <w:vertAlign w:val="baseline"/>
        </w:rPr>
      </w:pPr>
      <w:r w:rsidDel="00000000" w:rsidR="00000000" w:rsidRPr="00000000">
        <w:rPr>
          <w:rFonts w:ascii="Tahoma" w:cs="Tahoma" w:eastAsia="Tahoma" w:hAnsi="Tahoma"/>
          <w:b w:val="1"/>
          <w:sz w:val="28"/>
          <w:szCs w:val="28"/>
          <w:vertAlign w:val="baseline"/>
          <w:rtl w:val="0"/>
        </w:rPr>
        <w:t xml:space="preserve">Trabajo Obligatorio Android</w:t>
      </w:r>
      <w:r w:rsidDel="00000000" w:rsidR="00000000" w:rsidRPr="00000000">
        <w:rPr>
          <w:rtl w:val="0"/>
        </w:rPr>
      </w:r>
    </w:p>
    <w:p w:rsidR="00000000" w:rsidDel="00000000" w:rsidP="00000000" w:rsidRDefault="00000000" w:rsidRPr="00000000" w14:paraId="00000007">
      <w:pPr>
        <w:spacing w:after="120" w:before="120" w:lineRule="auto"/>
        <w:jc w:val="center"/>
        <w:rPr>
          <w:rFonts w:ascii="Tahoma" w:cs="Tahoma" w:eastAsia="Tahoma" w:hAnsi="Tahoma"/>
          <w:b w:val="0"/>
          <w:sz w:val="28"/>
          <w:szCs w:val="28"/>
          <w:vertAlign w:val="baseline"/>
        </w:rPr>
      </w:pPr>
      <w:r w:rsidDel="00000000" w:rsidR="00000000" w:rsidRPr="00000000">
        <w:rPr>
          <w:rFonts w:ascii="Tahoma" w:cs="Tahoma" w:eastAsia="Tahoma" w:hAnsi="Tahoma"/>
          <w:b w:val="1"/>
          <w:sz w:val="28"/>
          <w:szCs w:val="28"/>
          <w:rtl w:val="0"/>
        </w:rPr>
        <w:t xml:space="preserve">Octubre</w:t>
      </w:r>
      <w:r w:rsidDel="00000000" w:rsidR="00000000" w:rsidRPr="00000000">
        <w:rPr>
          <w:rFonts w:ascii="Tahoma" w:cs="Tahoma" w:eastAsia="Tahoma" w:hAnsi="Tahoma"/>
          <w:b w:val="1"/>
          <w:sz w:val="28"/>
          <w:szCs w:val="28"/>
          <w:vertAlign w:val="baseline"/>
          <w:rtl w:val="0"/>
        </w:rPr>
        <w:t xml:space="preserve"> y </w:t>
      </w:r>
      <w:r w:rsidDel="00000000" w:rsidR="00000000" w:rsidRPr="00000000">
        <w:rPr>
          <w:rFonts w:ascii="Tahoma" w:cs="Tahoma" w:eastAsia="Tahoma" w:hAnsi="Tahoma"/>
          <w:b w:val="1"/>
          <w:sz w:val="28"/>
          <w:szCs w:val="28"/>
          <w:rtl w:val="0"/>
        </w:rPr>
        <w:t xml:space="preserve">2019</w:t>
      </w:r>
      <w:r w:rsidDel="00000000" w:rsidR="00000000" w:rsidRPr="00000000">
        <w:rPr>
          <w:rtl w:val="0"/>
        </w:rPr>
      </w:r>
    </w:p>
    <w:p w:rsidR="00000000" w:rsidDel="00000000" w:rsidP="00000000" w:rsidRDefault="00000000" w:rsidRPr="00000000" w14:paraId="00000008">
      <w:pPr>
        <w:spacing w:after="120" w:before="3360" w:lineRule="auto"/>
        <w:jc w:val="center"/>
        <w:rPr>
          <w:rFonts w:ascii="Tahoma" w:cs="Tahoma" w:eastAsia="Tahoma" w:hAnsi="Tahoma"/>
          <w:b w:val="0"/>
          <w:sz w:val="22"/>
          <w:szCs w:val="22"/>
          <w:vertAlign w:val="baseline"/>
        </w:rPr>
      </w:pPr>
      <w:r w:rsidDel="00000000" w:rsidR="00000000" w:rsidRPr="00000000">
        <w:rPr>
          <w:rFonts w:ascii="Tahoma" w:cs="Tahoma" w:eastAsia="Tahoma" w:hAnsi="Tahoma"/>
          <w:b w:val="1"/>
          <w:sz w:val="22"/>
          <w:szCs w:val="22"/>
          <w:vertAlign w:val="baseline"/>
          <w:rtl w:val="0"/>
        </w:rPr>
        <w:t xml:space="preserve">FUNDACIÓN   SAN  VALERO</w:t>
      </w:r>
      <w:r w:rsidDel="00000000" w:rsidR="00000000" w:rsidRPr="00000000">
        <w:rPr>
          <w:rtl w:val="0"/>
        </w:rPr>
      </w:r>
    </w:p>
    <w:p w:rsidR="00000000" w:rsidDel="00000000" w:rsidP="00000000" w:rsidRDefault="00000000" w:rsidRPr="00000000" w14:paraId="00000009">
      <w:pPr>
        <w:spacing w:after="120" w:before="120" w:lineRule="auto"/>
        <w:jc w:val="center"/>
        <w:rPr>
          <w:rFonts w:ascii="Tahoma" w:cs="Tahoma" w:eastAsia="Tahoma" w:hAnsi="Tahoma"/>
          <w:b w:val="0"/>
          <w:sz w:val="22"/>
          <w:szCs w:val="22"/>
          <w:vertAlign w:val="baseline"/>
        </w:rPr>
      </w:pPr>
      <w:r w:rsidDel="00000000" w:rsidR="00000000" w:rsidRPr="00000000">
        <w:rPr>
          <w:rFonts w:ascii="Tahoma" w:cs="Tahoma" w:eastAsia="Tahoma" w:hAnsi="Tahoma"/>
          <w:b w:val="1"/>
          <w:sz w:val="22"/>
          <w:szCs w:val="22"/>
          <w:vertAlign w:val="baseline"/>
          <w:rtl w:val="0"/>
        </w:rPr>
        <w:t xml:space="preserve">SEAS, Centro de Formación Abierta</w:t>
      </w:r>
      <w:r w:rsidDel="00000000" w:rsidR="00000000" w:rsidRPr="00000000">
        <w:rPr>
          <w:rtl w:val="0"/>
        </w:rPr>
      </w:r>
    </w:p>
    <w:p w:rsidR="00000000" w:rsidDel="00000000" w:rsidP="00000000" w:rsidRDefault="00000000" w:rsidRPr="00000000" w14:paraId="0000000A">
      <w:pPr>
        <w:spacing w:after="120" w:before="120" w:lineRule="auto"/>
        <w:jc w:val="center"/>
        <w:rPr>
          <w:rFonts w:ascii="Tahoma" w:cs="Tahoma" w:eastAsia="Tahoma" w:hAnsi="Tahoma"/>
          <w:b w:val="0"/>
          <w:sz w:val="22"/>
          <w:szCs w:val="22"/>
          <w:vertAlign w:val="baseline"/>
        </w:rPr>
      </w:pPr>
      <w:r w:rsidDel="00000000" w:rsidR="00000000" w:rsidRPr="00000000">
        <w:rPr>
          <w:rFonts w:ascii="Tahoma" w:cs="Tahoma" w:eastAsia="Tahoma" w:hAnsi="Tahoma"/>
          <w:b w:val="1"/>
          <w:sz w:val="22"/>
          <w:szCs w:val="22"/>
          <w:vertAlign w:val="baseline"/>
          <w:rtl w:val="0"/>
        </w:rPr>
        <w:t xml:space="preserve"> ZARAGOZA</w:t>
      </w:r>
      <w:r w:rsidDel="00000000" w:rsidR="00000000" w:rsidRPr="00000000">
        <w:rPr>
          <w:rtl w:val="0"/>
        </w:rPr>
      </w:r>
    </w:p>
    <w:p w:rsidR="00000000" w:rsidDel="00000000" w:rsidP="00000000" w:rsidRDefault="00000000" w:rsidRPr="00000000" w14:paraId="0000000B">
      <w:pPr>
        <w:jc w:val="center"/>
        <w:rPr>
          <w:vertAlign w:val="baseline"/>
        </w:rPr>
        <w:sectPr>
          <w:headerReference r:id="rId8" w:type="default"/>
          <w:pgSz w:h="15840" w:w="12240"/>
          <w:pgMar w:bottom="1134" w:top="1417" w:left="1701" w:right="1701" w:header="720" w:footer="720"/>
          <w:pgNumType w:start="1"/>
          <w:cols w:equalWidth="0"/>
        </w:sect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Tahoma" w:cs="Tahoma" w:eastAsia="Tahoma" w:hAnsi="Tahoma"/>
          <w:b w:val="1"/>
          <w:i w:val="0"/>
          <w:smallCaps w:val="0"/>
          <w:strike w:val="0"/>
          <w:color w:val="000000"/>
          <w:sz w:val="34"/>
          <w:szCs w:val="34"/>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34"/>
          <w:szCs w:val="34"/>
          <w:u w:val="none"/>
          <w:shd w:fill="auto" w:val="clear"/>
          <w:vertAlign w:val="baseline"/>
          <w:rtl w:val="0"/>
        </w:rPr>
        <w:t xml:space="preserve">Propuesta de trabajo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Un cliente relacionado con el sector servicios necesita un sistema accesible desde Web y otro accesible desde el móvil.</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La idea de su negocio es fomentar la participación de establecimientos dedicados al sector servicios en la Web e implementar un sistema de ofertas que aumente las ventas de cada local.</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single"/>
          <w:shd w:fill="auto" w:val="clear"/>
          <w:vertAlign w:val="baseline"/>
        </w:rPr>
      </w:pPr>
      <w:r w:rsidDel="00000000" w:rsidR="00000000" w:rsidRPr="00000000">
        <w:rPr>
          <w:rFonts w:ascii="Tahoma" w:cs="Tahoma" w:eastAsia="Tahoma" w:hAnsi="Tahoma"/>
          <w:b w:val="1"/>
          <w:i w:val="0"/>
          <w:smallCaps w:val="0"/>
          <w:strike w:val="0"/>
          <w:color w:val="000000"/>
          <w:sz w:val="22"/>
          <w:szCs w:val="22"/>
          <w:u w:val="single"/>
          <w:shd w:fill="auto" w:val="clear"/>
          <w:vertAlign w:val="baseline"/>
          <w:rtl w:val="0"/>
        </w:rPr>
        <w:t xml:space="preserve">Sistema Web (Este apartado es introductorio para entender la práctica pero no hay que desarrollarlo)</w:t>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La empresa dispone de una página web que permite a cualquier dueño de un negocio, relacionado con el sector servicios, registrarse en ella dando de alta todos los datos descriptivos de su local. Sin que el usuario sea consciente, la web registra en la base de datos, a través de su dirección, la localización GPS de su establecimiento.</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Además, el dueño del negocio tiene acceso a publicitar una oferta semanal e indicar el tiempo que quiere que permanezca dicha oferta publicitada.</w:t>
      </w:r>
    </w:p>
    <w:p w:rsidR="00000000" w:rsidDel="00000000" w:rsidP="00000000" w:rsidRDefault="00000000" w:rsidRPr="00000000" w14:paraId="00000012">
      <w:pP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13">
      <w:pPr>
        <w:rPr>
          <w:rFonts w:ascii="Arial" w:cs="Arial" w:eastAsia="Arial" w:hAnsi="Arial"/>
          <w:b w:val="0"/>
          <w:vertAlign w:val="baseline"/>
        </w:rPr>
      </w:pPr>
      <w:r w:rsidDel="00000000" w:rsidR="00000000" w:rsidRPr="00000000">
        <w:rPr>
          <w:rFonts w:ascii="Arial" w:cs="Arial" w:eastAsia="Arial" w:hAnsi="Arial"/>
          <w:b w:val="1"/>
          <w:vertAlign w:val="baseline"/>
        </w:rPr>
        <w:drawing>
          <wp:inline distB="0" distT="0" distL="114300" distR="114300">
            <wp:extent cx="5596255" cy="3284220"/>
            <wp:effectExtent b="0" l="0" r="0" t="0"/>
            <wp:docPr id="103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596255" cy="328422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15">
      <w:pPr>
        <w:keepNext w:val="1"/>
        <w:keepLines w:val="0"/>
        <w:widowControl w:val="1"/>
        <w:pBdr>
          <w:top w:space="0" w:sz="0" w:val="nil"/>
          <w:left w:space="0" w:sz="0" w:val="nil"/>
          <w:bottom w:color="04703c" w:space="1" w:sz="6" w:val="single"/>
          <w:right w:space="0" w:sz="0" w:val="nil"/>
          <w:between w:space="0" w:sz="0" w:val="nil"/>
        </w:pBdr>
        <w:shd w:fill="auto" w:val="clear"/>
        <w:spacing w:after="0" w:before="24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ENUNCIADO A</w:t>
      </w:r>
    </w:p>
    <w:p w:rsidR="00000000" w:rsidDel="00000000" w:rsidP="00000000" w:rsidRDefault="00000000" w:rsidRPr="00000000" w14:paraId="00000016">
      <w:pPr>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Sistema Móvil (Este es el apartado a desarrollar)</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Se requiere un sistema que a través de localización GPS en un dispositivo móvil muestre todos los negocios que tienen publicitada una oferta activa (no caducada). Cualquier usuario podrá seleccionar una oferta que le aparezca en el mapa de Google y al hacer click sobre la imagen, mostrará una ventana emergente (u otra ventana, a elección del programador) con todas las características de la oferta. También debe existir la posibilidad de ver todas las ofertas en forma de lista (ListView) y filtrar por ciudad, barrio,... ( los filtros que se deseen insertar ).</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Si un usuario quiere comprar una oferta, la aplicación a través de un método de cobro vía móvil, registra la compra y envía un mensaje al cliente indicando periodo de validez de la oferta y un código de compra. Este código de compra quedará registrado en el perfil del dueño del establecimiento para que pueda comprobar que es una oferta valida a través de su Web.</w:t>
      </w:r>
    </w:p>
    <w:tbl>
      <w:tblPr>
        <w:tblStyle w:val="Table1"/>
        <w:tblW w:w="7253.000000000001" w:type="dxa"/>
        <w:jc w:val="left"/>
        <w:tblInd w:w="1101.0" w:type="dxa"/>
        <w:tblLayout w:type="fixed"/>
        <w:tblLook w:val="0000"/>
      </w:tblPr>
      <w:tblGrid>
        <w:gridCol w:w="1756"/>
        <w:gridCol w:w="5497"/>
        <w:tblGridChange w:id="0">
          <w:tblGrid>
            <w:gridCol w:w="1756"/>
            <w:gridCol w:w="5497"/>
          </w:tblGrid>
        </w:tblGridChange>
      </w:tblGrid>
      <w:tr>
        <w:tc>
          <w:tcPr>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Pr>
              <w:drawing>
                <wp:inline distB="0" distT="0" distL="114300" distR="114300">
                  <wp:extent cx="723900" cy="723265"/>
                  <wp:effectExtent b="0" l="0" r="0" t="0"/>
                  <wp:docPr descr="Nota" id="1032" name="image1.png"/>
                  <a:graphic>
                    <a:graphicData uri="http://schemas.openxmlformats.org/drawingml/2006/picture">
                      <pic:pic>
                        <pic:nvPicPr>
                          <pic:cNvPr descr="Nota" id="0" name="image1.png"/>
                          <pic:cNvPicPr preferRelativeResize="0"/>
                        </pic:nvPicPr>
                        <pic:blipFill>
                          <a:blip r:embed="rId10"/>
                          <a:srcRect b="0" l="0" r="0" t="0"/>
                          <a:stretch>
                            <a:fillRect/>
                          </a:stretch>
                        </pic:blipFill>
                        <pic:spPr>
                          <a:xfrm>
                            <a:off x="0" y="0"/>
                            <a:ext cx="723900" cy="723265"/>
                          </a:xfrm>
                          <a:prstGeom prst="rect"/>
                          <a:ln/>
                        </pic:spPr>
                      </pic:pic>
                    </a:graphicData>
                  </a:graphic>
                </wp:inline>
              </w:drawing>
            </w:r>
            <w:r w:rsidDel="00000000" w:rsidR="00000000" w:rsidRPr="00000000">
              <w:rPr>
                <w:rtl w:val="0"/>
              </w:rPr>
            </w:r>
          </w:p>
        </w:tc>
        <w:tc>
          <w:tcPr>
            <w:tcBorders>
              <w:top w:color="28703c" w:space="0" w:sz="4" w:val="single"/>
              <w:bottom w:color="28703c" w:space="0" w:sz="4" w:val="single"/>
            </w:tcBorders>
            <w:vAlign w:val="center"/>
          </w:tcPr>
          <w:p w:rsidR="00000000" w:rsidDel="00000000" w:rsidP="00000000" w:rsidRDefault="00000000" w:rsidRPr="00000000" w14:paraId="0000001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60" w:before="60" w:line="288" w:lineRule="auto"/>
              <w:ind w:left="410" w:right="113" w:hanging="410"/>
              <w:jc w:val="both"/>
              <w:rPr>
                <w:rFonts w:ascii="Arial" w:cs="Arial" w:eastAsia="Arial" w:hAnsi="Arial"/>
                <w:b w:val="0"/>
                <w:i w:val="0"/>
                <w:smallCaps w:val="0"/>
                <w:strike w:val="0"/>
                <w:color w:val="28703c"/>
                <w:sz w:val="18"/>
                <w:szCs w:val="18"/>
                <w:u w:val="none"/>
                <w:shd w:fill="auto" w:val="clear"/>
                <w:vertAlign w:val="baseline"/>
              </w:rPr>
            </w:pPr>
            <w:r w:rsidDel="00000000" w:rsidR="00000000" w:rsidRPr="00000000">
              <w:rPr>
                <w:rFonts w:ascii="Arial" w:cs="Arial" w:eastAsia="Arial" w:hAnsi="Arial"/>
                <w:b w:val="0"/>
                <w:i w:val="0"/>
                <w:smallCaps w:val="0"/>
                <w:strike w:val="0"/>
                <w:color w:val="28703c"/>
                <w:sz w:val="18"/>
                <w:szCs w:val="18"/>
                <w:u w:val="none"/>
                <w:shd w:fill="auto" w:val="clear"/>
                <w:vertAlign w:val="baseline"/>
                <w:rtl w:val="0"/>
              </w:rPr>
              <w:t xml:space="preserve">Para el proyecto no es necesario implementar la gestión de cobros de la oferta pero sí simular la compra para que la aplicación cumpla con todos los requisitos funcionales del sistema.</w:t>
            </w:r>
          </w:p>
          <w:p w:rsidR="00000000" w:rsidDel="00000000" w:rsidP="00000000" w:rsidRDefault="00000000" w:rsidRPr="00000000" w14:paraId="0000001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60" w:before="60" w:line="288" w:lineRule="auto"/>
              <w:ind w:left="410" w:right="113" w:hanging="410"/>
              <w:jc w:val="both"/>
              <w:rPr>
                <w:rFonts w:ascii="Arial" w:cs="Arial" w:eastAsia="Arial" w:hAnsi="Arial"/>
                <w:b w:val="0"/>
                <w:i w:val="0"/>
                <w:smallCaps w:val="0"/>
                <w:strike w:val="0"/>
                <w:color w:val="28703c"/>
                <w:sz w:val="18"/>
                <w:szCs w:val="18"/>
                <w:u w:val="none"/>
                <w:shd w:fill="auto" w:val="clear"/>
                <w:vertAlign w:val="baseline"/>
              </w:rPr>
            </w:pPr>
            <w:r w:rsidDel="00000000" w:rsidR="00000000" w:rsidRPr="00000000">
              <w:rPr>
                <w:rFonts w:ascii="Arial" w:cs="Arial" w:eastAsia="Arial" w:hAnsi="Arial"/>
                <w:b w:val="0"/>
                <w:i w:val="0"/>
                <w:smallCaps w:val="0"/>
                <w:strike w:val="0"/>
                <w:color w:val="28703c"/>
                <w:sz w:val="18"/>
                <w:szCs w:val="18"/>
                <w:u w:val="none"/>
                <w:shd w:fill="auto" w:val="clear"/>
                <w:vertAlign w:val="baseline"/>
                <w:rtl w:val="0"/>
              </w:rPr>
              <w:t xml:space="preserve">Todo los scripts necesarios para conectar el móvil Android al Servidor PHP se te proporcionarán en el mensaje de presentación.</w:t>
            </w:r>
          </w:p>
        </w:tc>
      </w:tr>
    </w:tbl>
    <w:p w:rsidR="00000000" w:rsidDel="00000000" w:rsidP="00000000" w:rsidRDefault="00000000" w:rsidRPr="00000000" w14:paraId="0000001D">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E">
      <w:pPr>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Pr>
        <w:drawing>
          <wp:inline distB="0" distT="0" distL="114300" distR="114300">
            <wp:extent cx="2190750" cy="2085975"/>
            <wp:effectExtent b="0" l="0" r="0" t="0"/>
            <wp:docPr descr="images" id="1035" name="image2.jpg"/>
            <a:graphic>
              <a:graphicData uri="http://schemas.openxmlformats.org/drawingml/2006/picture">
                <pic:pic>
                  <pic:nvPicPr>
                    <pic:cNvPr descr="images" id="0" name="image2.jpg"/>
                    <pic:cNvPicPr preferRelativeResize="0"/>
                  </pic:nvPicPr>
                  <pic:blipFill>
                    <a:blip r:embed="rId11"/>
                    <a:srcRect b="0" l="0" r="0" t="0"/>
                    <a:stretch>
                      <a:fillRect/>
                    </a:stretch>
                  </pic:blipFill>
                  <pic:spPr>
                    <a:xfrm>
                      <a:off x="0" y="0"/>
                      <a:ext cx="2190750" cy="2085975"/>
                    </a:xfrm>
                    <a:prstGeom prst="rect"/>
                    <a:ln/>
                  </pic:spPr>
                </pic:pic>
              </a:graphicData>
            </a:graphic>
          </wp:inline>
        </w:drawing>
      </w:r>
      <w:r w:rsidDel="00000000" w:rsidR="00000000" w:rsidRPr="00000000">
        <w:rPr>
          <w:rFonts w:ascii="Arial" w:cs="Arial" w:eastAsia="Arial" w:hAnsi="Arial"/>
          <w:b w:val="1"/>
          <w:sz w:val="22"/>
          <w:szCs w:val="22"/>
          <w:vertAlign w:val="baseline"/>
        </w:rPr>
        <w:drawing>
          <wp:inline distB="0" distT="0" distL="114300" distR="114300">
            <wp:extent cx="1420495" cy="2143760"/>
            <wp:effectExtent b="0" l="0" r="0" t="0"/>
            <wp:docPr descr="36154-1" id="1034" name="image4.png"/>
            <a:graphic>
              <a:graphicData uri="http://schemas.openxmlformats.org/drawingml/2006/picture">
                <pic:pic>
                  <pic:nvPicPr>
                    <pic:cNvPr descr="36154-1" id="0" name="image4.png"/>
                    <pic:cNvPicPr preferRelativeResize="0"/>
                  </pic:nvPicPr>
                  <pic:blipFill>
                    <a:blip r:embed="rId12"/>
                    <a:srcRect b="0" l="0" r="0" t="0"/>
                    <a:stretch>
                      <a:fillRect/>
                    </a:stretch>
                  </pic:blipFill>
                  <pic:spPr>
                    <a:xfrm>
                      <a:off x="0" y="0"/>
                      <a:ext cx="1420495" cy="214376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020">
      <w:pPr>
        <w:keepNext w:val="1"/>
        <w:keepLines w:val="0"/>
        <w:widowControl w:val="1"/>
        <w:pBdr>
          <w:top w:space="0" w:sz="0" w:val="nil"/>
          <w:left w:space="0" w:sz="0" w:val="nil"/>
          <w:bottom w:color="04703c" w:space="1" w:sz="6" w:val="single"/>
          <w:right w:space="0" w:sz="0" w:val="nil"/>
          <w:between w:space="0" w:sz="0" w:val="nil"/>
        </w:pBdr>
        <w:shd w:fill="auto" w:val="clear"/>
        <w:spacing w:after="0" w:before="24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ENUNCIADO B</w:t>
      </w:r>
    </w:p>
    <w:p w:rsidR="00000000" w:rsidDel="00000000" w:rsidP="00000000" w:rsidRDefault="00000000" w:rsidRPr="00000000" w14:paraId="00000021">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En este apartado se debe desarrollar un manual de Usuario (</w:t>
      </w:r>
      <w:r w:rsidDel="00000000" w:rsidR="00000000" w:rsidRPr="00000000">
        <w:rPr>
          <w:rFonts w:ascii="Tahoma" w:cs="Tahoma" w:eastAsia="Tahoma" w:hAnsi="Tahoma"/>
          <w:b w:val="0"/>
          <w:i w:val="0"/>
          <w:smallCaps w:val="0"/>
          <w:strike w:val="0"/>
          <w:color w:val="000000"/>
          <w:sz w:val="22"/>
          <w:szCs w:val="22"/>
          <w:u w:val="single"/>
          <w:shd w:fill="auto" w:val="clear"/>
          <w:vertAlign w:val="baseline"/>
          <w:rtl w:val="0"/>
        </w:rPr>
        <w:t xml:space="preserve">MANUAL INTERACTIVO</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Se debe grabar un recorrido a través de la aplicación, mostrando todas las posibilidades que permite y toda su gestión.</w:t>
      </w:r>
    </w:p>
    <w:p w:rsidR="00000000" w:rsidDel="00000000" w:rsidP="00000000" w:rsidRDefault="00000000" w:rsidRPr="00000000" w14:paraId="00000023">
      <w:pPr>
        <w:numPr>
          <w:ilvl w:val="2"/>
          <w:numId w:val="6"/>
        </w:numPr>
        <w:tabs>
          <w:tab w:val="left" w:pos="709"/>
        </w:tabs>
        <w:ind w:left="709" w:hanging="36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Para ello se realizará una pequeña grabación con una herramienta de video </w:t>
      </w:r>
      <w:r w:rsidDel="00000000" w:rsidR="00000000" w:rsidRPr="00000000">
        <w:rPr>
          <w:rFonts w:ascii="Arial" w:cs="Arial" w:eastAsia="Arial" w:hAnsi="Arial"/>
          <w:b w:val="1"/>
          <w:sz w:val="22"/>
          <w:szCs w:val="22"/>
          <w:vertAlign w:val="baseline"/>
          <w:rtl w:val="0"/>
        </w:rPr>
        <w:t xml:space="preserve">(Ejemplo: Topviewsoft_ScreenVideoCapture)</w:t>
      </w:r>
      <w:r w:rsidDel="00000000" w:rsidR="00000000" w:rsidRPr="00000000">
        <w:rPr>
          <w:rFonts w:ascii="Arial" w:cs="Arial" w:eastAsia="Arial" w:hAnsi="Arial"/>
          <w:sz w:val="22"/>
          <w:szCs w:val="22"/>
          <w:vertAlign w:val="baseline"/>
          <w:rtl w:val="0"/>
        </w:rPr>
        <w:t xml:space="preserve"> donde se grabará la ejecución de la aplicación mientras se explica a través de un micrófono lo que va sucediendo en la aplicación. </w:t>
      </w:r>
    </w:p>
    <w:p w:rsidR="00000000" w:rsidDel="00000000" w:rsidP="00000000" w:rsidRDefault="00000000" w:rsidRPr="00000000" w14:paraId="00000024">
      <w:pPr>
        <w:tabs>
          <w:tab w:val="left" w:pos="709"/>
        </w:tabs>
        <w:ind w:left="709"/>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5">
      <w:pPr>
        <w:tabs>
          <w:tab w:val="left" w:pos="709"/>
        </w:tabs>
        <w:ind w:left="709"/>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En el caso de que se explique un apartado referente a la arquitectura de desarrollo, base de datos, …, se debe explicar a través del entorno de desarrollo utilizado.</w:t>
      </w:r>
    </w:p>
    <w:p w:rsidR="00000000" w:rsidDel="00000000" w:rsidP="00000000" w:rsidRDefault="00000000" w:rsidRPr="00000000" w14:paraId="00000026">
      <w:pPr>
        <w:spacing w:after="360" w:lineRule="auto"/>
        <w:jc w:val="left"/>
        <w:rPr>
          <w:rFonts w:ascii="Tahoma" w:cs="Tahoma" w:eastAsia="Tahoma" w:hAnsi="Tahoma"/>
          <w:b w:val="1"/>
          <w:sz w:val="34"/>
          <w:szCs w:val="34"/>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Tahoma" w:cs="Tahoma" w:eastAsia="Tahoma" w:hAnsi="Tahoma"/>
          <w:b w:val="1"/>
          <w:i w:val="0"/>
          <w:smallCaps w:val="0"/>
          <w:strike w:val="0"/>
          <w:color w:val="000000"/>
          <w:sz w:val="34"/>
          <w:szCs w:val="34"/>
          <w:u w:val="none"/>
          <w:shd w:fill="auto" w:val="clear"/>
          <w:vertAlign w:val="baseline"/>
        </w:rPr>
      </w:pPr>
      <w:r w:rsidDel="00000000" w:rsidR="00000000" w:rsidRPr="00000000">
        <w:rPr>
          <w:rFonts w:ascii="Tahoma" w:cs="Tahoma" w:eastAsia="Tahoma" w:hAnsi="Tahoma"/>
          <w:b w:val="1"/>
          <w:i w:val="0"/>
          <w:smallCaps w:val="0"/>
          <w:strike w:val="0"/>
          <w:color w:val="000000"/>
          <w:sz w:val="34"/>
          <w:szCs w:val="34"/>
          <w:u w:val="none"/>
          <w:shd w:fill="auto" w:val="clear"/>
          <w:vertAlign w:val="baseline"/>
          <w:rtl w:val="0"/>
        </w:rPr>
        <w:t xml:space="preserve">Objetivos del trabajo</w:t>
      </w:r>
    </w:p>
    <w:p w:rsidR="00000000" w:rsidDel="00000000" w:rsidP="00000000" w:rsidRDefault="00000000" w:rsidRPr="00000000" w14:paraId="0000002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120" w:line="288" w:lineRule="auto"/>
        <w:ind w:left="717"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Plantearnos el desarrollo de una práctica real desde cero, a través de unos requerimientos específicos y aplicando el uso de nuevas tecnologías, así como coger experiencia en una buena metodología de desarrollo. </w:t>
      </w:r>
    </w:p>
    <w:p w:rsidR="00000000" w:rsidDel="00000000" w:rsidP="00000000" w:rsidRDefault="00000000" w:rsidRPr="00000000" w14:paraId="0000002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120" w:line="288" w:lineRule="auto"/>
        <w:ind w:left="717"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Mejorar nuestros conocimientos en:</w:t>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127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Móvil Android</w:t>
      </w:r>
      <w:r w:rsidDel="00000000" w:rsidR="00000000" w:rsidRPr="00000000">
        <w:rPr>
          <w:rtl w:val="0"/>
        </w:rPr>
      </w:r>
    </w:p>
    <w:p w:rsidR="00000000" w:rsidDel="00000000" w:rsidP="00000000" w:rsidRDefault="00000000" w:rsidRPr="00000000" w14:paraId="0000002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de Activitys.</w:t>
      </w:r>
    </w:p>
    <w:p w:rsidR="00000000" w:rsidDel="00000000" w:rsidP="00000000" w:rsidRDefault="00000000" w:rsidRPr="00000000" w14:paraId="0000002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Interfaces de Usuario.</w:t>
      </w:r>
    </w:p>
    <w:p w:rsidR="00000000" w:rsidDel="00000000" w:rsidP="00000000" w:rsidRDefault="00000000" w:rsidRPr="00000000" w14:paraId="0000002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Uso de Google Maps.</w:t>
      </w:r>
    </w:p>
    <w:p w:rsidR="00000000" w:rsidDel="00000000" w:rsidP="00000000" w:rsidRDefault="00000000" w:rsidRPr="00000000" w14:paraId="0000002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GPS.</w:t>
      </w:r>
    </w:p>
    <w:p w:rsidR="00000000" w:rsidDel="00000000" w:rsidP="00000000" w:rsidRDefault="00000000" w:rsidRPr="00000000" w14:paraId="0000002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Programación concurrente.</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127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Servidor Web PHP</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de scripts en PHP, atendiendo peticiones del cliente Android y devolviendo datos.</w:t>
      </w:r>
    </w:p>
    <w:p w:rsidR="00000000" w:rsidDel="00000000" w:rsidP="00000000" w:rsidRDefault="00000000" w:rsidRPr="00000000" w14:paraId="0000003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Intercambio de datos entre Cliente-Servidor con JSON.</w:t>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127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Base de Datos</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Uso de MySql como entorno y control de SQL.</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34"/>
          <w:szCs w:val="34"/>
          <w:u w:val="none"/>
          <w:shd w:fill="auto" w:val="clear"/>
          <w:vertAlign w:val="baseline"/>
        </w:rPr>
      </w:pPr>
      <w:r w:rsidDel="00000000" w:rsidR="00000000" w:rsidRPr="00000000">
        <w:rPr>
          <w:rFonts w:ascii="Tahoma" w:cs="Tahoma" w:eastAsia="Tahoma" w:hAnsi="Tahoma"/>
          <w:b w:val="1"/>
          <w:i w:val="0"/>
          <w:smallCaps w:val="0"/>
          <w:strike w:val="0"/>
          <w:color w:val="000000"/>
          <w:sz w:val="34"/>
          <w:szCs w:val="34"/>
          <w:u w:val="none"/>
          <w:shd w:fill="auto" w:val="clear"/>
          <w:vertAlign w:val="baseline"/>
          <w:rtl w:val="0"/>
        </w:rPr>
        <w:t xml:space="preserve">Bibliografía</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57" w:right="0" w:hanging="35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Desarrollo de aplicaciones para Android. Joan Ribas Lequerica. Anaya Multimedia</w:t>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57" w:right="0" w:hanging="35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Programación Android. Ed Burnette. Anaya Multimedia</w:t>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357" w:right="0" w:hanging="35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Android Guía para Desarrolladores. Frank Ableson, Charlie Collins, Robi Sen. Anaya Multimedia</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Tahoma" w:cs="Tahoma" w:eastAsia="Tahoma" w:hAnsi="Tahoma"/>
          <w:b w:val="1"/>
          <w:i w:val="0"/>
          <w:smallCaps w:val="0"/>
          <w:strike w:val="0"/>
          <w:color w:val="000000"/>
          <w:sz w:val="34"/>
          <w:szCs w:val="34"/>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34"/>
          <w:szCs w:val="34"/>
          <w:u w:val="none"/>
          <w:shd w:fill="auto" w:val="clear"/>
          <w:vertAlign w:val="baseline"/>
          <w:rtl w:val="0"/>
        </w:rPr>
        <w:t xml:space="preserve">Criterios de evaluación</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La evaluación, es una componente fundamental de la formación. Este trabajo obligatorio formará parte de tu calificación final. En esta tabla, se resumen los aspectos a valorar y el porcentaje que representa cada unos de los mismos.</w:t>
      </w:r>
    </w:p>
    <w:tbl>
      <w:tblPr>
        <w:tblStyle w:val="Table2"/>
        <w:tblW w:w="87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13"/>
        <w:gridCol w:w="646"/>
        <w:gridCol w:w="664"/>
        <w:gridCol w:w="797"/>
        <w:tblGridChange w:id="0">
          <w:tblGrid>
            <w:gridCol w:w="6613"/>
            <w:gridCol w:w="646"/>
            <w:gridCol w:w="664"/>
            <w:gridCol w:w="797"/>
          </w:tblGrid>
        </w:tblGridChange>
      </w:tblGrid>
      <w:tr>
        <w:tc>
          <w:tcPr>
            <w:tcBorders>
              <w:top w:color="000000" w:space="0" w:sz="0" w:val="nil"/>
              <w:left w:color="000000" w:space="0" w:sz="0" w:val="nil"/>
              <w:bottom w:color="000000" w:space="0" w:sz="4" w:val="single"/>
              <w:right w:color="000000" w:space="0" w:sz="4" w:val="single"/>
            </w:tcBorders>
            <w:shd w:fill="auto" w:val="cle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28703c" w:val="cle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Total</w:t>
            </w:r>
            <w:r w:rsidDel="00000000" w:rsidR="00000000" w:rsidRPr="00000000">
              <w:rPr>
                <w:rtl w:val="0"/>
              </w:rPr>
            </w:r>
          </w:p>
        </w:tc>
        <w:tc>
          <w:tcPr>
            <w:tcBorders>
              <w:bottom w:color="000000" w:space="0" w:sz="4" w:val="single"/>
            </w:tcBorders>
            <w:shd w:fill="28703c" w:val="cle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w:t>
            </w:r>
            <w:r w:rsidDel="00000000" w:rsidR="00000000" w:rsidRPr="00000000">
              <w:rPr>
                <w:rtl w:val="0"/>
              </w:rPr>
            </w:r>
          </w:p>
        </w:tc>
        <w:tc>
          <w:tcPr>
            <w:tcBorders>
              <w:bottom w:color="000000" w:space="0" w:sz="4" w:val="single"/>
            </w:tcBorders>
            <w:shd w:fill="28703c" w:val="cle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2º Correc</w:t>
            </w:r>
            <w:r w:rsidDel="00000000" w:rsidR="00000000" w:rsidRPr="00000000">
              <w:rPr>
                <w:rtl w:val="0"/>
              </w:rPr>
            </w:r>
          </w:p>
        </w:tc>
      </w:tr>
      <w:tr>
        <w:tc>
          <w:tcPr>
            <w:tcBorders>
              <w:top w:color="000000" w:space="0" w:sz="4" w:val="single"/>
            </w:tcBorders>
            <w:shd w:fill="28703c" w:val="cle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Contenidos generales</w:t>
            </w:r>
            <w:r w:rsidDel="00000000" w:rsidR="00000000" w:rsidRPr="00000000">
              <w:rPr>
                <w:rtl w:val="0"/>
              </w:rPr>
            </w:r>
          </w:p>
        </w:tc>
        <w:tc>
          <w:tcPr>
            <w:tcBorders>
              <w:top w:color="000000" w:space="0" w:sz="4" w:val="single"/>
            </w:tcBorders>
            <w:shd w:fill="28703c" w:val="clea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tl w:val="0"/>
              </w:rPr>
            </w:r>
          </w:p>
        </w:tc>
        <w:tc>
          <w:tcPr>
            <w:tcBorders>
              <w:top w:color="000000" w:space="0" w:sz="4" w:val="single"/>
            </w:tcBorders>
            <w:shd w:fill="28703c" w:val="cle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tl w:val="0"/>
              </w:rPr>
            </w:r>
          </w:p>
        </w:tc>
        <w:tc>
          <w:tcPr>
            <w:tcBorders>
              <w:top w:color="000000" w:space="0" w:sz="4" w:val="single"/>
            </w:tcBorders>
            <w:shd w:fill="28703c" w:val="cle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tl w:val="0"/>
              </w:rPr>
            </w:r>
          </w:p>
        </w:tc>
      </w:tr>
      <w:tr>
        <w:tc>
          <w:tcPr>
            <w:tcBorders>
              <w:bottom w:color="000000" w:space="0" w:sz="4" w:val="single"/>
            </w:tcBorders>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Arquitectura de desarrollo Móvil</w:t>
            </w:r>
          </w:p>
        </w:tc>
        <w:tc>
          <w:tcPr>
            <w:tcBorders>
              <w:bottom w:color="000000" w:space="0" w:sz="4" w:val="single"/>
            </w:tcBorders>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w:t>
            </w:r>
          </w:p>
        </w:tc>
        <w:tc>
          <w:tcPr>
            <w:tcBorders>
              <w:bottom w:color="000000" w:space="0" w:sz="4" w:val="single"/>
            </w:tcBorders>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c>
          <w:tcPr>
            <w:tcBorders>
              <w:bottom w:color="000000" w:space="0" w:sz="4" w:val="single"/>
            </w:tcBorders>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Arquitectura de desarrollo Web</w:t>
            </w:r>
          </w:p>
        </w:tc>
        <w:tc>
          <w:tcPr>
            <w:tcBorders>
              <w:bottom w:color="000000" w:space="0" w:sz="4" w:val="single"/>
            </w:tcBorders>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w:t>
            </w:r>
          </w:p>
        </w:tc>
        <w:tc>
          <w:tcPr>
            <w:tcBorders>
              <w:bottom w:color="000000" w:space="0" w:sz="4" w:val="single"/>
            </w:tcBorders>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c>
          <w:tcP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Diseño de la Interface Móvil</w:t>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w:t>
            </w:r>
          </w:p>
        </w:tc>
        <w:tc>
          <w:tcP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c>
          <w:tcPr>
            <w:tcBorders>
              <w:bottom w:color="000000" w:space="0" w:sz="4" w:val="single"/>
            </w:tcBorders>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Diseño de la Interface Web</w:t>
            </w:r>
          </w:p>
        </w:tc>
        <w:tc>
          <w:tcPr>
            <w:tcBorders>
              <w:bottom w:color="000000" w:space="0" w:sz="4" w:val="single"/>
            </w:tcBorders>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w:t>
            </w:r>
          </w:p>
        </w:tc>
        <w:tc>
          <w:tcPr>
            <w:tcBorders>
              <w:bottom w:color="000000" w:space="0" w:sz="4" w:val="single"/>
            </w:tcBorders>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c>
          <w:tcP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Trabajo con la Base de Datos Web</w:t>
            </w:r>
          </w:p>
        </w:tc>
        <w:tc>
          <w:tcP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w:t>
            </w:r>
          </w:p>
        </w:tc>
        <w:tc>
          <w:tcP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c>
          <w:tcP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Interactuación del móvil con la parte Web en PHP</w:t>
            </w:r>
          </w:p>
        </w:tc>
        <w:tc>
          <w:tcP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w:t>
            </w:r>
          </w:p>
        </w:tc>
        <w:tc>
          <w:tcP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c>
          <w:tcP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Aportaciones adicionales (MANUAL INTERACTIVO)</w:t>
            </w:r>
          </w:p>
        </w:tc>
        <w:tc>
          <w:tcP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w:t>
            </w:r>
          </w:p>
        </w:tc>
        <w:tc>
          <w:tcP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c>
          <w:tcPr>
            <w:tcBorders>
              <w:bottom w:color="000000" w:space="0" w:sz="4" w:val="single"/>
            </w:tcBorders>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Apartado de investigación</w:t>
            </w:r>
          </w:p>
        </w:tc>
        <w:tc>
          <w:tcPr>
            <w:tcBorders>
              <w:bottom w:color="000000" w:space="0" w:sz="4" w:val="single"/>
            </w:tcBorders>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30</w:t>
            </w:r>
          </w:p>
        </w:tc>
        <w:tc>
          <w:tcPr>
            <w:tcBorders>
              <w:bottom w:color="000000" w:space="0" w:sz="4" w:val="single"/>
            </w:tcBorders>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c>
          <w:tcPr>
            <w:tcBorders>
              <w:top w:color="000000" w:space="0" w:sz="4" w:val="single"/>
              <w:bottom w:color="000000" w:space="0" w:sz="4" w:val="single"/>
              <w:right w:color="000000" w:space="0" w:sz="4" w:val="single"/>
            </w:tcBorders>
            <w:shd w:fill="28703c" w:val="cle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8703c" w:val="cle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8703c" w:val="cle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8703c" w:val="cle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60" w:before="60" w:line="288" w:lineRule="auto"/>
              <w:ind w:left="0" w:right="0" w:firstLine="0"/>
              <w:jc w:val="center"/>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D">
      <w:pPr>
        <w:rPr>
          <w:rFonts w:ascii="Tahoma" w:cs="Tahoma" w:eastAsia="Tahoma" w:hAnsi="Tahoma"/>
          <w:sz w:val="22"/>
          <w:szCs w:val="22"/>
          <w:vertAlign w:val="baseline"/>
        </w:rPr>
      </w:pPr>
      <w:r w:rsidDel="00000000" w:rsidR="00000000" w:rsidRPr="00000000">
        <w:rPr>
          <w:rtl w:val="0"/>
        </w:rPr>
      </w:r>
    </w:p>
    <w:p w:rsidR="00000000" w:rsidDel="00000000" w:rsidP="00000000" w:rsidRDefault="00000000" w:rsidRPr="00000000" w14:paraId="0000006E">
      <w:pPr>
        <w:rPr>
          <w:rFonts w:ascii="Tahoma" w:cs="Tahoma" w:eastAsia="Tahoma" w:hAnsi="Tahoma"/>
          <w:sz w:val="22"/>
          <w:szCs w:val="22"/>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34"/>
          <w:szCs w:val="34"/>
          <w:u w:val="none"/>
          <w:shd w:fill="auto" w:val="clear"/>
          <w:vertAlign w:val="baseline"/>
        </w:rPr>
      </w:pPr>
      <w:r w:rsidDel="00000000" w:rsidR="00000000" w:rsidRPr="00000000">
        <w:rPr>
          <w:rFonts w:ascii="Tahoma" w:cs="Tahoma" w:eastAsia="Tahoma" w:hAnsi="Tahoma"/>
          <w:b w:val="1"/>
          <w:i w:val="0"/>
          <w:smallCaps w:val="0"/>
          <w:strike w:val="0"/>
          <w:color w:val="000000"/>
          <w:sz w:val="34"/>
          <w:szCs w:val="34"/>
          <w:u w:val="none"/>
          <w:shd w:fill="auto" w:val="clear"/>
          <w:vertAlign w:val="baseline"/>
          <w:rtl w:val="0"/>
        </w:rPr>
        <w:t xml:space="preserve">Fecha límite de recepción de trabajos</w:t>
      </w:r>
      <w:r w:rsidDel="00000000" w:rsidR="00000000" w:rsidRPr="00000000">
        <w:rPr>
          <w:rtl w:val="0"/>
        </w:rPr>
      </w:r>
    </w:p>
    <w:p w:rsidR="00000000" w:rsidDel="00000000" w:rsidP="00000000" w:rsidRDefault="00000000" w:rsidRPr="00000000" w14:paraId="00000071">
      <w:pPr>
        <w:rPr>
          <w:rFonts w:ascii="Arial" w:cs="Arial" w:eastAsia="Arial" w:hAnsi="Arial"/>
          <w:vertAlign w:val="baseline"/>
        </w:rPr>
      </w:pPr>
      <w:r w:rsidDel="00000000" w:rsidR="00000000" w:rsidRPr="00000000">
        <w:rPr>
          <w:rFonts w:ascii="Arial" w:cs="Arial" w:eastAsia="Arial" w:hAnsi="Arial"/>
          <w:vertAlign w:val="baseline"/>
          <w:rtl w:val="0"/>
        </w:rPr>
        <w:t xml:space="preserve">Antes de la fecha fin correspondiente a tu matricula.</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Tahoma" w:cs="Tahoma" w:eastAsia="Tahoma" w:hAnsi="Tahoma"/>
          <w:b w:val="1"/>
          <w:i w:val="0"/>
          <w:smallCaps w:val="0"/>
          <w:strike w:val="0"/>
          <w:color w:val="000000"/>
          <w:sz w:val="34"/>
          <w:szCs w:val="34"/>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34"/>
          <w:szCs w:val="34"/>
          <w:u w:val="none"/>
          <w:shd w:fill="auto" w:val="clear"/>
          <w:vertAlign w:val="baseline"/>
          <w:rtl w:val="0"/>
        </w:rPr>
        <w:t xml:space="preserve">Ficha de Corrección del Trabajo </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(Espacio reservado para anotaciones del profesor y doble corrector)</w:t>
      </w:r>
      <w:r w:rsidDel="00000000" w:rsidR="00000000" w:rsidRPr="00000000">
        <w:rPr>
          <w:rtl w:val="0"/>
        </w:rPr>
      </w:r>
    </w:p>
    <w:tbl>
      <w:tblPr>
        <w:tblStyle w:val="Table3"/>
        <w:tblW w:w="87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49"/>
        <w:gridCol w:w="4371"/>
        <w:tblGridChange w:id="0">
          <w:tblGrid>
            <w:gridCol w:w="4349"/>
            <w:gridCol w:w="4371"/>
          </w:tblGrid>
        </w:tblGridChange>
      </w:tblGrid>
      <w:t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4">
            <w:pPr>
              <w:rPr>
                <w:rFonts w:ascii="Tahoma" w:cs="Tahoma" w:eastAsia="Tahoma" w:hAnsi="Tahoma"/>
                <w:b w:val="0"/>
                <w:sz w:val="22"/>
                <w:szCs w:val="22"/>
                <w:vertAlign w:val="baseline"/>
              </w:rPr>
            </w:pPr>
            <w:r w:rsidDel="00000000" w:rsidR="00000000" w:rsidRPr="00000000">
              <w:rPr>
                <w:rFonts w:ascii="Tahoma" w:cs="Tahoma" w:eastAsia="Tahoma" w:hAnsi="Tahoma"/>
                <w:b w:val="1"/>
                <w:sz w:val="22"/>
                <w:szCs w:val="22"/>
                <w:vertAlign w:val="baseline"/>
                <w:rtl w:val="0"/>
              </w:rPr>
              <w:t xml:space="preserve">Profesor:</w:t>
            </w:r>
            <w:r w:rsidDel="00000000" w:rsidR="00000000" w:rsidRPr="00000000">
              <w:rPr>
                <w:rtl w:val="0"/>
              </w:rPr>
            </w:r>
          </w:p>
          <w:p w:rsidR="00000000" w:rsidDel="00000000" w:rsidP="00000000" w:rsidRDefault="00000000" w:rsidRPr="00000000" w14:paraId="00000075">
            <w:pPr>
              <w:rPr>
                <w:rFonts w:ascii="Tahoma" w:cs="Tahoma" w:eastAsia="Tahoma" w:hAnsi="Tahoma"/>
                <w:b w:val="0"/>
                <w:sz w:val="22"/>
                <w:szCs w:val="22"/>
                <w:vertAlign w:val="baseline"/>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7">
            <w:pPr>
              <w:rPr>
                <w:rFonts w:ascii="Tahoma" w:cs="Tahoma" w:eastAsia="Tahoma" w:hAnsi="Tahoma"/>
                <w:b w:val="0"/>
                <w:sz w:val="22"/>
                <w:szCs w:val="22"/>
                <w:vertAlign w:val="baseline"/>
              </w:rPr>
            </w:pPr>
            <w:r w:rsidDel="00000000" w:rsidR="00000000" w:rsidRPr="00000000">
              <w:rPr>
                <w:rFonts w:ascii="Tahoma" w:cs="Tahoma" w:eastAsia="Tahoma" w:hAnsi="Tahoma"/>
                <w:b w:val="1"/>
                <w:sz w:val="22"/>
                <w:szCs w:val="22"/>
                <w:vertAlign w:val="baseline"/>
                <w:rtl w:val="0"/>
              </w:rPr>
              <w:t xml:space="preserve">Alumno (Código / Nombre):</w:t>
            </w:r>
            <w:r w:rsidDel="00000000" w:rsidR="00000000" w:rsidRPr="00000000">
              <w:rPr>
                <w:rtl w:val="0"/>
              </w:rPr>
            </w:r>
          </w:p>
          <w:p w:rsidR="00000000" w:rsidDel="00000000" w:rsidP="00000000" w:rsidRDefault="00000000" w:rsidRPr="00000000" w14:paraId="00000078">
            <w:pPr>
              <w:rPr>
                <w:rFonts w:ascii="Tahoma" w:cs="Tahoma" w:eastAsia="Tahoma" w:hAnsi="Tahoma"/>
                <w:b w:val="0"/>
                <w:sz w:val="22"/>
                <w:szCs w:val="22"/>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A">
            <w:pPr>
              <w:rPr>
                <w:rFonts w:ascii="Tahoma" w:cs="Tahoma" w:eastAsia="Tahoma" w:hAnsi="Tahoma"/>
                <w:b w:val="0"/>
                <w:sz w:val="22"/>
                <w:szCs w:val="22"/>
                <w:vertAlign w:val="baseline"/>
              </w:rPr>
            </w:pPr>
            <w:r w:rsidDel="00000000" w:rsidR="00000000" w:rsidRPr="00000000">
              <w:rPr>
                <w:rFonts w:ascii="Tahoma" w:cs="Tahoma" w:eastAsia="Tahoma" w:hAnsi="Tahoma"/>
                <w:b w:val="1"/>
                <w:sz w:val="22"/>
                <w:szCs w:val="22"/>
                <w:vertAlign w:val="baseline"/>
                <w:rtl w:val="0"/>
              </w:rPr>
              <w:t xml:space="preserve">Fecha de Entrega:</w:t>
            </w:r>
            <w:r w:rsidDel="00000000" w:rsidR="00000000" w:rsidRPr="00000000">
              <w:rPr>
                <w:rtl w:val="0"/>
              </w:rPr>
            </w:r>
          </w:p>
          <w:p w:rsidR="00000000" w:rsidDel="00000000" w:rsidP="00000000" w:rsidRDefault="00000000" w:rsidRPr="00000000" w14:paraId="0000007B">
            <w:pPr>
              <w:rPr>
                <w:rFonts w:ascii="Tahoma" w:cs="Tahoma" w:eastAsia="Tahoma" w:hAnsi="Tahoma"/>
                <w:b w:val="0"/>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C">
            <w:pPr>
              <w:rPr>
                <w:rFonts w:ascii="Tahoma" w:cs="Tahoma" w:eastAsia="Tahoma" w:hAnsi="Tahoma"/>
                <w:b w:val="0"/>
                <w:sz w:val="22"/>
                <w:szCs w:val="22"/>
                <w:vertAlign w:val="baseline"/>
              </w:rPr>
            </w:pPr>
            <w:r w:rsidDel="00000000" w:rsidR="00000000" w:rsidRPr="00000000">
              <w:rPr>
                <w:rFonts w:ascii="Tahoma" w:cs="Tahoma" w:eastAsia="Tahoma" w:hAnsi="Tahoma"/>
                <w:b w:val="1"/>
                <w:sz w:val="22"/>
                <w:szCs w:val="22"/>
                <w:vertAlign w:val="baseline"/>
                <w:rtl w:val="0"/>
              </w:rPr>
              <w:t xml:space="preserve">Fecha de Calificación:</w:t>
            </w:r>
            <w:r w:rsidDel="00000000" w:rsidR="00000000" w:rsidRPr="00000000">
              <w:rPr>
                <w:rtl w:val="0"/>
              </w:rPr>
            </w:r>
          </w:p>
          <w:p w:rsidR="00000000" w:rsidDel="00000000" w:rsidP="00000000" w:rsidRDefault="00000000" w:rsidRPr="00000000" w14:paraId="0000007D">
            <w:pPr>
              <w:rPr>
                <w:rFonts w:ascii="Tahoma" w:cs="Tahoma" w:eastAsia="Tahoma" w:hAnsi="Tahoma"/>
                <w:b w:val="0"/>
                <w:sz w:val="22"/>
                <w:szCs w:val="22"/>
                <w:vertAlign w:val="baseline"/>
              </w:rPr>
            </w:pPr>
            <w:r w:rsidDel="00000000" w:rsidR="00000000" w:rsidRPr="00000000">
              <w:rPr>
                <w:rtl w:val="0"/>
              </w:rPr>
            </w:r>
          </w:p>
        </w:tc>
      </w:tr>
    </w:tbl>
    <w:p w:rsidR="00000000" w:rsidDel="00000000" w:rsidP="00000000" w:rsidRDefault="00000000" w:rsidRPr="00000000" w14:paraId="0000007E">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Observaciones sobre el trabajo:</w:t>
      </w: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Este espacio esta reservado para que el profesor titular describa anotaciones que considera importantes sobre la realización del trabajo</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También está destinado para que el profesor que efectúa la doble corrección pueda realizar sus anotaciones, asimismo se podrán describir las conclusiones a las que se ha llegado tras realizar la doble corrección.</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85">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86">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87">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88">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89">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8A">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8B">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8C">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8D">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8E">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8F">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90">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91">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92">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93">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94">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95">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96">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97">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Tahoma" w:cs="Tahoma" w:eastAsia="Tahoma" w:hAnsi="Tahoma"/>
          <w:b w:val="1"/>
          <w:i w:val="0"/>
          <w:smallCaps w:val="0"/>
          <w:strike w:val="0"/>
          <w:color w:val="000000"/>
          <w:sz w:val="34"/>
          <w:szCs w:val="34"/>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34"/>
          <w:szCs w:val="34"/>
          <w:u w:val="none"/>
          <w:shd w:fill="auto" w:val="clear"/>
          <w:vertAlign w:val="baseline"/>
          <w:rtl w:val="0"/>
        </w:rPr>
        <w:t xml:space="preserve">Propuesta de formato de presentación</w:t>
      </w:r>
    </w:p>
    <w:p w:rsidR="00000000" w:rsidDel="00000000" w:rsidP="00000000" w:rsidRDefault="00000000" w:rsidRPr="00000000" w14:paraId="0000009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20" w:before="120" w:line="288" w:lineRule="auto"/>
        <w:ind w:left="717"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presentará en formato informático toda la información del trabajo, que consta:</w:t>
      </w:r>
    </w:p>
    <w:p w:rsidR="00000000" w:rsidDel="00000000" w:rsidP="00000000" w:rsidRDefault="00000000" w:rsidRPr="00000000" w14:paraId="0000009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717"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aplicación móvil </w:t>
      </w:r>
    </w:p>
    <w:p w:rsidR="00000000" w:rsidDel="00000000" w:rsidP="00000000" w:rsidRDefault="00000000" w:rsidRPr="00000000" w14:paraId="0000009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717"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Manual Interactivo</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120" w:before="120" w:line="288" w:lineRule="auto"/>
        <w:ind w:left="851"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20" w:before="120" w:line="288" w:lineRule="auto"/>
        <w:ind w:left="717"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el trabajo consta de varios archivos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deberá enviarse en un solo fichero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comprimido.</w:t>
      </w:r>
    </w:p>
    <w:p w:rsidR="00000000" w:rsidDel="00000000" w:rsidP="00000000" w:rsidRDefault="00000000" w:rsidRPr="00000000" w14:paraId="0000009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20" w:before="120" w:line="288" w:lineRule="auto"/>
        <w:ind w:left="717"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el tamaño del archivo a enviar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excede de 5Mb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lugar de enviarse por correo electrónico puede usarse un servidor de archivos pesados como HotShare, MegaUpload, GigaSize. </w:t>
      </w:r>
    </w:p>
    <w:p w:rsidR="00000000" w:rsidDel="00000000" w:rsidP="00000000" w:rsidRDefault="00000000" w:rsidRPr="00000000" w14:paraId="0000009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20" w:before="120" w:line="288" w:lineRule="auto"/>
        <w:ind w:left="717"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código de la aplicación siempre debe subirse en la pestaña de Trabajo Obligatorio de la plataforma On-Line.</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Tahoma" w:cs="Tahoma" w:eastAsia="Tahoma" w:hAnsi="Tahoma"/>
          <w:b w:val="1"/>
          <w:i w:val="0"/>
          <w:smallCaps w:val="0"/>
          <w:strike w:val="0"/>
          <w:color w:val="000000"/>
          <w:sz w:val="34"/>
          <w:szCs w:val="34"/>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34"/>
          <w:szCs w:val="34"/>
          <w:u w:val="none"/>
          <w:shd w:fill="auto" w:val="clear"/>
          <w:vertAlign w:val="baseline"/>
          <w:rtl w:val="0"/>
        </w:rPr>
        <w:t xml:space="preserve">Desarrollo de trabajo</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Espacio reservado para el desarrollo del trabajo por parte del alumno.</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El alumno deberá entregar el trabajo en este mismo formato con el objetivo de que el profesor pueda asignar la nota en el apartado criterios de calificación y aportar observaciones en el apartado ficha de corrección.</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A5">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A6">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A7">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A8">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A9">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AA">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AB">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AC">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AD">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AE">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AF">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B0">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B1">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B2">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B3">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B4">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B5">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B6">
      <w:pPr>
        <w:rPr>
          <w:vertAlign w:val="baseline"/>
        </w:rPr>
      </w:pPr>
      <w:r w:rsidDel="00000000" w:rsidR="00000000" w:rsidRPr="00000000">
        <w:rPr>
          <w:rtl w:val="0"/>
        </w:rPr>
      </w:r>
    </w:p>
    <w:sectPr>
      <w:headerReference r:id="rId13" w:type="default"/>
      <w:footerReference r:id="rId14" w:type="default"/>
      <w:footerReference r:id="rId15" w:type="even"/>
      <w:type w:val="nextPage"/>
      <w:pgSz w:h="15840" w:w="12240"/>
      <w:pgMar w:bottom="1418" w:top="1418" w:left="1701" w:right="1701" w:header="720"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0">
    <w:pPr>
      <w:keepNext w:val="0"/>
      <w:keepLines w:val="0"/>
      <w:widowControl w:val="1"/>
      <w:pBdr>
        <w:top w:color="000000" w:space="1" w:sz="6" w:val="single"/>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FC-1002-01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4"/>
      <w:tblW w:w="10062.0" w:type="dxa"/>
      <w:jc w:val="left"/>
      <w:tblInd w:w="-639.0" w:type="dxa"/>
      <w:tblLayout w:type="fixed"/>
      <w:tblLook w:val="0000"/>
    </w:tblPr>
    <w:tblGrid>
      <w:gridCol w:w="2622"/>
      <w:gridCol w:w="5528"/>
      <w:gridCol w:w="1912"/>
      <w:tblGridChange w:id="0">
        <w:tblGrid>
          <w:gridCol w:w="2622"/>
          <w:gridCol w:w="5528"/>
          <w:gridCol w:w="1912"/>
        </w:tblGrid>
      </w:tblGridChange>
    </w:tblGrid>
    <w:tr>
      <w:trPr>
        <w:trHeight w:val="1120" w:hRule="atLeast"/>
      </w:trPr>
      <w:tc>
        <w:tcP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573530" cy="523875"/>
                <wp:effectExtent b="0" l="0" r="0" t="0"/>
                <wp:docPr descr="C:\Users\Javier Arnadillo\Dropbox\Identidad Grupo San Valero\Logos\Color\Seas.png" id="1036" name="image3.png"/>
                <a:graphic>
                  <a:graphicData uri="http://schemas.openxmlformats.org/drawingml/2006/picture">
                    <pic:pic>
                      <pic:nvPicPr>
                        <pic:cNvPr descr="C:\Users\Javier Arnadillo\Dropbox\Identidad Grupo San Valero\Logos\Color\Seas.png" id="0" name="image3.png"/>
                        <pic:cNvPicPr preferRelativeResize="0"/>
                      </pic:nvPicPr>
                      <pic:blipFill>
                        <a:blip r:embed="rId1"/>
                        <a:srcRect b="0" l="0" r="0" t="0"/>
                        <a:stretch>
                          <a:fillRect/>
                        </a:stretch>
                      </pic:blipFill>
                      <pic:spPr>
                        <a:xfrm>
                          <a:off x="0" y="0"/>
                          <a:ext cx="1573530" cy="523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Trabajo obligatorio</w:t>
          </w: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Propuesta</w:t>
          </w:r>
          <w:r w:rsidDel="00000000" w:rsidR="00000000" w:rsidRPr="00000000">
            <w:rPr>
              <w:rtl w:val="0"/>
            </w:rPr>
          </w:r>
        </w:p>
      </w:tc>
      <w:tc>
        <w:tcP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FC_1045-03</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Página: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57" w:hanging="357"/>
      </w:pPr>
      <w:rPr>
        <w:rFonts w:ascii="Noto Sans Symbols" w:cs="Noto Sans Symbols" w:eastAsia="Noto Sans Symbols" w:hAnsi="Noto Sans Symbols"/>
        <w:color w:val="77ab4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17" w:hanging="360"/>
      </w:pPr>
      <w:rPr>
        <w:rFonts w:ascii="Noto Sans Symbols" w:cs="Noto Sans Symbols" w:eastAsia="Noto Sans Symbols" w:hAnsi="Noto Sans Symbols"/>
        <w:color w:val="77ab4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77ab40"/>
        <w:sz w:val="12"/>
        <w:szCs w:val="12"/>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17" w:hanging="360"/>
      </w:pPr>
      <w:rPr>
        <w:color w:val="28703c"/>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bullet"/>
      <w:lvlText w:val="▪"/>
      <w:lvlJc w:val="left"/>
      <w:pPr>
        <w:ind w:left="410" w:hanging="410"/>
      </w:pPr>
      <w:rPr>
        <w:rFonts w:ascii="Noto Sans Symbols" w:cs="Noto Sans Symbols" w:eastAsia="Noto Sans Symbols" w:hAnsi="Noto Sans Symbols"/>
        <w:color w:val="77ab40"/>
        <w:sz w:val="18"/>
        <w:szCs w:val="1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360" w:hanging="360"/>
      </w:pPr>
      <w:rPr>
        <w:vertAlign w:val="baseline"/>
      </w:rPr>
    </w:lvl>
    <w:lvl w:ilvl="1">
      <w:start w:val="1"/>
      <w:numFmt w:val="lowerLetter"/>
      <w:lvlText w:val="%2)"/>
      <w:lvlJc w:val="left"/>
      <w:pPr>
        <w:ind w:left="720" w:hanging="360"/>
      </w:pPr>
      <w:rPr>
        <w:b w:val="1"/>
        <w:vertAlign w:val="baseline"/>
      </w:rPr>
    </w:lvl>
    <w:lvl w:ilvl="2">
      <w:start w:val="1"/>
      <w:numFmt w:val="lowerRoman"/>
      <w:lvlText w:val="%3)"/>
      <w:lvlJc w:val="left"/>
      <w:pPr>
        <w:ind w:left="1080" w:hanging="360"/>
      </w:pPr>
      <w:rPr>
        <w:color w:val="28703c"/>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7">
    <w:lvl w:ilvl="0">
      <w:start w:val="1"/>
      <w:numFmt w:val="decimal"/>
      <w:lvlText w:val="%1."/>
      <w:lvlJc w:val="left"/>
      <w:pPr>
        <w:ind w:left="717" w:hanging="360"/>
      </w:pPr>
      <w:rPr>
        <w:color w:val="28703c"/>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4"/>
      <w:effect w:val="none"/>
      <w:vertAlign w:val="baseline"/>
      <w:cs w:val="0"/>
      <w:em w:val="none"/>
      <w:lang w:bidi="ar-SA" w:eastAsia="es-ES" w:val="es-ES"/>
    </w:rPr>
  </w:style>
  <w:style w:type="paragraph" w:styleId="Título1">
    <w:name w:val="Título 1"/>
    <w:basedOn w:val="Normal"/>
    <w:next w:val="Normal"/>
    <w:autoRedefine w:val="0"/>
    <w:hidden w:val="0"/>
    <w:qFormat w:val="0"/>
    <w:pPr>
      <w:keepNext w:val="1"/>
      <w:suppressAutoHyphens w:val="1"/>
      <w:spacing w:line="1" w:lineRule="atLeast"/>
      <w:ind w:right="-88" w:leftChars="-1" w:rightChars="0" w:firstLineChars="-1"/>
      <w:jc w:val="left"/>
      <w:textDirection w:val="btLr"/>
      <w:textAlignment w:val="top"/>
      <w:outlineLvl w:val="0"/>
    </w:pPr>
    <w:rPr>
      <w:b w:val="1"/>
      <w:w w:val="100"/>
      <w:position w:val="-1"/>
      <w:sz w:val="34"/>
      <w:effect w:val="none"/>
      <w:vertAlign w:val="baseline"/>
      <w:cs w:val="0"/>
      <w:em w:val="none"/>
      <w:lang w:bidi="ar-SA" w:eastAsia="es-ES" w:val="es-ES"/>
    </w:rPr>
  </w:style>
  <w:style w:type="paragraph" w:styleId="Título2">
    <w:name w:val="Título 2"/>
    <w:basedOn w:val="Normal"/>
    <w:next w:val="Normal"/>
    <w:autoRedefine w:val="0"/>
    <w:hidden w:val="0"/>
    <w:qFormat w:val="0"/>
    <w:pPr>
      <w:keepNext w:val="1"/>
      <w:suppressAutoHyphens w:val="1"/>
      <w:spacing w:after="60" w:before="240" w:line="1" w:lineRule="atLeast"/>
      <w:ind w:leftChars="-1" w:rightChars="0" w:firstLineChars="-1"/>
      <w:jc w:val="both"/>
      <w:textDirection w:val="btLr"/>
      <w:textAlignment w:val="top"/>
      <w:outlineLvl w:val="1"/>
    </w:pPr>
    <w:rPr>
      <w:rFonts w:ascii="Arial" w:cs="Arial" w:hAnsi="Arial"/>
      <w:b w:val="1"/>
      <w:bCs w:val="1"/>
      <w:i w:val="1"/>
      <w:iCs w:val="1"/>
      <w:w w:val="100"/>
      <w:position w:val="-1"/>
      <w:sz w:val="28"/>
      <w:szCs w:val="28"/>
      <w:effect w:val="none"/>
      <w:vertAlign w:val="baseline"/>
      <w:cs w:val="0"/>
      <w:em w:val="none"/>
      <w:lang w:bidi="ar-SA" w:eastAsia="es-ES" w:val="es-ES"/>
    </w:rPr>
  </w:style>
  <w:style w:type="paragraph" w:styleId="Título3">
    <w:name w:val="Título 3"/>
    <w:basedOn w:val="Normal"/>
    <w:next w:val="Normal"/>
    <w:autoRedefine w:val="0"/>
    <w:hidden w:val="0"/>
    <w:qFormat w:val="0"/>
    <w:pPr>
      <w:keepNext w:val="1"/>
      <w:suppressAutoHyphens w:val="1"/>
      <w:spacing w:after="60" w:before="240" w:line="1" w:lineRule="atLeast"/>
      <w:ind w:leftChars="-1" w:rightChars="0" w:firstLineChars="-1"/>
      <w:jc w:val="both"/>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Piedepágina">
    <w:name w:val="Pie de página"/>
    <w:basedOn w:val="Normal"/>
    <w:next w:val="Piedepágina"/>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4"/>
      <w:effect w:val="none"/>
      <w:vertAlign w:val="baseline"/>
      <w:cs w:val="0"/>
      <w:em w:val="none"/>
      <w:lang w:bidi="ar-SA" w:eastAsia="es-ES" w:val="es-ES"/>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jc w:val="both"/>
      <w:textDirection w:val="btLr"/>
      <w:textAlignment w:val="top"/>
      <w:outlineLvl w:val="0"/>
    </w:pPr>
    <w:rPr>
      <w:w w:val="100"/>
      <w:position w:val="-1"/>
      <w:sz w:val="24"/>
      <w:effect w:val="none"/>
      <w:vertAlign w:val="baseline"/>
      <w:cs w:val="0"/>
      <w:em w:val="none"/>
      <w:lang w:bidi="ar-SA" w:eastAsia="es-ES" w:val="es-ES"/>
    </w:rPr>
  </w:style>
  <w:style w:type="paragraph" w:styleId="TO_Texto">
    <w:name w:val="TO_Texto"/>
    <w:basedOn w:val="Normal"/>
    <w:next w:val="TO_Texto"/>
    <w:autoRedefine w:val="0"/>
    <w:hidden w:val="0"/>
    <w:qFormat w:val="0"/>
    <w:pPr>
      <w:suppressAutoHyphens w:val="1"/>
      <w:spacing w:after="160" w:before="160" w:line="288" w:lineRule="auto"/>
      <w:ind w:leftChars="-1" w:rightChars="0" w:firstLineChars="-1"/>
      <w:jc w:val="both"/>
      <w:textDirection w:val="btLr"/>
      <w:textAlignment w:val="top"/>
      <w:outlineLvl w:val="0"/>
    </w:pPr>
    <w:rPr>
      <w:rFonts w:ascii="Tahoma" w:cs="Tahoma" w:hAnsi="Tahoma"/>
      <w:w w:val="100"/>
      <w:position w:val="-1"/>
      <w:sz w:val="22"/>
      <w:szCs w:val="22"/>
      <w:effect w:val="none"/>
      <w:vertAlign w:val="baseline"/>
      <w:cs w:val="0"/>
      <w:em w:val="none"/>
      <w:lang w:bidi="ar-SA" w:eastAsia="es-ES" w:val="es-ES"/>
    </w:rPr>
  </w:style>
  <w:style w:type="paragraph" w:styleId="USJ_Viñeta_02">
    <w:name w:val="USJ_Viñeta_02"/>
    <w:basedOn w:val="Normal"/>
    <w:next w:val="USJ_Viñeta_02"/>
    <w:autoRedefine w:val="0"/>
    <w:hidden w:val="0"/>
    <w:qFormat w:val="0"/>
    <w:pPr>
      <w:numPr>
        <w:ilvl w:val="0"/>
        <w:numId w:val="2"/>
      </w:numPr>
      <w:suppressAutoHyphens w:val="1"/>
      <w:spacing w:line="1" w:lineRule="atLeast"/>
      <w:ind w:leftChars="-1" w:rightChars="0" w:firstLineChars="-1"/>
      <w:jc w:val="both"/>
      <w:textDirection w:val="btLr"/>
      <w:textAlignment w:val="top"/>
      <w:outlineLvl w:val="0"/>
    </w:pPr>
    <w:rPr>
      <w:w w:val="100"/>
      <w:position w:val="-1"/>
      <w:sz w:val="24"/>
      <w:effect w:val="none"/>
      <w:vertAlign w:val="baseline"/>
      <w:cs w:val="0"/>
      <w:em w:val="none"/>
      <w:lang w:bidi="ar-SA" w:eastAsia="es-ES" w:val="es-ES"/>
    </w:rPr>
  </w:style>
  <w:style w:type="paragraph" w:styleId="TO_Viñeta_01">
    <w:name w:val="TO_Viñeta_01"/>
    <w:basedOn w:val="TO_Texto"/>
    <w:next w:val="TO_Viñeta_01"/>
    <w:autoRedefine w:val="0"/>
    <w:hidden w:val="0"/>
    <w:qFormat w:val="0"/>
    <w:pPr>
      <w:numPr>
        <w:ilvl w:val="0"/>
        <w:numId w:val="3"/>
      </w:numPr>
      <w:suppressAutoHyphens w:val="1"/>
      <w:spacing w:after="80" w:before="80" w:line="288" w:lineRule="auto"/>
      <w:ind w:leftChars="-1" w:rightChars="0" w:firstLineChars="-1"/>
      <w:jc w:val="both"/>
      <w:textDirection w:val="btLr"/>
      <w:textAlignment w:val="top"/>
      <w:outlineLvl w:val="0"/>
    </w:pPr>
    <w:rPr>
      <w:rFonts w:ascii="Tahoma" w:cs="Tahoma" w:hAnsi="Tahoma"/>
      <w:w w:val="100"/>
      <w:position w:val="-1"/>
      <w:sz w:val="22"/>
      <w:szCs w:val="22"/>
      <w:effect w:val="none"/>
      <w:vertAlign w:val="baseline"/>
      <w:cs w:val="0"/>
      <w:em w:val="none"/>
      <w:lang w:bidi="ar-SA" w:eastAsia="es-ES" w:val="es-ES"/>
    </w:rPr>
  </w:style>
  <w:style w:type="paragraph" w:styleId="TO_Viñeta_02">
    <w:name w:val="TO_Viñeta_02"/>
    <w:basedOn w:val="TO_Texto"/>
    <w:next w:val="TO_Viñeta_02"/>
    <w:autoRedefine w:val="0"/>
    <w:hidden w:val="0"/>
    <w:qFormat w:val="0"/>
    <w:pPr>
      <w:numPr>
        <w:ilvl w:val="0"/>
        <w:numId w:val="4"/>
      </w:numPr>
      <w:suppressAutoHyphens w:val="1"/>
      <w:spacing w:after="160" w:before="160" w:line="288" w:lineRule="auto"/>
      <w:ind w:leftChars="-1" w:rightChars="0" w:firstLineChars="-1"/>
      <w:jc w:val="both"/>
      <w:textDirection w:val="btLr"/>
      <w:textAlignment w:val="top"/>
      <w:outlineLvl w:val="0"/>
    </w:pPr>
    <w:rPr>
      <w:rFonts w:ascii="Tahoma" w:cs="Tahoma" w:hAnsi="Tahoma"/>
      <w:w w:val="100"/>
      <w:position w:val="-1"/>
      <w:sz w:val="22"/>
      <w:szCs w:val="22"/>
      <w:effect w:val="none"/>
      <w:vertAlign w:val="baseline"/>
      <w:cs w:val="0"/>
      <w:em w:val="none"/>
      <w:lang w:bidi="ar-SA" w:eastAsia="es-ES" w:val="es-ES"/>
    </w:rPr>
  </w:style>
  <w:style w:type="paragraph" w:styleId="TO_Viñeta_001">
    <w:name w:val="TO_Viñeta_001"/>
    <w:basedOn w:val="TO_Viñeta_01"/>
    <w:next w:val="TO_Viñeta_001"/>
    <w:autoRedefine w:val="0"/>
    <w:hidden w:val="0"/>
    <w:qFormat w:val="0"/>
    <w:pPr>
      <w:numPr>
        <w:ilvl w:val="0"/>
        <w:numId w:val="3"/>
      </w:numPr>
      <w:tabs>
        <w:tab w:val="clear" w:pos="644"/>
        <w:tab w:val="num" w:leader="none" w:pos="993"/>
      </w:tabs>
      <w:suppressAutoHyphens w:val="1"/>
      <w:spacing w:after="80" w:before="80" w:line="288" w:lineRule="auto"/>
      <w:ind w:left="993" w:leftChars="-1" w:rightChars="0" w:firstLineChars="-1"/>
      <w:jc w:val="both"/>
      <w:textDirection w:val="btLr"/>
      <w:textAlignment w:val="top"/>
      <w:outlineLvl w:val="0"/>
    </w:pPr>
    <w:rPr>
      <w:rFonts w:ascii="Tahoma" w:cs="Tahoma" w:hAnsi="Tahoma"/>
      <w:w w:val="100"/>
      <w:position w:val="-1"/>
      <w:sz w:val="22"/>
      <w:szCs w:val="22"/>
      <w:effect w:val="none"/>
      <w:vertAlign w:val="baseline"/>
      <w:cs w:val="0"/>
      <w:em w:val="none"/>
      <w:lang w:bidi="ar-SA" w:eastAsia="es-ES" w:val="es-ES"/>
    </w:rPr>
  </w:style>
  <w:style w:type="paragraph" w:styleId="TO_Viñeta_03">
    <w:name w:val="TO_Viñeta_03"/>
    <w:basedOn w:val="Normal"/>
    <w:next w:val="TO_Viñeta_03"/>
    <w:autoRedefine w:val="0"/>
    <w:hidden w:val="0"/>
    <w:qFormat w:val="0"/>
    <w:pPr>
      <w:numPr>
        <w:ilvl w:val="0"/>
        <w:numId w:val="1"/>
      </w:numPr>
      <w:suppressAutoHyphens w:val="1"/>
      <w:spacing w:after="120" w:before="120" w:line="312" w:lineRule="auto"/>
      <w:ind w:leftChars="-1" w:rightChars="0" w:firstLineChars="-1"/>
      <w:jc w:val="both"/>
      <w:textDirection w:val="btLr"/>
      <w:textAlignment w:val="top"/>
      <w:outlineLvl w:val="0"/>
    </w:pPr>
    <w:rPr>
      <w:rFonts w:ascii="Tahoma" w:cs="Tahoma" w:hAnsi="Tahoma"/>
      <w:w w:val="100"/>
      <w:position w:val="-1"/>
      <w:sz w:val="22"/>
      <w:effect w:val="none"/>
      <w:vertAlign w:val="baseline"/>
      <w:cs w:val="0"/>
      <w:em w:val="none"/>
      <w:lang w:bidi="ar-SA" w:eastAsia="es-ES" w:val="es-ES"/>
    </w:rPr>
  </w:style>
  <w:style w:type="paragraph" w:styleId="TO_Titulo">
    <w:name w:val="TO_Titulo"/>
    <w:next w:val="TO_Titulo"/>
    <w:autoRedefine w:val="0"/>
    <w:hidden w:val="0"/>
    <w:qFormat w:val="0"/>
    <w:pPr>
      <w:pageBreakBefore w:val="1"/>
      <w:suppressAutoHyphens w:val="1"/>
      <w:spacing w:after="360" w:line="1" w:lineRule="atLeast"/>
      <w:ind w:leftChars="-1" w:rightChars="0" w:firstLineChars="-1"/>
      <w:textDirection w:val="btLr"/>
      <w:textAlignment w:val="top"/>
      <w:outlineLvl w:val="0"/>
    </w:pPr>
    <w:rPr>
      <w:rFonts w:ascii="Tahoma" w:cs="Tahoma" w:hAnsi="Tahoma"/>
      <w:b w:val="1"/>
      <w:w w:val="100"/>
      <w:position w:val="-1"/>
      <w:sz w:val="34"/>
      <w:effect w:val="none"/>
      <w:vertAlign w:val="baseline"/>
      <w:cs w:val="0"/>
      <w:em w:val="none"/>
      <w:lang w:bidi="ar-SA" w:eastAsia="es-ES" w:val="es-ES"/>
    </w:rPr>
  </w:style>
  <w:style w:type="paragraph" w:styleId="TO_Titulo_2">
    <w:name w:val="TO_Titulo_2"/>
    <w:next w:val="TO_Titulo_2"/>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32"/>
      <w:szCs w:val="22"/>
      <w:effect w:val="none"/>
      <w:vertAlign w:val="baseline"/>
      <w:cs w:val="0"/>
      <w:em w:val="none"/>
      <w:lang w:bidi="ar-SA" w:eastAsia="es-ES" w:val="es-ES"/>
    </w:rPr>
  </w:style>
  <w:style w:type="paragraph" w:styleId="TO_TextoRaya">
    <w:name w:val="TO_TextoRaya"/>
    <w:next w:val="TO_TextoRaya"/>
    <w:autoRedefine w:val="0"/>
    <w:hidden w:val="0"/>
    <w:qFormat w:val="0"/>
    <w:pPr>
      <w:pBdr>
        <w:bottom w:color="auto" w:space="1" w:sz="4" w:val="single"/>
      </w:pBdr>
      <w:suppressAutoHyphens w:val="1"/>
      <w:spacing w:before="240" w:line="1" w:lineRule="atLeast"/>
      <w:ind w:left="709" w:leftChars="-1" w:rightChars="0" w:firstLineChars="-1"/>
      <w:textDirection w:val="btLr"/>
      <w:textAlignment w:val="top"/>
      <w:outlineLvl w:val="0"/>
    </w:pPr>
    <w:rPr>
      <w:rFonts w:ascii="Tahoma" w:cs="Tahoma" w:hAnsi="Tahoma"/>
      <w:w w:val="100"/>
      <w:position w:val="-1"/>
      <w:sz w:val="22"/>
      <w:szCs w:val="22"/>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jc w:val="both"/>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paragraph" w:styleId="GSV_Autotexto">
    <w:name w:val="GSV_Autotexto"/>
    <w:next w:val="GSV_Autotexto"/>
    <w:autoRedefine w:val="0"/>
    <w:hidden w:val="0"/>
    <w:qFormat w:val="0"/>
    <w:pPr>
      <w:suppressAutoHyphens w:val="1"/>
      <w:spacing w:after="160" w:before="160" w:line="288" w:lineRule="auto"/>
      <w:ind w:left="113" w:right="113" w:leftChars="-1" w:rightChars="0" w:firstLineChars="-1"/>
      <w:jc w:val="both"/>
      <w:textDirection w:val="btLr"/>
      <w:textAlignment w:val="top"/>
      <w:outlineLvl w:val="0"/>
    </w:pPr>
    <w:rPr>
      <w:rFonts w:ascii="Arial" w:cs="Arial" w:hAnsi="Arial"/>
      <w:color w:val="28703c"/>
      <w:w w:val="100"/>
      <w:position w:val="-1"/>
      <w:sz w:val="18"/>
      <w:szCs w:val="22"/>
      <w:effect w:val="none"/>
      <w:vertAlign w:val="baseline"/>
      <w:cs w:val="0"/>
      <w:em w:val="none"/>
      <w:lang w:bidi="ar-SA" w:eastAsia="es-ES" w:val="es-ES"/>
    </w:rPr>
  </w:style>
  <w:style w:type="paragraph" w:styleId="GSV_Encabezado">
    <w:name w:val="GSV_Encabezado"/>
    <w:next w:val="GSV_Encabezado"/>
    <w:autoRedefine w:val="0"/>
    <w:hidden w:val="0"/>
    <w:qFormat w:val="0"/>
    <w:pPr>
      <w:tabs>
        <w:tab w:val="right" w:leader="none" w:pos="7938"/>
      </w:tabs>
      <w:suppressAutoHyphens w:val="1"/>
      <w:spacing w:line="1" w:lineRule="atLeast"/>
      <w:ind w:leftChars="-1" w:rightChars="0" w:firstLineChars="-1"/>
      <w:jc w:val="right"/>
      <w:textDirection w:val="btLr"/>
      <w:textAlignment w:val="top"/>
      <w:outlineLvl w:val="0"/>
    </w:pPr>
    <w:rPr>
      <w:rFonts w:ascii="Arial" w:cs="Arial" w:hAnsi="Arial"/>
      <w:noProof w:val="1"/>
      <w:w w:val="100"/>
      <w:position w:val="-1"/>
      <w:effect w:val="none"/>
      <w:vertAlign w:val="baseline"/>
      <w:cs w:val="0"/>
      <w:em w:val="none"/>
      <w:lang w:bidi="ar-SA" w:eastAsia="und" w:val="und"/>
    </w:rPr>
  </w:style>
  <w:style w:type="paragraph" w:styleId="GSV_Marco">
    <w:name w:val="GSV_Marco"/>
    <w:next w:val="GSV_Marco"/>
    <w:autoRedefine w:val="0"/>
    <w:hidden w:val="0"/>
    <w:qFormat w:val="0"/>
    <w:pPr>
      <w:pBdr>
        <w:top w:color="28703c" w:space="2" w:sz="4" w:val="double"/>
        <w:left w:color="28703c" w:space="1" w:sz="4" w:val="double"/>
        <w:bottom w:color="28703c" w:space="2" w:sz="4" w:val="double"/>
        <w:right w:color="28703c" w:space="1" w:sz="4" w:val="double"/>
      </w:pBdr>
      <w:suppressAutoHyphens w:val="1"/>
      <w:spacing w:after="240" w:before="240" w:line="288" w:lineRule="auto"/>
      <w:ind w:left="567" w:right="567" w:leftChars="-1" w:rightChars="0" w:firstLineChars="-1"/>
      <w:jc w:val="center"/>
      <w:textDirection w:val="btLr"/>
      <w:textAlignment w:val="top"/>
      <w:outlineLvl w:val="0"/>
    </w:pPr>
    <w:rPr>
      <w:rFonts w:ascii="Arial" w:cs="Arial" w:hAnsi="Arial"/>
      <w:w w:val="100"/>
      <w:position w:val="-1"/>
      <w:sz w:val="22"/>
      <w:szCs w:val="22"/>
      <w:effect w:val="none"/>
      <w:vertAlign w:val="baseline"/>
      <w:cs w:val="0"/>
      <w:em w:val="none"/>
      <w:lang w:bidi="ar-SA" w:eastAsia="es-ES" w:val="es-ES"/>
    </w:rPr>
  </w:style>
  <w:style w:type="paragraph" w:styleId="GSV_Viñeta_01">
    <w:name w:val="GSV_Viñeta_01"/>
    <w:next w:val="GSV_Viñeta_01"/>
    <w:autoRedefine w:val="0"/>
    <w:hidden w:val="0"/>
    <w:qFormat w:val="0"/>
    <w:pPr>
      <w:numPr>
        <w:ilvl w:val="0"/>
        <w:numId w:val="5"/>
      </w:numPr>
      <w:suppressAutoHyphens w:val="1"/>
      <w:spacing w:after="120" w:before="120" w:line="288" w:lineRule="auto"/>
      <w:ind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s-ES" w:val="es-ES"/>
    </w:rPr>
  </w:style>
  <w:style w:type="paragraph" w:styleId="GSV_Objetivos">
    <w:name w:val="GSV_Objetivos"/>
    <w:basedOn w:val="GSV_Viñeta_01"/>
    <w:next w:val="GSV_Objetivos"/>
    <w:autoRedefine w:val="0"/>
    <w:hidden w:val="0"/>
    <w:qFormat w:val="0"/>
    <w:pPr>
      <w:numPr>
        <w:ilvl w:val="0"/>
        <w:numId w:val="6"/>
      </w:numPr>
      <w:suppressAutoHyphens w:val="1"/>
      <w:spacing w:after="240" w:before="240" w:line="288" w:lineRule="auto"/>
      <w:ind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s-ES" w:val="es-ES"/>
    </w:rPr>
  </w:style>
  <w:style w:type="paragraph" w:styleId="GSV_TextoBase">
    <w:name w:val="GSV_TextoBase"/>
    <w:basedOn w:val="Normal"/>
    <w:next w:val="GSV_TextoBase"/>
    <w:autoRedefine w:val="0"/>
    <w:hidden w:val="0"/>
    <w:qFormat w:val="0"/>
    <w:pPr>
      <w:suppressAutoHyphens w:val="1"/>
      <w:spacing w:after="240" w:before="240" w:line="1" w:lineRule="atLeast"/>
      <w:ind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s-ES" w:val="es-ES"/>
    </w:rPr>
  </w:style>
  <w:style w:type="paragraph" w:styleId="GSV_Texto">
    <w:name w:val="GSV_Texto"/>
    <w:basedOn w:val="GSV_TextoBase"/>
    <w:next w:val="GSV_Texto"/>
    <w:autoRedefine w:val="0"/>
    <w:hidden w:val="0"/>
    <w:qFormat w:val="0"/>
    <w:pPr>
      <w:suppressAutoHyphens w:val="1"/>
      <w:spacing w:after="160" w:before="160" w:line="288" w:lineRule="auto"/>
      <w:ind w:leftChars="-1" w:rightChars="0" w:firstLineChars="-1"/>
      <w:jc w:val="both"/>
      <w:textDirection w:val="btLr"/>
      <w:textAlignment w:val="top"/>
      <w:outlineLvl w:val="0"/>
    </w:pPr>
    <w:rPr>
      <w:rFonts w:ascii="Tahoma" w:cs="Arial" w:hAnsi="Tahoma"/>
      <w:w w:val="100"/>
      <w:position w:val="-1"/>
      <w:sz w:val="22"/>
      <w:szCs w:val="22"/>
      <w:effect w:val="none"/>
      <w:vertAlign w:val="baseline"/>
      <w:cs w:val="0"/>
      <w:em w:val="none"/>
      <w:lang w:bidi="ar-SA" w:eastAsia="es-ES" w:val="es-ES"/>
    </w:rPr>
  </w:style>
  <w:style w:type="paragraph" w:styleId="GSV_PieFigura">
    <w:name w:val="GSV_PieFigura"/>
    <w:basedOn w:val="GSV_Texto"/>
    <w:next w:val="GSV_Texto"/>
    <w:autoRedefine w:val="0"/>
    <w:hidden w:val="0"/>
    <w:qFormat w:val="0"/>
    <w:pPr>
      <w:numPr>
        <w:ilvl w:val="6"/>
        <w:numId w:val="7"/>
      </w:numPr>
      <w:suppressAutoHyphens w:val="1"/>
      <w:spacing w:after="240" w:before="120" w:line="288" w:lineRule="auto"/>
      <w:ind w:leftChars="-1" w:rightChars="0" w:firstLineChars="-1"/>
      <w:jc w:val="center"/>
      <w:textDirection w:val="btLr"/>
      <w:textAlignment w:val="top"/>
      <w:outlineLvl w:val="0"/>
    </w:pPr>
    <w:rPr>
      <w:rFonts w:ascii="Tahoma" w:cs="Arial" w:hAnsi="Tahoma"/>
      <w:b w:val="1"/>
      <w:color w:val="04703c"/>
      <w:w w:val="100"/>
      <w:position w:val="-1"/>
      <w:sz w:val="18"/>
      <w:szCs w:val="22"/>
      <w:effect w:val="none"/>
      <w:vertAlign w:val="baseline"/>
      <w:cs w:val="0"/>
      <w:em w:val="none"/>
      <w:lang w:bidi="ar-SA" w:eastAsia="es-ES" w:val="es-ES"/>
    </w:rPr>
  </w:style>
  <w:style w:type="paragraph" w:styleId="GSV_PiePagina">
    <w:name w:val="GSV_PiePagina"/>
    <w:basedOn w:val="Piedepágina"/>
    <w:next w:val="GSV_PiePagina"/>
    <w:autoRedefine w:val="0"/>
    <w:hidden w:val="0"/>
    <w:qFormat w:val="0"/>
    <w:pPr>
      <w:suppressAutoHyphens w:val="1"/>
      <w:spacing w:line="1" w:lineRule="atLeast"/>
      <w:ind w:left="1540" w:leftChars="-1" w:rightChars="0" w:firstLineChars="-1"/>
      <w:jc w:val="right"/>
      <w:textDirection w:val="btLr"/>
      <w:textAlignment w:val="top"/>
      <w:outlineLvl w:val="0"/>
    </w:pPr>
    <w:rPr>
      <w:rFonts w:ascii="Arial" w:cs="Arial" w:hAnsi="Arial"/>
      <w:noProof w:val="1"/>
      <w:w w:val="100"/>
      <w:position w:val="-1"/>
      <w:sz w:val="20"/>
      <w:effect w:val="none"/>
      <w:vertAlign w:val="baseline"/>
      <w:cs w:val="0"/>
      <w:em w:val="none"/>
      <w:lang w:bidi="ar-SA" w:eastAsia="und" w:val="und"/>
    </w:rPr>
  </w:style>
  <w:style w:type="paragraph" w:styleId="GSV_Tabla">
    <w:name w:val="GSV_Tabla"/>
    <w:next w:val="GSV_Tabla"/>
    <w:autoRedefine w:val="0"/>
    <w:hidden w:val="0"/>
    <w:qFormat w:val="0"/>
    <w:pPr>
      <w:suppressAutoHyphens w:val="1"/>
      <w:spacing w:after="60" w:before="60" w:line="288" w:lineRule="auto"/>
      <w:ind w:leftChars="-1" w:rightChars="0" w:firstLineChars="-1"/>
      <w:jc w:val="center"/>
      <w:textDirection w:val="btLr"/>
      <w:textAlignment w:val="top"/>
      <w:outlineLvl w:val="0"/>
    </w:pPr>
    <w:rPr>
      <w:rFonts w:ascii="Arial" w:cs="Arial" w:hAnsi="Arial"/>
      <w:w w:val="100"/>
      <w:position w:val="-1"/>
      <w:sz w:val="18"/>
      <w:szCs w:val="18"/>
      <w:effect w:val="none"/>
      <w:vertAlign w:val="baseline"/>
      <w:cs w:val="0"/>
      <w:em w:val="none"/>
      <w:lang w:bidi="ar-SA" w:eastAsia="es-ES" w:val="es-ES"/>
    </w:rPr>
  </w:style>
  <w:style w:type="paragraph" w:styleId="GSV_TextoRaya">
    <w:name w:val="GSV_TextoRaya"/>
    <w:basedOn w:val="GSV_TextoBase"/>
    <w:next w:val="GSV_Texto"/>
    <w:autoRedefine w:val="0"/>
    <w:hidden w:val="0"/>
    <w:qFormat w:val="0"/>
    <w:pPr>
      <w:keepNext w:val="1"/>
      <w:pBdr>
        <w:bottom w:color="04703c" w:space="1" w:sz="6" w:val="single"/>
      </w:pBdr>
      <w:suppressAutoHyphens w:val="1"/>
      <w:spacing w:after="0" w:before="240" w:line="1" w:lineRule="atLeast"/>
      <w:ind w:leftChars="-1" w:rightChars="0" w:firstLineChars="-1"/>
      <w:jc w:val="both"/>
      <w:textDirection w:val="btLr"/>
      <w:textAlignment w:val="top"/>
      <w:outlineLvl w:val="0"/>
    </w:pPr>
    <w:rPr>
      <w:rFonts w:ascii="Arial" w:cs="Arial" w:hAnsi="Arial"/>
      <w:b w:val="1"/>
      <w:w w:val="100"/>
      <w:position w:val="-1"/>
      <w:sz w:val="22"/>
      <w:szCs w:val="22"/>
      <w:effect w:val="none"/>
      <w:vertAlign w:val="baseline"/>
      <w:cs w:val="0"/>
      <w:em w:val="none"/>
      <w:lang w:bidi="ar-SA" w:eastAsia="es-ES" w:val="es-ES"/>
    </w:rPr>
  </w:style>
  <w:style w:type="paragraph" w:styleId="GSV_TituloBase">
    <w:name w:val="GSV_TituloBase"/>
    <w:next w:val="GSV_Texto"/>
    <w:autoRedefine w:val="0"/>
    <w:hidden w:val="0"/>
    <w:qFormat w:val="0"/>
    <w:pPr>
      <w:keepNext w:val="1"/>
      <w:keepLines w:val="1"/>
      <w:suppressAutoHyphens w:val="1"/>
      <w:spacing w:after="240" w:before="360" w:line="1" w:lineRule="atLeast"/>
      <w:ind w:left="567" w:leftChars="-1" w:rightChars="0" w:hanging="567" w:firstLineChars="-1"/>
      <w:textDirection w:val="btLr"/>
      <w:textAlignment w:val="top"/>
      <w:outlineLvl w:val="0"/>
    </w:pPr>
    <w:rPr>
      <w:rFonts w:ascii="Arial" w:cs="Arial" w:hAnsi="Arial"/>
      <w:b w:val="1"/>
      <w:w w:val="100"/>
      <w:position w:val="-1"/>
      <w:sz w:val="32"/>
      <w:szCs w:val="22"/>
      <w:effect w:val="none"/>
      <w:vertAlign w:val="baseline"/>
      <w:cs w:val="0"/>
      <w:em w:val="none"/>
      <w:lang w:bidi="ar-SA" w:eastAsia="es-ES" w:val="es-ES"/>
    </w:rPr>
  </w:style>
  <w:style w:type="paragraph" w:styleId="GSV_Titulo_01">
    <w:name w:val="GSV_Titulo_01"/>
    <w:basedOn w:val="GSV_TituloBase"/>
    <w:next w:val="GSV_Texto"/>
    <w:autoRedefine w:val="0"/>
    <w:hidden w:val="0"/>
    <w:qFormat w:val="0"/>
    <w:pPr>
      <w:keepNext w:val="1"/>
      <w:keepLines w:val="1"/>
      <w:suppressAutoHyphens w:val="1"/>
      <w:spacing w:after="0" w:before="0" w:line="1" w:lineRule="atLeast"/>
      <w:ind w:left="0" w:leftChars="-1" w:rightChars="0" w:firstLine="0" w:firstLineChars="-1"/>
      <w:textDirection w:val="btLr"/>
      <w:textAlignment w:val="top"/>
      <w:outlineLvl w:val="0"/>
    </w:pPr>
    <w:rPr>
      <w:rFonts w:ascii="Arial" w:cs="Arial" w:hAnsi="Arial"/>
      <w:b w:val="1"/>
      <w:w w:val="100"/>
      <w:position w:val="-1"/>
      <w:sz w:val="32"/>
      <w:szCs w:val="22"/>
      <w:effect w:val="none"/>
      <w:vertAlign w:val="baseline"/>
      <w:cs w:val="0"/>
      <w:em w:val="none"/>
      <w:lang w:bidi="ar-SA" w:eastAsia="es-ES" w:val="es-ES"/>
    </w:rPr>
  </w:style>
  <w:style w:type="paragraph" w:styleId="GSV_Titulo_02">
    <w:name w:val="GSV_Titulo_02"/>
    <w:basedOn w:val="GSV_Titulo_01"/>
    <w:next w:val="GSV_Texto"/>
    <w:autoRedefine w:val="0"/>
    <w:hidden w:val="0"/>
    <w:qFormat w:val="0"/>
    <w:pPr>
      <w:keepNext w:val="1"/>
      <w:keepLines w:val="1"/>
      <w:pageBreakBefore w:val="1"/>
      <w:numPr>
        <w:ilvl w:val="1"/>
        <w:numId w:val="7"/>
      </w:numPr>
      <w:suppressAutoHyphens w:val="1"/>
      <w:spacing w:after="360" w:before="240" w:line="1" w:lineRule="atLeast"/>
      <w:ind w:left="0" w:leftChars="-1" w:rightChars="0" w:firstLine="0" w:firstLineChars="-1"/>
      <w:jc w:val="both"/>
      <w:textDirection w:val="btLr"/>
      <w:textAlignment w:val="top"/>
      <w:outlineLvl w:val="0"/>
    </w:pPr>
    <w:rPr>
      <w:rFonts w:ascii="Arial" w:cs="Arial" w:hAnsi="Arial"/>
      <w:b w:val="1"/>
      <w:w w:val="100"/>
      <w:position w:val="-1"/>
      <w:sz w:val="40"/>
      <w:szCs w:val="22"/>
      <w:effect w:val="none"/>
      <w:vertAlign w:val="baseline"/>
      <w:cs w:val="0"/>
      <w:em w:val="none"/>
      <w:lang w:bidi="ar-SA" w:eastAsia="es-ES" w:val="es-ES"/>
    </w:rPr>
  </w:style>
  <w:style w:type="paragraph" w:styleId="GSV_Titulo_03">
    <w:name w:val="GSV_Titulo_03"/>
    <w:basedOn w:val="GSV_TituloBase"/>
    <w:next w:val="GSV_Texto"/>
    <w:autoRedefine w:val="0"/>
    <w:hidden w:val="0"/>
    <w:qFormat w:val="0"/>
    <w:pPr>
      <w:keepNext w:val="1"/>
      <w:keepLines w:val="1"/>
      <w:numPr>
        <w:ilvl w:val="2"/>
        <w:numId w:val="7"/>
      </w:numPr>
      <w:suppressAutoHyphens w:val="1"/>
      <w:spacing w:after="240" w:before="480" w:line="1" w:lineRule="atLeast"/>
      <w:ind w:left="567" w:leftChars="-1" w:rightChars="0" w:hanging="567" w:firstLineChars="-1"/>
      <w:jc w:val="both"/>
      <w:textDirection w:val="btLr"/>
      <w:textAlignment w:val="top"/>
      <w:outlineLvl w:val="0"/>
    </w:pPr>
    <w:rPr>
      <w:rFonts w:ascii="Arial" w:cs="Arial" w:hAnsi="Arial"/>
      <w:b w:val="1"/>
      <w:w w:val="100"/>
      <w:position w:val="-1"/>
      <w:sz w:val="28"/>
      <w:szCs w:val="22"/>
      <w:effect w:val="none"/>
      <w:vertAlign w:val="baseline"/>
      <w:cs w:val="0"/>
      <w:em w:val="none"/>
      <w:lang w:bidi="ar-SA" w:eastAsia="es-ES" w:val="es-ES"/>
    </w:rPr>
  </w:style>
  <w:style w:type="paragraph" w:styleId="GSV_Titulo_04">
    <w:name w:val="GSV_Titulo_04"/>
    <w:basedOn w:val="GSV_TituloBase"/>
    <w:next w:val="GSV_Texto"/>
    <w:autoRedefine w:val="0"/>
    <w:hidden w:val="0"/>
    <w:qFormat w:val="0"/>
    <w:pPr>
      <w:keepNext w:val="1"/>
      <w:keepLines w:val="1"/>
      <w:numPr>
        <w:ilvl w:val="3"/>
        <w:numId w:val="7"/>
      </w:numPr>
      <w:suppressAutoHyphens w:val="1"/>
      <w:spacing w:after="240" w:before="480" w:line="1" w:lineRule="atLeast"/>
      <w:ind w:left="567" w:leftChars="-1" w:rightChars="0" w:hanging="567" w:firstLineChars="-1"/>
      <w:jc w:val="both"/>
      <w:textDirection w:val="btLr"/>
      <w:textAlignment w:val="top"/>
      <w:outlineLvl w:val="0"/>
    </w:pPr>
    <w:rPr>
      <w:rFonts w:ascii="Arial" w:cs="Arial" w:hAnsi="Arial"/>
      <w:b w:val="1"/>
      <w:w w:val="100"/>
      <w:position w:val="-1"/>
      <w:sz w:val="28"/>
      <w:szCs w:val="22"/>
      <w:effect w:val="none"/>
      <w:vertAlign w:val="baseline"/>
      <w:cs w:val="0"/>
      <w:em w:val="none"/>
      <w:lang w:bidi="ar-SA" w:eastAsia="es-ES" w:val="es-ES"/>
    </w:rPr>
  </w:style>
  <w:style w:type="paragraph" w:styleId="GSV_Titulo_05">
    <w:name w:val="GSV_Titulo_05"/>
    <w:next w:val="GSV_Texto"/>
    <w:autoRedefine w:val="0"/>
    <w:hidden w:val="0"/>
    <w:qFormat w:val="0"/>
    <w:pPr>
      <w:numPr>
        <w:ilvl w:val="4"/>
        <w:numId w:val="7"/>
      </w:numPr>
      <w:suppressAutoHyphens w:val="1"/>
      <w:spacing w:after="160" w:before="160" w:line="1" w:lineRule="atLeast"/>
      <w:ind w:leftChars="-1" w:rightChars="0" w:firstLineChars="-1"/>
      <w:jc w:val="both"/>
      <w:textDirection w:val="btLr"/>
      <w:textAlignment w:val="top"/>
      <w:outlineLvl w:val="0"/>
    </w:pPr>
    <w:rPr>
      <w:rFonts w:ascii="Arial" w:cs="Arial" w:hAnsi="Arial"/>
      <w:b w:val="1"/>
      <w:w w:val="100"/>
      <w:position w:val="-1"/>
      <w:sz w:val="24"/>
      <w:szCs w:val="22"/>
      <w:effect w:val="none"/>
      <w:vertAlign w:val="baseline"/>
      <w:cs w:val="0"/>
      <w:em w:val="none"/>
      <w:lang w:bidi="ar-SA" w:eastAsia="es-ES" w:val="es-ES"/>
    </w:rPr>
  </w:style>
  <w:style w:type="paragraph" w:styleId="GSV_Titulo_Tabla">
    <w:name w:val="GSV_Titulo_Tabla"/>
    <w:basedOn w:val="GSV_Tabla"/>
    <w:next w:val="GSV_Titulo_Tabla"/>
    <w:autoRedefine w:val="0"/>
    <w:hidden w:val="0"/>
    <w:qFormat w:val="0"/>
    <w:pPr>
      <w:suppressAutoHyphens w:val="1"/>
      <w:spacing w:after="60" w:before="60" w:line="240" w:lineRule="auto"/>
      <w:ind w:leftChars="-1" w:rightChars="0" w:firstLineChars="-1"/>
      <w:jc w:val="center"/>
      <w:textDirection w:val="btLr"/>
      <w:textAlignment w:val="top"/>
      <w:outlineLvl w:val="0"/>
    </w:pPr>
    <w:rPr>
      <w:rFonts w:ascii="Arial" w:cs="Arial" w:hAnsi="Arial"/>
      <w:b w:val="1"/>
      <w:color w:val="ffffff"/>
      <w:w w:val="100"/>
      <w:position w:val="-1"/>
      <w:sz w:val="18"/>
      <w:szCs w:val="18"/>
      <w:effect w:val="none"/>
      <w:vertAlign w:val="baseline"/>
      <w:cs w:val="0"/>
      <w:em w:val="none"/>
      <w:lang w:bidi="ar-SA" w:eastAsia="es-ES" w:val="es-ES"/>
    </w:rPr>
  </w:style>
  <w:style w:type="paragraph" w:styleId="GSV_TituloIndice">
    <w:name w:val="GSV_TituloIndice"/>
    <w:next w:val="GSV_Texto"/>
    <w:autoRedefine w:val="0"/>
    <w:hidden w:val="0"/>
    <w:qFormat w:val="0"/>
    <w:pPr>
      <w:keepNext w:val="1"/>
      <w:keepLines w:val="1"/>
      <w:pageBreakBefore w:val="1"/>
      <w:numPr>
        <w:ilvl w:val="0"/>
        <w:numId w:val="8"/>
      </w:numPr>
      <w:pBdr>
        <w:bottom w:color="77ab40" w:space="1" w:sz="24" w:val="single"/>
      </w:pBdr>
      <w:suppressAutoHyphens w:val="1"/>
      <w:spacing w:after="600" w:before="240" w:line="1" w:lineRule="atLeast"/>
      <w:ind w:leftChars="-1" w:rightChars="0" w:firstLineChars="-1"/>
      <w:textDirection w:val="btLr"/>
      <w:textAlignment w:val="top"/>
      <w:outlineLvl w:val="0"/>
    </w:pPr>
    <w:rPr>
      <w:rFonts w:ascii="Arial" w:cs="Arial" w:hAnsi="Arial"/>
      <w:w w:val="100"/>
      <w:position w:val="-1"/>
      <w:sz w:val="40"/>
      <w:szCs w:val="22"/>
      <w:effect w:val="none"/>
      <w:vertAlign w:val="baseline"/>
      <w:cs w:val="0"/>
      <w:em w:val="none"/>
      <w:lang w:bidi="ar-SA" w:eastAsia="es-ES" w:val="es-ES"/>
    </w:rPr>
  </w:style>
  <w:style w:type="paragraph" w:styleId="GSV_TituloSinNumerar">
    <w:name w:val="GSV_TituloSinNumerar"/>
    <w:basedOn w:val="GSV_TituloIndice"/>
    <w:next w:val="GSV_Texto"/>
    <w:autoRedefine w:val="0"/>
    <w:hidden w:val="0"/>
    <w:qFormat w:val="0"/>
    <w:pPr>
      <w:keepNext w:val="1"/>
      <w:keepLines w:val="1"/>
      <w:pageBreakBefore w:val="1"/>
      <w:numPr>
        <w:ilvl w:val="0"/>
        <w:numId w:val="9"/>
      </w:numPr>
      <w:pBdr>
        <w:bottom w:color="77ab40" w:space="1" w:sz="24" w:val="single"/>
      </w:pBdr>
      <w:suppressAutoHyphens w:val="1"/>
      <w:spacing w:after="600" w:before="240" w:line="1" w:lineRule="atLeast"/>
      <w:ind w:leftChars="-1" w:rightChars="0" w:firstLineChars="-1"/>
      <w:jc w:val="both"/>
      <w:textDirection w:val="btLr"/>
      <w:textAlignment w:val="top"/>
      <w:outlineLvl w:val="0"/>
    </w:pPr>
    <w:rPr>
      <w:rFonts w:ascii="Arial" w:cs="Arial" w:hAnsi="Arial"/>
      <w:w w:val="100"/>
      <w:position w:val="-1"/>
      <w:sz w:val="40"/>
      <w:szCs w:val="22"/>
      <w:effect w:val="none"/>
      <w:vertAlign w:val="baseline"/>
      <w:cs w:val="0"/>
      <w:em w:val="none"/>
      <w:lang w:bidi="ar-SA" w:eastAsia="es-ES" w:val="es-ES"/>
    </w:rPr>
  </w:style>
  <w:style w:type="paragraph" w:styleId="GSV_Viñeta_02">
    <w:name w:val="GSV_Viñeta_02"/>
    <w:next w:val="GSV_Viñeta_02"/>
    <w:autoRedefine w:val="0"/>
    <w:hidden w:val="0"/>
    <w:qFormat w:val="0"/>
    <w:pPr>
      <w:numPr>
        <w:ilvl w:val="0"/>
        <w:numId w:val="10"/>
      </w:numPr>
      <w:tabs>
        <w:tab w:val="clear" w:pos="717"/>
        <w:tab w:val="num" w:leader="none" w:pos="851"/>
      </w:tabs>
      <w:suppressAutoHyphens w:val="1"/>
      <w:spacing w:after="120" w:before="120" w:line="288" w:lineRule="auto"/>
      <w:ind w:left="851"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s-ES" w:val="es-ES"/>
    </w:rPr>
  </w:style>
  <w:style w:type="paragraph" w:styleId="GSV_Viñeta_03">
    <w:name w:val="GSV_Viñeta_03"/>
    <w:next w:val="GSV_Viñeta_03"/>
    <w:autoRedefine w:val="0"/>
    <w:hidden w:val="0"/>
    <w:qFormat w:val="0"/>
    <w:pPr>
      <w:numPr>
        <w:ilvl w:val="0"/>
        <w:numId w:val="11"/>
      </w:numPr>
      <w:tabs>
        <w:tab w:val="clear" w:pos="720"/>
        <w:tab w:val="num" w:leader="none" w:pos="1418"/>
      </w:tabs>
      <w:suppressAutoHyphens w:val="1"/>
      <w:spacing w:after="120" w:before="120" w:line="288" w:lineRule="auto"/>
      <w:ind w:left="1418"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s-ES" w:val="es-ES"/>
    </w:rPr>
  </w:style>
  <w:style w:type="paragraph" w:styleId="GSV_Viñeta_04">
    <w:name w:val="GSV_Viñeta_04"/>
    <w:next w:val="GSV_Viñeta_04"/>
    <w:autoRedefine w:val="0"/>
    <w:hidden w:val="0"/>
    <w:qFormat w:val="0"/>
    <w:pPr>
      <w:numPr>
        <w:ilvl w:val="0"/>
        <w:numId w:val="12"/>
      </w:numPr>
      <w:suppressAutoHyphens w:val="1"/>
      <w:spacing w:after="120" w:before="120" w:line="288" w:lineRule="auto"/>
      <w:ind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s-ES" w:val="es-ES"/>
    </w:rPr>
  </w:style>
  <w:style w:type="paragraph" w:styleId="GSV_Viñeta_05">
    <w:name w:val="GSV_Viñeta_05"/>
    <w:next w:val="GSV_Viñeta_05"/>
    <w:autoRedefine w:val="0"/>
    <w:hidden w:val="0"/>
    <w:qFormat w:val="0"/>
    <w:pPr>
      <w:numPr>
        <w:ilvl w:val="0"/>
        <w:numId w:val="13"/>
      </w:numPr>
      <w:suppressAutoHyphens w:val="1"/>
      <w:spacing w:after="120" w:before="120" w:line="288" w:lineRule="auto"/>
      <w:ind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s-ES" w:val="es-ES"/>
    </w:rPr>
  </w:style>
  <w:style w:type="paragraph" w:styleId="GSV_Viñeta_06">
    <w:name w:val="GSV_Viñeta_06"/>
    <w:next w:val="GSV_Viñeta_06"/>
    <w:autoRedefine w:val="0"/>
    <w:hidden w:val="0"/>
    <w:qFormat w:val="0"/>
    <w:pPr>
      <w:numPr>
        <w:ilvl w:val="0"/>
        <w:numId w:val="14"/>
      </w:numPr>
      <w:suppressAutoHyphens w:val="1"/>
      <w:spacing w:after="120" w:before="120" w:line="288" w:lineRule="auto"/>
      <w:ind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s-ES" w:val="es-ES"/>
    </w:rPr>
  </w:style>
  <w:style w:type="paragraph" w:styleId="GSV_Viñeta_Autotexto">
    <w:name w:val="GSV_Viñeta_Autotexto"/>
    <w:basedOn w:val="GSV_Autotexto"/>
    <w:next w:val="GSV_Autotexto"/>
    <w:autoRedefine w:val="0"/>
    <w:hidden w:val="0"/>
    <w:qFormat w:val="0"/>
    <w:pPr>
      <w:numPr>
        <w:ilvl w:val="0"/>
        <w:numId w:val="15"/>
      </w:numPr>
      <w:suppressAutoHyphens w:val="1"/>
      <w:spacing w:after="60" w:before="60" w:line="288" w:lineRule="auto"/>
      <w:ind w:left="113" w:right="113" w:leftChars="-1" w:rightChars="0" w:firstLineChars="-1"/>
      <w:jc w:val="both"/>
      <w:textDirection w:val="btLr"/>
      <w:textAlignment w:val="top"/>
      <w:outlineLvl w:val="0"/>
    </w:pPr>
    <w:rPr>
      <w:rFonts w:ascii="Arial" w:cs="Arial" w:hAnsi="Arial"/>
      <w:color w:val="28703c"/>
      <w:w w:val="100"/>
      <w:position w:val="-1"/>
      <w:sz w:val="18"/>
      <w:szCs w:val="18"/>
      <w:effect w:val="none"/>
      <w:vertAlign w:val="baseline"/>
      <w:cs w:val="0"/>
      <w:em w:val="none"/>
      <w:lang w:bidi="ar-SA" w:eastAsia="es-ES" w:val="es-E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SF3fjDYQkRL+MGMNyFhF8osgHw==">AMUW2mWMg6PP2FJoHkLuBZ70vEDIWI/UAR/HuO01MhvmdRKkdnwATAOdGrzh/mT+4aHC8Z963aQ57P7HfXOEEn625YQf1HrtIPidD5/Xn//wWiupyQ2v1CA=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2013-04-18T07:21:00Z</dcterms:created>
  <dc:creator>Lorena</dc:creator>
</cp:coreProperties>
</file>