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2577" w:type="dxa"/>
        <w:jc w:val="center"/>
        <w:tblLook w:val="04A0" w:firstRow="1" w:lastRow="0" w:firstColumn="1" w:lastColumn="0" w:noHBand="0" w:noVBand="1"/>
      </w:tblPr>
      <w:tblGrid>
        <w:gridCol w:w="6064"/>
        <w:gridCol w:w="6513"/>
      </w:tblGrid>
      <w:tr w:rsidR="005B2106" w:rsidRPr="003C2BAB" w14:paraId="38C4EC49" w14:textId="77777777" w:rsidTr="003C2BAB">
        <w:trPr>
          <w:trHeight w:val="554"/>
          <w:jc w:val="center"/>
        </w:trPr>
        <w:tc>
          <w:tcPr>
            <w:tcW w:w="6064" w:type="dxa"/>
          </w:tcPr>
          <w:p w14:paraId="07E618AF" w14:textId="13A0225E" w:rsidR="005B2106" w:rsidRPr="003C2BAB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513" w:type="dxa"/>
          </w:tcPr>
          <w:p w14:paraId="214D97CA" w14:textId="1A865CA0" w:rsidR="005B2106" w:rsidRPr="003C2BAB" w:rsidRDefault="00DE216B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DE216B">
              <w:rPr>
                <w:rFonts w:ascii="Arial" w:hAnsi="Arial" w:cs="Arial"/>
                <w:sz w:val="24"/>
                <w:szCs w:val="24"/>
              </w:rPr>
              <w:t>20 February 2026</w:t>
            </w:r>
          </w:p>
        </w:tc>
      </w:tr>
      <w:tr w:rsidR="000708AF" w:rsidRPr="003C2BAB" w14:paraId="590B6113" w14:textId="77777777" w:rsidTr="003C2BAB">
        <w:trPr>
          <w:trHeight w:val="554"/>
          <w:jc w:val="center"/>
        </w:trPr>
        <w:tc>
          <w:tcPr>
            <w:tcW w:w="6064" w:type="dxa"/>
          </w:tcPr>
          <w:p w14:paraId="75A9866E" w14:textId="5DDBB361" w:rsidR="000708AF" w:rsidRPr="003C2BAB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6513" w:type="dxa"/>
          </w:tcPr>
          <w:p w14:paraId="039728F8" w14:textId="73180856" w:rsidR="000708AF" w:rsidRPr="003C2BAB" w:rsidRDefault="003C2BAB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LTVIP2026TMIDS90751</w:t>
            </w:r>
          </w:p>
        </w:tc>
      </w:tr>
      <w:tr w:rsidR="000708AF" w:rsidRPr="003C2BAB" w14:paraId="44337B49" w14:textId="77777777" w:rsidTr="003C2BAB">
        <w:trPr>
          <w:trHeight w:val="554"/>
          <w:jc w:val="center"/>
        </w:trPr>
        <w:tc>
          <w:tcPr>
            <w:tcW w:w="6064" w:type="dxa"/>
          </w:tcPr>
          <w:p w14:paraId="2497EB79" w14:textId="171BDB5C" w:rsidR="000708AF" w:rsidRPr="003C2BAB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6513" w:type="dxa"/>
          </w:tcPr>
          <w:p w14:paraId="73314510" w14:textId="31220933" w:rsidR="000708AF" w:rsidRPr="003C2BAB" w:rsidRDefault="003C2BAB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Times New Roman" w:hAnsi="Times New Roman" w:cs="Times New Roman"/>
                <w:sz w:val="24"/>
                <w:szCs w:val="24"/>
              </w:rPr>
              <w:t>Exploratory Analysis of Rainfall Data in India for Agriculture</w:t>
            </w:r>
          </w:p>
        </w:tc>
      </w:tr>
      <w:tr w:rsidR="005B2106" w:rsidRPr="003C2BAB" w14:paraId="64738A3C" w14:textId="77777777" w:rsidTr="003C2BAB">
        <w:trPr>
          <w:trHeight w:val="525"/>
          <w:jc w:val="center"/>
        </w:trPr>
        <w:tc>
          <w:tcPr>
            <w:tcW w:w="6064" w:type="dxa"/>
          </w:tcPr>
          <w:p w14:paraId="060D7EC2" w14:textId="77777777" w:rsidR="005B2106" w:rsidRPr="003C2BAB" w:rsidRDefault="005B2106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6513" w:type="dxa"/>
          </w:tcPr>
          <w:p w14:paraId="4EC486C8" w14:textId="7AED274B" w:rsidR="005B2106" w:rsidRPr="003C2BAB" w:rsidRDefault="00865A1D" w:rsidP="005C23C7">
            <w:pPr>
              <w:rPr>
                <w:rFonts w:ascii="Arial" w:hAnsi="Arial" w:cs="Arial"/>
                <w:sz w:val="24"/>
                <w:szCs w:val="24"/>
              </w:rPr>
            </w:pPr>
            <w:r w:rsidRPr="003C2BAB">
              <w:rPr>
                <w:rFonts w:ascii="Arial" w:hAnsi="Arial" w:cs="Arial"/>
                <w:sz w:val="24"/>
                <w:szCs w:val="24"/>
              </w:rPr>
              <w:t>5 Marks</w:t>
            </w:r>
          </w:p>
        </w:tc>
      </w:tr>
    </w:tbl>
    <w:p w14:paraId="071652A6" w14:textId="77777777" w:rsidR="00533D77" w:rsidRPr="003C2BAB" w:rsidRDefault="00533D77" w:rsidP="00DB6A25">
      <w:pPr>
        <w:rPr>
          <w:rFonts w:ascii="Arial" w:hAnsi="Arial" w:cs="Arial"/>
          <w:b/>
          <w:bCs/>
          <w:sz w:val="24"/>
          <w:szCs w:val="24"/>
        </w:rPr>
      </w:pPr>
    </w:p>
    <w:p w14:paraId="4520CE6A" w14:textId="41F722AF" w:rsidR="00533D77" w:rsidRPr="00533D77" w:rsidRDefault="00533D77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>Sprint - 1</w:t>
      </w:r>
    </w:p>
    <w:p w14:paraId="0BAEC292" w14:textId="0C23329D" w:rsidR="00AF3EA4" w:rsidRPr="00533D77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33D77">
        <w:rPr>
          <w:rFonts w:ascii="Times New Roman" w:hAnsi="Times New Roman" w:cs="Times New Roman"/>
          <w:b/>
          <w:bCs/>
          <w:sz w:val="24"/>
          <w:szCs w:val="24"/>
        </w:rPr>
        <w:t>Schedule</w:t>
      </w:r>
    </w:p>
    <w:p w14:paraId="4A6B157C" w14:textId="2E59D6D3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6AF0934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Rainfall Data Module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F620243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view past rainfall data (10+ years).</w:t>
            </w:r>
          </w:p>
        </w:tc>
        <w:tc>
          <w:tcPr>
            <w:tcW w:w="1538" w:type="dxa"/>
          </w:tcPr>
          <w:p w14:paraId="4991C12A" w14:textId="524D7B67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F7DC711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8BF2C7E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Rainfall Data Module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BDCDF20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farmer, I can see rainfall trends and predictions.</w:t>
            </w:r>
          </w:p>
        </w:tc>
        <w:tc>
          <w:tcPr>
            <w:tcW w:w="1538" w:type="dxa"/>
          </w:tcPr>
          <w:p w14:paraId="0F2B20F8" w14:textId="4A75664F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4DEE9A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83731A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33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FD169EF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Weather Monitoring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8B5835E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check climate and temperature changes.</w:t>
            </w:r>
          </w:p>
        </w:tc>
        <w:tc>
          <w:tcPr>
            <w:tcW w:w="1538" w:type="dxa"/>
          </w:tcPr>
          <w:p w14:paraId="3B9BFB5C" w14:textId="02F842FA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4827A0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357C1D5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p w14:paraId="26A1A375" w14:textId="77777777" w:rsidR="00DB6622" w:rsidRDefault="00DB6622" w:rsidP="00AF3EA4">
      <w:pPr>
        <w:rPr>
          <w:rFonts w:ascii="Arial" w:hAnsi="Arial" w:cs="Arial"/>
        </w:rPr>
      </w:pPr>
    </w:p>
    <w:p w14:paraId="3D7427B6" w14:textId="77777777" w:rsidR="00DB6622" w:rsidRDefault="00DB6622" w:rsidP="00AF3EA4">
      <w:pPr>
        <w:rPr>
          <w:rFonts w:ascii="Arial" w:hAnsi="Arial" w:cs="Arial"/>
        </w:rPr>
      </w:pPr>
    </w:p>
    <w:p w14:paraId="08539F8F" w14:textId="77777777" w:rsidR="00DB6622" w:rsidRDefault="00DB6622" w:rsidP="00AF3EA4">
      <w:pPr>
        <w:rPr>
          <w:rFonts w:ascii="Arial" w:hAnsi="Arial" w:cs="Arial"/>
        </w:rPr>
      </w:pPr>
    </w:p>
    <w:p w14:paraId="2E55731E" w14:textId="77777777" w:rsidR="00DB6622" w:rsidRDefault="00DB6622" w:rsidP="00DB6A25">
      <w:pPr>
        <w:rPr>
          <w:rFonts w:ascii="Arial" w:hAnsi="Arial" w:cs="Arial"/>
        </w:rPr>
      </w:pPr>
    </w:p>
    <w:p w14:paraId="53536EB3" w14:textId="4ADA28A1" w:rsidR="00ED76A8" w:rsidRPr="009E313A" w:rsidRDefault="00533D77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- 2</w:t>
      </w:r>
    </w:p>
    <w:p w14:paraId="5B7C6CCB" w14:textId="3F36554E" w:rsidR="00DA5081" w:rsidRPr="009E313A" w:rsidRDefault="00533D77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Epic</w:t>
      </w:r>
      <w:r w:rsidR="0030281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:</w:t>
      </w:r>
      <w:r w:rsidR="0030281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Rainwater Harvesting</w:t>
      </w:r>
      <w:r w:rsidR="00DB6622">
        <w:rPr>
          <w:rFonts w:ascii="Arial" w:hAnsi="Arial" w:cs="Arial"/>
          <w:b/>
          <w:bCs/>
        </w:rPr>
        <w:t xml:space="preserve"> &amp; Water Management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02"/>
        <w:gridCol w:w="2123"/>
        <w:gridCol w:w="1257"/>
        <w:gridCol w:w="3318"/>
        <w:gridCol w:w="963"/>
        <w:gridCol w:w="4849"/>
      </w:tblGrid>
      <w:tr w:rsidR="00DB6622" w:rsidRPr="009E313A" w14:paraId="3D0378AF" w14:textId="77777777" w:rsidTr="00EA55B8">
        <w:trPr>
          <w:trHeight w:val="246"/>
          <w:tblHeader/>
        </w:trPr>
        <w:tc>
          <w:tcPr>
            <w:tcW w:w="1802" w:type="dxa"/>
          </w:tcPr>
          <w:p w14:paraId="760E66C6" w14:textId="7777777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23" w:type="dxa"/>
          </w:tcPr>
          <w:p w14:paraId="1FA69E1C" w14:textId="626E16A9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57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694F0C07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72B91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88D44C8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64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DB6622" w:rsidRPr="00DB6622" w14:paraId="20AB4253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47722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431B09B9" w14:textId="2DCC62CD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18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70F48B69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146E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09537F9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1378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DB6622" w:rsidRPr="00DB6622" w14:paraId="09DCFD7E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13CF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2189AC1F" w14:textId="6B91500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A87719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F499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91D5CC3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"/>
            </w:tblGrid>
            <w:tr w:rsidR="00DB6622" w:rsidRPr="00DB6622" w14:paraId="6F657E47" w14:textId="77777777" w:rsidTr="00EA55B8">
              <w:trPr>
                <w:trHeight w:val="226"/>
                <w:tblCellSpacing w:w="15" w:type="dxa"/>
              </w:trPr>
              <w:tc>
                <w:tcPr>
                  <w:tcW w:w="1780" w:type="dxa"/>
                  <w:vAlign w:val="center"/>
                  <w:hideMark/>
                </w:tcPr>
                <w:p w14:paraId="067C7372" w14:textId="68468F1D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399CF435" w14:textId="761BF191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49" w:type="dxa"/>
          </w:tcPr>
          <w:p w14:paraId="74CA2070" w14:textId="62216B43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2E43941" w14:textId="77777777" w:rsidTr="00EA55B8">
        <w:trPr>
          <w:trHeight w:val="363"/>
        </w:trPr>
        <w:tc>
          <w:tcPr>
            <w:tcW w:w="1802" w:type="dxa"/>
          </w:tcPr>
          <w:p w14:paraId="49399F93" w14:textId="7AA22570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3" w:type="dxa"/>
          </w:tcPr>
          <w:p w14:paraId="0840AA69" w14:textId="2DBC2E5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Rainwater Harvesting</w:t>
            </w:r>
          </w:p>
        </w:tc>
        <w:tc>
          <w:tcPr>
            <w:tcW w:w="1257" w:type="dxa"/>
          </w:tcPr>
          <w:p w14:paraId="2A74DBFC" w14:textId="1B7468FE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42ABA79D" w14:textId="7A30012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learn rooftop rainwater harvesting methods.</w:t>
            </w:r>
          </w:p>
        </w:tc>
        <w:tc>
          <w:tcPr>
            <w:tcW w:w="963" w:type="dxa"/>
          </w:tcPr>
          <w:p w14:paraId="4E4A0A60" w14:textId="376F0C21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38672626" w14:textId="5D5CEAE9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DB6622" w:rsidRPr="009E313A" w14:paraId="4D5AB714" w14:textId="77777777" w:rsidTr="00EA55B8">
        <w:trPr>
          <w:trHeight w:val="363"/>
        </w:trPr>
        <w:tc>
          <w:tcPr>
            <w:tcW w:w="1802" w:type="dxa"/>
          </w:tcPr>
          <w:p w14:paraId="08752E09" w14:textId="34882D45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8DDFCA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2DD5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3255F5" w14:textId="77777777" w:rsidR="00DB6622" w:rsidRPr="00DB6622" w:rsidRDefault="00DB6622" w:rsidP="00DB6622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903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DB6622" w:rsidRPr="00DB6622" w14:paraId="0CBB37DC" w14:textId="77777777" w:rsidTr="00EA55B8">
              <w:trPr>
                <w:trHeight w:val="4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84FD4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sz w:val="20"/>
                      <w:szCs w:val="20"/>
                    </w:rPr>
                    <w:t>Solar Pump Integration</w:t>
                  </w:r>
                </w:p>
              </w:tc>
            </w:tr>
          </w:tbl>
          <w:p w14:paraId="220F0DB3" w14:textId="34F09BA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</w:tcPr>
          <w:p w14:paraId="3E5D593D" w14:textId="48E7EBE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1273C453" w14:textId="49D7DFBE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access solar pump irrigation guidance.</w:t>
            </w:r>
          </w:p>
        </w:tc>
        <w:tc>
          <w:tcPr>
            <w:tcW w:w="963" w:type="dxa"/>
          </w:tcPr>
          <w:p w14:paraId="7E3F5F55" w14:textId="4FD59BD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849" w:type="dxa"/>
          </w:tcPr>
          <w:p w14:paraId="01A54D28" w14:textId="138C5929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753699D9" w14:textId="77777777" w:rsidTr="00EA55B8">
        <w:trPr>
          <w:trHeight w:val="363"/>
        </w:trPr>
        <w:tc>
          <w:tcPr>
            <w:tcW w:w="1802" w:type="dxa"/>
          </w:tcPr>
          <w:p w14:paraId="2C2E52E8" w14:textId="0E7A2C2A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3" w:type="dxa"/>
          </w:tcPr>
          <w:p w14:paraId="154257D5" w14:textId="29C809DB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Groundwater Monitoring</w:t>
            </w:r>
          </w:p>
        </w:tc>
        <w:tc>
          <w:tcPr>
            <w:tcW w:w="1257" w:type="dxa"/>
          </w:tcPr>
          <w:p w14:paraId="33096D47" w14:textId="58A0391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082F638E" w14:textId="355C83A8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user, I can check groundwater levels.</w:t>
            </w:r>
          </w:p>
        </w:tc>
        <w:tc>
          <w:tcPr>
            <w:tcW w:w="963" w:type="dxa"/>
          </w:tcPr>
          <w:p w14:paraId="1D0AE6D3" w14:textId="22A908F7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1FCCB55D" w14:textId="06C8305C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EC03D27" w14:textId="3F154CF7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– 3</w:t>
      </w:r>
    </w:p>
    <w:p w14:paraId="19E82CF6" w14:textId="34E6E2B3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Sustainable &amp; Advanced Solutions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3515"/>
        <w:gridCol w:w="994"/>
        <w:gridCol w:w="4819"/>
      </w:tblGrid>
      <w:tr w:rsidR="00DB6622" w:rsidRPr="009E313A" w14:paraId="4A0282EF" w14:textId="77777777" w:rsidTr="00EA55B8">
        <w:trPr>
          <w:trHeight w:val="248"/>
          <w:tblHeader/>
        </w:trPr>
        <w:tc>
          <w:tcPr>
            <w:tcW w:w="2015" w:type="dxa"/>
          </w:tcPr>
          <w:p w14:paraId="2EB4646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7C88F3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7A79A75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EC1B3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814F6F1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"/>
            </w:tblGrid>
            <w:tr w:rsidR="00DB6622" w:rsidRPr="00DB6622" w14:paraId="39D40F55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242A8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175D03BA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054EF17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4B3DC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5651BFA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</w:tblGrid>
            <w:tr w:rsidR="00DB6622" w:rsidRPr="00DB6622" w14:paraId="04BC2BD6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EF865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41EA6EDC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2BB15151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BB7A6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C896D7C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DB6622" w:rsidRPr="00DB6622" w14:paraId="03BCF991" w14:textId="77777777" w:rsidTr="0058294E">
              <w:trPr>
                <w:tblCellSpacing w:w="15" w:type="dxa"/>
              </w:trPr>
              <w:tc>
                <w:tcPr>
                  <w:tcW w:w="1411" w:type="dxa"/>
                  <w:vAlign w:val="center"/>
                  <w:hideMark/>
                </w:tcPr>
                <w:p w14:paraId="4F3A1ED0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03BEE7A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</w:tcPr>
          <w:p w14:paraId="4DC99914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FA35352" w14:textId="77777777" w:rsidTr="00EA55B8">
        <w:trPr>
          <w:trHeight w:val="366"/>
        </w:trPr>
        <w:tc>
          <w:tcPr>
            <w:tcW w:w="2015" w:type="dxa"/>
          </w:tcPr>
          <w:p w14:paraId="5D65EF87" w14:textId="0AE26580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2AA2ECAE" w14:textId="5EBB49D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Desalination Info</w:t>
            </w:r>
          </w:p>
        </w:tc>
        <w:tc>
          <w:tcPr>
            <w:tcW w:w="1232" w:type="dxa"/>
          </w:tcPr>
          <w:p w14:paraId="475E927F" w14:textId="71A7A8CC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15" w:type="dxa"/>
          </w:tcPr>
          <w:p w14:paraId="1226F053" w14:textId="20250582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understand desalination methods for water scarcity.</w:t>
            </w:r>
          </w:p>
        </w:tc>
        <w:tc>
          <w:tcPr>
            <w:tcW w:w="994" w:type="dxa"/>
          </w:tcPr>
          <w:p w14:paraId="7ADE5FFD" w14:textId="77777777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401563D2" w14:textId="1984E0B2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3B3257D0" w14:textId="77777777" w:rsidTr="00EA55B8">
        <w:trPr>
          <w:trHeight w:val="366"/>
        </w:trPr>
        <w:tc>
          <w:tcPr>
            <w:tcW w:w="2015" w:type="dxa"/>
          </w:tcPr>
          <w:p w14:paraId="07C03713" w14:textId="2B7C783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83D0CD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D95E9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21B3D2" w14:textId="77777777" w:rsidR="00DB6622" w:rsidRPr="00DB6622" w:rsidRDefault="00DB6622" w:rsidP="0058294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0B5B117A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C6FD5" w14:textId="54EE4439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BA39A8" w14:textId="6B466A3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Moisture Harvesting</w:t>
            </w:r>
          </w:p>
        </w:tc>
        <w:tc>
          <w:tcPr>
            <w:tcW w:w="1232" w:type="dxa"/>
          </w:tcPr>
          <w:p w14:paraId="6642AEAE" w14:textId="4A94BFA5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15" w:type="dxa"/>
          </w:tcPr>
          <w:p w14:paraId="27344272" w14:textId="16D310CE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learn about harvesting water from air.</w:t>
            </w:r>
          </w:p>
        </w:tc>
        <w:tc>
          <w:tcPr>
            <w:tcW w:w="994" w:type="dxa"/>
          </w:tcPr>
          <w:p w14:paraId="1AE5E536" w14:textId="5997C70E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0096FB46" w14:textId="589A0BC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B6622" w:rsidRPr="009E313A" w14:paraId="772BAC6D" w14:textId="77777777" w:rsidTr="00EA55B8">
        <w:trPr>
          <w:trHeight w:val="366"/>
        </w:trPr>
        <w:tc>
          <w:tcPr>
            <w:tcW w:w="2015" w:type="dxa"/>
          </w:tcPr>
          <w:p w14:paraId="155FA6ED" w14:textId="5EBA8C66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1193814E" w14:textId="20DB2183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Tree Plantation Awareness</w:t>
            </w:r>
          </w:p>
        </w:tc>
        <w:tc>
          <w:tcPr>
            <w:tcW w:w="1232" w:type="dxa"/>
          </w:tcPr>
          <w:p w14:paraId="62D45172" w14:textId="6A7EDEB3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15" w:type="dxa"/>
          </w:tcPr>
          <w:p w14:paraId="06456087" w14:textId="42F3FA76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view benefits of planting trees.</w:t>
            </w:r>
          </w:p>
        </w:tc>
        <w:tc>
          <w:tcPr>
            <w:tcW w:w="994" w:type="dxa"/>
          </w:tcPr>
          <w:p w14:paraId="2E94D3EA" w14:textId="08276D2F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14:paraId="1E928CAE" w14:textId="568B3C6B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</w:tbl>
    <w:p w14:paraId="5E2F8679" w14:textId="77777777" w:rsidR="00DB6622" w:rsidRPr="009E313A" w:rsidRDefault="00DB6622" w:rsidP="00DB6A25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2E67"/>
    <w:rsid w:val="00065AD6"/>
    <w:rsid w:val="000708AF"/>
    <w:rsid w:val="000832E7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6540"/>
    <w:rsid w:val="002C1830"/>
    <w:rsid w:val="002C37FB"/>
    <w:rsid w:val="0030281A"/>
    <w:rsid w:val="0032776F"/>
    <w:rsid w:val="00370837"/>
    <w:rsid w:val="00372B48"/>
    <w:rsid w:val="0039046D"/>
    <w:rsid w:val="003A3322"/>
    <w:rsid w:val="003C2BAB"/>
    <w:rsid w:val="003C4A8E"/>
    <w:rsid w:val="003E3A16"/>
    <w:rsid w:val="003E4593"/>
    <w:rsid w:val="003F5A48"/>
    <w:rsid w:val="00533D7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696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F1BA3"/>
    <w:rsid w:val="00D01AF4"/>
    <w:rsid w:val="00D474B2"/>
    <w:rsid w:val="00D76549"/>
    <w:rsid w:val="00D928E4"/>
    <w:rsid w:val="00DA5081"/>
    <w:rsid w:val="00DB06D2"/>
    <w:rsid w:val="00DB6622"/>
    <w:rsid w:val="00DB6A25"/>
    <w:rsid w:val="00DC7867"/>
    <w:rsid w:val="00DE216B"/>
    <w:rsid w:val="00E40213"/>
    <w:rsid w:val="00E51310"/>
    <w:rsid w:val="00EA55B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Durga Prasanna Jagadala</cp:lastModifiedBy>
  <cp:revision>4</cp:revision>
  <cp:lastPrinted>2022-10-18T07:38:00Z</cp:lastPrinted>
  <dcterms:created xsi:type="dcterms:W3CDTF">2026-02-20T05:13:00Z</dcterms:created>
  <dcterms:modified xsi:type="dcterms:W3CDTF">2026-02-20T08:56:00Z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dac9ab1d-c424-421b-ad60-496bc99889bb</vt:lpwstr>
  </property>
</Properties>
</file>