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CSC BUSINESS OS</w:t>
      </w:r>
    </w:p>
    <w:p>
      <w:pPr>
        <w:jc w:val="center"/>
      </w:pPr>
      <w:r>
        <w:rPr>
          <w:b/>
          <w:sz w:val="32"/>
        </w:rPr>
        <w:t>Master Business &amp; Technical Requirements Specification</w:t>
      </w:r>
    </w:p>
    <w:p>
      <w:pPr>
        <w:jc w:val="center"/>
      </w:pPr>
      <w:r>
        <w:rPr>
          <w:i/>
        </w:rPr>
        <w:t>Version 1.1 — Client + Developer Reference</w:t>
      </w:r>
    </w:p>
    <w:p>
      <w:pPr>
        <w:jc w:val="center"/>
      </w:pPr>
      <w:r>
        <w:rPr>
          <w:sz w:val="20"/>
        </w:rPr>
        <w:t>Customer CRM • Document OCR • Vehicle/RTO • Insurance Renewal • EPF/Labour • Payments • Staff Productivity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Document Control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5112"/>
            <w:vAlign w:val="center"/>
          </w:tcPr>
          <w:p>
            <w:r>
              <w:t>Purpose</w:t>
            </w:r>
          </w:p>
        </w:tc>
        <w:tc>
          <w:tcPr>
            <w:tcW w:type="dxa" w:w="5112"/>
            <w:vAlign w:val="center"/>
          </w:tcPr>
          <w:p>
            <w:r>
              <w:t>Single reference for business owner, developer and future implementation team.</w:t>
            </w:r>
          </w:p>
        </w:tc>
      </w:tr>
      <w:tr>
        <w:tc>
          <w:tcPr>
            <w:tcW w:type="dxa" w:w="5112"/>
            <w:vAlign w:val="center"/>
          </w:tcPr>
          <w:p>
            <w:r>
              <w:t>Platform</w:t>
            </w:r>
          </w:p>
        </w:tc>
        <w:tc>
          <w:tcPr>
            <w:tcW w:type="dxa" w:w="5112"/>
            <w:vAlign w:val="center"/>
          </w:tcPr>
          <w:p>
            <w:r>
              <w:t>Private responsive web application; future customer portal uses same backend.</w:t>
            </w:r>
          </w:p>
        </w:tc>
      </w:tr>
      <w:tr>
        <w:tc>
          <w:tcPr>
            <w:tcW w:type="dxa" w:w="5112"/>
            <w:vAlign w:val="center"/>
          </w:tcPr>
          <w:p>
            <w:r>
              <w:t>Source of truth</w:t>
            </w:r>
          </w:p>
        </w:tc>
        <w:tc>
          <w:tcPr>
            <w:tcW w:type="dxa" w:w="5112"/>
            <w:vAlign w:val="center"/>
          </w:tcPr>
          <w:p>
            <w:r>
              <w:t>PostgreSQL database.</w:t>
            </w:r>
          </w:p>
        </w:tc>
      </w:tr>
      <w:tr>
        <w:tc>
          <w:tcPr>
            <w:tcW w:type="dxa" w:w="5112"/>
            <w:vAlign w:val="center"/>
          </w:tcPr>
          <w:p>
            <w:r>
              <w:t>Documents</w:t>
            </w:r>
          </w:p>
        </w:tc>
        <w:tc>
          <w:tcPr>
            <w:tcW w:type="dxa" w:w="5112"/>
            <w:vAlign w:val="center"/>
          </w:tcPr>
          <w:p>
            <w:r>
              <w:t>Private object storage + PostgreSQL metadata.</w:t>
            </w:r>
          </w:p>
        </w:tc>
      </w:tr>
      <w:tr>
        <w:tc>
          <w:tcPr>
            <w:tcW w:type="dxa" w:w="5112"/>
            <w:vAlign w:val="center"/>
          </w:tcPr>
          <w:p>
            <w:r>
              <w:t>Reporting</w:t>
            </w:r>
          </w:p>
        </w:tc>
        <w:tc>
          <w:tcPr>
            <w:tcW w:type="dxa" w:w="5112"/>
            <w:vAlign w:val="center"/>
          </w:tcPr>
          <w:p>
            <w:r>
              <w:t>Excel/PDF generated from database; Excel is not the master database.</w:t>
            </w:r>
          </w:p>
        </w:tc>
      </w:tr>
      <w:tr>
        <w:tc>
          <w:tcPr>
            <w:tcW w:type="dxa" w:w="5112"/>
            <w:vAlign w:val="center"/>
          </w:tcPr>
          <w:p>
            <w:r>
              <w:t>Sensitive data</w:t>
            </w:r>
          </w:p>
        </w:tc>
        <w:tc>
          <w:tcPr>
            <w:tcW w:type="dxa" w:w="5112"/>
            <w:vAlign w:val="center"/>
          </w:tcPr>
          <w:p>
            <w:r>
              <w:t>Identity, vehicle, insurance, employment, payment and uploaded documents.</w:t>
            </w:r>
          </w:p>
        </w:tc>
      </w:tr>
    </w:tbl>
    <w:p/>
    <w:p>
      <w:r>
        <w:br w:type="page"/>
      </w:r>
    </w:p>
    <w:p>
      <w:pPr>
        <w:pStyle w:val="Heading1"/>
      </w:pPr>
      <w:r>
        <w:t>1. Executive Summary</w:t>
      </w:r>
    </w:p>
    <w:p>
      <w:r>
        <w:t>CSC Business OS is the internal operating system for a Common Service Centre handling citizen services, PAN, Aadhaar assistance, Goa online services, police services, EPF/labour, RTO/vehicle services, insurance, financial services, travel, bill payments, printing and technical/CCTV work.</w:t>
      </w:r>
    </w:p>
    <w:p>
      <w:r>
        <w:t>The system replaces fragmented spreadsheets, manual registers and WhatsApp/document searching with one Customer 360 record, document vault, job/task workflow, payment/receipt ledger, vehicle/insurance expiry engine, recurring compliance and CEO dashboards.</w:t>
      </w:r>
    </w:p>
    <w:p>
      <w:pPr>
        <w:pStyle w:val="ListBullet"/>
      </w:pPr>
      <w:r>
        <w:t>Staff must use the system with little or no training.</w:t>
      </w:r>
    </w:p>
    <w:p>
      <w:pPr>
        <w:pStyle w:val="ListBullet"/>
      </w:pPr>
      <w:r>
        <w:t>Admin can add, edit, disable and configure services without developer changes.</w:t>
      </w:r>
    </w:p>
    <w:p>
      <w:pPr>
        <w:pStyle w:val="ListBullet"/>
      </w:pPr>
      <w:r>
        <w:t>OCR extracts data from images/PDFs but staff verifies important fields.</w:t>
      </w:r>
    </w:p>
    <w:p>
      <w:pPr>
        <w:pStyle w:val="ListBullet"/>
      </w:pPr>
      <w:r>
        <w:t>Every operational job is tracked from intake to completion.</w:t>
      </w:r>
    </w:p>
    <w:p>
      <w:pPr>
        <w:pStyle w:val="ListBullet"/>
      </w:pPr>
      <w:r>
        <w:t>Vehicle records track insurance, fitness, tax, permit and PUCC expiries.</w:t>
      </w:r>
    </w:p>
    <w:p>
      <w:pPr>
        <w:pStyle w:val="ListBullet"/>
      </w:pPr>
      <w:r>
        <w:t>Insurance expiring within 30 days enters a renewal queue and generates a WhatsApp-ready message.</w:t>
      </w:r>
    </w:p>
    <w:p>
      <w:pPr>
        <w:pStyle w:val="ListBullet"/>
      </w:pPr>
      <w:r>
        <w:t>Employee performance is tracked across every department.</w:t>
      </w:r>
    </w:p>
    <w:p>
      <w:pPr>
        <w:pStyle w:val="ListBullet"/>
      </w:pPr>
      <w:r>
        <w:t>CEO sees exceptions, pending work, renewals, compliance and collections.</w:t>
      </w:r>
    </w:p>
    <w:p>
      <w:pPr>
        <w:pStyle w:val="Heading1"/>
      </w:pPr>
      <w:r>
        <w:t>2. Current Operating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Area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Current requirement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System implication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Hours</w:t>
            </w:r>
          </w:p>
        </w:tc>
        <w:tc>
          <w:tcPr>
            <w:tcW w:type="dxa" w:w="3408"/>
            <w:vAlign w:val="center"/>
          </w:tcPr>
          <w:p>
            <w:r>
              <w:t>10 AM–10 PM; lunch 2–3 PM</w:t>
            </w:r>
          </w:p>
        </w:tc>
        <w:tc>
          <w:tcPr>
            <w:tcW w:type="dxa" w:w="3408"/>
            <w:vAlign w:val="center"/>
          </w:tcPr>
          <w:p>
            <w:r>
              <w:t>Long operating window; staff shifts/availability.</w:t>
            </w:r>
          </w:p>
        </w:tc>
      </w:tr>
      <w:tr>
        <w:tc>
          <w:tcPr>
            <w:tcW w:type="dxa" w:w="3408"/>
            <w:vAlign w:val="center"/>
          </w:tcPr>
          <w:p>
            <w:r>
              <w:t>Staff</w:t>
            </w:r>
          </w:p>
        </w:tc>
        <w:tc>
          <w:tcPr>
            <w:tcW w:type="dxa" w:w="3408"/>
            <w:vAlign w:val="center"/>
          </w:tcPr>
          <w:p>
            <w:r>
              <w:t>CEO, Siddhi, Maruti; more staff may be added</w:t>
            </w:r>
          </w:p>
        </w:tc>
        <w:tc>
          <w:tcPr>
            <w:tcW w:type="dxa" w:w="3408"/>
            <w:vAlign w:val="center"/>
          </w:tcPr>
          <w:p>
            <w:r>
              <w:t>RBAC and scalable users.</w:t>
            </w:r>
          </w:p>
        </w:tc>
      </w:tr>
      <w:tr>
        <w:tc>
          <w:tcPr>
            <w:tcW w:type="dxa" w:w="3408"/>
            <w:vAlign w:val="center"/>
          </w:tcPr>
          <w:p>
            <w:r>
              <w:t>CEO</w:t>
            </w:r>
          </w:p>
        </w:tc>
        <w:tc>
          <w:tcPr>
            <w:tcW w:type="dxa" w:w="3408"/>
            <w:vAlign w:val="center"/>
          </w:tcPr>
          <w:p>
            <w:r>
              <w:t>Government/RTO visits plus office/business work</w:t>
            </w:r>
          </w:p>
        </w:tc>
        <w:tc>
          <w:tcPr>
            <w:tcW w:type="dxa" w:w="3408"/>
            <w:vAlign w:val="center"/>
          </w:tcPr>
          <w:p>
            <w:r>
              <w:t>Dashboard must prioritize exceptions.</w:t>
            </w:r>
          </w:p>
        </w:tc>
      </w:tr>
      <w:tr>
        <w:tc>
          <w:tcPr>
            <w:tcW w:type="dxa" w:w="3408"/>
            <w:vAlign w:val="center"/>
          </w:tcPr>
          <w:p>
            <w:r>
              <w:t>Customers</w:t>
            </w:r>
          </w:p>
        </w:tc>
        <w:tc>
          <w:tcPr>
            <w:tcW w:type="dxa" w:w="3408"/>
            <w:vAlign w:val="center"/>
          </w:tcPr>
          <w:p>
            <w:r>
              <w:t>Approx. 50–150 people/day</w:t>
            </w:r>
          </w:p>
        </w:tc>
        <w:tc>
          <w:tcPr>
            <w:tcW w:type="dxa" w:w="3408"/>
            <w:vAlign w:val="center"/>
          </w:tcPr>
          <w:p>
            <w:r>
              <w:t>Fast search and minimal-step transactions.</w:t>
            </w:r>
          </w:p>
        </w:tc>
      </w:tr>
      <w:tr>
        <w:tc>
          <w:tcPr>
            <w:tcW w:type="dxa" w:w="3408"/>
            <w:vAlign w:val="center"/>
          </w:tcPr>
          <w:p>
            <w:r>
              <w:t>Documents</w:t>
            </w:r>
          </w:p>
        </w:tc>
        <w:tc>
          <w:tcPr>
            <w:tcW w:type="dxa" w:w="3408"/>
            <w:vAlign w:val="center"/>
          </w:tcPr>
          <w:p>
            <w:r>
              <w:t>WhatsApp/scans/images/PDFs</w:t>
            </w:r>
          </w:p>
        </w:tc>
        <w:tc>
          <w:tcPr>
            <w:tcW w:type="dxa" w:w="3408"/>
            <w:vAlign w:val="center"/>
          </w:tcPr>
          <w:p>
            <w:r>
              <w:t>Secure upload + OCR + verification.</w:t>
            </w:r>
          </w:p>
        </w:tc>
      </w:tr>
      <w:tr>
        <w:tc>
          <w:tcPr>
            <w:tcW w:type="dxa" w:w="3408"/>
            <w:vAlign w:val="center"/>
          </w:tcPr>
          <w:p>
            <w:r>
              <w:t>Payments</w:t>
            </w:r>
          </w:p>
        </w:tc>
        <w:tc>
          <w:tcPr>
            <w:tcW w:type="dxa" w:w="3408"/>
            <w:vAlign w:val="center"/>
          </w:tcPr>
          <w:p>
            <w:r>
              <w:t>Cash, UPI, Card, Bank; one UPI QR</w:t>
            </w:r>
          </w:p>
        </w:tc>
        <w:tc>
          <w:tcPr>
            <w:tcW w:type="dxa" w:w="3408"/>
            <w:vAlign w:val="center"/>
          </w:tcPr>
          <w:p>
            <w:r>
              <w:t>Payment ledger + receipts.</w:t>
            </w:r>
          </w:p>
        </w:tc>
      </w:tr>
      <w:tr>
        <w:tc>
          <w:tcPr>
            <w:tcW w:type="dxa" w:w="3408"/>
            <w:vAlign w:val="center"/>
          </w:tcPr>
          <w:p>
            <w:r>
              <w:t>Customer history</w:t>
            </w:r>
          </w:p>
        </w:tc>
        <w:tc>
          <w:tcPr>
            <w:tcW w:type="dxa" w:w="3408"/>
            <w:vAlign w:val="center"/>
          </w:tcPr>
          <w:p>
            <w:r>
              <w:t>Existing Excel records</w:t>
            </w:r>
          </w:p>
        </w:tc>
        <w:tc>
          <w:tcPr>
            <w:tcW w:type="dxa" w:w="3408"/>
            <w:vAlign w:val="center"/>
          </w:tcPr>
          <w:p>
            <w:r>
              <w:t>Import + database as source of truth.</w:t>
            </w:r>
          </w:p>
        </w:tc>
      </w:tr>
    </w:tbl>
    <w:p/>
    <w:p>
      <w:pPr>
        <w:pStyle w:val="Heading1"/>
      </w:pPr>
      <w:r>
        <w:t>3. Product Principles</w:t>
      </w:r>
    </w:p>
    <w:p>
      <w:pPr>
        <w:pStyle w:val="ListBullet"/>
      </w:pPr>
      <w:r>
        <w:t>Database-first: PostgreSQL is authoritative; Excel is export/reporting.</w:t>
      </w:r>
    </w:p>
    <w:p>
      <w:pPr>
        <w:pStyle w:val="ListBullet"/>
      </w:pPr>
      <w:r>
        <w:t>Configuration over code: services, prices, document requirements and reminders are admin configurable.</w:t>
      </w:r>
    </w:p>
    <w:p>
      <w:pPr>
        <w:pStyle w:val="ListBullet"/>
      </w:pPr>
      <w:r>
        <w:t>One customer/party identity links jobs, documents, vehicles, policies and payments.</w:t>
      </w:r>
    </w:p>
    <w:p>
      <w:pPr>
        <w:pStyle w:val="ListBullet"/>
      </w:pPr>
      <w:r>
        <w:t>Human-in-the-loop: OCR and external data are suggestions until verified.</w:t>
      </w:r>
    </w:p>
    <w:p>
      <w:pPr>
        <w:pStyle w:val="ListBullet"/>
      </w:pPr>
      <w:r>
        <w:t>Provider abstraction: OCR, vehicle data and WhatsApp integrations must be replaceable.</w:t>
      </w:r>
    </w:p>
    <w:p>
      <w:pPr>
        <w:pStyle w:val="ListBullet"/>
      </w:pPr>
      <w:r>
        <w:t>Auditability: financial and sensitive document actions are logged.</w:t>
      </w:r>
    </w:p>
    <w:p>
      <w:pPr>
        <w:pStyle w:val="ListBullet"/>
      </w:pPr>
      <w:r>
        <w:t>Automation: OCR, expiry checks, recurring jobs and exports run in background workers.</w:t>
      </w:r>
    </w:p>
    <w:p>
      <w:pPr>
        <w:pStyle w:val="Heading1"/>
      </w:pPr>
      <w:r>
        <w:t>4. Roles &amp; Permissions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Role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Access</w:t>
            </w:r>
          </w:p>
        </w:tc>
      </w:tr>
      <w:tr>
        <w:tc>
          <w:tcPr>
            <w:tcW w:type="dxa" w:w="5112"/>
            <w:vAlign w:val="center"/>
          </w:tcPr>
          <w:p>
            <w:r>
              <w:t>CEO/Admin</w:t>
            </w:r>
          </w:p>
        </w:tc>
        <w:tc>
          <w:tcPr>
            <w:tcW w:type="dxa" w:w="5112"/>
            <w:vAlign w:val="center"/>
          </w:tcPr>
          <w:p>
            <w:r>
              <w:t>All modules, users, services, settings, reports, documents, audit.</w:t>
            </w:r>
          </w:p>
        </w:tc>
      </w:tr>
      <w:tr>
        <w:tc>
          <w:tcPr>
            <w:tcW w:type="dxa" w:w="5112"/>
            <w:vAlign w:val="center"/>
          </w:tcPr>
          <w:p>
            <w:r>
              <w:t>Citizen Services Staff</w:t>
            </w:r>
          </w:p>
        </w:tc>
        <w:tc>
          <w:tcPr>
            <w:tcW w:type="dxa" w:w="5112"/>
            <w:vAlign w:val="center"/>
          </w:tcPr>
          <w:p>
            <w:r>
              <w:t>Customers, citizen jobs, documents, payments, receipts, assigned work.</w:t>
            </w:r>
          </w:p>
        </w:tc>
      </w:tr>
      <w:tr>
        <w:tc>
          <w:tcPr>
            <w:tcW w:type="dxa" w:w="5112"/>
            <w:vAlign w:val="center"/>
          </w:tcPr>
          <w:p>
            <w:r>
              <w:t>Vehicle/Insurance Staff</w:t>
            </w:r>
          </w:p>
        </w:tc>
        <w:tc>
          <w:tcPr>
            <w:tcW w:type="dxa" w:w="5112"/>
            <w:vAlign w:val="center"/>
          </w:tcPr>
          <w:p>
            <w:r>
              <w:t>Customers, vehicles, insurance, RTO, renewals, documents, assigned work.</w:t>
            </w:r>
          </w:p>
        </w:tc>
      </w:tr>
      <w:tr>
        <w:tc>
          <w:tcPr>
            <w:tcW w:type="dxa" w:w="5112"/>
            <w:vAlign w:val="center"/>
          </w:tcPr>
          <w:p>
            <w:r>
              <w:t>EPF/Labour Staff</w:t>
            </w:r>
          </w:p>
        </w:tc>
        <w:tc>
          <w:tcPr>
            <w:tcW w:type="dxa" w:w="5112"/>
            <w:vAlign w:val="center"/>
          </w:tcPr>
          <w:p>
            <w:r>
              <w:t>Employers, employees, compliance, documents, payments, follow-ups.</w:t>
            </w:r>
          </w:p>
        </w:tc>
      </w:tr>
      <w:tr>
        <w:tc>
          <w:tcPr>
            <w:tcW w:type="dxa" w:w="5112"/>
            <w:vAlign w:val="center"/>
          </w:tcPr>
          <w:p>
            <w:r>
              <w:t>Technical Staff</w:t>
            </w:r>
          </w:p>
        </w:tc>
        <w:tc>
          <w:tcPr>
            <w:tcW w:type="dxa" w:w="5112"/>
            <w:vAlign w:val="center"/>
          </w:tcPr>
          <w:p>
            <w:r>
              <w:t>Leads, site visits, quotations, technical projects, relevant customer data.</w:t>
            </w:r>
          </w:p>
        </w:tc>
      </w:tr>
    </w:tbl>
    <w:p/>
    <w:p>
      <w:r>
        <w:t>Permissions should support view/create/edit/upload/verify/download/export/approve/archive at module/action level.</w:t>
      </w:r>
    </w:p>
    <w:p>
      <w:pPr>
        <w:pStyle w:val="Heading1"/>
      </w:pPr>
      <w:r>
        <w:t>5. UI/UX — Zero Training</w:t>
      </w:r>
    </w:p>
    <w:p>
      <w:pPr>
        <w:pStyle w:val="ListBullet"/>
      </w:pPr>
      <w:r>
        <w:t>Universal search: customer/mobile/vehicle/job/receipt/policy.</w:t>
      </w:r>
    </w:p>
    <w:p>
      <w:pPr>
        <w:pStyle w:val="ListBullet"/>
      </w:pPr>
      <w:r>
        <w:t>Large buttons: New Customer, New Job, Upload Document, Vehicle Search, Payment, Renewal.</w:t>
      </w:r>
    </w:p>
    <w:p>
      <w:pPr>
        <w:pStyle w:val="ListBullet"/>
      </w:pPr>
      <w:r>
        <w:t>Auto-fill known data and use dropdowns instead of unnecessary free text.</w:t>
      </w:r>
    </w:p>
    <w:p>
      <w:pPr>
        <w:pStyle w:val="ListBullet"/>
      </w:pPr>
      <w:r>
        <w:t>Show required documents before processing.</w:t>
      </w:r>
    </w:p>
    <w:p>
      <w:pPr>
        <w:pStyle w:val="ListBullet"/>
      </w:pPr>
      <w:r>
        <w:t>Use plain statuses: New, Processing, Waiting Customer, Completed, Overdue.</w:t>
      </w:r>
    </w:p>
    <w:p>
      <w:pPr>
        <w:pStyle w:val="ListBullet"/>
      </w:pPr>
      <w:r>
        <w:t>Show the next action on every job.</w:t>
      </w:r>
    </w:p>
    <w:p>
      <w:pPr>
        <w:pStyle w:val="ListBullet"/>
      </w:pPr>
      <w:r>
        <w:t>Confirm destructive actions.</w:t>
      </w:r>
    </w:p>
    <w:p>
      <w:pPr>
        <w:pStyle w:val="ListBullet"/>
      </w:pPr>
      <w:r>
        <w:t>Responsive desktop/tablet layout and keyboard-friendly forms.</w:t>
      </w:r>
    </w:p>
    <w:p>
      <w:pPr>
        <w:pStyle w:val="ListBullet"/>
      </w:pPr>
      <w:r>
        <w:t>Clear validation and error messages.</w:t>
      </w:r>
    </w:p>
    <w:p>
      <w:pPr>
        <w:pStyle w:val="Heading1"/>
      </w:pPr>
      <w:r>
        <w:t>6. Complete Service Catalogue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Service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Default charge</w:t>
            </w:r>
          </w:p>
        </w:tc>
      </w:tr>
      <w:tr>
        <w:tc>
          <w:tcPr>
            <w:tcW w:type="dxa" w:w="3408"/>
            <w:vAlign w:val="center"/>
          </w:tcPr>
          <w:p>
            <w:r>
              <w:t>Goa Online</w:t>
            </w:r>
          </w:p>
        </w:tc>
        <w:tc>
          <w:tcPr>
            <w:tcW w:type="dxa" w:w="3408"/>
            <w:vAlign w:val="center"/>
          </w:tcPr>
          <w:p>
            <w:r>
              <w:t>Residence Certificate</w:t>
            </w:r>
          </w:p>
        </w:tc>
        <w:tc>
          <w:tcPr>
            <w:tcW w:type="dxa" w:w="3408"/>
            <w:vAlign w:val="center"/>
          </w:tcPr>
          <w:p>
            <w:r>
              <w:t>₹350</w:t>
            </w:r>
          </w:p>
        </w:tc>
      </w:tr>
      <w:tr>
        <w:tc>
          <w:tcPr>
            <w:tcW w:type="dxa" w:w="3408"/>
            <w:vAlign w:val="center"/>
          </w:tcPr>
          <w:p>
            <w:r>
              <w:t>Goa Online</w:t>
            </w:r>
          </w:p>
        </w:tc>
        <w:tc>
          <w:tcPr>
            <w:tcW w:type="dxa" w:w="3408"/>
            <w:vAlign w:val="center"/>
          </w:tcPr>
          <w:p>
            <w:r>
              <w:t>Employment Card</w:t>
            </w:r>
          </w:p>
        </w:tc>
        <w:tc>
          <w:tcPr>
            <w:tcW w:type="dxa" w:w="3408"/>
            <w:vAlign w:val="center"/>
          </w:tcPr>
          <w:p>
            <w:r>
              <w:t>₹250</w:t>
            </w:r>
          </w:p>
        </w:tc>
      </w:tr>
      <w:tr>
        <w:tc>
          <w:tcPr>
            <w:tcW w:type="dxa" w:w="3408"/>
            <w:vAlign w:val="center"/>
          </w:tcPr>
          <w:p>
            <w:r>
              <w:t>Goa Online</w:t>
            </w:r>
          </w:p>
        </w:tc>
        <w:tc>
          <w:tcPr>
            <w:tcW w:type="dxa" w:w="3408"/>
            <w:vAlign w:val="center"/>
          </w:tcPr>
          <w:p>
            <w:r>
              <w:t>Shop &amp; Licence</w:t>
            </w:r>
          </w:p>
        </w:tc>
        <w:tc>
          <w:tcPr>
            <w:tcW w:type="dxa" w:w="3408"/>
            <w:vAlign w:val="center"/>
          </w:tcPr>
          <w:p>
            <w:r>
              <w:t>₹450</w:t>
            </w:r>
          </w:p>
        </w:tc>
      </w:tr>
      <w:tr>
        <w:tc>
          <w:tcPr>
            <w:tcW w:type="dxa" w:w="3408"/>
            <w:vAlign w:val="center"/>
          </w:tcPr>
          <w:p>
            <w:r>
              <w:t>Goa Online</w:t>
            </w:r>
          </w:p>
        </w:tc>
        <w:tc>
          <w:tcPr>
            <w:tcW w:type="dxa" w:w="3408"/>
            <w:vAlign w:val="center"/>
          </w:tcPr>
          <w:p>
            <w:r>
              <w:t>DDSY Card Apply/Renewal</w:t>
            </w:r>
          </w:p>
        </w:tc>
        <w:tc>
          <w:tcPr>
            <w:tcW w:type="dxa" w:w="3408"/>
            <w:vAlign w:val="center"/>
          </w:tcPr>
          <w:p>
            <w:r>
              <w:t>₹100</w:t>
            </w:r>
          </w:p>
        </w:tc>
      </w:tr>
      <w:tr>
        <w:tc>
          <w:tcPr>
            <w:tcW w:type="dxa" w:w="3408"/>
            <w:vAlign w:val="center"/>
          </w:tcPr>
          <w:p>
            <w:r>
              <w:t>Goa Online</w:t>
            </w:r>
          </w:p>
        </w:tc>
        <w:tc>
          <w:tcPr>
            <w:tcW w:type="dxa" w:w="3408"/>
            <w:vAlign w:val="center"/>
          </w:tcPr>
          <w:p>
            <w:r>
              <w:t>Other Licence/Certificate</w:t>
            </w:r>
          </w:p>
        </w:tc>
        <w:tc>
          <w:tcPr>
            <w:tcW w:type="dxa" w:w="3408"/>
            <w:vAlign w:val="center"/>
          </w:tcPr>
          <w:p>
            <w:r>
              <w:t>Variable</w:t>
            </w:r>
          </w:p>
        </w:tc>
      </w:tr>
      <w:tr>
        <w:tc>
          <w:tcPr>
            <w:tcW w:type="dxa" w:w="3408"/>
            <w:vAlign w:val="center"/>
          </w:tcPr>
          <w:p>
            <w:r>
              <w:t>Police</w:t>
            </w:r>
          </w:p>
        </w:tc>
        <w:tc>
          <w:tcPr>
            <w:tcW w:type="dxa" w:w="3408"/>
            <w:vAlign w:val="center"/>
          </w:tcPr>
          <w:p>
            <w:r>
              <w:t>Tenant Form</w:t>
            </w:r>
          </w:p>
        </w:tc>
        <w:tc>
          <w:tcPr>
            <w:tcW w:type="dxa" w:w="3408"/>
            <w:vAlign w:val="center"/>
          </w:tcPr>
          <w:p>
            <w:r>
              <w:t>₹150 + dept. fee</w:t>
            </w:r>
          </w:p>
        </w:tc>
      </w:tr>
      <w:tr>
        <w:tc>
          <w:tcPr>
            <w:tcW w:type="dxa" w:w="3408"/>
            <w:vAlign w:val="center"/>
          </w:tcPr>
          <w:p>
            <w:r>
              <w:t>Police</w:t>
            </w:r>
          </w:p>
        </w:tc>
        <w:tc>
          <w:tcPr>
            <w:tcW w:type="dxa" w:w="3408"/>
            <w:vAlign w:val="center"/>
          </w:tcPr>
          <w:p>
            <w:r>
              <w:t>PCC</w:t>
            </w:r>
          </w:p>
        </w:tc>
        <w:tc>
          <w:tcPr>
            <w:tcW w:type="dxa" w:w="3408"/>
            <w:vAlign w:val="center"/>
          </w:tcPr>
          <w:p>
            <w:r>
              <w:t>₹200 + dept. fee</w:t>
            </w:r>
          </w:p>
        </w:tc>
      </w:tr>
      <w:tr>
        <w:tc>
          <w:tcPr>
            <w:tcW w:type="dxa" w:w="3408"/>
            <w:vAlign w:val="center"/>
          </w:tcPr>
          <w:p>
            <w:r>
              <w:t>Police</w:t>
            </w:r>
          </w:p>
        </w:tc>
        <w:tc>
          <w:tcPr>
            <w:tcW w:type="dxa" w:w="3408"/>
            <w:vAlign w:val="center"/>
          </w:tcPr>
          <w:p>
            <w:r>
              <w:t>Complaints/Other</w:t>
            </w:r>
          </w:p>
        </w:tc>
        <w:tc>
          <w:tcPr>
            <w:tcW w:type="dxa" w:w="3408"/>
            <w:vAlign w:val="center"/>
          </w:tcPr>
          <w:p>
            <w:r>
              <w:t>₹150 + dept. fee</w:t>
            </w:r>
          </w:p>
        </w:tc>
      </w:tr>
      <w:tr>
        <w:tc>
          <w:tcPr>
            <w:tcW w:type="dxa" w:w="3408"/>
            <w:vAlign w:val="center"/>
          </w:tcPr>
          <w:p>
            <w:r>
              <w:t>EPF/Labour</w:t>
            </w:r>
          </w:p>
        </w:tc>
        <w:tc>
          <w:tcPr>
            <w:tcW w:type="dxa" w:w="3408"/>
            <w:vAlign w:val="center"/>
          </w:tcPr>
          <w:p>
            <w:r>
              <w:t>UAN Activation/Nomination</w:t>
            </w:r>
          </w:p>
        </w:tc>
        <w:tc>
          <w:tcPr>
            <w:tcW w:type="dxa" w:w="3408"/>
            <w:vAlign w:val="center"/>
          </w:tcPr>
          <w:p>
            <w:r>
              <w:t>₹300 + dept. fee</w:t>
            </w:r>
          </w:p>
        </w:tc>
      </w:tr>
      <w:tr>
        <w:tc>
          <w:tcPr>
            <w:tcW w:type="dxa" w:w="3408"/>
            <w:vAlign w:val="center"/>
          </w:tcPr>
          <w:p>
            <w:r>
              <w:t>EPF/Labour</w:t>
            </w:r>
          </w:p>
        </w:tc>
        <w:tc>
          <w:tcPr>
            <w:tcW w:type="dxa" w:w="3408"/>
            <w:vAlign w:val="center"/>
          </w:tcPr>
          <w:p>
            <w:r>
              <w:t>PF Withdrawal Solutions</w:t>
            </w:r>
          </w:p>
        </w:tc>
        <w:tc>
          <w:tcPr>
            <w:tcW w:type="dxa" w:w="3408"/>
            <w:vAlign w:val="center"/>
          </w:tcPr>
          <w:p>
            <w:r>
              <w:t>₹1500 + dept. fee</w:t>
            </w:r>
          </w:p>
        </w:tc>
      </w:tr>
      <w:tr>
        <w:tc>
          <w:tcPr>
            <w:tcW w:type="dxa" w:w="3408"/>
            <w:vAlign w:val="center"/>
          </w:tcPr>
          <w:p>
            <w:r>
              <w:t>EPF/Labour</w:t>
            </w:r>
          </w:p>
        </w:tc>
        <w:tc>
          <w:tcPr>
            <w:tcW w:type="dxa" w:w="3408"/>
            <w:vAlign w:val="center"/>
          </w:tcPr>
          <w:p>
            <w:r>
              <w:t>Transfer of Company</w:t>
            </w:r>
          </w:p>
        </w:tc>
        <w:tc>
          <w:tcPr>
            <w:tcW w:type="dxa" w:w="3408"/>
            <w:vAlign w:val="center"/>
          </w:tcPr>
          <w:p>
            <w:r>
              <w:t>₹150 + dept. fee</w:t>
            </w:r>
          </w:p>
        </w:tc>
      </w:tr>
      <w:tr>
        <w:tc>
          <w:tcPr>
            <w:tcW w:type="dxa" w:w="3408"/>
            <w:vAlign w:val="center"/>
          </w:tcPr>
          <w:p>
            <w:r>
              <w:t>EPF/Labour</w:t>
            </w:r>
          </w:p>
        </w:tc>
        <w:tc>
          <w:tcPr>
            <w:tcW w:type="dxa" w:w="3408"/>
            <w:vAlign w:val="center"/>
          </w:tcPr>
          <w:p>
            <w:r>
              <w:t>Life Certificate/Jeevan Praman/SPARSH</w:t>
            </w:r>
          </w:p>
        </w:tc>
        <w:tc>
          <w:tcPr>
            <w:tcW w:type="dxa" w:w="3408"/>
            <w:vAlign w:val="center"/>
          </w:tcPr>
          <w:p>
            <w:r>
              <w:t>₹150 + dept. fee</w:t>
            </w:r>
          </w:p>
        </w:tc>
      </w:tr>
      <w:tr>
        <w:tc>
          <w:tcPr>
            <w:tcW w:type="dxa" w:w="3408"/>
            <w:vAlign w:val="center"/>
          </w:tcPr>
          <w:p>
            <w:r>
              <w:t>EPF/Labour</w:t>
            </w:r>
          </w:p>
        </w:tc>
        <w:tc>
          <w:tcPr>
            <w:tcW w:type="dxa" w:w="3408"/>
            <w:vAlign w:val="center"/>
          </w:tcPr>
          <w:p>
            <w:r>
              <w:t>Employer Registration</w:t>
            </w:r>
          </w:p>
        </w:tc>
        <w:tc>
          <w:tcPr>
            <w:tcW w:type="dxa" w:w="3408"/>
            <w:vAlign w:val="center"/>
          </w:tcPr>
          <w:p>
            <w:r>
              <w:t>₹5000</w:t>
            </w:r>
          </w:p>
        </w:tc>
      </w:tr>
      <w:tr>
        <w:tc>
          <w:tcPr>
            <w:tcW w:type="dxa" w:w="3408"/>
            <w:vAlign w:val="center"/>
          </w:tcPr>
          <w:p>
            <w:r>
              <w:t>EPF/Labour</w:t>
            </w:r>
          </w:p>
        </w:tc>
        <w:tc>
          <w:tcPr>
            <w:tcW w:type="dxa" w:w="3408"/>
            <w:vAlign w:val="center"/>
          </w:tcPr>
          <w:p>
            <w:r>
              <w:t>Monthly Returns</w:t>
            </w:r>
          </w:p>
        </w:tc>
        <w:tc>
          <w:tcPr>
            <w:tcW w:type="dxa" w:w="3408"/>
            <w:vAlign w:val="center"/>
          </w:tcPr>
          <w:p>
            <w:r>
              <w:t>₹1000/case/month</w:t>
            </w:r>
          </w:p>
        </w:tc>
      </w:tr>
      <w:tr>
        <w:tc>
          <w:tcPr>
            <w:tcW w:type="dxa" w:w="3408"/>
            <w:vAlign w:val="center"/>
          </w:tcPr>
          <w:p>
            <w:r>
              <w:t>EPF/Labour</w:t>
            </w:r>
          </w:p>
        </w:tc>
        <w:tc>
          <w:tcPr>
            <w:tcW w:type="dxa" w:w="3408"/>
            <w:vAlign w:val="center"/>
          </w:tcPr>
          <w:p>
            <w:r>
              <w:t>Other Compliance</w:t>
            </w:r>
          </w:p>
        </w:tc>
        <w:tc>
          <w:tcPr>
            <w:tcW w:type="dxa" w:w="3408"/>
            <w:vAlign w:val="center"/>
          </w:tcPr>
          <w:p>
            <w:r>
              <w:t>Variable</w:t>
            </w:r>
          </w:p>
        </w:tc>
      </w:tr>
      <w:tr>
        <w:tc>
          <w:tcPr>
            <w:tcW w:type="dxa" w:w="3408"/>
            <w:vAlign w:val="center"/>
          </w:tcPr>
          <w:p>
            <w:r>
              <w:t>Aadhaar/UIDAI</w:t>
            </w:r>
          </w:p>
        </w:tc>
        <w:tc>
          <w:tcPr>
            <w:tcW w:type="dxa" w:w="3408"/>
            <w:vAlign w:val="center"/>
          </w:tcPr>
          <w:p>
            <w:r>
              <w:t>Aadhaar Service</w:t>
            </w:r>
          </w:p>
        </w:tc>
        <w:tc>
          <w:tcPr>
            <w:tcW w:type="dxa" w:w="3408"/>
            <w:vAlign w:val="center"/>
          </w:tcPr>
          <w:p>
            <w:r>
              <w:t>₹150 + dept. fee</w:t>
            </w:r>
          </w:p>
        </w:tc>
      </w:tr>
      <w:tr>
        <w:tc>
          <w:tcPr>
            <w:tcW w:type="dxa" w:w="3408"/>
            <w:vAlign w:val="center"/>
          </w:tcPr>
          <w:p>
            <w:r>
              <w:t>Aadhaar/UIDAI</w:t>
            </w:r>
          </w:p>
        </w:tc>
        <w:tc>
          <w:tcPr>
            <w:tcW w:type="dxa" w:w="3408"/>
            <w:vAlign w:val="center"/>
          </w:tcPr>
          <w:p>
            <w:r>
              <w:t>Address Update</w:t>
            </w:r>
          </w:p>
        </w:tc>
        <w:tc>
          <w:tcPr>
            <w:tcW w:type="dxa" w:w="3408"/>
            <w:vAlign w:val="center"/>
          </w:tcPr>
          <w:p>
            <w:r>
              <w:t>₹450 + dept. fee</w:t>
            </w:r>
          </w:p>
        </w:tc>
      </w:tr>
      <w:tr>
        <w:tc>
          <w:tcPr>
            <w:tcW w:type="dxa" w:w="3408"/>
            <w:vAlign w:val="center"/>
          </w:tcPr>
          <w:p>
            <w:r>
              <w:t>Aadhaar/UIDAI</w:t>
            </w:r>
          </w:p>
        </w:tc>
        <w:tc>
          <w:tcPr>
            <w:tcW w:type="dxa" w:w="3408"/>
            <w:vAlign w:val="center"/>
          </w:tcPr>
          <w:p>
            <w:r>
              <w:t>Mobile Update</w:t>
            </w:r>
          </w:p>
        </w:tc>
        <w:tc>
          <w:tcPr>
            <w:tcW w:type="dxa" w:w="3408"/>
            <w:vAlign w:val="center"/>
          </w:tcPr>
          <w:p>
            <w:r>
              <w:t>₹100 + dept. fee</w:t>
            </w:r>
          </w:p>
        </w:tc>
      </w:tr>
      <w:tr>
        <w:tc>
          <w:tcPr>
            <w:tcW w:type="dxa" w:w="3408"/>
            <w:vAlign w:val="center"/>
          </w:tcPr>
          <w:p>
            <w:r>
              <w:t>Aadhaar/UIDAI</w:t>
            </w:r>
          </w:p>
        </w:tc>
        <w:tc>
          <w:tcPr>
            <w:tcW w:type="dxa" w:w="3408"/>
            <w:vAlign w:val="center"/>
          </w:tcPr>
          <w:p>
            <w:r>
              <w:t>PVC/Lamination</w:t>
            </w:r>
          </w:p>
        </w:tc>
        <w:tc>
          <w:tcPr>
            <w:tcW w:type="dxa" w:w="3408"/>
            <w:vAlign w:val="center"/>
          </w:tcPr>
          <w:p>
            <w:r>
              <w:t>₹200 + dept. fee</w:t>
            </w:r>
          </w:p>
        </w:tc>
      </w:tr>
      <w:tr>
        <w:tc>
          <w:tcPr>
            <w:tcW w:type="dxa" w:w="3408"/>
            <w:vAlign w:val="center"/>
          </w:tcPr>
          <w:p>
            <w:r>
              <w:t>Aadhaar/UIDAI</w:t>
            </w:r>
          </w:p>
        </w:tc>
        <w:tc>
          <w:tcPr>
            <w:tcW w:type="dxa" w:w="3408"/>
            <w:vAlign w:val="center"/>
          </w:tcPr>
          <w:p>
            <w:r>
              <w:t>Lost Card/Other</w:t>
            </w:r>
          </w:p>
        </w:tc>
        <w:tc>
          <w:tcPr>
            <w:tcW w:type="dxa" w:w="3408"/>
            <w:vAlign w:val="center"/>
          </w:tcPr>
          <w:p>
            <w:r>
              <w:t>₹200 + dept. fee</w:t>
            </w:r>
          </w:p>
        </w:tc>
      </w:tr>
      <w:tr>
        <w:tc>
          <w:tcPr>
            <w:tcW w:type="dxa" w:w="3408"/>
            <w:vAlign w:val="center"/>
          </w:tcPr>
          <w:p>
            <w:r>
              <w:t>Election</w:t>
            </w:r>
          </w:p>
        </w:tc>
        <w:tc>
          <w:tcPr>
            <w:tcW w:type="dxa" w:w="3408"/>
            <w:vAlign w:val="center"/>
          </w:tcPr>
          <w:p>
            <w:r>
              <w:t>New Voter ID</w:t>
            </w:r>
          </w:p>
        </w:tc>
        <w:tc>
          <w:tcPr>
            <w:tcW w:type="dxa" w:w="3408"/>
            <w:vAlign w:val="center"/>
          </w:tcPr>
          <w:p>
            <w:r>
              <w:t>₹200 + dept. fee</w:t>
            </w:r>
          </w:p>
        </w:tc>
      </w:tr>
      <w:tr>
        <w:tc>
          <w:tcPr>
            <w:tcW w:type="dxa" w:w="3408"/>
            <w:vAlign w:val="center"/>
          </w:tcPr>
          <w:p>
            <w:r>
              <w:t>Election</w:t>
            </w:r>
          </w:p>
        </w:tc>
        <w:tc>
          <w:tcPr>
            <w:tcW w:type="dxa" w:w="3408"/>
            <w:vAlign w:val="center"/>
          </w:tcPr>
          <w:p>
            <w:r>
              <w:t>Correction</w:t>
            </w:r>
          </w:p>
        </w:tc>
        <w:tc>
          <w:tcPr>
            <w:tcW w:type="dxa" w:w="3408"/>
            <w:vAlign w:val="center"/>
          </w:tcPr>
          <w:p>
            <w:r>
              <w:t>₹150 + dept. fee</w:t>
            </w:r>
          </w:p>
        </w:tc>
      </w:tr>
      <w:tr>
        <w:tc>
          <w:tcPr>
            <w:tcW w:type="dxa" w:w="3408"/>
            <w:vAlign w:val="center"/>
          </w:tcPr>
          <w:p>
            <w:r>
              <w:t>Election</w:t>
            </w:r>
          </w:p>
        </w:tc>
        <w:tc>
          <w:tcPr>
            <w:tcW w:type="dxa" w:w="3408"/>
            <w:vAlign w:val="center"/>
          </w:tcPr>
          <w:p>
            <w:r>
              <w:t>Shifting/Deleting</w:t>
            </w:r>
          </w:p>
        </w:tc>
        <w:tc>
          <w:tcPr>
            <w:tcW w:type="dxa" w:w="3408"/>
            <w:vAlign w:val="center"/>
          </w:tcPr>
          <w:p>
            <w:r>
              <w:t>₹150 + dept. fee</w:t>
            </w:r>
          </w:p>
        </w:tc>
      </w:tr>
      <w:tr>
        <w:tc>
          <w:tcPr>
            <w:tcW w:type="dxa" w:w="3408"/>
            <w:vAlign w:val="center"/>
          </w:tcPr>
          <w:p>
            <w:r>
              <w:t>Election</w:t>
            </w:r>
          </w:p>
        </w:tc>
        <w:tc>
          <w:tcPr>
            <w:tcW w:type="dxa" w:w="3408"/>
            <w:vAlign w:val="center"/>
          </w:tcPr>
          <w:p>
            <w:r>
              <w:t>Name/Photo/DOB/Address</w:t>
            </w:r>
          </w:p>
        </w:tc>
        <w:tc>
          <w:tcPr>
            <w:tcW w:type="dxa" w:w="3408"/>
            <w:vAlign w:val="center"/>
          </w:tcPr>
          <w:p>
            <w:r>
              <w:t>₹150 + dept. fee</w:t>
            </w:r>
          </w:p>
        </w:tc>
      </w:tr>
      <w:tr>
        <w:tc>
          <w:tcPr>
            <w:tcW w:type="dxa" w:w="3408"/>
            <w:vAlign w:val="center"/>
          </w:tcPr>
          <w:p>
            <w:r>
              <w:t>RTO</w:t>
            </w:r>
          </w:p>
        </w:tc>
        <w:tc>
          <w:tcPr>
            <w:tcW w:type="dxa" w:w="3408"/>
            <w:vAlign w:val="center"/>
          </w:tcPr>
          <w:p>
            <w:r>
              <w:t>Learning Licence MCWG/LMV</w:t>
            </w:r>
          </w:p>
        </w:tc>
        <w:tc>
          <w:tcPr>
            <w:tcW w:type="dxa" w:w="3408"/>
            <w:vAlign w:val="center"/>
          </w:tcPr>
          <w:p>
            <w:r>
              <w:t>₹300 + dept. fee</w:t>
            </w:r>
          </w:p>
        </w:tc>
      </w:tr>
      <w:tr>
        <w:tc>
          <w:tcPr>
            <w:tcW w:type="dxa" w:w="3408"/>
            <w:vAlign w:val="center"/>
          </w:tcPr>
          <w:p>
            <w:r>
              <w:t>RTO</w:t>
            </w:r>
          </w:p>
        </w:tc>
        <w:tc>
          <w:tcPr>
            <w:tcW w:type="dxa" w:w="3408"/>
            <w:vAlign w:val="center"/>
          </w:tcPr>
          <w:p>
            <w:r>
              <w:t>DL Renewal</w:t>
            </w:r>
          </w:p>
        </w:tc>
        <w:tc>
          <w:tcPr>
            <w:tcW w:type="dxa" w:w="3408"/>
            <w:vAlign w:val="center"/>
          </w:tcPr>
          <w:p>
            <w:r>
              <w:t>₹1500 + dept. fee</w:t>
            </w:r>
          </w:p>
        </w:tc>
      </w:tr>
      <w:tr>
        <w:tc>
          <w:tcPr>
            <w:tcW w:type="dxa" w:w="3408"/>
            <w:vAlign w:val="center"/>
          </w:tcPr>
          <w:p>
            <w:r>
              <w:t>RTO</w:t>
            </w:r>
          </w:p>
        </w:tc>
        <w:tc>
          <w:tcPr>
            <w:tcW w:type="dxa" w:w="3408"/>
            <w:vAlign w:val="center"/>
          </w:tcPr>
          <w:p>
            <w:r>
              <w:t>Road Tax</w:t>
            </w:r>
          </w:p>
        </w:tc>
        <w:tc>
          <w:tcPr>
            <w:tcW w:type="dxa" w:w="3408"/>
            <w:vAlign w:val="center"/>
          </w:tcPr>
          <w:p>
            <w:r>
              <w:t>₹150 + dept. fee</w:t>
            </w:r>
          </w:p>
        </w:tc>
      </w:tr>
      <w:tr>
        <w:tc>
          <w:tcPr>
            <w:tcW w:type="dxa" w:w="3408"/>
            <w:vAlign w:val="center"/>
          </w:tcPr>
          <w:p>
            <w:r>
              <w:t>RTO</w:t>
            </w:r>
          </w:p>
        </w:tc>
        <w:tc>
          <w:tcPr>
            <w:tcW w:type="dxa" w:w="3408"/>
            <w:vAlign w:val="center"/>
          </w:tcPr>
          <w:p>
            <w:r>
              <w:t>Check Post Tax</w:t>
            </w:r>
          </w:p>
        </w:tc>
        <w:tc>
          <w:tcPr>
            <w:tcW w:type="dxa" w:w="3408"/>
            <w:vAlign w:val="center"/>
          </w:tcPr>
          <w:p>
            <w:r>
              <w:t>₹200 + dept. fee</w:t>
            </w:r>
          </w:p>
        </w:tc>
      </w:tr>
      <w:tr>
        <w:tc>
          <w:tcPr>
            <w:tcW w:type="dxa" w:w="3408"/>
            <w:vAlign w:val="center"/>
          </w:tcPr>
          <w:p>
            <w:r>
              <w:t>RTO</w:t>
            </w:r>
          </w:p>
        </w:tc>
        <w:tc>
          <w:tcPr>
            <w:tcW w:type="dxa" w:w="3408"/>
            <w:vAlign w:val="center"/>
          </w:tcPr>
          <w:p>
            <w:r>
              <w:t>Other Permits/Taxes</w:t>
            </w:r>
          </w:p>
        </w:tc>
        <w:tc>
          <w:tcPr>
            <w:tcW w:type="dxa" w:w="3408"/>
            <w:vAlign w:val="center"/>
          </w:tcPr>
          <w:p>
            <w:r>
              <w:t>₹300 + dept. fee</w:t>
            </w:r>
          </w:p>
        </w:tc>
      </w:tr>
      <w:tr>
        <w:tc>
          <w:tcPr>
            <w:tcW w:type="dxa" w:w="3408"/>
            <w:vAlign w:val="center"/>
          </w:tcPr>
          <w:p>
            <w:r>
              <w:t>Income Tax</w:t>
            </w:r>
          </w:p>
        </w:tc>
        <w:tc>
          <w:tcPr>
            <w:tcW w:type="dxa" w:w="3408"/>
            <w:vAlign w:val="center"/>
          </w:tcPr>
          <w:p>
            <w:r>
              <w:t>New PAN</w:t>
            </w:r>
          </w:p>
        </w:tc>
        <w:tc>
          <w:tcPr>
            <w:tcW w:type="dxa" w:w="3408"/>
            <w:vAlign w:val="center"/>
          </w:tcPr>
          <w:p>
            <w:r>
              <w:t>₹350 + dept. fee</w:t>
            </w:r>
          </w:p>
        </w:tc>
      </w:tr>
      <w:tr>
        <w:tc>
          <w:tcPr>
            <w:tcW w:type="dxa" w:w="3408"/>
            <w:vAlign w:val="center"/>
          </w:tcPr>
          <w:p>
            <w:r>
              <w:t>Income Tax</w:t>
            </w:r>
          </w:p>
        </w:tc>
        <w:tc>
          <w:tcPr>
            <w:tcW w:type="dxa" w:w="3408"/>
            <w:vAlign w:val="center"/>
          </w:tcPr>
          <w:p>
            <w:r>
              <w:t>PAN Change/Correction</w:t>
            </w:r>
          </w:p>
        </w:tc>
        <w:tc>
          <w:tcPr>
            <w:tcW w:type="dxa" w:w="3408"/>
            <w:vAlign w:val="center"/>
          </w:tcPr>
          <w:p>
            <w:r>
              <w:t>₹450 + dept. fee</w:t>
            </w:r>
          </w:p>
        </w:tc>
      </w:tr>
      <w:tr>
        <w:tc>
          <w:tcPr>
            <w:tcW w:type="dxa" w:w="3408"/>
            <w:vAlign w:val="center"/>
          </w:tcPr>
          <w:p>
            <w:r>
              <w:t>Income Tax</w:t>
            </w:r>
          </w:p>
        </w:tc>
        <w:tc>
          <w:tcPr>
            <w:tcW w:type="dxa" w:w="3408"/>
            <w:vAlign w:val="center"/>
          </w:tcPr>
          <w:p>
            <w:r>
              <w:t>IT Filing</w:t>
            </w:r>
          </w:p>
        </w:tc>
        <w:tc>
          <w:tcPr>
            <w:tcW w:type="dxa" w:w="3408"/>
            <w:vAlign w:val="center"/>
          </w:tcPr>
          <w:p>
            <w:r>
              <w:t>₹500 + dept. fee</w:t>
            </w:r>
          </w:p>
        </w:tc>
      </w:tr>
      <w:tr>
        <w:tc>
          <w:tcPr>
            <w:tcW w:type="dxa" w:w="3408"/>
            <w:vAlign w:val="center"/>
          </w:tcPr>
          <w:p>
            <w:r>
              <w:t>Income Tax</w:t>
            </w:r>
          </w:p>
        </w:tc>
        <w:tc>
          <w:tcPr>
            <w:tcW w:type="dxa" w:w="3408"/>
            <w:vAlign w:val="center"/>
          </w:tcPr>
          <w:p>
            <w:r>
              <w:t>GST Registration</w:t>
            </w:r>
          </w:p>
        </w:tc>
        <w:tc>
          <w:tcPr>
            <w:tcW w:type="dxa" w:w="3408"/>
            <w:vAlign w:val="center"/>
          </w:tcPr>
          <w:p>
            <w:r>
              <w:t>₹1000 + dept. fee</w:t>
            </w:r>
          </w:p>
        </w:tc>
      </w:tr>
      <w:tr>
        <w:tc>
          <w:tcPr>
            <w:tcW w:type="dxa" w:w="3408"/>
            <w:vAlign w:val="center"/>
          </w:tcPr>
          <w:p>
            <w:r>
              <w:t>Income Tax</w:t>
            </w:r>
          </w:p>
        </w:tc>
        <w:tc>
          <w:tcPr>
            <w:tcW w:type="dxa" w:w="3408"/>
            <w:vAlign w:val="center"/>
          </w:tcPr>
          <w:p>
            <w:r>
              <w:t>PF/ESIS Registration</w:t>
            </w:r>
          </w:p>
        </w:tc>
        <w:tc>
          <w:tcPr>
            <w:tcW w:type="dxa" w:w="3408"/>
            <w:vAlign w:val="center"/>
          </w:tcPr>
          <w:p>
            <w:r>
              <w:t>₹5000 + dept. fee</w:t>
            </w:r>
          </w:p>
        </w:tc>
      </w:tr>
      <w:tr>
        <w:tc>
          <w:tcPr>
            <w:tcW w:type="dxa" w:w="3408"/>
            <w:vAlign w:val="center"/>
          </w:tcPr>
          <w:p>
            <w:r>
              <w:t>Passport/Visa</w:t>
            </w:r>
          </w:p>
        </w:tc>
        <w:tc>
          <w:tcPr>
            <w:tcW w:type="dxa" w:w="3408"/>
            <w:vAlign w:val="center"/>
          </w:tcPr>
          <w:p>
            <w:r>
              <w:t>New Passport</w:t>
            </w:r>
          </w:p>
        </w:tc>
        <w:tc>
          <w:tcPr>
            <w:tcW w:type="dxa" w:w="3408"/>
            <w:vAlign w:val="center"/>
          </w:tcPr>
          <w:p>
            <w:r>
              <w:t>₹500 + dept. fee</w:t>
            </w:r>
          </w:p>
        </w:tc>
      </w:tr>
      <w:tr>
        <w:tc>
          <w:tcPr>
            <w:tcW w:type="dxa" w:w="3408"/>
            <w:vAlign w:val="center"/>
          </w:tcPr>
          <w:p>
            <w:r>
              <w:t>Passport/Visa</w:t>
            </w:r>
          </w:p>
        </w:tc>
        <w:tc>
          <w:tcPr>
            <w:tcW w:type="dxa" w:w="3408"/>
            <w:vAlign w:val="center"/>
          </w:tcPr>
          <w:p>
            <w:r>
              <w:t>Fresh/Renewal/Changes</w:t>
            </w:r>
          </w:p>
        </w:tc>
        <w:tc>
          <w:tcPr>
            <w:tcW w:type="dxa" w:w="3408"/>
            <w:vAlign w:val="center"/>
          </w:tcPr>
          <w:p>
            <w:r>
              <w:t>₹500 + dept. fee</w:t>
            </w:r>
          </w:p>
        </w:tc>
      </w:tr>
      <w:tr>
        <w:tc>
          <w:tcPr>
            <w:tcW w:type="dxa" w:w="3408"/>
            <w:vAlign w:val="center"/>
          </w:tcPr>
          <w:p>
            <w:r>
              <w:t>Passport/Visa</w:t>
            </w:r>
          </w:p>
        </w:tc>
        <w:tc>
          <w:tcPr>
            <w:tcW w:type="dxa" w:w="3408"/>
            <w:vAlign w:val="center"/>
          </w:tcPr>
          <w:p>
            <w:r>
              <w:t>Indian PCC</w:t>
            </w:r>
          </w:p>
        </w:tc>
        <w:tc>
          <w:tcPr>
            <w:tcW w:type="dxa" w:w="3408"/>
            <w:vAlign w:val="center"/>
          </w:tcPr>
          <w:p>
            <w:r>
              <w:t>₹500 + dept. fee</w:t>
            </w:r>
          </w:p>
        </w:tc>
      </w:tr>
      <w:tr>
        <w:tc>
          <w:tcPr>
            <w:tcW w:type="dxa" w:w="3408"/>
            <w:vAlign w:val="center"/>
          </w:tcPr>
          <w:p>
            <w:r>
              <w:t>Passport/Visa</w:t>
            </w:r>
          </w:p>
        </w:tc>
        <w:tc>
          <w:tcPr>
            <w:tcW w:type="dxa" w:w="3408"/>
            <w:vAlign w:val="center"/>
          </w:tcPr>
          <w:p>
            <w:r>
              <w:t>Indian CDC</w:t>
            </w:r>
          </w:p>
        </w:tc>
        <w:tc>
          <w:tcPr>
            <w:tcW w:type="dxa" w:w="3408"/>
            <w:vAlign w:val="center"/>
          </w:tcPr>
          <w:p>
            <w:r>
              <w:t>₹200 + dept. fee</w:t>
            </w:r>
          </w:p>
        </w:tc>
      </w:tr>
      <w:tr>
        <w:tc>
          <w:tcPr>
            <w:tcW w:type="dxa" w:w="3408"/>
            <w:vAlign w:val="center"/>
          </w:tcPr>
          <w:p>
            <w:r>
              <w:t>Passport/Visa</w:t>
            </w:r>
          </w:p>
        </w:tc>
        <w:tc>
          <w:tcPr>
            <w:tcW w:type="dxa" w:w="3408"/>
            <w:vAlign w:val="center"/>
          </w:tcPr>
          <w:p>
            <w:r>
              <w:t>Other Country Visa</w:t>
            </w:r>
          </w:p>
        </w:tc>
        <w:tc>
          <w:tcPr>
            <w:tcW w:type="dxa" w:w="3408"/>
            <w:vAlign w:val="center"/>
          </w:tcPr>
          <w:p>
            <w:r>
              <w:t>₹300 + dept. fee</w:t>
            </w:r>
          </w:p>
        </w:tc>
      </w:tr>
      <w:tr>
        <w:tc>
          <w:tcPr>
            <w:tcW w:type="dxa" w:w="3408"/>
            <w:vAlign w:val="center"/>
          </w:tcPr>
          <w:p>
            <w:r>
              <w:t>Financial</w:t>
            </w:r>
          </w:p>
        </w:tc>
        <w:tc>
          <w:tcPr>
            <w:tcW w:type="dxa" w:w="3408"/>
            <w:vAlign w:val="center"/>
          </w:tcPr>
          <w:p>
            <w:r>
              <w:t>Money Transfer</w:t>
            </w:r>
          </w:p>
        </w:tc>
        <w:tc>
          <w:tcPr>
            <w:tcW w:type="dxa" w:w="3408"/>
            <w:vAlign w:val="center"/>
          </w:tcPr>
          <w:p>
            <w:r>
              <w:t>2% per ₹1000; configurable</w:t>
            </w:r>
          </w:p>
        </w:tc>
      </w:tr>
      <w:tr>
        <w:tc>
          <w:tcPr>
            <w:tcW w:type="dxa" w:w="3408"/>
            <w:vAlign w:val="center"/>
          </w:tcPr>
          <w:p>
            <w:r>
              <w:t>Financial</w:t>
            </w:r>
          </w:p>
        </w:tc>
        <w:tc>
          <w:tcPr>
            <w:tcW w:type="dxa" w:w="3408"/>
            <w:vAlign w:val="center"/>
          </w:tcPr>
          <w:p>
            <w:r>
              <w:t>AEPS Withdrawal</w:t>
            </w:r>
          </w:p>
        </w:tc>
        <w:tc>
          <w:tcPr>
            <w:tcW w:type="dxa" w:w="3408"/>
            <w:vAlign w:val="center"/>
          </w:tcPr>
          <w:p>
            <w:r>
              <w:t>₹10 per ₹1000; configurable</w:t>
            </w:r>
          </w:p>
        </w:tc>
      </w:tr>
      <w:tr>
        <w:tc>
          <w:tcPr>
            <w:tcW w:type="dxa" w:w="3408"/>
            <w:vAlign w:val="center"/>
          </w:tcPr>
          <w:p>
            <w:r>
              <w:t>Financial</w:t>
            </w:r>
          </w:p>
        </w:tc>
        <w:tc>
          <w:tcPr>
            <w:tcW w:type="dxa" w:w="3408"/>
            <w:vAlign w:val="center"/>
          </w:tcPr>
          <w:p>
            <w:r>
              <w:t>Bank Account Opening</w:t>
            </w:r>
          </w:p>
        </w:tc>
        <w:tc>
          <w:tcPr>
            <w:tcW w:type="dxa" w:w="3408"/>
            <w:vAlign w:val="center"/>
          </w:tcPr>
          <w:p>
            <w:r>
              <w:t>₹500 + dept. fee</w:t>
            </w:r>
          </w:p>
        </w:tc>
      </w:tr>
      <w:tr>
        <w:tc>
          <w:tcPr>
            <w:tcW w:type="dxa" w:w="3408"/>
            <w:vAlign w:val="center"/>
          </w:tcPr>
          <w:p>
            <w:r>
              <w:t>Financial</w:t>
            </w:r>
          </w:p>
        </w:tc>
        <w:tc>
          <w:tcPr>
            <w:tcW w:type="dxa" w:w="3408"/>
            <w:vAlign w:val="center"/>
          </w:tcPr>
          <w:p>
            <w:r>
              <w:t>Loan Assistance</w:t>
            </w:r>
          </w:p>
        </w:tc>
        <w:tc>
          <w:tcPr>
            <w:tcW w:type="dxa" w:w="3408"/>
            <w:vAlign w:val="center"/>
          </w:tcPr>
          <w:p>
            <w:r>
              <w:t>₹500 + processing</w:t>
            </w:r>
          </w:p>
        </w:tc>
      </w:tr>
      <w:tr>
        <w:tc>
          <w:tcPr>
            <w:tcW w:type="dxa" w:w="3408"/>
            <w:vAlign w:val="center"/>
          </w:tcPr>
          <w:p>
            <w:r>
              <w:t>Financial</w:t>
            </w:r>
          </w:p>
        </w:tc>
        <w:tc>
          <w:tcPr>
            <w:tcW w:type="dxa" w:w="3408"/>
            <w:vAlign w:val="center"/>
          </w:tcPr>
          <w:p>
            <w:r>
              <w:t>Mutual Fund Assistance</w:t>
            </w:r>
          </w:p>
        </w:tc>
        <w:tc>
          <w:tcPr>
            <w:tcW w:type="dxa" w:w="3408"/>
            <w:vAlign w:val="center"/>
          </w:tcPr>
          <w:p>
            <w:r>
              <w:t>₹500 + processing</w:t>
            </w:r>
          </w:p>
        </w:tc>
      </w:tr>
      <w:tr>
        <w:tc>
          <w:tcPr>
            <w:tcW w:type="dxa" w:w="3408"/>
            <w:vAlign w:val="center"/>
          </w:tcPr>
          <w:p>
            <w:r>
              <w:t>Insurance</w:t>
            </w:r>
          </w:p>
        </w:tc>
        <w:tc>
          <w:tcPr>
            <w:tcW w:type="dxa" w:w="3408"/>
            <w:vAlign w:val="center"/>
          </w:tcPr>
          <w:p>
            <w:r>
              <w:t>General Insurance</w:t>
            </w:r>
          </w:p>
        </w:tc>
        <w:tc>
          <w:tcPr>
            <w:tcW w:type="dxa" w:w="3408"/>
            <w:vAlign w:val="center"/>
          </w:tcPr>
          <w:p>
            <w:r>
              <w:t>Variable</w:t>
            </w:r>
          </w:p>
        </w:tc>
      </w:tr>
      <w:tr>
        <w:tc>
          <w:tcPr>
            <w:tcW w:type="dxa" w:w="3408"/>
            <w:vAlign w:val="center"/>
          </w:tcPr>
          <w:p>
            <w:r>
              <w:t>Insurance</w:t>
            </w:r>
          </w:p>
        </w:tc>
        <w:tc>
          <w:tcPr>
            <w:tcW w:type="dxa" w:w="3408"/>
            <w:vAlign w:val="center"/>
          </w:tcPr>
          <w:p>
            <w:r>
              <w:t>Bike/Car/Rickshaw/Truck/Bus</w:t>
            </w:r>
          </w:p>
        </w:tc>
        <w:tc>
          <w:tcPr>
            <w:tcW w:type="dxa" w:w="3408"/>
            <w:vAlign w:val="center"/>
          </w:tcPr>
          <w:p>
            <w:r>
              <w:t>Variable</w:t>
            </w:r>
          </w:p>
        </w:tc>
      </w:tr>
      <w:tr>
        <w:tc>
          <w:tcPr>
            <w:tcW w:type="dxa" w:w="3408"/>
            <w:vAlign w:val="center"/>
          </w:tcPr>
          <w:p>
            <w:r>
              <w:t>Insurance</w:t>
            </w:r>
          </w:p>
        </w:tc>
        <w:tc>
          <w:tcPr>
            <w:tcW w:type="dxa" w:w="3408"/>
            <w:vAlign w:val="center"/>
          </w:tcPr>
          <w:p>
            <w:r>
              <w:t>Claim Support</w:t>
            </w:r>
          </w:p>
        </w:tc>
        <w:tc>
          <w:tcPr>
            <w:tcW w:type="dxa" w:w="3408"/>
            <w:vAlign w:val="center"/>
          </w:tcPr>
          <w:p>
            <w:r>
              <w:t>Variable</w:t>
            </w:r>
          </w:p>
        </w:tc>
      </w:tr>
      <w:tr>
        <w:tc>
          <w:tcPr>
            <w:tcW w:type="dxa" w:w="3408"/>
            <w:vAlign w:val="center"/>
          </w:tcPr>
          <w:p>
            <w:r>
              <w:t>Travel</w:t>
            </w:r>
          </w:p>
        </w:tc>
        <w:tc>
          <w:tcPr>
            <w:tcW w:type="dxa" w:w="3408"/>
            <w:vAlign w:val="center"/>
          </w:tcPr>
          <w:p>
            <w:r>
              <w:t>Air Ticket</w:t>
            </w:r>
          </w:p>
        </w:tc>
        <w:tc>
          <w:tcPr>
            <w:tcW w:type="dxa" w:w="3408"/>
            <w:vAlign w:val="center"/>
          </w:tcPr>
          <w:p>
            <w:r>
              <w:t>₹500 + processing</w:t>
            </w:r>
          </w:p>
        </w:tc>
      </w:tr>
      <w:tr>
        <w:tc>
          <w:tcPr>
            <w:tcW w:type="dxa" w:w="3408"/>
            <w:vAlign w:val="center"/>
          </w:tcPr>
          <w:p>
            <w:r>
              <w:t>Travel</w:t>
            </w:r>
          </w:p>
        </w:tc>
        <w:tc>
          <w:tcPr>
            <w:tcW w:type="dxa" w:w="3408"/>
            <w:vAlign w:val="center"/>
          </w:tcPr>
          <w:p>
            <w:r>
              <w:t>Train Ticket</w:t>
            </w:r>
          </w:p>
        </w:tc>
        <w:tc>
          <w:tcPr>
            <w:tcW w:type="dxa" w:w="3408"/>
            <w:vAlign w:val="center"/>
          </w:tcPr>
          <w:p>
            <w:r>
              <w:t>₹50 + processing</w:t>
            </w:r>
          </w:p>
        </w:tc>
      </w:tr>
      <w:tr>
        <w:tc>
          <w:tcPr>
            <w:tcW w:type="dxa" w:w="3408"/>
            <w:vAlign w:val="center"/>
          </w:tcPr>
          <w:p>
            <w:r>
              <w:t>Travel</w:t>
            </w:r>
          </w:p>
        </w:tc>
        <w:tc>
          <w:tcPr>
            <w:tcW w:type="dxa" w:w="3408"/>
            <w:vAlign w:val="center"/>
          </w:tcPr>
          <w:p>
            <w:r>
              <w:t>Trip Planning</w:t>
            </w:r>
          </w:p>
        </w:tc>
        <w:tc>
          <w:tcPr>
            <w:tcW w:type="dxa" w:w="3408"/>
            <w:vAlign w:val="center"/>
          </w:tcPr>
          <w:p>
            <w:r>
              <w:t>Variable</w:t>
            </w:r>
          </w:p>
        </w:tc>
      </w:tr>
      <w:tr>
        <w:tc>
          <w:tcPr>
            <w:tcW w:type="dxa" w:w="3408"/>
            <w:vAlign w:val="center"/>
          </w:tcPr>
          <w:p>
            <w:r>
              <w:t>Travel</w:t>
            </w:r>
          </w:p>
        </w:tc>
        <w:tc>
          <w:tcPr>
            <w:tcW w:type="dxa" w:w="3408"/>
            <w:vAlign w:val="center"/>
          </w:tcPr>
          <w:p>
            <w:r>
              <w:t>Car/Bus Booking</w:t>
            </w:r>
          </w:p>
        </w:tc>
        <w:tc>
          <w:tcPr>
            <w:tcW w:type="dxa" w:w="3408"/>
            <w:vAlign w:val="center"/>
          </w:tcPr>
          <w:p>
            <w:r>
              <w:t>Variable</w:t>
            </w:r>
          </w:p>
        </w:tc>
      </w:tr>
      <w:tr>
        <w:tc>
          <w:tcPr>
            <w:tcW w:type="dxa" w:w="3408"/>
            <w:vAlign w:val="center"/>
          </w:tcPr>
          <w:p>
            <w:r>
              <w:t>Travel</w:t>
            </w:r>
          </w:p>
        </w:tc>
        <w:tc>
          <w:tcPr>
            <w:tcW w:type="dxa" w:w="3408"/>
            <w:vAlign w:val="center"/>
          </w:tcPr>
          <w:p>
            <w:r>
              <w:t>Other Travel Assistance</w:t>
            </w:r>
          </w:p>
        </w:tc>
        <w:tc>
          <w:tcPr>
            <w:tcW w:type="dxa" w:w="3408"/>
            <w:vAlign w:val="center"/>
          </w:tcPr>
          <w:p>
            <w:r>
              <w:t>Variable</w:t>
            </w:r>
          </w:p>
        </w:tc>
      </w:tr>
      <w:tr>
        <w:tc>
          <w:tcPr>
            <w:tcW w:type="dxa" w:w="3408"/>
            <w:vAlign w:val="center"/>
          </w:tcPr>
          <w:p>
            <w:r>
              <w:t>Bills</w:t>
            </w:r>
          </w:p>
        </w:tc>
        <w:tc>
          <w:tcPr>
            <w:tcW w:type="dxa" w:w="3408"/>
            <w:vAlign w:val="center"/>
          </w:tcPr>
          <w:p>
            <w:r>
              <w:t>Water/Electricity/Govt/Other Payments</w:t>
            </w:r>
          </w:p>
        </w:tc>
        <w:tc>
          <w:tcPr>
            <w:tcW w:type="dxa" w:w="3408"/>
            <w:vAlign w:val="center"/>
          </w:tcPr>
          <w:p>
            <w:r>
              <w:t>Configurable</w:t>
            </w:r>
          </w:p>
        </w:tc>
      </w:tr>
      <w:tr>
        <w:tc>
          <w:tcPr>
            <w:tcW w:type="dxa" w:w="3408"/>
            <w:vAlign w:val="center"/>
          </w:tcPr>
          <w:p>
            <w:r>
              <w:t>Printing</w:t>
            </w:r>
          </w:p>
        </w:tc>
        <w:tc>
          <w:tcPr>
            <w:tcW w:type="dxa" w:w="3408"/>
            <w:vAlign w:val="center"/>
          </w:tcPr>
          <w:p>
            <w:r>
              <w:t>Typing ≤10 min</w:t>
            </w:r>
          </w:p>
        </w:tc>
        <w:tc>
          <w:tcPr>
            <w:tcW w:type="dxa" w:w="3408"/>
            <w:vAlign w:val="center"/>
          </w:tcPr>
          <w:p>
            <w:r>
              <w:t>₹50/page</w:t>
            </w:r>
          </w:p>
        </w:tc>
      </w:tr>
      <w:tr>
        <w:tc>
          <w:tcPr>
            <w:tcW w:type="dxa" w:w="3408"/>
            <w:vAlign w:val="center"/>
          </w:tcPr>
          <w:p>
            <w:r>
              <w:t>Printing</w:t>
            </w:r>
          </w:p>
        </w:tc>
        <w:tc>
          <w:tcPr>
            <w:tcW w:type="dxa" w:w="3408"/>
            <w:vAlign w:val="center"/>
          </w:tcPr>
          <w:p>
            <w:r>
              <w:t>Typing &gt;10 min</w:t>
            </w:r>
          </w:p>
        </w:tc>
        <w:tc>
          <w:tcPr>
            <w:tcW w:type="dxa" w:w="3408"/>
            <w:vAlign w:val="center"/>
          </w:tcPr>
          <w:p>
            <w:r>
              <w:t>₹150/page</w:t>
            </w:r>
          </w:p>
        </w:tc>
      </w:tr>
      <w:tr>
        <w:tc>
          <w:tcPr>
            <w:tcW w:type="dxa" w:w="3408"/>
            <w:vAlign w:val="center"/>
          </w:tcPr>
          <w:p>
            <w:r>
              <w:t>Printing</w:t>
            </w:r>
          </w:p>
        </w:tc>
        <w:tc>
          <w:tcPr>
            <w:tcW w:type="dxa" w:w="3408"/>
            <w:vAlign w:val="center"/>
          </w:tcPr>
          <w:p>
            <w:r>
              <w:t>JPG B&amp;W</w:t>
            </w:r>
          </w:p>
        </w:tc>
        <w:tc>
          <w:tcPr>
            <w:tcW w:type="dxa" w:w="3408"/>
            <w:vAlign w:val="center"/>
          </w:tcPr>
          <w:p>
            <w:r>
              <w:t>₹10/page</w:t>
            </w:r>
          </w:p>
        </w:tc>
      </w:tr>
      <w:tr>
        <w:tc>
          <w:tcPr>
            <w:tcW w:type="dxa" w:w="3408"/>
            <w:vAlign w:val="center"/>
          </w:tcPr>
          <w:p>
            <w:r>
              <w:t>Printing</w:t>
            </w:r>
          </w:p>
        </w:tc>
        <w:tc>
          <w:tcPr>
            <w:tcW w:type="dxa" w:w="3408"/>
            <w:vAlign w:val="center"/>
          </w:tcPr>
          <w:p>
            <w:r>
              <w:t>JPG Colour</w:t>
            </w:r>
          </w:p>
        </w:tc>
        <w:tc>
          <w:tcPr>
            <w:tcW w:type="dxa" w:w="3408"/>
            <w:vAlign w:val="center"/>
          </w:tcPr>
          <w:p>
            <w:r>
              <w:t>₹15/page</w:t>
            </w:r>
          </w:p>
        </w:tc>
      </w:tr>
      <w:tr>
        <w:tc>
          <w:tcPr>
            <w:tcW w:type="dxa" w:w="3408"/>
            <w:vAlign w:val="center"/>
          </w:tcPr>
          <w:p>
            <w:r>
              <w:t>Printing</w:t>
            </w:r>
          </w:p>
        </w:tc>
        <w:tc>
          <w:tcPr>
            <w:tcW w:type="dxa" w:w="3408"/>
            <w:vAlign w:val="center"/>
          </w:tcPr>
          <w:p>
            <w:r>
              <w:t>PDF B&amp;W</w:t>
            </w:r>
          </w:p>
        </w:tc>
        <w:tc>
          <w:tcPr>
            <w:tcW w:type="dxa" w:w="3408"/>
            <w:vAlign w:val="center"/>
          </w:tcPr>
          <w:p>
            <w:r>
              <w:t>₹5/page</w:t>
            </w:r>
          </w:p>
        </w:tc>
      </w:tr>
      <w:tr>
        <w:tc>
          <w:tcPr>
            <w:tcW w:type="dxa" w:w="3408"/>
            <w:vAlign w:val="center"/>
          </w:tcPr>
          <w:p>
            <w:r>
              <w:t>Printing</w:t>
            </w:r>
          </w:p>
        </w:tc>
        <w:tc>
          <w:tcPr>
            <w:tcW w:type="dxa" w:w="3408"/>
            <w:vAlign w:val="center"/>
          </w:tcPr>
          <w:p>
            <w:r>
              <w:t>PDF Colour</w:t>
            </w:r>
          </w:p>
        </w:tc>
        <w:tc>
          <w:tcPr>
            <w:tcW w:type="dxa" w:w="3408"/>
            <w:vAlign w:val="center"/>
          </w:tcPr>
          <w:p>
            <w:r>
              <w:t>₹10/page</w:t>
            </w:r>
          </w:p>
        </w:tc>
      </w:tr>
      <w:tr>
        <w:tc>
          <w:tcPr>
            <w:tcW w:type="dxa" w:w="3408"/>
            <w:vAlign w:val="center"/>
          </w:tcPr>
          <w:p>
            <w:r>
              <w:t>Printing</w:t>
            </w:r>
          </w:p>
        </w:tc>
        <w:tc>
          <w:tcPr>
            <w:tcW w:type="dxa" w:w="3408"/>
            <w:vAlign w:val="center"/>
          </w:tcPr>
          <w:p>
            <w:r>
              <w:t>Xerox</w:t>
            </w:r>
          </w:p>
        </w:tc>
        <w:tc>
          <w:tcPr>
            <w:tcW w:type="dxa" w:w="3408"/>
            <w:vAlign w:val="center"/>
          </w:tcPr>
          <w:p>
            <w:r>
              <w:t>₹2/page</w:t>
            </w:r>
          </w:p>
        </w:tc>
      </w:tr>
      <w:tr>
        <w:tc>
          <w:tcPr>
            <w:tcW w:type="dxa" w:w="3408"/>
            <w:vAlign w:val="center"/>
          </w:tcPr>
          <w:p>
            <w:r>
              <w:t>Printing</w:t>
            </w:r>
          </w:p>
        </w:tc>
        <w:tc>
          <w:tcPr>
            <w:tcW w:type="dxa" w:w="3408"/>
            <w:vAlign w:val="center"/>
          </w:tcPr>
          <w:p>
            <w:r>
              <w:t>ID Card Xerox</w:t>
            </w:r>
          </w:p>
        </w:tc>
        <w:tc>
          <w:tcPr>
            <w:tcW w:type="dxa" w:w="3408"/>
            <w:vAlign w:val="center"/>
          </w:tcPr>
          <w:p>
            <w:r>
              <w:t>₹2/page</w:t>
            </w:r>
          </w:p>
        </w:tc>
      </w:tr>
      <w:tr>
        <w:tc>
          <w:tcPr>
            <w:tcW w:type="dxa" w:w="3408"/>
            <w:vAlign w:val="center"/>
          </w:tcPr>
          <w:p>
            <w:r>
              <w:t>Online Applications</w:t>
            </w:r>
          </w:p>
        </w:tc>
        <w:tc>
          <w:tcPr>
            <w:tcW w:type="dxa" w:w="3408"/>
            <w:vAlign w:val="center"/>
          </w:tcPr>
          <w:p>
            <w:r>
              <w:t>Government jobs/admissions/online forms</w:t>
            </w:r>
          </w:p>
        </w:tc>
        <w:tc>
          <w:tcPr>
            <w:tcW w:type="dxa" w:w="3408"/>
            <w:vAlign w:val="center"/>
          </w:tcPr>
          <w:p>
            <w:r>
              <w:t>₹300 + dept. fee</w:t>
            </w:r>
          </w:p>
        </w:tc>
      </w:tr>
      <w:tr>
        <w:tc>
          <w:tcPr>
            <w:tcW w:type="dxa" w:w="3408"/>
            <w:vAlign w:val="center"/>
          </w:tcPr>
          <w:p>
            <w:r>
              <w:t>IT/CCTV</w:t>
            </w:r>
          </w:p>
        </w:tc>
        <w:tc>
          <w:tcPr>
            <w:tcW w:type="dxa" w:w="3408"/>
            <w:vAlign w:val="center"/>
          </w:tcPr>
          <w:p>
            <w:r>
              <w:t>CCTV installation/maintenance</w:t>
            </w:r>
          </w:p>
        </w:tc>
        <w:tc>
          <w:tcPr>
            <w:tcW w:type="dxa" w:w="3408"/>
            <w:vAlign w:val="center"/>
          </w:tcPr>
          <w:p>
            <w:r>
              <w:t>Requirement based</w:t>
            </w:r>
          </w:p>
        </w:tc>
      </w:tr>
      <w:tr>
        <w:tc>
          <w:tcPr>
            <w:tcW w:type="dxa" w:w="3408"/>
            <w:vAlign w:val="center"/>
          </w:tcPr>
          <w:p>
            <w:r>
              <w:t>IT/CCTV</w:t>
            </w:r>
          </w:p>
        </w:tc>
        <w:tc>
          <w:tcPr>
            <w:tcW w:type="dxa" w:w="3408"/>
            <w:vAlign w:val="center"/>
          </w:tcPr>
          <w:p>
            <w:r>
              <w:t>Biometric attendance</w:t>
            </w:r>
          </w:p>
        </w:tc>
        <w:tc>
          <w:tcPr>
            <w:tcW w:type="dxa" w:w="3408"/>
            <w:vAlign w:val="center"/>
          </w:tcPr>
          <w:p>
            <w:r>
              <w:t>Requirement based</w:t>
            </w:r>
          </w:p>
        </w:tc>
      </w:tr>
      <w:tr>
        <w:tc>
          <w:tcPr>
            <w:tcW w:type="dxa" w:w="3408"/>
            <w:vAlign w:val="center"/>
          </w:tcPr>
          <w:p>
            <w:r>
              <w:t>IT/CCTV</w:t>
            </w:r>
          </w:p>
        </w:tc>
        <w:tc>
          <w:tcPr>
            <w:tcW w:type="dxa" w:w="3408"/>
            <w:vAlign w:val="center"/>
          </w:tcPr>
          <w:p>
            <w:r>
              <w:t>Network/IP cameras</w:t>
            </w:r>
          </w:p>
        </w:tc>
        <w:tc>
          <w:tcPr>
            <w:tcW w:type="dxa" w:w="3408"/>
            <w:vAlign w:val="center"/>
          </w:tcPr>
          <w:p>
            <w:r>
              <w:t>Requirement based</w:t>
            </w:r>
          </w:p>
        </w:tc>
      </w:tr>
      <w:tr>
        <w:tc>
          <w:tcPr>
            <w:tcW w:type="dxa" w:w="3408"/>
            <w:vAlign w:val="center"/>
          </w:tcPr>
          <w:p>
            <w:r>
              <w:t>IT/CCTV</w:t>
            </w:r>
          </w:p>
        </w:tc>
        <w:tc>
          <w:tcPr>
            <w:tcW w:type="dxa" w:w="3408"/>
            <w:vAlign w:val="center"/>
          </w:tcPr>
          <w:p>
            <w:r>
              <w:t>Desktop/Laptop sales/service</w:t>
            </w:r>
          </w:p>
        </w:tc>
        <w:tc>
          <w:tcPr>
            <w:tcW w:type="dxa" w:w="3408"/>
            <w:vAlign w:val="center"/>
          </w:tcPr>
          <w:p>
            <w:r>
              <w:t>Requirement based</w:t>
            </w:r>
          </w:p>
        </w:tc>
      </w:tr>
    </w:tbl>
    <w:p/>
    <w:p>
      <w:pPr>
        <w:pStyle w:val="Heading1"/>
      </w:pPr>
      <w:r>
        <w:t>7. Admin Service Management</w:t>
      </w:r>
    </w:p>
    <w:p>
      <w:pPr>
        <w:pStyle w:val="ListBullet"/>
      </w:pPr>
      <w:r>
        <w:t>Create/edit/disable/archive services.</w:t>
      </w:r>
    </w:p>
    <w:p>
      <w:pPr>
        <w:pStyle w:val="ListBullet"/>
      </w:pPr>
      <w:r>
        <w:t>Change price and pricing type: fixed, variable, commission, mixed.</w:t>
      </w:r>
    </w:p>
    <w:p>
      <w:pPr>
        <w:pStyle w:val="ListBullet"/>
      </w:pPr>
      <w:r>
        <w:t>Configure department, required documents, expected completion, allowed staff roles.</w:t>
      </w:r>
    </w:p>
    <w:p>
      <w:pPr>
        <w:pStyle w:val="ListBullet"/>
      </w:pPr>
      <w:r>
        <w:t>Configure expiry tracking and reminder days.</w:t>
      </w:r>
    </w:p>
    <w:p>
      <w:pPr>
        <w:pStyle w:val="ListBullet"/>
      </w:pPr>
      <w:r>
        <w:t>Configure custom form fields and recurring-job behaviour.</w:t>
      </w:r>
    </w:p>
    <w:p>
      <w:pPr>
        <w:pStyle w:val="ListBullet"/>
      </w:pPr>
      <w:r>
        <w:t>No developer change required for normal service catalogue changes.</w:t>
      </w:r>
    </w:p>
    <w:p>
      <w:pPr>
        <w:pStyle w:val="Heading1"/>
      </w:pPr>
      <w:r>
        <w:t>8. Customer CRM / Customer 360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Section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Fields / function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Identity</w:t>
            </w:r>
          </w:p>
        </w:tc>
        <w:tc>
          <w:tcPr>
            <w:tcW w:type="dxa" w:w="5112"/>
            <w:vAlign w:val="center"/>
          </w:tcPr>
          <w:p>
            <w:r>
              <w:t>Customer ID, name, mobile, WhatsApp, email, customer type, status.</w:t>
            </w:r>
          </w:p>
        </w:tc>
      </w:tr>
      <w:tr>
        <w:tc>
          <w:tcPr>
            <w:tcW w:type="dxa" w:w="5112"/>
            <w:vAlign w:val="center"/>
          </w:tcPr>
          <w:p>
            <w:r>
              <w:t>Address</w:t>
            </w:r>
          </w:p>
        </w:tc>
        <w:tc>
          <w:tcPr>
            <w:tcW w:type="dxa" w:w="5112"/>
            <w:vAlign w:val="center"/>
          </w:tcPr>
          <w:p>
            <w:r>
              <w:t>Structured address.</w:t>
            </w:r>
          </w:p>
        </w:tc>
      </w:tr>
      <w:tr>
        <w:tc>
          <w:tcPr>
            <w:tcW w:type="dxa" w:w="5112"/>
            <w:vAlign w:val="center"/>
          </w:tcPr>
          <w:p>
            <w:r>
              <w:t>Documents</w:t>
            </w:r>
          </w:p>
        </w:tc>
        <w:tc>
          <w:tcPr>
            <w:tcW w:type="dxa" w:w="5112"/>
            <w:vAlign w:val="center"/>
          </w:tcPr>
          <w:p>
            <w:r>
              <w:t>All files, type, verification, history.</w:t>
            </w:r>
          </w:p>
        </w:tc>
      </w:tr>
      <w:tr>
        <w:tc>
          <w:tcPr>
            <w:tcW w:type="dxa" w:w="5112"/>
            <w:vAlign w:val="center"/>
          </w:tcPr>
          <w:p>
            <w:r>
              <w:t>Vehicles</w:t>
            </w:r>
          </w:p>
        </w:tc>
        <w:tc>
          <w:tcPr>
            <w:tcW w:type="dxa" w:w="5112"/>
            <w:vAlign w:val="center"/>
          </w:tcPr>
          <w:p>
            <w:r>
              <w:t>All linked vehicles.</w:t>
            </w:r>
          </w:p>
        </w:tc>
      </w:tr>
      <w:tr>
        <w:tc>
          <w:tcPr>
            <w:tcW w:type="dxa" w:w="5112"/>
            <w:vAlign w:val="center"/>
          </w:tcPr>
          <w:p>
            <w:r>
              <w:t>Insurance</w:t>
            </w:r>
          </w:p>
        </w:tc>
        <w:tc>
          <w:tcPr>
            <w:tcW w:type="dxa" w:w="5112"/>
            <w:vAlign w:val="center"/>
          </w:tcPr>
          <w:p>
            <w:r>
              <w:t>All policies and renewals.</w:t>
            </w:r>
          </w:p>
        </w:tc>
      </w:tr>
      <w:tr>
        <w:tc>
          <w:tcPr>
            <w:tcW w:type="dxa" w:w="5112"/>
            <w:vAlign w:val="center"/>
          </w:tcPr>
          <w:p>
            <w:r>
              <w:t>Jobs</w:t>
            </w:r>
          </w:p>
        </w:tc>
        <w:tc>
          <w:tcPr>
            <w:tcW w:type="dxa" w:w="5112"/>
            <w:vAlign w:val="center"/>
          </w:tcPr>
          <w:p>
            <w:r>
              <w:t>Current and historical jobs.</w:t>
            </w:r>
          </w:p>
        </w:tc>
      </w:tr>
      <w:tr>
        <w:tc>
          <w:tcPr>
            <w:tcW w:type="dxa" w:w="5112"/>
            <w:vAlign w:val="center"/>
          </w:tcPr>
          <w:p>
            <w:r>
              <w:t>Payments</w:t>
            </w:r>
          </w:p>
        </w:tc>
        <w:tc>
          <w:tcPr>
            <w:tcW w:type="dxa" w:w="5112"/>
            <w:vAlign w:val="center"/>
          </w:tcPr>
          <w:p>
            <w:r>
              <w:t>Collections and receipts.</w:t>
            </w:r>
          </w:p>
        </w:tc>
      </w:tr>
      <w:tr>
        <w:tc>
          <w:tcPr>
            <w:tcW w:type="dxa" w:w="5112"/>
            <w:vAlign w:val="center"/>
          </w:tcPr>
          <w:p>
            <w:r>
              <w:t>Follow-ups</w:t>
            </w:r>
          </w:p>
        </w:tc>
        <w:tc>
          <w:tcPr>
            <w:tcW w:type="dxa" w:w="5112"/>
            <w:vAlign w:val="center"/>
          </w:tcPr>
          <w:p>
            <w:r>
              <w:t>Open/completed actions.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Communication</w:t>
            </w:r>
          </w:p>
        </w:tc>
        <w:tc>
          <w:tcPr>
            <w:tcW w:type="dxa" w:w="5112"/>
            <w:vAlign w:val="center"/>
          </w:tcPr>
          <w:p>
            <w:r>
              <w:t>WhatsApp/message activity where integrated.</w:t>
            </w:r>
          </w:p>
        </w:tc>
      </w:tr>
    </w:tbl>
    <w:p/>
    <w:p>
      <w:pPr>
        <w:pStyle w:val="Heading1"/>
      </w:pPr>
      <w:r>
        <w:t>9. Job &amp; Task Management</w:t>
      </w:r>
    </w:p>
    <w:p>
      <w:r>
        <w:t>Every operational service gets a unique Job ID. Every staff action that requires completion is represented as a task.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5112"/>
            <w:vAlign w:val="center"/>
          </w:tcPr>
          <w:p>
            <w:r>
              <w:t>Job ID</w:t>
            </w:r>
          </w:p>
        </w:tc>
        <w:tc>
          <w:tcPr>
            <w:tcW w:type="dxa" w:w="5112"/>
            <w:vAlign w:val="center"/>
          </w:tcPr>
          <w:p>
            <w:r>
              <w:t>JOB-YYYY-######</w:t>
            </w:r>
          </w:p>
        </w:tc>
      </w:tr>
      <w:tr>
        <w:tc>
          <w:tcPr>
            <w:tcW w:type="dxa" w:w="5112"/>
            <w:vAlign w:val="center"/>
          </w:tcPr>
          <w:p>
            <w:r>
              <w:t>Customer/Service</w:t>
            </w:r>
          </w:p>
        </w:tc>
        <w:tc>
          <w:tcPr>
            <w:tcW w:type="dxa" w:w="5112"/>
            <w:vAlign w:val="center"/>
          </w:tcPr>
          <w:p>
            <w:r>
              <w:t>Mandatory links</w:t>
            </w:r>
          </w:p>
        </w:tc>
      </w:tr>
      <w:tr>
        <w:tc>
          <w:tcPr>
            <w:tcW w:type="dxa" w:w="5112"/>
            <w:vAlign w:val="center"/>
          </w:tcPr>
          <w:p>
            <w:r>
              <w:t>Assigned Staff</w:t>
            </w:r>
          </w:p>
        </w:tc>
        <w:tc>
          <w:tcPr>
            <w:tcW w:type="dxa" w:w="5112"/>
            <w:vAlign w:val="center"/>
          </w:tcPr>
          <w:p>
            <w:r>
              <w:t>Owner of work</w:t>
            </w:r>
          </w:p>
        </w:tc>
      </w:tr>
      <w:tr>
        <w:tc>
          <w:tcPr>
            <w:tcW w:type="dxa" w:w="5112"/>
            <w:vAlign w:val="center"/>
          </w:tcPr>
          <w:p>
            <w:r>
              <w:t>Priority</w:t>
            </w:r>
          </w:p>
        </w:tc>
        <w:tc>
          <w:tcPr>
            <w:tcW w:type="dxa" w:w="5112"/>
            <w:vAlign w:val="center"/>
          </w:tcPr>
          <w:p>
            <w:r>
              <w:t>Normal/High/Urgent</w:t>
            </w:r>
          </w:p>
        </w:tc>
      </w:tr>
      <w:tr>
        <w:tc>
          <w:tcPr>
            <w:tcW w:type="dxa" w:w="5112"/>
            <w:vAlign w:val="center"/>
          </w:tcPr>
          <w:p>
            <w:r>
              <w:t>Status</w:t>
            </w:r>
          </w:p>
        </w:tc>
        <w:tc>
          <w:tcPr>
            <w:tcW w:type="dxa" w:w="5112"/>
            <w:vAlign w:val="center"/>
          </w:tcPr>
          <w:p>
            <w:r>
              <w:t>New/In Progress/Waiting Customer/Waiting Department/Completed/Rejected/Cancelled/Overdue</w:t>
            </w:r>
          </w:p>
        </w:tc>
      </w:tr>
      <w:tr>
        <w:tc>
          <w:tcPr>
            <w:tcW w:type="dxa" w:w="5112"/>
            <w:vAlign w:val="center"/>
          </w:tcPr>
          <w:p>
            <w:r>
              <w:t>Created/Due/Completed</w:t>
            </w:r>
          </w:p>
        </w:tc>
        <w:tc>
          <w:tcPr>
            <w:tcW w:type="dxa" w:w="5112"/>
            <w:vAlign w:val="center"/>
          </w:tcPr>
          <w:p>
            <w:r>
              <w:t>Timestamps</w:t>
            </w:r>
          </w:p>
        </w:tc>
      </w:tr>
      <w:tr>
        <w:tc>
          <w:tcPr>
            <w:tcW w:type="dxa" w:w="5112"/>
            <w:vAlign w:val="center"/>
          </w:tcPr>
          <w:p>
            <w:r>
              <w:t>Amounts</w:t>
            </w:r>
          </w:p>
        </w:tc>
        <w:tc>
          <w:tcPr>
            <w:tcW w:type="dxa" w:w="5112"/>
            <w:vAlign w:val="center"/>
          </w:tcPr>
          <w:p>
            <w:r>
              <w:t>Service fee/external fee/total</w:t>
            </w:r>
          </w:p>
        </w:tc>
      </w:tr>
      <w:tr>
        <w:tc>
          <w:tcPr>
            <w:tcW w:type="dxa" w:w="5112"/>
            <w:vAlign w:val="center"/>
          </w:tcPr>
          <w:p>
            <w:r>
              <w:t>Follow-up</w:t>
            </w:r>
          </w:p>
        </w:tc>
        <w:tc>
          <w:tcPr>
            <w:tcW w:type="dxa" w:w="5112"/>
            <w:vAlign w:val="center"/>
          </w:tcPr>
          <w:p>
            <w:r>
              <w:t>Next action/date</w:t>
            </w:r>
          </w:p>
        </w:tc>
      </w:tr>
    </w:tbl>
    <w:p/>
    <w:p>
      <w:pPr>
        <w:pStyle w:val="Heading1"/>
      </w:pPr>
      <w:r>
        <w:t>10. Document Management &amp; OCR</w:t>
      </w:r>
    </w:p>
    <w:p>
      <w:r>
        <w:t>Inputs: image or PDF from WhatsApp, scanner, local upload or other permitted source.</w:t>
      </w:r>
    </w:p>
    <w:p>
      <w:pPr>
        <w:pStyle w:val="ListNumber"/>
      </w:pPr>
      <w:r>
        <w:t>Upload/scan.</w:t>
      </w:r>
    </w:p>
    <w:p>
      <w:pPr>
        <w:pStyle w:val="ListNumber"/>
      </w:pPr>
      <w:r>
        <w:t>Validate file.</w:t>
      </w:r>
    </w:p>
    <w:p>
      <w:pPr>
        <w:pStyle w:val="ListNumber"/>
      </w:pPr>
      <w:r>
        <w:t>Store original in private object storage.</w:t>
      </w:r>
    </w:p>
    <w:p>
      <w:pPr>
        <w:pStyle w:val="ListNumber"/>
      </w:pPr>
      <w:r>
        <w:t>Queue OCR.</w:t>
      </w:r>
    </w:p>
    <w:p>
      <w:pPr>
        <w:pStyle w:val="ListNumber"/>
      </w:pPr>
      <w:r>
        <w:t>Extract text/fields.</w:t>
      </w:r>
    </w:p>
    <w:p>
      <w:pPr>
        <w:pStyle w:val="ListNumber"/>
      </w:pPr>
      <w:r>
        <w:t>Store raw OCR + normalized fields + confidence when available.</w:t>
      </w:r>
    </w:p>
    <w:p>
      <w:pPr>
        <w:pStyle w:val="ListNumber"/>
      </w:pPr>
      <w:r>
        <w:t>Mark NEEDS VERIFICATION.</w:t>
      </w:r>
    </w:p>
    <w:p>
      <w:pPr>
        <w:pStyle w:val="ListNumber"/>
      </w:pPr>
      <w:r>
        <w:t>Staff compares original and corrects fields.</w:t>
      </w:r>
    </w:p>
    <w:p>
      <w:pPr>
        <w:pStyle w:val="ListNumber"/>
      </w:pPr>
      <w:r>
        <w:t>Store verifier/time.</w:t>
      </w:r>
    </w:p>
    <w:p>
      <w:pPr>
        <w:pStyle w:val="ListNumber"/>
      </w:pPr>
      <w:r>
        <w:t>Use only verified values for critical workflows.</w:t>
      </w:r>
    </w:p>
    <w:p>
      <w:pPr>
        <w:pStyle w:val="Heading2"/>
      </w:pPr>
      <w:r>
        <w:t>Initial OCR targets</w:t>
      </w:r>
    </w:p>
    <w:p>
      <w:pPr>
        <w:pStyle w:val="ListBullet"/>
      </w:pPr>
      <w:r>
        <w:t>RC</w:t>
      </w:r>
    </w:p>
    <w:p>
      <w:pPr>
        <w:pStyle w:val="ListBullet"/>
      </w:pPr>
      <w:r>
        <w:t>Insurance Policy</w:t>
      </w:r>
    </w:p>
    <w:p>
      <w:pPr>
        <w:pStyle w:val="ListBullet"/>
      </w:pPr>
      <w:r>
        <w:t>PAN</w:t>
      </w:r>
    </w:p>
    <w:p>
      <w:pPr>
        <w:pStyle w:val="ListBullet"/>
      </w:pPr>
      <w:r>
        <w:t>Driving Licence</w:t>
      </w:r>
    </w:p>
    <w:p>
      <w:pPr>
        <w:pStyle w:val="ListBullet"/>
      </w:pPr>
      <w:r>
        <w:t>PUCC</w:t>
      </w:r>
    </w:p>
    <w:p>
      <w:pPr>
        <w:pStyle w:val="ListBullet"/>
      </w:pPr>
      <w:r>
        <w:t>Permit</w:t>
      </w:r>
    </w:p>
    <w:p>
      <w:pPr>
        <w:pStyle w:val="ListBullet"/>
      </w:pPr>
      <w:r>
        <w:t>Fitness Certificate</w:t>
      </w:r>
    </w:p>
    <w:p>
      <w:pPr>
        <w:pStyle w:val="ListBullet"/>
      </w:pPr>
      <w:r>
        <w:t>Vehicle/tax documents</w:t>
      </w:r>
    </w:p>
    <w:p>
      <w:pPr>
        <w:pStyle w:val="ListBullet"/>
      </w:pPr>
      <w:r>
        <w:t>EPF/employment documents</w:t>
      </w:r>
    </w:p>
    <w:p>
      <w:pPr>
        <w:pStyle w:val="ListBullet"/>
      </w:pPr>
      <w:r>
        <w:t>Other certificates</w:t>
      </w:r>
    </w:p>
    <w:p>
      <w:pPr>
        <w:pStyle w:val="Heading1"/>
      </w:pPr>
      <w:r>
        <w:t>11. RTO &amp; Vehicle Intelligence</w:t>
      </w:r>
    </w:p>
    <w:p>
      <w:r>
        <w:t>Vehicle management is a priority module. The system must support lookup, storage, expiry tracking, RTO jobs and insurance renewal.</w:t>
      </w:r>
    </w:p>
    <w:p>
      <w:pPr>
        <w:pStyle w:val="ListNumber"/>
      </w:pPr>
      <w:r>
        <w:t>Enter vehicle number.</w:t>
      </w:r>
    </w:p>
    <w:p>
      <w:pPr>
        <w:pStyle w:val="ListNumber"/>
      </w:pPr>
      <w:r>
        <w:t>Call configured vehicle-data provider.</w:t>
      </w:r>
    </w:p>
    <w:p>
      <w:pPr>
        <w:pStyle w:val="ListNumber"/>
      </w:pPr>
      <w:r>
        <w:t>Normalize returned fields.</w:t>
      </w:r>
    </w:p>
    <w:p>
      <w:pPr>
        <w:pStyle w:val="ListNumber"/>
      </w:pPr>
      <w:r>
        <w:t>Show results for staff verification.</w:t>
      </w:r>
    </w:p>
    <w:p>
      <w:pPr>
        <w:pStyle w:val="ListNumber"/>
      </w:pPr>
      <w:r>
        <w:t>Link/create customer and vehicle.</w:t>
      </w:r>
    </w:p>
    <w:p>
      <w:pPr>
        <w:pStyle w:val="ListNumber"/>
      </w:pPr>
      <w:r>
        <w:t>If an authorized source provides mobile, use it subject to permission; otherwise staff enters/verifies mobile.</w:t>
      </w:r>
    </w:p>
    <w:p>
      <w:pPr>
        <w:pStyle w:val="ListNumber"/>
      </w:pPr>
      <w:r>
        <w:t>Upload documents and use OCR for additional fields.</w:t>
      </w:r>
    </w:p>
    <w:p>
      <w:r>
        <w:t>Important implementation boundary: do not assume unrestricted scraping of a government portal is permitted. Build a Vehicle Data Provider interface so an official/authorized API or permitted integration can be used. Portal automation must be reviewed for terms, access controls, privacy and operational reliability.</w:t>
      </w:r>
    </w:p>
    <w:p>
      <w:pPr>
        <w:pStyle w:val="Heading1"/>
      </w:pPr>
      <w:r>
        <w:t>12. Vehicle Data &amp; Expiry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Fields</w:t>
            </w:r>
          </w:p>
        </w:tc>
      </w:tr>
      <w:tr>
        <w:tc>
          <w:tcPr>
            <w:tcW w:type="dxa" w:w="5112"/>
            <w:vAlign w:val="center"/>
          </w:tcPr>
          <w:p>
            <w:r>
              <w:t>Vehicle</w:t>
            </w:r>
          </w:p>
        </w:tc>
        <w:tc>
          <w:tcPr>
            <w:tcW w:type="dxa" w:w="5112"/>
            <w:vAlign w:val="center"/>
          </w:tcPr>
          <w:p>
            <w:r>
              <w:t>Vehicle ID, registration number, customer ID, type/category, class, make, model, fuel, registration date, chassis no., engine no., owner, mobile.</w:t>
            </w:r>
          </w:p>
        </w:tc>
      </w:tr>
      <w:tr>
        <w:tc>
          <w:tcPr>
            <w:tcW w:type="dxa" w:w="5112"/>
            <w:vAlign w:val="center"/>
          </w:tcPr>
          <w:p>
            <w:r>
              <w:t>Insurance</w:t>
            </w:r>
          </w:p>
        </w:tc>
        <w:tc>
          <w:tcPr>
            <w:tcW w:type="dxa" w:w="5112"/>
            <w:vAlign w:val="center"/>
          </w:tcPr>
          <w:p>
            <w:r>
              <w:t>Policy no., insurer, policy type, start/expiry, premium, document, status.</w:t>
            </w:r>
          </w:p>
        </w:tc>
      </w:tr>
      <w:tr>
        <w:tc>
          <w:tcPr>
            <w:tcW w:type="dxa" w:w="5112"/>
            <w:vAlign w:val="center"/>
          </w:tcPr>
          <w:p>
            <w:r>
              <w:t>Expiry</w:t>
            </w:r>
          </w:p>
        </w:tc>
        <w:tc>
          <w:tcPr>
            <w:tcW w:type="dxa" w:w="5112"/>
            <w:vAlign w:val="center"/>
          </w:tcPr>
          <w:p>
            <w:r>
              <w:t>Insurance valid upto, fitness valid upto, tax valid upto, permit valid upto, PUCC valid upto.</w:t>
            </w:r>
          </w:p>
        </w:tc>
      </w:tr>
      <w:tr>
        <w:tc>
          <w:tcPr>
            <w:tcW w:type="dxa" w:w="5112"/>
            <w:vAlign w:val="center"/>
          </w:tcPr>
          <w:p>
            <w:r>
              <w:t>RTO Job</w:t>
            </w:r>
          </w:p>
        </w:tc>
        <w:tc>
          <w:tcPr>
            <w:tcW w:type="dxa" w:w="5112"/>
            <w:vAlign w:val="center"/>
          </w:tcPr>
          <w:p>
            <w:r>
              <w:t>Job, vehicle, service, authority, reference, status, due date.</w:t>
            </w:r>
          </w:p>
        </w:tc>
      </w:tr>
      <w:tr>
        <w:tc>
          <w:tcPr>
            <w:tcW w:type="dxa" w:w="5112"/>
            <w:vAlign w:val="center"/>
          </w:tcPr>
          <w:p>
            <w:r>
              <w:t>Verification</w:t>
            </w:r>
          </w:p>
        </w:tc>
        <w:tc>
          <w:tcPr>
            <w:tcW w:type="dxa" w:w="5112"/>
            <w:vAlign w:val="center"/>
          </w:tcPr>
          <w:p>
            <w:r>
              <w:t>Source, retrieved time, last verified, verified by.</w:t>
            </w:r>
          </w:p>
        </w:tc>
      </w:tr>
    </w:tbl>
    <w:p/>
    <w:p>
      <w:r>
        <w:t>Initial vehicle categories: 2 Wheeler, 4 Wheeler Private, Commercial Vehicle, Auto/Rickshaw, Taxi, Truck, Bus, Goods Vehicle, Other. Admin can add categories.</w:t>
      </w:r>
    </w:p>
    <w:p>
      <w:pPr>
        <w:pStyle w:val="Heading1"/>
      </w:pPr>
      <w:r>
        <w:t>13. Insurance Renewal Engine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Default rule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System action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Critical</w:t>
            </w:r>
          </w:p>
        </w:tc>
        <w:tc>
          <w:tcPr>
            <w:tcW w:type="dxa" w:w="3408"/>
            <w:vAlign w:val="center"/>
          </w:tcPr>
          <w:p>
            <w:r>
              <w:t>0–7 days</w:t>
            </w:r>
          </w:p>
        </w:tc>
        <w:tc>
          <w:tcPr>
            <w:tcW w:type="dxa" w:w="3408"/>
            <w:vAlign w:val="center"/>
          </w:tcPr>
          <w:p>
            <w:r>
              <w:t>Priority queue + alert</w:t>
            </w:r>
          </w:p>
        </w:tc>
      </w:tr>
      <w:tr>
        <w:tc>
          <w:tcPr>
            <w:tcW w:type="dxa" w:w="3408"/>
            <w:vAlign w:val="center"/>
          </w:tcPr>
          <w:p>
            <w:r>
              <w:t>Due Soon</w:t>
            </w:r>
          </w:p>
        </w:tc>
        <w:tc>
          <w:tcPr>
            <w:tcW w:type="dxa" w:w="3408"/>
            <w:vAlign w:val="center"/>
          </w:tcPr>
          <w:p>
            <w:r>
              <w:t>8–30 days</w:t>
            </w:r>
          </w:p>
        </w:tc>
        <w:tc>
          <w:tcPr>
            <w:tcW w:type="dxa" w:w="3408"/>
            <w:vAlign w:val="center"/>
          </w:tcPr>
          <w:p>
            <w:r>
              <w:t>Renewal queue + WhatsApp-ready message</w:t>
            </w:r>
          </w:p>
        </w:tc>
      </w:tr>
      <w:tr>
        <w:tc>
          <w:tcPr>
            <w:tcW w:type="dxa" w:w="3408"/>
            <w:vAlign w:val="center"/>
          </w:tcPr>
          <w:p>
            <w:r>
              <w:t>Upcoming</w:t>
            </w:r>
          </w:p>
        </w:tc>
        <w:tc>
          <w:tcPr>
            <w:tcW w:type="dxa" w:w="3408"/>
            <w:vAlign w:val="center"/>
          </w:tcPr>
          <w:p>
            <w:r>
              <w:t>31–60 days</w:t>
            </w:r>
          </w:p>
        </w:tc>
        <w:tc>
          <w:tcPr>
            <w:tcW w:type="dxa" w:w="3408"/>
            <w:vAlign w:val="center"/>
          </w:tcPr>
          <w:p>
            <w:r>
              <w:t>Future follow-up</w:t>
            </w:r>
          </w:p>
        </w:tc>
      </w:tr>
      <w:tr>
        <w:tc>
          <w:tcPr>
            <w:tcW w:type="dxa" w:w="3408"/>
            <w:vAlign w:val="center"/>
          </w:tcPr>
          <w:p>
            <w:r>
              <w:t>Expired</w:t>
            </w:r>
          </w:p>
        </w:tc>
        <w:tc>
          <w:tcPr>
            <w:tcW w:type="dxa" w:w="3408"/>
            <w:vAlign w:val="center"/>
          </w:tcPr>
          <w:p>
            <w:r>
              <w:t>Past expiry</w:t>
            </w:r>
          </w:p>
        </w:tc>
        <w:tc>
          <w:tcPr>
            <w:tcW w:type="dxa" w:w="3408"/>
            <w:vAlign w:val="center"/>
          </w:tcPr>
          <w:p>
            <w:r>
              <w:t>Expired queue + follow-up</w:t>
            </w:r>
          </w:p>
        </w:tc>
      </w:tr>
    </w:tbl>
    <w:p/>
    <w:p>
      <w:pPr>
        <w:pStyle w:val="ListNumber"/>
      </w:pPr>
      <w:r>
        <w:t>Daily background job checks verified expiry dates.</w:t>
      </w:r>
    </w:p>
    <w:p>
      <w:pPr>
        <w:pStyle w:val="ListNumber"/>
      </w:pPr>
      <w:r>
        <w:t>Policies within 30 days enter renewal queue.</w:t>
      </w:r>
    </w:p>
    <w:p>
      <w:pPr>
        <w:pStyle w:val="ListNumber"/>
      </w:pPr>
      <w:r>
        <w:t>System creates/updates follow-up task.</w:t>
      </w:r>
    </w:p>
    <w:p>
      <w:pPr>
        <w:pStyle w:val="ListNumber"/>
      </w:pPr>
      <w:r>
        <w:t>Staff opens customer/policy and uses WhatsApp action.</w:t>
      </w:r>
    </w:p>
    <w:p>
      <w:pPr>
        <w:pStyle w:val="ListNumber"/>
      </w:pPr>
      <w:r>
        <w:t>After renewal, attach new policy and update expiry.</w:t>
      </w:r>
    </w:p>
    <w:p>
      <w:pPr>
        <w:pStyle w:val="ListNumber"/>
      </w:pPr>
      <w:r>
        <w:t>Next reminder cycle continues.</w:t>
      </w:r>
    </w:p>
    <w:p>
      <w:pPr>
        <w:pStyle w:val="Heading1"/>
      </w:pPr>
      <w:r>
        <w:t>14. WhatsApp Workflow</w:t>
      </w:r>
    </w:p>
    <w:p>
      <w:r>
        <w:t>V1: controlled click-to-WhatsApp. V2: approved WhatsApp Business/API integration for automated outbound messaging, subject to business policy and applicable messaging requirements.</w:t>
      </w:r>
    </w:p>
    <w:p>
      <w:r>
        <w:t>Template example:</w:t>
      </w:r>
    </w:p>
    <w:p>
      <w:r>
        <w:t>Hello, your vehicle insurance for {VEHICLE_NUMBER} is expiring soon. Please contact us for insurance renewal assistance.</w:t>
      </w:r>
    </w:p>
    <w:p>
      <w:r>
        <w:t>The system dynamically replaces {VEHICLE_NUMBER}. Customer phone numbers must come from verified/authorized customer records.</w:t>
      </w:r>
    </w:p>
    <w:p>
      <w:pPr>
        <w:pStyle w:val="Heading1"/>
      </w:pPr>
      <w:r>
        <w:t>15. Excel Vehicle/Insurance Export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5112"/>
            <w:vAlign w:val="center"/>
          </w:tcPr>
          <w:p>
            <w:r>
              <w:t>Vehicle No</w:t>
            </w:r>
          </w:p>
        </w:tc>
        <w:tc>
          <w:tcPr>
            <w:tcW w:type="dxa" w:w="5112"/>
            <w:vAlign w:val="center"/>
          </w:tcPr>
          <w:p>
            <w:r>
              <w:t>Required</w:t>
            </w:r>
          </w:p>
        </w:tc>
      </w:tr>
      <w:tr>
        <w:tc>
          <w:tcPr>
            <w:tcW w:type="dxa" w:w="5112"/>
            <w:vAlign w:val="center"/>
          </w:tcPr>
          <w:p>
            <w:r>
              <w:t>Vehicle Type</w:t>
            </w:r>
          </w:p>
        </w:tc>
        <w:tc>
          <w:tcPr>
            <w:tcW w:type="dxa" w:w="5112"/>
            <w:vAlign w:val="center"/>
          </w:tcPr>
          <w:p>
            <w:r>
              <w:t>Required</w:t>
            </w:r>
          </w:p>
        </w:tc>
      </w:tr>
      <w:tr>
        <w:tc>
          <w:tcPr>
            <w:tcW w:type="dxa" w:w="5112"/>
            <w:vAlign w:val="center"/>
          </w:tcPr>
          <w:p>
            <w:r>
              <w:t>Vehicle Class</w:t>
            </w:r>
          </w:p>
        </w:tc>
        <w:tc>
          <w:tcPr>
            <w:tcW w:type="dxa" w:w="5112"/>
            <w:vAlign w:val="center"/>
          </w:tcPr>
          <w:p>
            <w:r>
              <w:t>Required</w:t>
            </w:r>
          </w:p>
        </w:tc>
      </w:tr>
      <w:tr>
        <w:tc>
          <w:tcPr>
            <w:tcW w:type="dxa" w:w="5112"/>
            <w:vAlign w:val="center"/>
          </w:tcPr>
          <w:p>
            <w:r>
              <w:t>Owner Name</w:t>
            </w:r>
          </w:p>
        </w:tc>
        <w:tc>
          <w:tcPr>
            <w:tcW w:type="dxa" w:w="5112"/>
            <w:vAlign w:val="center"/>
          </w:tcPr>
          <w:p>
            <w:r>
              <w:t>Required</w:t>
            </w:r>
          </w:p>
        </w:tc>
      </w:tr>
      <w:tr>
        <w:tc>
          <w:tcPr>
            <w:tcW w:type="dxa" w:w="5112"/>
            <w:vAlign w:val="center"/>
          </w:tcPr>
          <w:p>
            <w:r>
              <w:t>Mobile</w:t>
            </w:r>
          </w:p>
        </w:tc>
        <w:tc>
          <w:tcPr>
            <w:tcW w:type="dxa" w:w="5112"/>
            <w:vAlign w:val="center"/>
          </w:tcPr>
          <w:p>
            <w:r>
              <w:t>Required</w:t>
            </w:r>
          </w:p>
        </w:tc>
      </w:tr>
      <w:tr>
        <w:tc>
          <w:tcPr>
            <w:tcW w:type="dxa" w:w="5112"/>
            <w:vAlign w:val="center"/>
          </w:tcPr>
          <w:p>
            <w:r>
              <w:t>Insurance Valid Upto</w:t>
            </w:r>
          </w:p>
        </w:tc>
        <w:tc>
          <w:tcPr>
            <w:tcW w:type="dxa" w:w="5112"/>
            <w:vAlign w:val="center"/>
          </w:tcPr>
          <w:p>
            <w:r>
              <w:t>Required</w:t>
            </w:r>
          </w:p>
        </w:tc>
      </w:tr>
      <w:tr>
        <w:tc>
          <w:tcPr>
            <w:tcW w:type="dxa" w:w="5112"/>
            <w:vAlign w:val="center"/>
          </w:tcPr>
          <w:p>
            <w:r>
              <w:t>Fitness Valid Upto</w:t>
            </w:r>
          </w:p>
        </w:tc>
        <w:tc>
          <w:tcPr>
            <w:tcW w:type="dxa" w:w="5112"/>
            <w:vAlign w:val="center"/>
          </w:tcPr>
          <w:p>
            <w:r>
              <w:t>Required</w:t>
            </w:r>
          </w:p>
        </w:tc>
      </w:tr>
      <w:tr>
        <w:tc>
          <w:tcPr>
            <w:tcW w:type="dxa" w:w="5112"/>
            <w:vAlign w:val="center"/>
          </w:tcPr>
          <w:p>
            <w:r>
              <w:t>Tax Valid Upto</w:t>
            </w:r>
          </w:p>
        </w:tc>
        <w:tc>
          <w:tcPr>
            <w:tcW w:type="dxa" w:w="5112"/>
            <w:vAlign w:val="center"/>
          </w:tcPr>
          <w:p>
            <w:r>
              <w:t>Required</w:t>
            </w:r>
          </w:p>
        </w:tc>
      </w:tr>
      <w:tr>
        <w:tc>
          <w:tcPr>
            <w:tcW w:type="dxa" w:w="5112"/>
            <w:vAlign w:val="center"/>
          </w:tcPr>
          <w:p>
            <w:r>
              <w:t>Permit Valid Upto</w:t>
            </w:r>
          </w:p>
        </w:tc>
        <w:tc>
          <w:tcPr>
            <w:tcW w:type="dxa" w:w="5112"/>
            <w:vAlign w:val="center"/>
          </w:tcPr>
          <w:p>
            <w:r>
              <w:t>Required</w:t>
            </w:r>
          </w:p>
        </w:tc>
      </w:tr>
      <w:tr>
        <w:tc>
          <w:tcPr>
            <w:tcW w:type="dxa" w:w="5112"/>
            <w:vAlign w:val="center"/>
          </w:tcPr>
          <w:p>
            <w:r>
              <w:t>PUCC Valid Upto</w:t>
            </w:r>
          </w:p>
        </w:tc>
        <w:tc>
          <w:tcPr>
            <w:tcW w:type="dxa" w:w="5112"/>
            <w:vAlign w:val="center"/>
          </w:tcPr>
          <w:p>
            <w:r>
              <w:t>Required</w:t>
            </w:r>
          </w:p>
        </w:tc>
      </w:tr>
      <w:tr>
        <w:tc>
          <w:tcPr>
            <w:tcW w:type="dxa" w:w="5112"/>
            <w:vAlign w:val="center"/>
          </w:tcPr>
          <w:p>
            <w:r>
              <w:t>Status</w:t>
            </w:r>
          </w:p>
        </w:tc>
        <w:tc>
          <w:tcPr>
            <w:tcW w:type="dxa" w:w="5112"/>
            <w:vAlign w:val="center"/>
          </w:tcPr>
          <w:p>
            <w:r>
              <w:t>Required</w:t>
            </w:r>
          </w:p>
        </w:tc>
      </w:tr>
      <w:tr>
        <w:tc>
          <w:tcPr>
            <w:tcW w:type="dxa" w:w="5112"/>
            <w:vAlign w:val="center"/>
          </w:tcPr>
          <w:p>
            <w:r>
              <w:t>WhatsApp Link</w:t>
            </w:r>
          </w:p>
        </w:tc>
        <w:tc>
          <w:tcPr>
            <w:tcW w:type="dxa" w:w="5112"/>
            <w:vAlign w:val="center"/>
          </w:tcPr>
          <w:p>
            <w:r>
              <w:t>Required</w:t>
            </w:r>
          </w:p>
        </w:tc>
      </w:tr>
    </w:tbl>
    <w:p/>
    <w:p>
      <w:r>
        <w:t>WhatsApp Link opens WhatsApp with the stored customer number and a pre-filled message containing the vehicle number. Excel is generated from the database; it is not the master record.</w:t>
      </w:r>
    </w:p>
    <w:p>
      <w:pPr>
        <w:pStyle w:val="ListBullet"/>
      </w:pPr>
      <w:r>
        <w:t>Filter by 2 Wheeler/4 Wheeler/Commercial/other category.</w:t>
      </w:r>
    </w:p>
    <w:p>
      <w:pPr>
        <w:pStyle w:val="ListBullet"/>
      </w:pPr>
      <w:r>
        <w:t>Filter by insurance expiry ≤30 days or expired.</w:t>
      </w:r>
    </w:p>
    <w:p>
      <w:pPr>
        <w:pStyle w:val="ListBullet"/>
      </w:pPr>
      <w:r>
        <w:t>Filter by date range, customer, owner or assigned staff.</w:t>
      </w:r>
    </w:p>
    <w:p>
      <w:pPr>
        <w:pStyle w:val="Heading1"/>
      </w:pPr>
      <w:r>
        <w:t>16. Employee Performance &amp; Pending 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5112"/>
            <w:vAlign w:val="center"/>
          </w:tcPr>
          <w:p>
            <w:r>
              <w:t>Assigned</w:t>
            </w:r>
          </w:p>
        </w:tc>
        <w:tc>
          <w:tcPr>
            <w:tcW w:type="dxa" w:w="5112"/>
            <w:vAlign w:val="center"/>
          </w:tcPr>
          <w:p>
            <w:r>
              <w:t>Tasks assigned to employee.</w:t>
            </w:r>
          </w:p>
        </w:tc>
      </w:tr>
      <w:tr>
        <w:tc>
          <w:tcPr>
            <w:tcW w:type="dxa" w:w="5112"/>
            <w:vAlign w:val="center"/>
          </w:tcPr>
          <w:p>
            <w:r>
              <w:t>Completed</w:t>
            </w:r>
          </w:p>
        </w:tc>
        <w:tc>
          <w:tcPr>
            <w:tcW w:type="dxa" w:w="5112"/>
            <w:vAlign w:val="center"/>
          </w:tcPr>
          <w:p>
            <w:r>
              <w:t>Today/month/custom period.</w:t>
            </w:r>
          </w:p>
        </w:tc>
      </w:tr>
      <w:tr>
        <w:tc>
          <w:tcPr>
            <w:tcW w:type="dxa" w:w="5112"/>
            <w:vAlign w:val="center"/>
          </w:tcPr>
          <w:p>
            <w:r>
              <w:t>Pending</w:t>
            </w:r>
          </w:p>
        </w:tc>
        <w:tc>
          <w:tcPr>
            <w:tcW w:type="dxa" w:w="5112"/>
            <w:vAlign w:val="center"/>
          </w:tcPr>
          <w:p>
            <w:r>
              <w:t>Open tasks.</w:t>
            </w:r>
          </w:p>
        </w:tc>
      </w:tr>
      <w:tr>
        <w:tc>
          <w:tcPr>
            <w:tcW w:type="dxa" w:w="5112"/>
            <w:vAlign w:val="center"/>
          </w:tcPr>
          <w:p>
            <w:r>
              <w:t>Overdue</w:t>
            </w:r>
          </w:p>
        </w:tc>
        <w:tc>
          <w:tcPr>
            <w:tcW w:type="dxa" w:w="5112"/>
            <w:vAlign w:val="center"/>
          </w:tcPr>
          <w:p>
            <w:r>
              <w:t>Past due date.</w:t>
            </w:r>
          </w:p>
        </w:tc>
      </w:tr>
      <w:tr>
        <w:tc>
          <w:tcPr>
            <w:tcW w:type="dxa" w:w="5112"/>
            <w:vAlign w:val="center"/>
          </w:tcPr>
          <w:p>
            <w:r>
              <w:t>Aging</w:t>
            </w:r>
          </w:p>
        </w:tc>
        <w:tc>
          <w:tcPr>
            <w:tcW w:type="dxa" w:w="5112"/>
            <w:vAlign w:val="center"/>
          </w:tcPr>
          <w:p>
            <w:r>
              <w:t>Time since creation or due date.</w:t>
            </w:r>
          </w:p>
        </w:tc>
      </w:tr>
      <w:tr>
        <w:tc>
          <w:tcPr>
            <w:tcW w:type="dxa" w:w="5112"/>
            <w:vAlign w:val="center"/>
          </w:tcPr>
          <w:p>
            <w:r>
              <w:t>Average completion</w:t>
            </w:r>
          </w:p>
        </w:tc>
        <w:tc>
          <w:tcPr>
            <w:tcW w:type="dxa" w:w="5112"/>
            <w:vAlign w:val="center"/>
          </w:tcPr>
          <w:p>
            <w:r>
              <w:t>Average completion duration.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t>Waiting Customer</w:t>
            </w:r>
          </w:p>
        </w:tc>
        <w:tc>
          <w:tcPr>
            <w:tcW w:type="dxa" w:w="5112"/>
            <w:vAlign w:val="center"/>
          </w:tcPr>
          <w:p>
            <w:r>
              <w:t>Documents/info pending.</w:t>
            </w:r>
          </w:p>
        </w:tc>
      </w:tr>
      <w:tr>
        <w:tc>
          <w:tcPr>
            <w:tcW w:type="dxa" w:w="5112"/>
            <w:vAlign w:val="center"/>
          </w:tcPr>
          <w:p>
            <w:r>
              <w:t>Waiting Department</w:t>
            </w:r>
          </w:p>
        </w:tc>
        <w:tc>
          <w:tcPr>
            <w:tcW w:type="dxa" w:w="5112"/>
            <w:vAlign w:val="center"/>
          </w:tcPr>
          <w:p>
            <w:r>
              <w:t>Government/third-party pending.</w:t>
            </w:r>
          </w:p>
        </w:tc>
      </w:tr>
      <w:tr>
        <w:tc>
          <w:tcPr>
            <w:tcW w:type="dxa" w:w="5112"/>
            <w:vAlign w:val="center"/>
          </w:tcPr>
          <w:p>
            <w:r>
              <w:t>Rework</w:t>
            </w:r>
          </w:p>
        </w:tc>
        <w:tc>
          <w:tcPr>
            <w:tcW w:type="dxa" w:w="5112"/>
            <w:vAlign w:val="center"/>
          </w:tcPr>
          <w:p>
            <w:r>
              <w:t>Returned/corrected work.</w:t>
            </w:r>
          </w:p>
        </w:tc>
      </w:tr>
      <w:tr>
        <w:tc>
          <w:tcPr>
            <w:tcW w:type="dxa" w:w="5112"/>
            <w:vAlign w:val="center"/>
          </w:tcPr>
          <w:p>
            <w:r>
              <w:t>Follow-ups</w:t>
            </w:r>
          </w:p>
        </w:tc>
        <w:tc>
          <w:tcPr>
            <w:tcW w:type="dxa" w:w="5112"/>
            <w:vAlign w:val="center"/>
          </w:tcPr>
          <w:p>
            <w:r>
              <w:t>Customer follow-up workload.</w:t>
            </w:r>
          </w:p>
        </w:tc>
      </w:tr>
    </w:tbl>
    <w:p/>
    <w:p>
      <w:r>
        <w:t>This applies across RTO, insurance, EPF, Aadhaar, PAN, online applications, printing and all other services. Export the same data to Excel when required.</w:t>
      </w:r>
    </w:p>
    <w:p>
      <w:pPr>
        <w:pStyle w:val="Heading1"/>
      </w:pPr>
      <w:r>
        <w:t>17. EPF / Labour</w:t>
      </w:r>
    </w:p>
    <w:p>
      <w:pPr>
        <w:pStyle w:val="ListBullet"/>
      </w:pPr>
      <w:r>
        <w:t>Supports both employer and employee clients.</w:t>
      </w:r>
    </w:p>
    <w:p>
      <w:pPr>
        <w:pStyle w:val="ListBullet"/>
      </w:pPr>
      <w:r>
        <w:t>Employer registration: ₹5,000 default.</w:t>
      </w:r>
    </w:p>
    <w:p>
      <w:pPr>
        <w:pStyle w:val="ListBullet"/>
      </w:pPr>
      <w:r>
        <w:t>Monthly returns: ₹1,000 per case/month.</w:t>
      </w:r>
    </w:p>
    <w:p>
      <w:pPr>
        <w:pStyle w:val="ListBullet"/>
      </w:pPr>
      <w:r>
        <w:t>Other compliance: variable/custom quote.</w:t>
      </w:r>
    </w:p>
    <w:p>
      <w:pPr>
        <w:pStyle w:val="ListBullet"/>
      </w:pPr>
      <w:r>
        <w:t>Employee services: UAN activation/nomination, PF withdrawal, transfer, life certificate and other configured services.</w:t>
      </w:r>
    </w:p>
    <w:p>
      <w:pPr>
        <w:pStyle w:val="ListBullet"/>
      </w:pPr>
      <w:r>
        <w:t>Recurring monthly compliance jobs with due dates, assignment, documents, payment and completion evidence.</w:t>
      </w:r>
    </w:p>
    <w:p>
      <w:pPr>
        <w:pStyle w:val="Heading1"/>
      </w:pPr>
      <w:r>
        <w:t>18. Other Service Modules</w:t>
      </w:r>
    </w:p>
    <w:p>
      <w:pPr>
        <w:pStyle w:val="Heading2"/>
      </w:pPr>
      <w:r>
        <w:t>Goa Online</w:t>
      </w:r>
    </w:p>
    <w:p>
      <w:pPr>
        <w:pStyle w:val="ListBullet"/>
      </w:pPr>
      <w:r>
        <w:t>Residence Certificate</w:t>
      </w:r>
    </w:p>
    <w:p>
      <w:pPr>
        <w:pStyle w:val="ListBullet"/>
      </w:pPr>
      <w:r>
        <w:t>Employment Card</w:t>
      </w:r>
    </w:p>
    <w:p>
      <w:pPr>
        <w:pStyle w:val="ListBullet"/>
      </w:pPr>
      <w:r>
        <w:t>Shop &amp; Licence</w:t>
      </w:r>
    </w:p>
    <w:p>
      <w:pPr>
        <w:pStyle w:val="ListBullet"/>
      </w:pPr>
      <w:r>
        <w:t>DDSY Apply/Renewal</w:t>
      </w:r>
    </w:p>
    <w:p>
      <w:pPr>
        <w:pStyle w:val="ListBullet"/>
      </w:pPr>
      <w:r>
        <w:t>Other licences/certificates</w:t>
      </w:r>
    </w:p>
    <w:p>
      <w:pPr>
        <w:pStyle w:val="Heading2"/>
      </w:pPr>
      <w:r>
        <w:t>Police</w:t>
      </w:r>
    </w:p>
    <w:p>
      <w:pPr>
        <w:pStyle w:val="ListBullet"/>
      </w:pPr>
      <w:r>
        <w:t>Tenant form</w:t>
      </w:r>
    </w:p>
    <w:p>
      <w:pPr>
        <w:pStyle w:val="ListBullet"/>
      </w:pPr>
      <w:r>
        <w:t>PCC</w:t>
      </w:r>
    </w:p>
    <w:p>
      <w:pPr>
        <w:pStyle w:val="ListBullet"/>
      </w:pPr>
      <w:r>
        <w:t>Complaints</w:t>
      </w:r>
    </w:p>
    <w:p>
      <w:pPr>
        <w:pStyle w:val="Heading2"/>
      </w:pPr>
      <w:r>
        <w:t>Aadhaar</w:t>
      </w:r>
    </w:p>
    <w:p>
      <w:pPr>
        <w:pStyle w:val="ListBullet"/>
      </w:pPr>
      <w:r>
        <w:t>Aadhaar service</w:t>
      </w:r>
    </w:p>
    <w:p>
      <w:pPr>
        <w:pStyle w:val="ListBullet"/>
      </w:pPr>
      <w:r>
        <w:t>Address update</w:t>
      </w:r>
    </w:p>
    <w:p>
      <w:pPr>
        <w:pStyle w:val="ListBullet"/>
      </w:pPr>
      <w:r>
        <w:t>Mobile update</w:t>
      </w:r>
    </w:p>
    <w:p>
      <w:pPr>
        <w:pStyle w:val="ListBullet"/>
      </w:pPr>
      <w:r>
        <w:t>PVC/lamination</w:t>
      </w:r>
    </w:p>
    <w:p>
      <w:pPr>
        <w:pStyle w:val="ListBullet"/>
      </w:pPr>
      <w:r>
        <w:t>Lost/other</w:t>
      </w:r>
    </w:p>
    <w:p>
      <w:pPr>
        <w:pStyle w:val="Heading2"/>
      </w:pPr>
      <w:r>
        <w:t>Election</w:t>
      </w:r>
    </w:p>
    <w:p>
      <w:pPr>
        <w:pStyle w:val="ListBullet"/>
      </w:pPr>
      <w:r>
        <w:t>New Voter ID</w:t>
      </w:r>
    </w:p>
    <w:p>
      <w:pPr>
        <w:pStyle w:val="ListBullet"/>
      </w:pPr>
      <w:r>
        <w:t>Correction</w:t>
      </w:r>
    </w:p>
    <w:p>
      <w:pPr>
        <w:pStyle w:val="ListBullet"/>
      </w:pPr>
      <w:r>
        <w:t>Shifting/deleting</w:t>
      </w:r>
    </w:p>
    <w:p>
      <w:pPr>
        <w:pStyle w:val="ListBullet"/>
      </w:pPr>
      <w:r>
        <w:t>Name/photo/DOB/address</w:t>
      </w:r>
    </w:p>
    <w:p>
      <w:pPr>
        <w:pStyle w:val="Heading2"/>
      </w:pPr>
      <w:r>
        <w:t>PAN/Income Tax</w:t>
      </w:r>
    </w:p>
    <w:p>
      <w:pPr>
        <w:pStyle w:val="ListBullet"/>
      </w:pPr>
      <w:r>
        <w:t>New PAN</w:t>
      </w:r>
    </w:p>
    <w:p>
      <w:pPr>
        <w:pStyle w:val="ListBullet"/>
      </w:pPr>
      <w:r>
        <w:t>PAN correction</w:t>
      </w:r>
    </w:p>
    <w:p>
      <w:pPr>
        <w:pStyle w:val="ListBullet"/>
      </w:pPr>
      <w:r>
        <w:t>IT filing</w:t>
      </w:r>
    </w:p>
    <w:p>
      <w:pPr>
        <w:pStyle w:val="ListBullet"/>
      </w:pPr>
      <w:r>
        <w:t>GST registration</w:t>
      </w:r>
    </w:p>
    <w:p>
      <w:pPr>
        <w:pStyle w:val="ListBullet"/>
      </w:pPr>
      <w:r>
        <w:t>PF/ESIS registration</w:t>
      </w:r>
    </w:p>
    <w:p>
      <w:pPr>
        <w:pStyle w:val="Heading2"/>
      </w:pPr>
      <w:r>
        <w:t>Passport/Visa</w:t>
      </w:r>
    </w:p>
    <w:p>
      <w:pPr>
        <w:pStyle w:val="ListBullet"/>
      </w:pPr>
      <w:r>
        <w:t>New passport</w:t>
      </w:r>
    </w:p>
    <w:p>
      <w:pPr>
        <w:pStyle w:val="ListBullet"/>
      </w:pPr>
      <w:r>
        <w:t>Renewal/changes</w:t>
      </w:r>
    </w:p>
    <w:p>
      <w:pPr>
        <w:pStyle w:val="ListBullet"/>
      </w:pPr>
      <w:r>
        <w:t>Indian PCC</w:t>
      </w:r>
    </w:p>
    <w:p>
      <w:pPr>
        <w:pStyle w:val="ListBullet"/>
      </w:pPr>
      <w:r>
        <w:t>CDC</w:t>
      </w:r>
    </w:p>
    <w:p>
      <w:pPr>
        <w:pStyle w:val="ListBullet"/>
      </w:pPr>
      <w:r>
        <w:t>Other country visa assistance</w:t>
      </w:r>
    </w:p>
    <w:p>
      <w:pPr>
        <w:pStyle w:val="Heading2"/>
      </w:pPr>
      <w:r>
        <w:t>Financial</w:t>
      </w:r>
    </w:p>
    <w:p>
      <w:pPr>
        <w:pStyle w:val="ListBullet"/>
      </w:pPr>
      <w:r>
        <w:t>Money transfer</w:t>
      </w:r>
    </w:p>
    <w:p>
      <w:pPr>
        <w:pStyle w:val="ListBullet"/>
      </w:pPr>
      <w:r>
        <w:t>AEPS withdrawal</w:t>
      </w:r>
    </w:p>
    <w:p>
      <w:pPr>
        <w:pStyle w:val="ListBullet"/>
      </w:pPr>
      <w:r>
        <w:t>Bank account opening</w:t>
      </w:r>
    </w:p>
    <w:p>
      <w:pPr>
        <w:pStyle w:val="ListBullet"/>
      </w:pPr>
      <w:r>
        <w:t>Loan assistance</w:t>
      </w:r>
    </w:p>
    <w:p>
      <w:pPr>
        <w:pStyle w:val="ListBullet"/>
      </w:pPr>
      <w:r>
        <w:t>Mutual fund assistance</w:t>
      </w:r>
    </w:p>
    <w:p>
      <w:pPr>
        <w:pStyle w:val="Heading2"/>
      </w:pPr>
      <w:r>
        <w:t>Travel</w:t>
      </w:r>
    </w:p>
    <w:p>
      <w:pPr>
        <w:pStyle w:val="ListBullet"/>
      </w:pPr>
      <w:r>
        <w:t>Air ticket</w:t>
      </w:r>
    </w:p>
    <w:p>
      <w:pPr>
        <w:pStyle w:val="ListBullet"/>
      </w:pPr>
      <w:r>
        <w:t>Train ticket</w:t>
      </w:r>
    </w:p>
    <w:p>
      <w:pPr>
        <w:pStyle w:val="ListBullet"/>
      </w:pPr>
      <w:r>
        <w:t>Trip planning</w:t>
      </w:r>
    </w:p>
    <w:p>
      <w:pPr>
        <w:pStyle w:val="ListBullet"/>
      </w:pPr>
      <w:r>
        <w:t>Car/bus booking</w:t>
      </w:r>
    </w:p>
    <w:p>
      <w:pPr>
        <w:pStyle w:val="ListBullet"/>
      </w:pPr>
      <w:r>
        <w:t>Travel assistance</w:t>
      </w:r>
    </w:p>
    <w:p>
      <w:pPr>
        <w:pStyle w:val="Heading2"/>
      </w:pPr>
      <w:r>
        <w:t>Bills</w:t>
      </w:r>
    </w:p>
    <w:p>
      <w:pPr>
        <w:pStyle w:val="ListBullet"/>
      </w:pPr>
      <w:r>
        <w:t>Water/electricity</w:t>
      </w:r>
    </w:p>
    <w:p>
      <w:pPr>
        <w:pStyle w:val="ListBullet"/>
      </w:pPr>
      <w:r>
        <w:t>School/college</w:t>
      </w:r>
    </w:p>
    <w:p>
      <w:pPr>
        <w:pStyle w:val="ListBullet"/>
      </w:pPr>
      <w:r>
        <w:t>Government fees</w:t>
      </w:r>
    </w:p>
    <w:p>
      <w:pPr>
        <w:pStyle w:val="ListBullet"/>
      </w:pPr>
      <w:r>
        <w:t>Other online payments</w:t>
      </w:r>
    </w:p>
    <w:p>
      <w:pPr>
        <w:pStyle w:val="Heading2"/>
      </w:pPr>
      <w:r>
        <w:t>Printing</w:t>
      </w:r>
    </w:p>
    <w:p>
      <w:pPr>
        <w:pStyle w:val="ListBullet"/>
      </w:pPr>
      <w:r>
        <w:t>Typing</w:t>
      </w:r>
    </w:p>
    <w:p>
      <w:pPr>
        <w:pStyle w:val="ListBullet"/>
      </w:pPr>
      <w:r>
        <w:t>JPG/PDF print</w:t>
      </w:r>
    </w:p>
    <w:p>
      <w:pPr>
        <w:pStyle w:val="ListBullet"/>
      </w:pPr>
      <w:r>
        <w:t>Xerox</w:t>
      </w:r>
    </w:p>
    <w:p>
      <w:pPr>
        <w:pStyle w:val="ListBullet"/>
      </w:pPr>
      <w:r>
        <w:t>ID-card Xerox</w:t>
      </w:r>
    </w:p>
    <w:p>
      <w:pPr>
        <w:pStyle w:val="ListBullet"/>
      </w:pPr>
      <w:r>
        <w:t>Scan/PDF/email</w:t>
      </w:r>
    </w:p>
    <w:p>
      <w:pPr>
        <w:pStyle w:val="Heading2"/>
      </w:pPr>
      <w:r>
        <w:t>IT/CCTV</w:t>
      </w:r>
    </w:p>
    <w:p>
      <w:pPr>
        <w:pStyle w:val="ListBullet"/>
      </w:pPr>
      <w:r>
        <w:t>CCTV installation/maintenance</w:t>
      </w:r>
    </w:p>
    <w:p>
      <w:pPr>
        <w:pStyle w:val="ListBullet"/>
      </w:pPr>
      <w:r>
        <w:t>Biometric attendance</w:t>
      </w:r>
    </w:p>
    <w:p>
      <w:pPr>
        <w:pStyle w:val="ListBullet"/>
      </w:pPr>
      <w:r>
        <w:t>Network/IP cameras</w:t>
      </w:r>
    </w:p>
    <w:p>
      <w:pPr>
        <w:pStyle w:val="ListBullet"/>
      </w:pPr>
      <w:r>
        <w:t>Desktop/laptop sales/service</w:t>
      </w:r>
    </w:p>
    <w:p>
      <w:pPr>
        <w:pStyle w:val="Heading1"/>
      </w:pPr>
      <w:r>
        <w:t>19. Insurance</w:t>
      </w:r>
    </w:p>
    <w:p>
      <w:pPr>
        <w:pStyle w:val="ListBullet"/>
      </w:pPr>
      <w:r>
        <w:t>General insurance.</w:t>
      </w:r>
    </w:p>
    <w:p>
      <w:pPr>
        <w:pStyle w:val="ListBullet"/>
      </w:pPr>
      <w:r>
        <w:t>Bike/car/rickshaw/truck/bus insurance.</w:t>
      </w:r>
    </w:p>
    <w:p>
      <w:pPr>
        <w:pStyle w:val="ListBullet"/>
      </w:pPr>
      <w:r>
        <w:t>Policy storage and expiry tracking.</w:t>
      </w:r>
    </w:p>
    <w:p>
      <w:pPr>
        <w:pStyle w:val="ListBullet"/>
      </w:pPr>
      <w:r>
        <w:t>Claim support case tracking.</w:t>
      </w:r>
    </w:p>
    <w:p>
      <w:pPr>
        <w:pStyle w:val="ListBullet"/>
      </w:pPr>
      <w:r>
        <w:t>Renewal pipeline.</w:t>
      </w:r>
    </w:p>
    <w:p>
      <w:pPr>
        <w:pStyle w:val="ListBullet"/>
      </w:pPr>
      <w:r>
        <w:t>Variable/commission income recording.</w:t>
      </w:r>
    </w:p>
    <w:p>
      <w:pPr>
        <w:pStyle w:val="ListBullet"/>
      </w:pPr>
      <w:r>
        <w:t>Policy OCR/document storage.</w:t>
      </w:r>
    </w:p>
    <w:p>
      <w:pPr>
        <w:pStyle w:val="Heading1"/>
      </w:pPr>
      <w:r>
        <w:t>20. Payments &amp; Receipts</w:t>
      </w:r>
    </w:p>
    <w:p>
      <w:r>
        <w:t>Accepted: Cash, UPI, Card, Bank Transfer. One office UPI QR is currently used.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5112"/>
            <w:vAlign w:val="center"/>
          </w:tcPr>
          <w:p>
            <w:r>
              <w:t>Payment ID</w:t>
            </w:r>
          </w:p>
        </w:tc>
        <w:tc>
          <w:tcPr>
            <w:tcW w:type="dxa" w:w="5112"/>
            <w:vAlign w:val="center"/>
          </w:tcPr>
          <w:p>
            <w:r>
              <w:t>Unique transaction.</w:t>
            </w:r>
          </w:p>
        </w:tc>
      </w:tr>
      <w:tr>
        <w:tc>
          <w:tcPr>
            <w:tcW w:type="dxa" w:w="5112"/>
            <w:vAlign w:val="center"/>
          </w:tcPr>
          <w:p>
            <w:r>
              <w:t>Receipt No</w:t>
            </w:r>
          </w:p>
        </w:tc>
        <w:tc>
          <w:tcPr>
            <w:tcW w:type="dxa" w:w="5112"/>
            <w:vAlign w:val="center"/>
          </w:tcPr>
          <w:p>
            <w:r>
              <w:t>REC-YYYY-######</w:t>
            </w:r>
          </w:p>
        </w:tc>
      </w:tr>
      <w:tr>
        <w:tc>
          <w:tcPr>
            <w:tcW w:type="dxa" w:w="5112"/>
            <w:vAlign w:val="center"/>
          </w:tcPr>
          <w:p>
            <w:r>
              <w:t>Customer/Job</w:t>
            </w:r>
          </w:p>
        </w:tc>
        <w:tc>
          <w:tcPr>
            <w:tcW w:type="dxa" w:w="5112"/>
            <w:vAlign w:val="center"/>
          </w:tcPr>
          <w:p>
            <w:r>
              <w:t>Mandatory link</w:t>
            </w:r>
          </w:p>
        </w:tc>
      </w:tr>
      <w:tr>
        <w:tc>
          <w:tcPr>
            <w:tcW w:type="dxa" w:w="5112"/>
            <w:vAlign w:val="center"/>
          </w:tcPr>
          <w:p>
            <w:r>
              <w:t>Service charge</w:t>
            </w:r>
          </w:p>
        </w:tc>
        <w:tc>
          <w:tcPr>
            <w:tcW w:type="dxa" w:w="5112"/>
            <w:vAlign w:val="center"/>
          </w:tcPr>
          <w:p>
            <w:r>
              <w:t>Business income</w:t>
            </w:r>
          </w:p>
        </w:tc>
      </w:tr>
      <w:tr>
        <w:tc>
          <w:tcPr>
            <w:tcW w:type="dxa" w:w="5112"/>
            <w:vAlign w:val="center"/>
          </w:tcPr>
          <w:p>
            <w:r>
              <w:t>External fee</w:t>
            </w:r>
          </w:p>
        </w:tc>
        <w:tc>
          <w:tcPr>
            <w:tcW w:type="dxa" w:w="5112"/>
            <w:vAlign w:val="center"/>
          </w:tcPr>
          <w:p>
            <w:r>
              <w:t>Government/third-party</w:t>
            </w:r>
          </w:p>
        </w:tc>
      </w:tr>
      <w:tr>
        <w:tc>
          <w:tcPr>
            <w:tcW w:type="dxa" w:w="5112"/>
            <w:vAlign w:val="center"/>
          </w:tcPr>
          <w:p>
            <w:r>
              <w:t>Other charge</w:t>
            </w:r>
          </w:p>
        </w:tc>
        <w:tc>
          <w:tcPr>
            <w:tcW w:type="dxa" w:w="5112"/>
            <w:vAlign w:val="center"/>
          </w:tcPr>
          <w:p>
            <w:r>
              <w:t>Optional</w:t>
            </w:r>
          </w:p>
        </w:tc>
      </w:tr>
      <w:tr>
        <w:tc>
          <w:tcPr>
            <w:tcW w:type="dxa" w:w="5112"/>
            <w:vAlign w:val="center"/>
          </w:tcPr>
          <w:p>
            <w:r>
              <w:t>Total</w:t>
            </w:r>
          </w:p>
        </w:tc>
        <w:tc>
          <w:tcPr>
            <w:tcW w:type="dxa" w:w="5112"/>
            <w:vAlign w:val="center"/>
          </w:tcPr>
          <w:p>
            <w:r>
              <w:t>Customer collection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Mode</w:t>
            </w:r>
          </w:p>
        </w:tc>
        <w:tc>
          <w:tcPr>
            <w:tcW w:type="dxa" w:w="5112"/>
            <w:vAlign w:val="center"/>
          </w:tcPr>
          <w:p>
            <w:r>
              <w:t>Cash/UPI/Card/Bank</w:t>
            </w:r>
          </w:p>
        </w:tc>
      </w:tr>
      <w:tr>
        <w:tc>
          <w:tcPr>
            <w:tcW w:type="dxa" w:w="5112"/>
            <w:vAlign w:val="center"/>
          </w:tcPr>
          <w:p>
            <w:r>
              <w:t>Reference</w:t>
            </w:r>
          </w:p>
        </w:tc>
        <w:tc>
          <w:tcPr>
            <w:tcW w:type="dxa" w:w="5112"/>
            <w:vAlign w:val="center"/>
          </w:tcPr>
          <w:p>
            <w:r>
              <w:t>Transaction reference where available</w:t>
            </w:r>
          </w:p>
        </w:tc>
      </w:tr>
      <w:tr>
        <w:tc>
          <w:tcPr>
            <w:tcW w:type="dxa" w:w="5112"/>
            <w:vAlign w:val="center"/>
          </w:tcPr>
          <w:p>
            <w:r>
              <w:t>Received by/time</w:t>
            </w:r>
          </w:p>
        </w:tc>
        <w:tc>
          <w:tcPr>
            <w:tcW w:type="dxa" w:w="5112"/>
            <w:vAlign w:val="center"/>
          </w:tcPr>
          <w:p>
            <w:r>
              <w:t>Audit</w:t>
            </w:r>
          </w:p>
        </w:tc>
      </w:tr>
    </w:tbl>
    <w:p/>
    <w:p>
      <w:r>
        <w:t>Reports must distinguish customer collections, external/pass-through fees and business service income.</w:t>
      </w:r>
    </w:p>
    <w:p>
      <w:pPr>
        <w:pStyle w:val="Heading1"/>
      </w:pPr>
      <w:r>
        <w:t>21. CEO &amp; Staff Dashboards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Dashboard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Key information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CEO</w:t>
            </w:r>
          </w:p>
        </w:tc>
        <w:tc>
          <w:tcPr>
            <w:tcW w:type="dxa" w:w="5112"/>
            <w:vAlign w:val="center"/>
          </w:tcPr>
          <w:p>
            <w:r>
              <w:t>Customers, jobs, collections, service income, pending/overdue, insurance renewals, compliance, staff performance, exceptions.</w:t>
            </w:r>
          </w:p>
        </w:tc>
      </w:tr>
      <w:tr>
        <w:tc>
          <w:tcPr>
            <w:tcW w:type="dxa" w:w="5112"/>
            <w:vAlign w:val="center"/>
          </w:tcPr>
          <w:p>
            <w:r>
              <w:t>Staff</w:t>
            </w:r>
          </w:p>
        </w:tc>
        <w:tc>
          <w:tcPr>
            <w:tcW w:type="dxa" w:w="5112"/>
            <w:vAlign w:val="center"/>
          </w:tcPr>
          <w:p>
            <w:r>
              <w:t>My jobs, due today, pending documents, follow-ups, payment pending.</w:t>
            </w:r>
          </w:p>
        </w:tc>
      </w:tr>
      <w:tr>
        <w:tc>
          <w:tcPr>
            <w:tcW w:type="dxa" w:w="5112"/>
            <w:vAlign w:val="center"/>
          </w:tcPr>
          <w:p>
            <w:r>
              <w:t>Vehicle/Insurance</w:t>
            </w:r>
          </w:p>
        </w:tc>
        <w:tc>
          <w:tcPr>
            <w:tcW w:type="dxa" w:w="5112"/>
            <w:vAlign w:val="center"/>
          </w:tcPr>
          <w:p>
            <w:r>
              <w:t>Vehicle count, expiring insurance, PUCC, fitness, permit, tax, renewal pipeline.</w:t>
            </w:r>
          </w:p>
        </w:tc>
      </w:tr>
      <w:tr>
        <w:tc>
          <w:tcPr>
            <w:tcW w:type="dxa" w:w="5112"/>
            <w:vAlign w:val="center"/>
          </w:tcPr>
          <w:p>
            <w:r>
              <w:t>EPF/Labour</w:t>
            </w:r>
          </w:p>
        </w:tc>
        <w:tc>
          <w:tcPr>
            <w:tcW w:type="dxa" w:w="5112"/>
            <w:vAlign w:val="center"/>
          </w:tcPr>
          <w:p>
            <w:r>
              <w:t>Employers, employees, compliance due/overdue, collections.</w:t>
            </w:r>
          </w:p>
        </w:tc>
      </w:tr>
      <w:tr>
        <w:tc>
          <w:tcPr>
            <w:tcW w:type="dxa" w:w="5112"/>
            <w:vAlign w:val="center"/>
          </w:tcPr>
          <w:p>
            <w:r>
              <w:t>Finance</w:t>
            </w:r>
          </w:p>
        </w:tc>
        <w:tc>
          <w:tcPr>
            <w:tcW w:type="dxa" w:w="5112"/>
            <w:vAlign w:val="center"/>
          </w:tcPr>
          <w:p>
            <w:r>
              <w:t>Collections by mode, service income, external fees, pending/refunds.</w:t>
            </w:r>
          </w:p>
        </w:tc>
      </w:tr>
    </w:tbl>
    <w:p/>
    <w:p>
      <w:r>
        <w:t>CEO view should answer: 'What needs my attention today?'</w:t>
      </w:r>
    </w:p>
    <w:p>
      <w:pPr>
        <w:pStyle w:val="Heading1"/>
      </w:pPr>
      <w:r>
        <w:t>22. Global Search</w:t>
      </w:r>
    </w:p>
    <w:p>
      <w:pPr>
        <w:pStyle w:val="ListBullet"/>
      </w:pPr>
      <w:r>
        <w:t>Customer name</w:t>
      </w:r>
    </w:p>
    <w:p>
      <w:pPr>
        <w:pStyle w:val="ListBullet"/>
      </w:pPr>
      <w:r>
        <w:t>Mobile/WhatsApp</w:t>
      </w:r>
    </w:p>
    <w:p>
      <w:pPr>
        <w:pStyle w:val="ListBullet"/>
      </w:pPr>
      <w:r>
        <w:t>Customer ID</w:t>
      </w:r>
    </w:p>
    <w:p>
      <w:pPr>
        <w:pStyle w:val="ListBullet"/>
      </w:pPr>
      <w:r>
        <w:t>Vehicle registration</w:t>
      </w:r>
    </w:p>
    <w:p>
      <w:pPr>
        <w:pStyle w:val="ListBullet"/>
      </w:pPr>
      <w:r>
        <w:t>Policy number</w:t>
      </w:r>
    </w:p>
    <w:p>
      <w:pPr>
        <w:pStyle w:val="ListBullet"/>
      </w:pPr>
      <w:r>
        <w:t>Job ID</w:t>
      </w:r>
    </w:p>
    <w:p>
      <w:pPr>
        <w:pStyle w:val="ListBullet"/>
      </w:pPr>
      <w:r>
        <w:t>Receipt number</w:t>
      </w:r>
    </w:p>
    <w:p>
      <w:pPr>
        <w:pStyle w:val="ListBullet"/>
      </w:pPr>
      <w:r>
        <w:t>Employer</w:t>
      </w:r>
    </w:p>
    <w:p>
      <w:pPr>
        <w:pStyle w:val="ListBullet"/>
      </w:pPr>
      <w:r>
        <w:t>Employee</w:t>
      </w:r>
    </w:p>
    <w:p>
      <w:pPr>
        <w:pStyle w:val="ListBullet"/>
      </w:pPr>
      <w:r>
        <w:t>Document metadata</w:t>
      </w:r>
    </w:p>
    <w:p>
      <w:pPr>
        <w:pStyle w:val="Heading1"/>
      </w:pPr>
      <w:r>
        <w:t>23. Technical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Recommended technology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408"/>
            <w:vAlign w:val="center"/>
          </w:tcPr>
          <w:p>
            <w:r>
              <w:t>Frontend</w:t>
            </w:r>
          </w:p>
        </w:tc>
        <w:tc>
          <w:tcPr>
            <w:tcW w:type="dxa" w:w="3408"/>
            <w:vAlign w:val="center"/>
          </w:tcPr>
          <w:p>
            <w:r>
              <w:t>Next.js + React + TypeScript</w:t>
            </w:r>
          </w:p>
        </w:tc>
        <w:tc>
          <w:tcPr>
            <w:tcW w:type="dxa" w:w="3408"/>
            <w:vAlign w:val="center"/>
          </w:tcPr>
          <w:p>
            <w:r>
              <w:t>Responsive UI</w:t>
            </w:r>
          </w:p>
        </w:tc>
      </w:tr>
      <w:tr>
        <w:tc>
          <w:tcPr>
            <w:tcW w:type="dxa" w:w="3408"/>
            <w:vAlign w:val="center"/>
          </w:tcPr>
          <w:p>
            <w:r>
              <w:t>UI</w:t>
            </w:r>
          </w:p>
        </w:tc>
        <w:tc>
          <w:tcPr>
            <w:tcW w:type="dxa" w:w="3408"/>
            <w:vAlign w:val="center"/>
          </w:tcPr>
          <w:p>
            <w:r>
              <w:t>Tailwind CSS + accessible components</w:t>
            </w:r>
          </w:p>
        </w:tc>
        <w:tc>
          <w:tcPr>
            <w:tcW w:type="dxa" w:w="3408"/>
            <w:vAlign w:val="center"/>
          </w:tcPr>
          <w:p>
            <w:r>
              <w:t>Staff-friendly interface</w:t>
            </w:r>
          </w:p>
        </w:tc>
      </w:tr>
      <w:tr>
        <w:tc>
          <w:tcPr>
            <w:tcW w:type="dxa" w:w="3408"/>
            <w:vAlign w:val="center"/>
          </w:tcPr>
          <w:p>
            <w:r>
              <w:t>Backend</w:t>
            </w:r>
          </w:p>
        </w:tc>
        <w:tc>
          <w:tcPr>
            <w:tcW w:type="dxa" w:w="3408"/>
            <w:vAlign w:val="center"/>
          </w:tcPr>
          <w:p>
            <w:r>
              <w:t>NestJS + TypeScript</w:t>
            </w:r>
          </w:p>
        </w:tc>
        <w:tc>
          <w:tcPr>
            <w:tcW w:type="dxa" w:w="3408"/>
            <w:vAlign w:val="center"/>
          </w:tcPr>
          <w:p>
            <w:r>
              <w:t>Business logic/API</w:t>
            </w:r>
          </w:p>
        </w:tc>
      </w:tr>
      <w:tr>
        <w:tc>
          <w:tcPr>
            <w:tcW w:type="dxa" w:w="3408"/>
            <w:vAlign w:val="center"/>
          </w:tcPr>
          <w:p>
            <w:r>
              <w:t>API</w:t>
            </w:r>
          </w:p>
        </w:tc>
        <w:tc>
          <w:tcPr>
            <w:tcW w:type="dxa" w:w="3408"/>
            <w:vAlign w:val="center"/>
          </w:tcPr>
          <w:p>
            <w:r>
              <w:t>REST + OpenAPI</w:t>
            </w:r>
          </w:p>
        </w:tc>
        <w:tc>
          <w:tcPr>
            <w:tcW w:type="dxa" w:w="3408"/>
            <w:vAlign w:val="center"/>
          </w:tcPr>
          <w:p>
            <w:r>
              <w:t>Integration contract</w:t>
            </w:r>
          </w:p>
        </w:tc>
      </w:tr>
      <w:tr>
        <w:tc>
          <w:tcPr>
            <w:tcW w:type="dxa" w:w="3408"/>
            <w:vAlign w:val="center"/>
          </w:tcPr>
          <w:p>
            <w:r>
              <w:t>Database</w:t>
            </w:r>
          </w:p>
        </w:tc>
        <w:tc>
          <w:tcPr>
            <w:tcW w:type="dxa" w:w="3408"/>
            <w:vAlign w:val="center"/>
          </w:tcPr>
          <w:p>
            <w:r>
              <w:t>PostgreSQL</w:t>
            </w:r>
          </w:p>
        </w:tc>
        <w:tc>
          <w:tcPr>
            <w:tcW w:type="dxa" w:w="3408"/>
            <w:vAlign w:val="center"/>
          </w:tcPr>
          <w:p>
            <w:r>
              <w:t>Source of truth</w:t>
            </w:r>
          </w:p>
        </w:tc>
      </w:tr>
      <w:tr>
        <w:tc>
          <w:tcPr>
            <w:tcW w:type="dxa" w:w="3408"/>
            <w:vAlign w:val="center"/>
          </w:tcPr>
          <w:p>
            <w:r>
              <w:t>ORM</w:t>
            </w:r>
          </w:p>
        </w:tc>
        <w:tc>
          <w:tcPr>
            <w:tcW w:type="dxa" w:w="3408"/>
            <w:vAlign w:val="center"/>
          </w:tcPr>
          <w:p>
            <w:r>
              <w:t>Prisma</w:t>
            </w:r>
          </w:p>
        </w:tc>
        <w:tc>
          <w:tcPr>
            <w:tcW w:type="dxa" w:w="3408"/>
            <w:vAlign w:val="center"/>
          </w:tcPr>
          <w:p>
            <w:r>
              <w:t>Typed data access</w:t>
            </w:r>
          </w:p>
        </w:tc>
      </w:tr>
      <w:tr>
        <w:tc>
          <w:tcPr>
            <w:tcW w:type="dxa" w:w="3408"/>
            <w:vAlign w:val="center"/>
          </w:tcPr>
          <w:p>
            <w:r>
              <w:t>Files</w:t>
            </w:r>
          </w:p>
        </w:tc>
        <w:tc>
          <w:tcPr>
            <w:tcW w:type="dxa" w:w="3408"/>
            <w:vAlign w:val="center"/>
          </w:tcPr>
          <w:p>
            <w:r>
              <w:t>S3-compatible private object storage</w:t>
            </w:r>
          </w:p>
        </w:tc>
        <w:tc>
          <w:tcPr>
            <w:tcW w:type="dxa" w:w="3408"/>
            <w:vAlign w:val="center"/>
          </w:tcPr>
          <w:p>
            <w:r>
              <w:t>Images/PDFs</w:t>
            </w:r>
          </w:p>
        </w:tc>
      </w:tr>
      <w:tr>
        <w:tc>
          <w:tcPr>
            <w:tcW w:type="dxa" w:w="3408"/>
            <w:vAlign w:val="center"/>
          </w:tcPr>
          <w:p>
            <w:r>
              <w:t>OCR</w:t>
            </w:r>
          </w:p>
        </w:tc>
        <w:tc>
          <w:tcPr>
            <w:tcW w:type="dxa" w:w="3408"/>
            <w:vAlign w:val="center"/>
          </w:tcPr>
          <w:p>
            <w:r>
              <w:t>Provider abstraction; evaluate major document-AI providers</w:t>
            </w:r>
          </w:p>
        </w:tc>
        <w:tc>
          <w:tcPr>
            <w:tcW w:type="dxa" w:w="3408"/>
            <w:vAlign w:val="center"/>
          </w:tcPr>
          <w:p>
            <w:r>
              <w:t>Extraction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Queue</w:t>
            </w:r>
          </w:p>
        </w:tc>
        <w:tc>
          <w:tcPr>
            <w:tcW w:type="dxa" w:w="3408"/>
            <w:vAlign w:val="center"/>
          </w:tcPr>
          <w:p>
            <w:r>
              <w:t>Redis + BullMQ</w:t>
            </w:r>
          </w:p>
        </w:tc>
        <w:tc>
          <w:tcPr>
            <w:tcW w:type="dxa" w:w="3408"/>
            <w:vAlign w:val="center"/>
          </w:tcPr>
          <w:p>
            <w:r>
              <w:t>OCR/reminders/recurring work</w:t>
            </w:r>
          </w:p>
        </w:tc>
      </w:tr>
      <w:tr>
        <w:tc>
          <w:tcPr>
            <w:tcW w:type="dxa" w:w="3408"/>
            <w:vAlign w:val="center"/>
          </w:tcPr>
          <w:p>
            <w:r>
              <w:t>Auth</w:t>
            </w:r>
          </w:p>
        </w:tc>
        <w:tc>
          <w:tcPr>
            <w:tcW w:type="dxa" w:w="3408"/>
            <w:vAlign w:val="center"/>
          </w:tcPr>
          <w:p>
            <w:r>
              <w:t>OIDC/secure auth</w:t>
            </w:r>
          </w:p>
        </w:tc>
        <w:tc>
          <w:tcPr>
            <w:tcW w:type="dxa" w:w="3408"/>
            <w:vAlign w:val="center"/>
          </w:tcPr>
          <w:p>
            <w:r>
              <w:t>Identity/sessions</w:t>
            </w:r>
          </w:p>
        </w:tc>
      </w:tr>
      <w:tr>
        <w:tc>
          <w:tcPr>
            <w:tcW w:type="dxa" w:w="3408"/>
            <w:vAlign w:val="center"/>
          </w:tcPr>
          <w:p>
            <w:r>
              <w:t>Monitoring</w:t>
            </w:r>
          </w:p>
        </w:tc>
        <w:tc>
          <w:tcPr>
            <w:tcW w:type="dxa" w:w="3408"/>
            <w:vAlign w:val="center"/>
          </w:tcPr>
          <w:p>
            <w:r>
              <w:t>Sentry + cloud logs</w:t>
            </w:r>
          </w:p>
        </w:tc>
        <w:tc>
          <w:tcPr>
            <w:tcW w:type="dxa" w:w="3408"/>
            <w:vAlign w:val="center"/>
          </w:tcPr>
          <w:p>
            <w:r>
              <w:t>Observability</w:t>
            </w:r>
          </w:p>
        </w:tc>
      </w:tr>
      <w:tr>
        <w:tc>
          <w:tcPr>
            <w:tcW w:type="dxa" w:w="3408"/>
            <w:vAlign w:val="center"/>
          </w:tcPr>
          <w:p>
            <w:r>
              <w:t>CI/CD</w:t>
            </w:r>
          </w:p>
        </w:tc>
        <w:tc>
          <w:tcPr>
            <w:tcW w:type="dxa" w:w="3408"/>
            <w:vAlign w:val="center"/>
          </w:tcPr>
          <w:p>
            <w:r>
              <w:t>GitHub Actions + Docker</w:t>
            </w:r>
          </w:p>
        </w:tc>
        <w:tc>
          <w:tcPr>
            <w:tcW w:type="dxa" w:w="3408"/>
            <w:vAlign w:val="center"/>
          </w:tcPr>
          <w:p>
            <w:r>
              <w:t>Delivery</w:t>
            </w:r>
          </w:p>
        </w:tc>
      </w:tr>
    </w:tbl>
    <w:p/>
    <w:p>
      <w:pPr>
        <w:pStyle w:val="Heading1"/>
      </w:pPr>
      <w:r>
        <w:t>24. Database Core Entities</w:t>
      </w:r>
    </w:p>
    <w:p>
      <w:pPr>
        <w:pStyle w:val="ListBullet"/>
      </w:pPr>
      <w:r>
        <w:t>users, roles, permissions</w:t>
      </w:r>
    </w:p>
    <w:p>
      <w:pPr>
        <w:pStyle w:val="ListBullet"/>
      </w:pPr>
      <w:r>
        <w:t>customers, customer_addresses</w:t>
      </w:r>
    </w:p>
    <w:p>
      <w:pPr>
        <w:pStyle w:val="ListBullet"/>
      </w:pPr>
      <w:r>
        <w:t>services, service_document_requirements</w:t>
      </w:r>
    </w:p>
    <w:p>
      <w:pPr>
        <w:pStyle w:val="ListBullet"/>
      </w:pPr>
      <w:r>
        <w:t>jobs, job_status_history, tasks</w:t>
      </w:r>
    </w:p>
    <w:p>
      <w:pPr>
        <w:pStyle w:val="ListBullet"/>
      </w:pPr>
      <w:r>
        <w:t>documents, document_types, document_ocr_results, document_access_logs</w:t>
      </w:r>
    </w:p>
    <w:p>
      <w:pPr>
        <w:pStyle w:val="ListBullet"/>
      </w:pPr>
      <w:r>
        <w:t>vehicles, insurance_policies, vehicle_expiries, rto_applications, vehicle_data_sources</w:t>
      </w:r>
    </w:p>
    <w:p>
      <w:pPr>
        <w:pStyle w:val="ListBullet"/>
      </w:pPr>
      <w:r>
        <w:t>employers, employees, employer_compliances</w:t>
      </w:r>
    </w:p>
    <w:p>
      <w:pPr>
        <w:pStyle w:val="ListBullet"/>
      </w:pPr>
      <w:r>
        <w:t>payments, receipts</w:t>
      </w:r>
    </w:p>
    <w:p>
      <w:pPr>
        <w:pStyle w:val="ListBullet"/>
      </w:pPr>
      <w:r>
        <w:t>followups, communications, notifications</w:t>
      </w:r>
    </w:p>
    <w:p>
      <w:pPr>
        <w:pStyle w:val="ListBullet"/>
      </w:pPr>
      <w:r>
        <w:t>quotations, quotation_items, technical_projects</w:t>
      </w:r>
    </w:p>
    <w:p>
      <w:pPr>
        <w:pStyle w:val="ListBullet"/>
      </w:pPr>
      <w:r>
        <w:t>audit_logs, system_settings</w:t>
      </w:r>
    </w:p>
    <w:p>
      <w:pPr>
        <w:pStyle w:val="Heading1"/>
      </w:pPr>
      <w:r>
        <w:t>25. API Modules</w:t>
      </w:r>
    </w:p>
    <w:p>
      <w:pPr>
        <w:pStyle w:val="ListBullet"/>
      </w:pPr>
      <w:r>
        <w:t>/api/v1/auth</w:t>
      </w:r>
    </w:p>
    <w:p>
      <w:pPr>
        <w:pStyle w:val="ListBullet"/>
      </w:pPr>
      <w:r>
        <w:t>/api/v1/users/roles</w:t>
      </w:r>
    </w:p>
    <w:p>
      <w:pPr>
        <w:pStyle w:val="ListBullet"/>
      </w:pPr>
      <w:r>
        <w:t>/api/v1/customers</w:t>
      </w:r>
    </w:p>
    <w:p>
      <w:pPr>
        <w:pStyle w:val="ListBullet"/>
      </w:pPr>
      <w:r>
        <w:t>/api/v1/documents</w:t>
      </w:r>
    </w:p>
    <w:p>
      <w:pPr>
        <w:pStyle w:val="ListBullet"/>
      </w:pPr>
      <w:r>
        <w:t>/api/v1/ocr</w:t>
      </w:r>
    </w:p>
    <w:p>
      <w:pPr>
        <w:pStyle w:val="ListBullet"/>
      </w:pPr>
      <w:r>
        <w:t>/api/v1/services</w:t>
      </w:r>
    </w:p>
    <w:p>
      <w:pPr>
        <w:pStyle w:val="ListBullet"/>
      </w:pPr>
      <w:r>
        <w:t>/api/v1/jobs/tasks</w:t>
      </w:r>
    </w:p>
    <w:p>
      <w:pPr>
        <w:pStyle w:val="ListBullet"/>
      </w:pPr>
      <w:r>
        <w:t>/api/v1/payments/receipts</w:t>
      </w:r>
    </w:p>
    <w:p>
      <w:pPr>
        <w:pStyle w:val="ListBullet"/>
      </w:pPr>
      <w:r>
        <w:t>/api/v1/vehicles/insurance/rto/vehicle-data</w:t>
      </w:r>
    </w:p>
    <w:p>
      <w:pPr>
        <w:pStyle w:val="ListBullet"/>
      </w:pPr>
      <w:r>
        <w:t>/api/v1/employers/employees/compliance</w:t>
      </w:r>
    </w:p>
    <w:p>
      <w:pPr>
        <w:pStyle w:val="ListBullet"/>
      </w:pPr>
      <w:r>
        <w:t>/api/v1/followups/notifications/communications</w:t>
      </w:r>
    </w:p>
    <w:p>
      <w:pPr>
        <w:pStyle w:val="ListBullet"/>
      </w:pPr>
      <w:r>
        <w:t>/api/v1/quotations/technical-projects</w:t>
      </w:r>
    </w:p>
    <w:p>
      <w:pPr>
        <w:pStyle w:val="ListBullet"/>
      </w:pPr>
      <w:r>
        <w:t>/api/v1/reports/exports</w:t>
      </w:r>
    </w:p>
    <w:p>
      <w:pPr>
        <w:pStyle w:val="ListBullet"/>
      </w:pPr>
      <w:r>
        <w:t>/api/v1/audit/settings</w:t>
      </w:r>
    </w:p>
    <w:p>
      <w:pPr>
        <w:pStyle w:val="Heading1"/>
      </w:pPr>
      <w:r>
        <w:t>26. Security &amp; Privacy</w:t>
      </w:r>
    </w:p>
    <w:p>
      <w:pPr>
        <w:pStyle w:val="ListBullet"/>
      </w:pPr>
      <w:r>
        <w:t>HTTPS.</w:t>
      </w:r>
    </w:p>
    <w:p>
      <w:pPr>
        <w:pStyle w:val="ListBullet"/>
      </w:pPr>
      <w:r>
        <w:t>Password hashing if local auth.</w:t>
      </w:r>
    </w:p>
    <w:p>
      <w:pPr>
        <w:pStyle w:val="ListBullet"/>
      </w:pPr>
      <w:r>
        <w:t>RBAC/action authorization on every protected endpoint.</w:t>
      </w:r>
    </w:p>
    <w:p>
      <w:pPr>
        <w:pStyle w:val="ListBullet"/>
      </w:pPr>
      <w:r>
        <w:t>Private document storage; short-lived signed access.</w:t>
      </w:r>
    </w:p>
    <w:p>
      <w:pPr>
        <w:pStyle w:val="ListBullet"/>
      </w:pPr>
      <w:r>
        <w:t>Upload validation and size/type restrictions.</w:t>
      </w:r>
    </w:p>
    <w:p>
      <w:pPr>
        <w:pStyle w:val="ListBullet"/>
      </w:pPr>
      <w:r>
        <w:t>Malware scanning where feasible.</w:t>
      </w:r>
    </w:p>
    <w:p>
      <w:pPr>
        <w:pStyle w:val="ListBullet"/>
      </w:pPr>
      <w:r>
        <w:t>Rate limiting/brute-force protection.</w:t>
      </w:r>
    </w:p>
    <w:p>
      <w:pPr>
        <w:pStyle w:val="ListBullet"/>
      </w:pPr>
      <w:r>
        <w:t>Audit logs for sensitive access and financial changes.</w:t>
      </w:r>
    </w:p>
    <w:p>
      <w:pPr>
        <w:pStyle w:val="ListBullet"/>
      </w:pPr>
      <w:r>
        <w:t>Encryption at rest/in transit.</w:t>
      </w:r>
    </w:p>
    <w:p>
      <w:pPr>
        <w:pStyle w:val="ListBullet"/>
      </w:pPr>
      <w:r>
        <w:t>Automated backups + restore testing.</w:t>
      </w:r>
    </w:p>
    <w:p>
      <w:pPr>
        <w:pStyle w:val="ListBullet"/>
      </w:pPr>
      <w:r>
        <w:t>Defined retention/deletion policy.</w:t>
      </w:r>
    </w:p>
    <w:p>
      <w:pPr>
        <w:pStyle w:val="ListBullet"/>
      </w:pPr>
      <w:r>
        <w:t>Collect only necessary data.</w:t>
      </w:r>
    </w:p>
    <w:p>
      <w:pPr>
        <w:pStyle w:val="ListBullet"/>
      </w:pPr>
      <w:r>
        <w:t>Review applicable Indian privacy/data-protection and sector requirements before production.</w:t>
      </w:r>
    </w:p>
    <w:p>
      <w:pPr>
        <w:pStyle w:val="Heading1"/>
      </w:pPr>
      <w:r>
        <w:t>27. Background Automation</w:t>
      </w:r>
    </w:p>
    <w:p>
      <w:pPr>
        <w:pStyle w:val="ListBullet"/>
      </w:pPr>
      <w:r>
        <w:t>Daily vehicle expiry scan.</w:t>
      </w:r>
    </w:p>
    <w:p>
      <w:pPr>
        <w:pStyle w:val="ListBullet"/>
      </w:pPr>
      <w:r>
        <w:t>Insurance ≤30-day renewal detection.</w:t>
      </w:r>
    </w:p>
    <w:p>
      <w:pPr>
        <w:pStyle w:val="ListBullet"/>
      </w:pPr>
      <w:r>
        <w:t>Expired/upcoming status updates.</w:t>
      </w:r>
    </w:p>
    <w:p>
      <w:pPr>
        <w:pStyle w:val="ListBullet"/>
      </w:pPr>
      <w:r>
        <w:t>Recurring EPF monthly jobs.</w:t>
      </w:r>
    </w:p>
    <w:p>
      <w:pPr>
        <w:pStyle w:val="ListBullet"/>
      </w:pPr>
      <w:r>
        <w:t>Overdue task detection.</w:t>
      </w:r>
    </w:p>
    <w:p>
      <w:pPr>
        <w:pStyle w:val="ListBullet"/>
      </w:pPr>
      <w:r>
        <w:t>OCR processing.</w:t>
      </w:r>
    </w:p>
    <w:p>
      <w:pPr>
        <w:pStyle w:val="ListBullet"/>
      </w:pPr>
      <w:r>
        <w:t>Large Excel export generation.</w:t>
      </w:r>
    </w:p>
    <w:p>
      <w:pPr>
        <w:pStyle w:val="ListBullet"/>
      </w:pPr>
      <w:r>
        <w:t>Notification generation.</w:t>
      </w:r>
    </w:p>
    <w:p>
      <w:pPr>
        <w:pStyle w:val="ListBullet"/>
      </w:pPr>
      <w:r>
        <w:t>Backup monitoring.</w:t>
      </w:r>
    </w:p>
    <w:p>
      <w:pPr>
        <w:pStyle w:val="Heading1"/>
      </w:pPr>
      <w:r>
        <w:t>28. Critical End-to-End Workflows</w:t>
      </w:r>
    </w:p>
    <w:p>
      <w:pPr>
        <w:pStyle w:val="Heading2"/>
      </w:pPr>
      <w:r>
        <w:t>New Customer / Service</w:t>
      </w:r>
    </w:p>
    <w:p>
      <w:pPr>
        <w:pStyle w:val="ListNumber"/>
      </w:pPr>
      <w:r>
        <w:t>Search mobile</w:t>
      </w:r>
    </w:p>
    <w:p>
      <w:pPr>
        <w:pStyle w:val="ListNumber"/>
      </w:pPr>
      <w:r>
        <w:t>Create customer if absent</w:t>
      </w:r>
    </w:p>
    <w:p>
      <w:pPr>
        <w:pStyle w:val="ListNumber"/>
      </w:pPr>
      <w:r>
        <w:t>Select service</w:t>
      </w:r>
    </w:p>
    <w:p>
      <w:pPr>
        <w:pStyle w:val="ListNumber"/>
      </w:pPr>
      <w:r>
        <w:t>Show required documents</w:t>
      </w:r>
    </w:p>
    <w:p>
      <w:pPr>
        <w:pStyle w:val="ListNumber"/>
      </w:pPr>
      <w:r>
        <w:t>Upload/scan</w:t>
      </w:r>
    </w:p>
    <w:p>
      <w:pPr>
        <w:pStyle w:val="ListNumber"/>
      </w:pPr>
      <w:r>
        <w:t>OCR if applicable</w:t>
      </w:r>
    </w:p>
    <w:p>
      <w:pPr>
        <w:pStyle w:val="ListNumber"/>
      </w:pPr>
      <w:r>
        <w:t>Verify</w:t>
      </w:r>
    </w:p>
    <w:p>
      <w:pPr>
        <w:pStyle w:val="ListNumber"/>
      </w:pPr>
      <w:r>
        <w:t>Create job</w:t>
      </w:r>
    </w:p>
    <w:p>
      <w:pPr>
        <w:pStyle w:val="ListNumber"/>
      </w:pPr>
      <w:r>
        <w:t>Assign staff</w:t>
      </w:r>
    </w:p>
    <w:p>
      <w:pPr>
        <w:pStyle w:val="ListNumber"/>
      </w:pPr>
      <w:r>
        <w:t>Record payment</w:t>
      </w:r>
    </w:p>
    <w:p>
      <w:pPr>
        <w:pStyle w:val="ListNumber"/>
      </w:pPr>
      <w:r>
        <w:t>Generate receipt</w:t>
      </w:r>
    </w:p>
    <w:p>
      <w:pPr>
        <w:pStyle w:val="ListNumber"/>
      </w:pPr>
      <w:r>
        <w:t>Process</w:t>
      </w:r>
    </w:p>
    <w:p>
      <w:pPr>
        <w:pStyle w:val="ListNumber"/>
      </w:pPr>
      <w:r>
        <w:t>Complete</w:t>
      </w:r>
    </w:p>
    <w:p>
      <w:pPr>
        <w:pStyle w:val="ListNumber"/>
      </w:pPr>
      <w:r>
        <w:t>Schedule follow-up</w:t>
      </w:r>
    </w:p>
    <w:p>
      <w:pPr>
        <w:pStyle w:val="Heading2"/>
      </w:pPr>
      <w:r>
        <w:t>Vehicle Insurance Renewal</w:t>
      </w:r>
    </w:p>
    <w:p>
      <w:pPr>
        <w:pStyle w:val="ListNumber"/>
      </w:pPr>
      <w:r>
        <w:t>Enter vehicle number</w:t>
      </w:r>
    </w:p>
    <w:p>
      <w:pPr>
        <w:pStyle w:val="ListNumber"/>
      </w:pPr>
      <w:r>
        <w:t>Retrieve permitted vehicle data</w:t>
      </w:r>
    </w:p>
    <w:p>
      <w:pPr>
        <w:pStyle w:val="ListNumber"/>
      </w:pPr>
      <w:r>
        <w:t>Verify</w:t>
      </w:r>
    </w:p>
    <w:p>
      <w:pPr>
        <w:pStyle w:val="ListNumber"/>
      </w:pPr>
      <w:r>
        <w:t>Attach/find policy</w:t>
      </w:r>
    </w:p>
    <w:p>
      <w:pPr>
        <w:pStyle w:val="ListNumber"/>
      </w:pPr>
      <w:r>
        <w:t>Read verified expiry</w:t>
      </w:r>
    </w:p>
    <w:p>
      <w:pPr>
        <w:pStyle w:val="ListNumber"/>
      </w:pPr>
      <w:r>
        <w:t>Check ≤30 days</w:t>
      </w:r>
    </w:p>
    <w:p>
      <w:pPr>
        <w:pStyle w:val="ListNumber"/>
      </w:pPr>
      <w:r>
        <w:t>Create renewal task</w:t>
      </w:r>
    </w:p>
    <w:p>
      <w:pPr>
        <w:pStyle w:val="ListNumber"/>
      </w:pPr>
      <w:r>
        <w:t>Open WhatsApp-ready message</w:t>
      </w:r>
    </w:p>
    <w:p>
      <w:pPr>
        <w:pStyle w:val="ListNumber"/>
      </w:pPr>
      <w:r>
        <w:t>Contact customer</w:t>
      </w:r>
    </w:p>
    <w:p>
      <w:pPr>
        <w:pStyle w:val="ListNumber"/>
      </w:pPr>
      <w:r>
        <w:t>Process renewal</w:t>
      </w:r>
    </w:p>
    <w:p>
      <w:pPr>
        <w:pStyle w:val="ListNumber"/>
      </w:pPr>
      <w:r>
        <w:t>Attach new policy</w:t>
      </w:r>
    </w:p>
    <w:p>
      <w:pPr>
        <w:pStyle w:val="ListNumber"/>
      </w:pPr>
      <w:r>
        <w:t>Update expiry</w:t>
      </w:r>
    </w:p>
    <w:p>
      <w:pPr>
        <w:pStyle w:val="ListNumber"/>
      </w:pPr>
      <w:r>
        <w:t>Close</w:t>
      </w:r>
    </w:p>
    <w:p>
      <w:pPr>
        <w:pStyle w:val="Heading2"/>
      </w:pPr>
      <w:r>
        <w:t>EPF Monthly Compliance</w:t>
      </w:r>
    </w:p>
    <w:p>
      <w:pPr>
        <w:pStyle w:val="ListNumber"/>
      </w:pPr>
      <w:r>
        <w:t>Generate monthly task</w:t>
      </w:r>
    </w:p>
    <w:p>
      <w:pPr>
        <w:pStyle w:val="ListNumber"/>
      </w:pPr>
      <w:r>
        <w:t>Assign staff</w:t>
      </w:r>
    </w:p>
    <w:p>
      <w:pPr>
        <w:pStyle w:val="ListNumber"/>
      </w:pPr>
      <w:r>
        <w:t>Collect documents</w:t>
      </w:r>
    </w:p>
    <w:p>
      <w:pPr>
        <w:pStyle w:val="ListNumber"/>
      </w:pPr>
      <w:r>
        <w:t>OCR/verify</w:t>
      </w:r>
    </w:p>
    <w:p>
      <w:pPr>
        <w:pStyle w:val="ListNumber"/>
      </w:pPr>
      <w:r>
        <w:t>Complete compliance</w:t>
      </w:r>
    </w:p>
    <w:p>
      <w:pPr>
        <w:pStyle w:val="ListNumber"/>
      </w:pPr>
      <w:r>
        <w:t>Record payment</w:t>
      </w:r>
    </w:p>
    <w:p>
      <w:pPr>
        <w:pStyle w:val="ListNumber"/>
      </w:pPr>
      <w:r>
        <w:t>Attach evidence</w:t>
      </w:r>
    </w:p>
    <w:p>
      <w:pPr>
        <w:pStyle w:val="ListNumber"/>
      </w:pPr>
      <w:r>
        <w:t>Close period</w:t>
      </w:r>
    </w:p>
    <w:p>
      <w:pPr>
        <w:pStyle w:val="ListNumber"/>
      </w:pPr>
      <w:r>
        <w:t>Generate next period</w:t>
      </w:r>
    </w:p>
    <w:p>
      <w:pPr>
        <w:pStyle w:val="Heading1"/>
      </w:pPr>
      <w:r>
        <w:t>29. Excel Imports/Exports</w:t>
      </w:r>
    </w:p>
    <w:p>
      <w:pPr>
        <w:pStyle w:val="ListBullet"/>
      </w:pPr>
      <w:r>
        <w:t>Vehicle/insurance export.</w:t>
      </w:r>
    </w:p>
    <w:p>
      <w:pPr>
        <w:pStyle w:val="ListBullet"/>
      </w:pPr>
      <w:r>
        <w:t>Employee performance export.</w:t>
      </w:r>
    </w:p>
    <w:p>
      <w:pPr>
        <w:pStyle w:val="ListBullet"/>
      </w:pPr>
      <w:r>
        <w:t>Customer export.</w:t>
      </w:r>
    </w:p>
    <w:p>
      <w:pPr>
        <w:pStyle w:val="ListBullet"/>
      </w:pPr>
      <w:r>
        <w:t>Job/task export.</w:t>
      </w:r>
    </w:p>
    <w:p>
      <w:pPr>
        <w:pStyle w:val="ListBullet"/>
      </w:pPr>
      <w:r>
        <w:t>Payment/receipt report.</w:t>
      </w:r>
    </w:p>
    <w:p>
      <w:pPr>
        <w:pStyle w:val="ListBullet"/>
      </w:pPr>
      <w:r>
        <w:t>EPF compliance export.</w:t>
      </w:r>
    </w:p>
    <w:p>
      <w:pPr>
        <w:pStyle w:val="ListBullet"/>
      </w:pPr>
      <w:r>
        <w:t>Filters by date/department/staff/service/status.</w:t>
      </w:r>
    </w:p>
    <w:p>
      <w:pPr>
        <w:pStyle w:val="ListBullet"/>
      </w:pPr>
      <w:r>
        <w:t>Legacy customer Excel import with validation and duplicate detection.</w:t>
      </w:r>
    </w:p>
    <w:p>
      <w:pPr>
        <w:pStyle w:val="Heading1"/>
      </w:pPr>
      <w:r>
        <w:t>30.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Area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5112"/>
            <w:vAlign w:val="center"/>
          </w:tcPr>
          <w:p>
            <w:r>
              <w:t>Performance</w:t>
            </w:r>
          </w:p>
        </w:tc>
        <w:tc>
          <w:tcPr>
            <w:tcW w:type="dxa" w:w="5112"/>
            <w:vAlign w:val="center"/>
          </w:tcPr>
          <w:p>
            <w:r>
              <w:t>Normal CRUD screens should be fast; OCR/large exports asynchronous.</w:t>
            </w:r>
          </w:p>
        </w:tc>
      </w:tr>
      <w:tr>
        <w:tc>
          <w:tcPr>
            <w:tcW w:type="dxa" w:w="5112"/>
            <w:vAlign w:val="center"/>
          </w:tcPr>
          <w:p>
            <w:r>
              <w:t>Scalability</w:t>
            </w:r>
          </w:p>
        </w:tc>
        <w:tc>
          <w:tcPr>
            <w:tcW w:type="dxa" w:w="5112"/>
            <w:vAlign w:val="center"/>
          </w:tcPr>
          <w:p>
            <w:r>
              <w:t>Thousands of customers/jobs/documents without architectural redesign.</w:t>
            </w:r>
          </w:p>
        </w:tc>
      </w:tr>
      <w:tr>
        <w:tc>
          <w:tcPr>
            <w:tcW w:type="dxa" w:w="5112"/>
            <w:vAlign w:val="center"/>
          </w:tcPr>
          <w:p>
            <w:r>
              <w:t>Usability</w:t>
            </w:r>
          </w:p>
        </w:tc>
        <w:tc>
          <w:tcPr>
            <w:tcW w:type="dxa" w:w="5112"/>
            <w:vAlign w:val="center"/>
          </w:tcPr>
          <w:p>
            <w:r>
              <w:t>Common jobs completed in minimal steps.</w:t>
            </w:r>
          </w:p>
        </w:tc>
      </w:tr>
      <w:tr>
        <w:tc>
          <w:tcPr>
            <w:tcW w:type="dxa" w:w="5112"/>
            <w:vAlign w:val="center"/>
          </w:tcPr>
          <w:p>
            <w:r>
              <w:t>Maintainability</w:t>
            </w:r>
          </w:p>
        </w:tc>
        <w:tc>
          <w:tcPr>
            <w:tcW w:type="dxa" w:w="5112"/>
            <w:vAlign w:val="center"/>
          </w:tcPr>
          <w:p>
            <w:r>
              <w:t>Typed modular code, migrations, tests, API docs.</w:t>
            </w:r>
          </w:p>
        </w:tc>
      </w:tr>
      <w:tr>
        <w:tc>
          <w:tcPr>
            <w:tcW w:type="dxa" w:w="5112"/>
            <w:vAlign w:val="center"/>
          </w:tcPr>
          <w:p>
            <w:r>
              <w:t>Observability</w:t>
            </w:r>
          </w:p>
        </w:tc>
        <w:tc>
          <w:tcPr>
            <w:tcW w:type="dxa" w:w="5112"/>
            <w:vAlign w:val="center"/>
          </w:tcPr>
          <w:p>
            <w:r>
              <w:t>Errors, logs, metrics and alerts.</w:t>
            </w:r>
          </w:p>
        </w:tc>
      </w:tr>
      <w:tr>
        <w:tc>
          <w:tcPr>
            <w:tcW w:type="dxa" w:w="5112"/>
            <w:vAlign w:val="center"/>
          </w:tcPr>
          <w:p>
            <w:r>
              <w:t>Recovery</w:t>
            </w:r>
          </w:p>
        </w:tc>
        <w:tc>
          <w:tcPr>
            <w:tcW w:type="dxa" w:w="5112"/>
            <w:vAlign w:val="center"/>
          </w:tcPr>
          <w:p>
            <w:r>
              <w:t>Automated backup and tested restore.</w:t>
            </w:r>
          </w:p>
        </w:tc>
      </w:tr>
      <w:tr>
        <w:tc>
          <w:tcPr>
            <w:tcW w:type="dxa" w:w="5112"/>
            <w:vAlign w:val="center"/>
          </w:tcPr>
          <w:p>
            <w:r>
              <w:t>Portability</w:t>
            </w:r>
          </w:p>
        </w:tc>
        <w:tc>
          <w:tcPr>
            <w:tcW w:type="dxa" w:w="5112"/>
            <w:vAlign w:val="center"/>
          </w:tcPr>
          <w:p>
            <w:r>
              <w:t>External providers abstracted where practical.</w:t>
            </w:r>
          </w:p>
        </w:tc>
      </w:tr>
    </w:tbl>
    <w:p/>
    <w:p>
      <w:pPr>
        <w:pStyle w:val="Heading1"/>
      </w:pPr>
      <w:r>
        <w:t>31. Development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Scope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Output</w:t>
            </w:r>
          </w:p>
        </w:tc>
      </w:tr>
      <w:tr>
        <w:tc>
          <w:tcPr>
            <w:tcW w:type="dxa" w:w="3408"/>
            <w:vAlign w:val="center"/>
          </w:tcPr>
          <w:p>
            <w:r>
              <w:t>0 Discovery</w:t>
            </w:r>
          </w:p>
        </w:tc>
        <w:tc>
          <w:tcPr>
            <w:tcW w:type="dxa" w:w="3408"/>
            <w:vAlign w:val="center"/>
          </w:tcPr>
          <w:p>
            <w:r>
              <w:t>ERD, wireframes, permissions, service rules, vehicle-data feasibility</w:t>
            </w:r>
          </w:p>
        </w:tc>
        <w:tc>
          <w:tcPr>
            <w:tcW w:type="dxa" w:w="3408"/>
            <w:vAlign w:val="center"/>
          </w:tcPr>
          <w:p>
            <w:r>
              <w:t>Approved baseline</w:t>
            </w:r>
          </w:p>
        </w:tc>
      </w:tr>
      <w:tr>
        <w:tc>
          <w:tcPr>
            <w:tcW w:type="dxa" w:w="3408"/>
            <w:vAlign w:val="center"/>
          </w:tcPr>
          <w:p>
            <w:r>
              <w:t>1 Core OS</w:t>
            </w:r>
          </w:p>
        </w:tc>
        <w:tc>
          <w:tcPr>
            <w:tcW w:type="dxa" w:w="3408"/>
            <w:vAlign w:val="center"/>
          </w:tcPr>
          <w:p>
            <w:r>
              <w:t>Auth, CRM, services, jobs, tasks, payments, receipts, dashboard</w:t>
            </w:r>
          </w:p>
        </w:tc>
        <w:tc>
          <w:tcPr>
            <w:tcW w:type="dxa" w:w="3408"/>
            <w:vAlign w:val="center"/>
          </w:tcPr>
          <w:p>
            <w:r>
              <w:t>Daily operations</w:t>
            </w:r>
          </w:p>
        </w:tc>
      </w:tr>
      <w:tr>
        <w:tc>
          <w:tcPr>
            <w:tcW w:type="dxa" w:w="3408"/>
            <w:vAlign w:val="center"/>
          </w:tcPr>
          <w:p>
            <w:r>
              <w:t>2 Documents/OCR</w:t>
            </w:r>
          </w:p>
        </w:tc>
        <w:tc>
          <w:tcPr>
            <w:tcW w:type="dxa" w:w="3408"/>
            <w:vAlign w:val="center"/>
          </w:tcPr>
          <w:p>
            <w:r>
              <w:t>Storage, OCR, verification, vault</w:t>
            </w:r>
          </w:p>
        </w:tc>
        <w:tc>
          <w:tcPr>
            <w:tcW w:type="dxa" w:w="3408"/>
            <w:vAlign w:val="center"/>
          </w:tcPr>
          <w:p>
            <w:r>
              <w:t>Document workflow</w:t>
            </w:r>
          </w:p>
        </w:tc>
      </w:tr>
      <w:tr>
        <w:tc>
          <w:tcPr>
            <w:tcW w:type="dxa" w:w="3408"/>
            <w:vAlign w:val="center"/>
          </w:tcPr>
          <w:p>
            <w:r>
              <w:t>3 Vehicle/RTO</w:t>
            </w:r>
          </w:p>
        </w:tc>
        <w:tc>
          <w:tcPr>
            <w:tcW w:type="dxa" w:w="3408"/>
            <w:vAlign w:val="center"/>
          </w:tcPr>
          <w:p>
            <w:r>
              <w:t>Vehicle master, provider adapter, expiry fields, RTO jobs</w:t>
            </w:r>
          </w:p>
        </w:tc>
        <w:tc>
          <w:tcPr>
            <w:tcW w:type="dxa" w:w="3408"/>
            <w:vAlign w:val="center"/>
          </w:tcPr>
          <w:p>
            <w:r>
              <w:t>Vehicle workflow</w:t>
            </w:r>
          </w:p>
        </w:tc>
      </w:tr>
      <w:tr>
        <w:tc>
          <w:tcPr>
            <w:tcW w:type="dxa" w:w="3408"/>
            <w:vAlign w:val="center"/>
          </w:tcPr>
          <w:p>
            <w:r>
              <w:t>4 Insurance</w:t>
            </w:r>
          </w:p>
        </w:tc>
        <w:tc>
          <w:tcPr>
            <w:tcW w:type="dxa" w:w="3408"/>
            <w:vAlign w:val="center"/>
          </w:tcPr>
          <w:p>
            <w:r>
              <w:t>30-day engine, renewal queue, WhatsApp-ready links</w:t>
            </w:r>
          </w:p>
        </w:tc>
        <w:tc>
          <w:tcPr>
            <w:tcW w:type="dxa" w:w="3408"/>
            <w:vAlign w:val="center"/>
          </w:tcPr>
          <w:p>
            <w:r>
              <w:t>Renewal pipeline</w:t>
            </w:r>
          </w:p>
        </w:tc>
      </w:tr>
      <w:tr>
        <w:tc>
          <w:tcPr>
            <w:tcW w:type="dxa" w:w="3408"/>
            <w:vAlign w:val="center"/>
          </w:tcPr>
          <w:p>
            <w:r>
              <w:t>5 EPF/Labour</w:t>
            </w:r>
          </w:p>
        </w:tc>
        <w:tc>
          <w:tcPr>
            <w:tcW w:type="dxa" w:w="3408"/>
            <w:vAlign w:val="center"/>
          </w:tcPr>
          <w:p>
            <w:r>
              <w:t>Employer, employee, recurring compliance</w:t>
            </w:r>
          </w:p>
        </w:tc>
        <w:tc>
          <w:tcPr>
            <w:tcW w:type="dxa" w:w="3408"/>
            <w:vAlign w:val="center"/>
          </w:tcPr>
          <w:p>
            <w:r>
              <w:t>Compliance workflow</w:t>
            </w:r>
          </w:p>
        </w:tc>
      </w:tr>
      <w:tr>
        <w:tc>
          <w:tcPr>
            <w:tcW w:type="dxa" w:w="3408"/>
            <w:vAlign w:val="center"/>
          </w:tcPr>
          <w:p>
            <w:r>
              <w:t>6 Automation/Reports</w:t>
            </w:r>
          </w:p>
        </w:tc>
        <w:tc>
          <w:tcPr>
            <w:tcW w:type="dxa" w:w="3408"/>
            <w:vAlign w:val="center"/>
          </w:tcPr>
          <w:p>
            <w:r>
              <w:t>Excel exports, performance, reminders</w:t>
            </w:r>
          </w:p>
        </w:tc>
        <w:tc>
          <w:tcPr>
            <w:tcW w:type="dxa" w:w="3408"/>
            <w:vAlign w:val="center"/>
          </w:tcPr>
          <w:p>
            <w:r>
              <w:t>Operational automation</w:t>
            </w:r>
          </w:p>
        </w:tc>
      </w:tr>
      <w:tr>
        <w:tc>
          <w:tcPr>
            <w:tcW w:type="dxa" w:w="3408"/>
            <w:vAlign w:val="center"/>
          </w:tcPr>
          <w:p>
            <w:r>
              <w:t>7 Technical</w:t>
            </w:r>
          </w:p>
        </w:tc>
        <w:tc>
          <w:tcPr>
            <w:tcW w:type="dxa" w:w="3408"/>
            <w:vAlign w:val="center"/>
          </w:tcPr>
          <w:p>
            <w:r>
              <w:t>Leads, quotes, projects</w:t>
            </w:r>
          </w:p>
        </w:tc>
        <w:tc>
          <w:tcPr>
            <w:tcW w:type="dxa" w:w="3408"/>
            <w:vAlign w:val="center"/>
          </w:tcPr>
          <w:p>
            <w:r>
              <w:t>IT/CCTV workflow</w:t>
            </w:r>
          </w:p>
        </w:tc>
      </w:tr>
      <w:tr>
        <w:tc>
          <w:tcPr>
            <w:tcW w:type="dxa" w:w="3408"/>
            <w:vAlign w:val="center"/>
          </w:tcPr>
          <w:p>
            <w:r>
              <w:t>8 Portal</w:t>
            </w:r>
          </w:p>
        </w:tc>
        <w:tc>
          <w:tcPr>
            <w:tcW w:type="dxa" w:w="3408"/>
            <w:vAlign w:val="center"/>
          </w:tcPr>
          <w:p>
            <w:r>
              <w:t>Customer vehicle/insurance portal</w:t>
            </w:r>
          </w:p>
        </w:tc>
        <w:tc>
          <w:tcPr>
            <w:tcW w:type="dxa" w:w="3408"/>
            <w:vAlign w:val="center"/>
          </w:tcPr>
          <w:p>
            <w:r>
              <w:t>Future interface</w:t>
            </w:r>
          </w:p>
        </w:tc>
      </w:tr>
    </w:tbl>
    <w:p/>
    <w:p>
      <w:pPr>
        <w:pStyle w:val="Heading1"/>
      </w:pPr>
      <w:r>
        <w:t>32. V1 Acceptance Criteria</w:t>
      </w:r>
    </w:p>
    <w:p>
      <w:pPr>
        <w:pStyle w:val="ListBullet"/>
      </w:pPr>
      <w:r>
        <w:t>Staff can operate core workflows without formal training.</w:t>
      </w:r>
    </w:p>
    <w:p>
      <w:pPr>
        <w:pStyle w:val="ListBullet"/>
      </w:pPr>
      <w:r>
        <w:t>Admin can add/edit/disable services without developer intervention.</w:t>
      </w:r>
    </w:p>
    <w:p>
      <w:pPr>
        <w:pStyle w:val="ListBullet"/>
      </w:pPr>
      <w:r>
        <w:t>Customer records are searchable by mobile.</w:t>
      </w:r>
    </w:p>
    <w:p>
      <w:pPr>
        <w:pStyle w:val="ListBullet"/>
      </w:pPr>
      <w:r>
        <w:t>Every operational transaction has a Job ID.</w:t>
      </w:r>
    </w:p>
    <w:p>
      <w:pPr>
        <w:pStyle w:val="ListBullet"/>
      </w:pPr>
      <w:r>
        <w:t>Images/PDFs can be uploaded and securely stored.</w:t>
      </w:r>
    </w:p>
    <w:p>
      <w:pPr>
        <w:pStyle w:val="ListBullet"/>
      </w:pPr>
      <w:r>
        <w:t>OCR output can be corrected and verified.</w:t>
      </w:r>
    </w:p>
    <w:p>
      <w:pPr>
        <w:pStyle w:val="ListBullet"/>
      </w:pPr>
      <w:r>
        <w:t>Vehicle records link to customers.</w:t>
      </w:r>
    </w:p>
    <w:p>
      <w:pPr>
        <w:pStyle w:val="ListBullet"/>
      </w:pPr>
      <w:r>
        <w:t>Vehicle stores insurance, fitness, tax, permit and PUCC validity.</w:t>
      </w:r>
    </w:p>
    <w:p>
      <w:pPr>
        <w:pStyle w:val="ListBullet"/>
      </w:pPr>
      <w:r>
        <w:t>Vehicle lookup uses a configured permitted data provider or manual fallback.</w:t>
      </w:r>
    </w:p>
    <w:p>
      <w:pPr>
        <w:pStyle w:val="ListBullet"/>
      </w:pPr>
      <w:r>
        <w:t>Insurance expiring within 30 days appears in renewal queue.</w:t>
      </w:r>
    </w:p>
    <w:p>
      <w:pPr>
        <w:pStyle w:val="ListBullet"/>
      </w:pPr>
      <w:r>
        <w:t>WhatsApp-ready link/message includes dynamic vehicle number.</w:t>
      </w:r>
    </w:p>
    <w:p>
      <w:pPr>
        <w:pStyle w:val="ListBullet"/>
      </w:pPr>
      <w:r>
        <w:t>Vehicle Excel export includes all required columns and WhatsApp link.</w:t>
      </w:r>
    </w:p>
    <w:p>
      <w:pPr>
        <w:pStyle w:val="ListBullet"/>
      </w:pPr>
      <w:r>
        <w:t>Employee tasks track pending, overdue and aging across all departments.</w:t>
      </w:r>
    </w:p>
    <w:p>
      <w:pPr>
        <w:pStyle w:val="ListBullet"/>
      </w:pPr>
      <w:r>
        <w:t>EPF employer/employee workflows are supported.</w:t>
      </w:r>
    </w:p>
    <w:p>
      <w:pPr>
        <w:pStyle w:val="ListBullet"/>
      </w:pPr>
      <w:r>
        <w:t>Payments support Cash, UPI, Card and Bank.</w:t>
      </w:r>
    </w:p>
    <w:p>
      <w:pPr>
        <w:pStyle w:val="ListBullet"/>
      </w:pPr>
      <w:r>
        <w:t>Receipts have unique numbers.</w:t>
      </w:r>
    </w:p>
    <w:p>
      <w:pPr>
        <w:pStyle w:val="ListBullet"/>
      </w:pPr>
      <w:r>
        <w:t>CEO dashboard highlights exceptions.</w:t>
      </w:r>
    </w:p>
    <w:p>
      <w:pPr>
        <w:pStyle w:val="ListBullet"/>
      </w:pPr>
      <w:r>
        <w:t>Sensitive document access is permission-controlled and audited.</w:t>
      </w:r>
    </w:p>
    <w:p>
      <w:pPr>
        <w:pStyle w:val="ListBullet"/>
      </w:pPr>
      <w:r>
        <w:t>Backups and restore are tested.</w:t>
      </w:r>
    </w:p>
    <w:p>
      <w:pPr>
        <w:pStyle w:val="Heading1"/>
      </w:pPr>
      <w:r>
        <w:t>33. Business Decisions Required Before Production</w:t>
      </w:r>
    </w:p>
    <w:p>
      <w:pPr>
        <w:pStyle w:val="ListBullet"/>
      </w:pPr>
      <w:r>
        <w:t>Final business name/logo/receipt design.</w:t>
      </w:r>
    </w:p>
    <w:p>
      <w:pPr>
        <w:pStyle w:val="ListBullet"/>
      </w:pPr>
      <w:r>
        <w:t>Final service prices and department-fee treatment.</w:t>
      </w:r>
    </w:p>
    <w:p>
      <w:pPr>
        <w:pStyle w:val="ListBullet"/>
      </w:pPr>
      <w:r>
        <w:t>Authorized vehicle-data source and access method.</w:t>
      </w:r>
    </w:p>
    <w:p>
      <w:pPr>
        <w:pStyle w:val="ListBullet"/>
      </w:pPr>
      <w:r>
        <w:t>WhatsApp provider and message/consent policy.</w:t>
      </w:r>
    </w:p>
    <w:p>
      <w:pPr>
        <w:pStyle w:val="ListBullet"/>
      </w:pPr>
      <w:r>
        <w:t>Document retention period.</w:t>
      </w:r>
    </w:p>
    <w:p>
      <w:pPr>
        <w:pStyle w:val="ListBullet"/>
      </w:pPr>
      <w:r>
        <w:t>Sensitive-document access rules.</w:t>
      </w:r>
    </w:p>
    <w:p>
      <w:pPr>
        <w:pStyle w:val="ListBullet"/>
      </w:pPr>
      <w:r>
        <w:t>Final staff roles.</w:t>
      </w:r>
    </w:p>
    <w:p>
      <w:pPr>
        <w:pStyle w:val="ListBullet"/>
      </w:pPr>
      <w:r>
        <w:t>OCR provider after testing real documents.</w:t>
      </w:r>
    </w:p>
    <w:p>
      <w:pPr>
        <w:pStyle w:val="ListBullet"/>
      </w:pPr>
      <w:r>
        <w:t>Cloud budget.</w:t>
      </w:r>
    </w:p>
    <w:p>
      <w:pPr>
        <w:pStyle w:val="ListBullet"/>
      </w:pPr>
      <w:r>
        <w:t>Backup/RPO/RTO targets.</w:t>
      </w:r>
    </w:p>
    <w:p>
      <w:pPr>
        <w:pStyle w:val="ListBullet"/>
      </w:pPr>
      <w:r>
        <w:t>Legal/privacy/compliance review.</w:t>
      </w:r>
    </w:p>
    <w:p>
      <w:pPr>
        <w:pStyle w:val="Heading1"/>
      </w:pPr>
      <w:r>
        <w:t>34. Explicit V1 Out of Scope</w:t>
      </w:r>
    </w:p>
    <w:p>
      <w:pPr>
        <w:pStyle w:val="ListBullet"/>
      </w:pPr>
      <w:r>
        <w:t>Unverified/unrestricted government portal scraping.</w:t>
      </w:r>
    </w:p>
    <w:p>
      <w:pPr>
        <w:pStyle w:val="ListBullet"/>
      </w:pPr>
      <w:r>
        <w:t>Automatic decisions based solely on OCR.</w:t>
      </w:r>
    </w:p>
    <w:p>
      <w:pPr>
        <w:pStyle w:val="ListBullet"/>
      </w:pPr>
      <w:r>
        <w:t>Public marketplace.</w:t>
      </w:r>
    </w:p>
    <w:p>
      <w:pPr>
        <w:pStyle w:val="ListBullet"/>
      </w:pPr>
      <w:r>
        <w:t>Full accounting/ERP replacement.</w:t>
      </w:r>
    </w:p>
    <w:p>
      <w:pPr>
        <w:pStyle w:val="ListBullet"/>
      </w:pPr>
      <w:r>
        <w:t>Payroll engine.</w:t>
      </w:r>
    </w:p>
    <w:p>
      <w:pPr>
        <w:pStyle w:val="ListBullet"/>
      </w:pPr>
      <w:r>
        <w:t>AI chatbot.</w:t>
      </w:r>
    </w:p>
    <w:p>
      <w:pPr>
        <w:pStyle w:val="ListBullet"/>
      </w:pPr>
      <w:r>
        <w:t>Automatic WhatsApp messaging without approved integration and controls.</w:t>
      </w:r>
    </w:p>
    <w:p>
      <w:pPr>
        <w:pStyle w:val="ListBullet"/>
      </w:pPr>
      <w:r>
        <w:t>Large multi-branch management unless separately scoped.</w:t>
      </w:r>
    </w:p>
    <w:p>
      <w:pPr>
        <w:pStyle w:val="Heading1"/>
      </w:pPr>
      <w:r>
        <w:t>35. Future Vehicle &amp; Insurance Customer Portal</w:t>
      </w:r>
    </w:p>
    <w:p>
      <w:pPr>
        <w:pStyle w:val="ListBullet"/>
      </w:pPr>
      <w:r>
        <w:t>Customer login.</w:t>
      </w:r>
    </w:p>
    <w:p>
      <w:pPr>
        <w:pStyle w:val="ListBullet"/>
      </w:pPr>
      <w:r>
        <w:t>View vehicles/policies.</w:t>
      </w:r>
    </w:p>
    <w:p>
      <w:pPr>
        <w:pStyle w:val="ListBullet"/>
      </w:pPr>
      <w:r>
        <w:t>View insurance and expiry.</w:t>
      </w:r>
    </w:p>
    <w:p>
      <w:pPr>
        <w:pStyle w:val="ListBullet"/>
      </w:pPr>
      <w:r>
        <w:t>Upload documents.</w:t>
      </w:r>
    </w:p>
    <w:p>
      <w:pPr>
        <w:pStyle w:val="ListBullet"/>
      </w:pPr>
      <w:r>
        <w:t>Request renewal.</w:t>
      </w:r>
    </w:p>
    <w:p>
      <w:pPr>
        <w:pStyle w:val="ListBullet"/>
      </w:pPr>
      <w:r>
        <w:t>View renewal status.</w:t>
      </w:r>
    </w:p>
    <w:p>
      <w:pPr>
        <w:pStyle w:val="ListBullet"/>
      </w:pPr>
      <w:r>
        <w:t>Approved notifications.</w:t>
      </w:r>
    </w:p>
    <w:p>
      <w:pPr>
        <w:pStyle w:val="ListBullet"/>
      </w:pPr>
      <w:r>
        <w:t>Contact office.</w:t>
      </w:r>
    </w:p>
    <w:p>
      <w:r>
        <w:t>The portal must use the same backend and customer/vehicle database; do not create a second customer database.</w:t>
      </w:r>
    </w:p>
    <w:p>
      <w:pPr>
        <w:pStyle w:val="Heading1"/>
      </w:pPr>
      <w:r>
        <w:t>36. Definition of Done</w:t>
      </w:r>
    </w:p>
    <w:p>
      <w:r>
        <w:t>The system is complete when it can act as the primary operational source of truth for customers, documents, jobs, vehicles, insurance, EPF/compliance, payments and staff tasks; when the CEO can manage exceptions from the dashboard; and when Excel reports are generated from the system rather than maintained as parallel databases.</w:t>
      </w:r>
    </w:p>
    <w:p>
      <w:pPr>
        <w:pStyle w:val="Heading1"/>
      </w:pPr>
      <w:r>
        <w:t>37. Client Sign-Off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</w:tcPr>
          <w:p>
            <w:r>
              <w:rPr>
                <w:b/>
              </w:rPr>
              <w:t>Requirement area</w:t>
            </w:r>
          </w:p>
        </w:tc>
        <w:tc>
          <w:tcPr>
            <w:tcW w:type="dxa" w:w="5112"/>
            <w:shd w:fill="D9EAF7"/>
          </w:tcPr>
          <w:p>
            <w:r>
              <w:rPr>
                <w:b/>
              </w:rPr>
              <w:t>Decision</w:t>
            </w:r>
          </w:p>
        </w:tc>
      </w:tr>
      <w:tr>
        <w:tc>
          <w:tcPr>
            <w:tcW w:type="dxa" w:w="5112"/>
            <w:vAlign w:val="center"/>
          </w:tcPr>
          <w:p>
            <w:r>
              <w:t>Business requirements</w:t>
            </w:r>
          </w:p>
        </w:tc>
        <w:tc>
          <w:tcPr>
            <w:tcW w:type="dxa" w:w="5112"/>
            <w:vAlign w:val="center"/>
          </w:tcPr>
          <w:p>
            <w:r>
              <w:t>☐ Approved  ☐ Changes Required</w:t>
            </w:r>
          </w:p>
        </w:tc>
      </w:tr>
      <w:tr>
        <w:tc>
          <w:tcPr>
            <w:tcW w:type="dxa" w:w="5112"/>
            <w:vAlign w:val="center"/>
          </w:tcPr>
          <w:p>
            <w:r>
              <w:t>Service catalogue/pricing</w:t>
            </w:r>
          </w:p>
        </w:tc>
        <w:tc>
          <w:tcPr>
            <w:tcW w:type="dxa" w:w="5112"/>
            <w:vAlign w:val="center"/>
          </w:tcPr>
          <w:p>
            <w:r>
              <w:t>☐ Approved  ☐ Changes Required</w:t>
            </w:r>
          </w:p>
        </w:tc>
      </w:tr>
      <w:tr>
        <w:tc>
          <w:tcPr>
            <w:tcW w:type="dxa" w:w="5112"/>
            <w:vAlign w:val="center"/>
          </w:tcPr>
          <w:p>
            <w:r>
              <w:t>UI/UX</w:t>
            </w:r>
          </w:p>
        </w:tc>
        <w:tc>
          <w:tcPr>
            <w:tcW w:type="dxa" w:w="5112"/>
            <w:vAlign w:val="center"/>
          </w:tcPr>
          <w:p>
            <w:r>
              <w:t>☐ Approved  ☐ Changes Required</w:t>
            </w:r>
          </w:p>
        </w:tc>
      </w:tr>
      <w:tr>
        <w:tc>
          <w:tcPr>
            <w:tcW w:type="dxa" w:w="5112"/>
            <w:vAlign w:val="center"/>
          </w:tcPr>
          <w:p>
            <w:r>
              <w:t>Vehicle/RTO data source</w:t>
            </w:r>
          </w:p>
        </w:tc>
        <w:tc>
          <w:tcPr>
            <w:tcW w:type="dxa" w:w="5112"/>
            <w:vAlign w:val="center"/>
          </w:tcPr>
          <w:p>
            <w:r>
              <w:t>☐ Approved  ☐ Changes Required</w:t>
            </w:r>
          </w:p>
        </w:tc>
      </w:tr>
      <w:tr>
        <w:tc>
          <w:tcPr>
            <w:tcW w:type="dxa" w:w="5112"/>
            <w:vAlign w:val="center"/>
          </w:tcPr>
          <w:p>
            <w:r>
              <w:t>OCR</w:t>
            </w:r>
          </w:p>
        </w:tc>
        <w:tc>
          <w:tcPr>
            <w:tcW w:type="dxa" w:w="5112"/>
            <w:vAlign w:val="center"/>
          </w:tcPr>
          <w:p>
            <w:r>
              <w:t>☐ Approved  ☐ Changes Required</w:t>
            </w:r>
          </w:p>
        </w:tc>
      </w:tr>
      <w:tr>
        <w:tc>
          <w:tcPr>
            <w:tcW w:type="dxa" w:w="5112"/>
            <w:vAlign w:val="center"/>
          </w:tcPr>
          <w:p>
            <w:r>
              <w:t>WhatsApp</w:t>
            </w:r>
          </w:p>
        </w:tc>
        <w:tc>
          <w:tcPr>
            <w:tcW w:type="dxa" w:w="5112"/>
            <w:vAlign w:val="center"/>
          </w:tcPr>
          <w:p>
            <w:r>
              <w:t>☐ Approved  ☐ Changes Required</w:t>
            </w:r>
          </w:p>
        </w:tc>
      </w:tr>
      <w:tr>
        <w:tc>
          <w:tcPr>
            <w:tcW w:type="dxa" w:w="5112"/>
            <w:vAlign w:val="center"/>
          </w:tcPr>
          <w:p>
            <w:r>
              <w:t>Employee performance</w:t>
            </w:r>
          </w:p>
        </w:tc>
        <w:tc>
          <w:tcPr>
            <w:tcW w:type="dxa" w:w="5112"/>
            <w:vAlign w:val="center"/>
          </w:tcPr>
          <w:p>
            <w:r>
              <w:t>☐ Approved  ☐ Changes Required</w:t>
            </w:r>
          </w:p>
        </w:tc>
      </w:tr>
      <w:tr>
        <w:tc>
          <w:tcPr>
            <w:tcW w:type="dxa" w:w="5112"/>
            <w:vAlign w:val="center"/>
          </w:tcPr>
          <w:p>
            <w:r>
              <w:t>Security/privacy</w:t>
            </w:r>
          </w:p>
        </w:tc>
        <w:tc>
          <w:tcPr>
            <w:tcW w:type="dxa" w:w="5112"/>
            <w:vAlign w:val="center"/>
          </w:tcPr>
          <w:p>
            <w:r>
              <w:t>☐ Approved  ☐ Changes Required</w:t>
            </w:r>
          </w:p>
        </w:tc>
      </w:tr>
      <w:tr>
        <w:tc>
          <w:tcPr>
            <w:tcW w:type="dxa" w:w="5112"/>
            <w:vAlign w:val="center"/>
          </w:tcPr>
          <w:p>
            <w:r>
              <w:t>Roadmap</w:t>
            </w:r>
          </w:p>
        </w:tc>
        <w:tc>
          <w:tcPr>
            <w:tcW w:type="dxa" w:w="5112"/>
            <w:vAlign w:val="center"/>
          </w:tcPr>
          <w:p>
            <w:r>
              <w:t>☐ Approved  ☐ Changes Required</w:t>
            </w:r>
          </w:p>
        </w:tc>
      </w:tr>
    </w:tbl>
    <w:p/>
    <w:p>
      <w:r>
        <w:t>Client Name: __________________________  Signature: __________________________  Date: __________</w:t>
      </w:r>
    </w:p>
    <w:p>
      <w:r>
        <w:t>Developer: _____________________________  Signature: __________________________  Date: __________</w:t>
      </w:r>
    </w:p>
    <w:p>
      <w:pPr>
        <w:jc w:val="center"/>
      </w:pPr>
      <w:r>
        <w:rPr>
          <w:b/>
        </w:rPr>
        <w:t>END OF MASTER REQUIREMENTS SPECIFICATION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