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F87D2" w14:textId="77777777" w:rsidR="006B3393" w:rsidRDefault="00FC2E4B">
      <w:pPr>
        <w:pStyle w:val="BodyText"/>
        <w:ind w:left="4122"/>
        <w:rPr>
          <w:rFonts w:ascii="Times New Roman"/>
          <w:sz w:val="20"/>
        </w:rPr>
      </w:pPr>
      <w:r>
        <w:rPr>
          <w:rFonts w:ascii="Times New Roman"/>
          <w:noProof/>
          <w:sz w:val="20"/>
        </w:rPr>
        <w:drawing>
          <wp:inline distT="0" distB="0" distL="0" distR="0" wp14:anchorId="3A92755D" wp14:editId="1FAD363F">
            <wp:extent cx="841280" cy="82981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841280" cy="829818"/>
                    </a:xfrm>
                    <a:prstGeom prst="rect">
                      <a:avLst/>
                    </a:prstGeom>
                  </pic:spPr>
                </pic:pic>
              </a:graphicData>
            </a:graphic>
          </wp:inline>
        </w:drawing>
      </w:r>
    </w:p>
    <w:p w14:paraId="054A3EB6" w14:textId="77777777" w:rsidR="006B3393" w:rsidRDefault="00FC2E4B">
      <w:pPr>
        <w:pStyle w:val="Heading1"/>
        <w:spacing w:before="93"/>
        <w:ind w:left="100" w:firstLine="0"/>
        <w:jc w:val="left"/>
      </w:pPr>
      <w:r>
        <w:t>Offer: Computer Consultancy</w:t>
      </w:r>
    </w:p>
    <w:p w14:paraId="0C54812B" w14:textId="77777777" w:rsidR="006B3393" w:rsidRDefault="00FC2E4B">
      <w:pPr>
        <w:ind w:left="100" w:right="4057"/>
        <w:rPr>
          <w:b/>
          <w:sz w:val="24"/>
        </w:rPr>
      </w:pPr>
      <w:r>
        <w:rPr>
          <w:b/>
          <w:sz w:val="24"/>
        </w:rPr>
        <w:t>Ref: TCSL/EP2022CN0608022/ Chennai/1850637 Date: 20-APR-2022</w:t>
      </w:r>
    </w:p>
    <w:p w14:paraId="20EC192D" w14:textId="77777777" w:rsidR="006B3393" w:rsidRDefault="006B3393">
      <w:pPr>
        <w:pStyle w:val="BodyText"/>
        <w:rPr>
          <w:b/>
        </w:rPr>
      </w:pPr>
    </w:p>
    <w:p w14:paraId="1C8EA2ED" w14:textId="77777777" w:rsidR="006B3393" w:rsidRDefault="00FC2E4B">
      <w:pPr>
        <w:ind w:left="100"/>
        <w:rPr>
          <w:b/>
          <w:sz w:val="24"/>
        </w:rPr>
      </w:pPr>
      <w:r>
        <w:rPr>
          <w:b/>
          <w:sz w:val="24"/>
        </w:rPr>
        <w:t>Mr. Jagadeesh Jagani</w:t>
      </w:r>
    </w:p>
    <w:p w14:paraId="270D0DD4" w14:textId="77777777" w:rsidR="006B3393" w:rsidRDefault="00FC2E4B">
      <w:pPr>
        <w:pStyle w:val="BodyText"/>
        <w:ind w:left="100" w:right="3604"/>
      </w:pPr>
      <w:r>
        <w:t>1-57/318/A Sri Nilayam, Sri Ram Nagar Colony Block-A Botanical Gardens, Kondapur</w:t>
      </w:r>
    </w:p>
    <w:p w14:paraId="3AD84C8B" w14:textId="77777777" w:rsidR="006B3393" w:rsidRDefault="00FC2E4B">
      <w:pPr>
        <w:pStyle w:val="BodyText"/>
        <w:spacing w:before="1"/>
        <w:ind w:left="100" w:right="6404"/>
      </w:pPr>
      <w:r>
        <w:t>Hyderabad, Telangana, India Tel No. : 9642676515</w:t>
      </w:r>
    </w:p>
    <w:p w14:paraId="16FD31C3" w14:textId="77777777" w:rsidR="006B3393" w:rsidRDefault="006B3393">
      <w:pPr>
        <w:pStyle w:val="BodyText"/>
        <w:rPr>
          <w:sz w:val="20"/>
        </w:rPr>
      </w:pPr>
    </w:p>
    <w:p w14:paraId="0A6AC156" w14:textId="77777777" w:rsidR="006B3393" w:rsidRDefault="006B3393">
      <w:pPr>
        <w:pStyle w:val="BodyText"/>
        <w:rPr>
          <w:sz w:val="20"/>
        </w:rPr>
      </w:pPr>
    </w:p>
    <w:p w14:paraId="3C87BC43" w14:textId="77777777" w:rsidR="006B3393" w:rsidRDefault="00FC2E4B">
      <w:pPr>
        <w:spacing w:before="224"/>
        <w:ind w:left="1540" w:right="1598"/>
        <w:jc w:val="center"/>
        <w:rPr>
          <w:b/>
          <w:sz w:val="24"/>
        </w:rPr>
      </w:pPr>
      <w:r>
        <w:rPr>
          <w:b/>
          <w:sz w:val="24"/>
          <w:u w:val="single"/>
        </w:rPr>
        <w:t>Sub: Letter of Offer and Terms of Employment</w:t>
      </w:r>
    </w:p>
    <w:p w14:paraId="3E4E1CC6" w14:textId="77777777" w:rsidR="006B3393" w:rsidRDefault="006B3393">
      <w:pPr>
        <w:pStyle w:val="BodyText"/>
        <w:spacing w:before="7"/>
        <w:rPr>
          <w:b/>
          <w:sz w:val="38"/>
        </w:rPr>
      </w:pPr>
    </w:p>
    <w:p w14:paraId="55B2A7E1" w14:textId="77777777" w:rsidR="006B3393" w:rsidRDefault="00FC2E4B">
      <w:pPr>
        <w:pStyle w:val="BodyText"/>
        <w:ind w:left="100"/>
        <w:jc w:val="both"/>
      </w:pPr>
      <w:r>
        <w:t>Dear Mr. Jagadeesh Jagani,</w:t>
      </w:r>
    </w:p>
    <w:p w14:paraId="41DF354F" w14:textId="77777777" w:rsidR="006B3393" w:rsidRDefault="006B3393">
      <w:pPr>
        <w:pStyle w:val="BodyText"/>
        <w:spacing w:before="10"/>
        <w:rPr>
          <w:sz w:val="20"/>
        </w:rPr>
      </w:pPr>
    </w:p>
    <w:p w14:paraId="2B0CF7FC" w14:textId="77777777" w:rsidR="006B3393" w:rsidRDefault="00FC2E4B">
      <w:pPr>
        <w:pStyle w:val="BodyText"/>
        <w:ind w:left="100" w:right="150"/>
        <w:jc w:val="both"/>
      </w:pPr>
      <w:r>
        <w:t>Thank you for exploring career opportunities with TATA Consultancy Services Limited (TCSL). You have successfully completed our initial selection process and we are pleased to make you an offer of employment.</w:t>
      </w:r>
    </w:p>
    <w:p w14:paraId="2B9241AF" w14:textId="77777777" w:rsidR="006B3393" w:rsidRDefault="006B3393">
      <w:pPr>
        <w:pStyle w:val="BodyText"/>
      </w:pPr>
    </w:p>
    <w:p w14:paraId="24EEA6D3" w14:textId="37E36E99" w:rsidR="006B3393" w:rsidRDefault="00FC2E4B">
      <w:pPr>
        <w:pStyle w:val="Heading1"/>
        <w:ind w:left="100" w:right="150" w:firstLine="0"/>
      </w:pPr>
      <w:r>
        <w:t>This offer is based on your profile, relevant work experience and performance in the selection process. You have been selected for the position of Assistant Consultant in Grade C3A at TCS - Hyderabad. Your gross salary including all benefits will be Rs. 2</w:t>
      </w:r>
      <w:r w:rsidR="007739B2">
        <w:t>6</w:t>
      </w:r>
      <w:r>
        <w:t>,</w:t>
      </w:r>
      <w:r w:rsidR="007739B2">
        <w:t>9</w:t>
      </w:r>
      <w:r>
        <w:t>0,011/- per annum. Annexure 1 provides a break-up of the compensation package.</w:t>
      </w:r>
    </w:p>
    <w:p w14:paraId="7282B4BB" w14:textId="77777777" w:rsidR="006B3393" w:rsidRDefault="006B3393">
      <w:pPr>
        <w:pStyle w:val="BodyText"/>
        <w:rPr>
          <w:b/>
        </w:rPr>
      </w:pPr>
    </w:p>
    <w:p w14:paraId="1B5C6019" w14:textId="77777777" w:rsidR="006B3393" w:rsidRDefault="00FC2E4B">
      <w:pPr>
        <w:pStyle w:val="BodyText"/>
        <w:ind w:left="100" w:right="152"/>
        <w:jc w:val="both"/>
      </w:pPr>
      <w:r>
        <w:t>Kindly confirm your acceptance of this offer on-line through the option 'Accept Offer letter' and propose your tentative date of joining. If not accepted within 7 days, this offer is liable to lapse at the discretion of TCSL. Please initiate your Background Check and submit required documents online within 5 days of your offer acceptance. Kindly note that your Offer is subject to a positive background check.</w:t>
      </w:r>
    </w:p>
    <w:p w14:paraId="41DF63CB" w14:textId="77777777" w:rsidR="006B3393" w:rsidRDefault="006B3393">
      <w:pPr>
        <w:pStyle w:val="BodyText"/>
      </w:pPr>
    </w:p>
    <w:p w14:paraId="32042BE1" w14:textId="77777777" w:rsidR="006B3393" w:rsidRDefault="00FC2E4B">
      <w:pPr>
        <w:pStyle w:val="BodyText"/>
        <w:ind w:left="100" w:right="156"/>
        <w:jc w:val="both"/>
      </w:pPr>
      <w:r>
        <w:t>On joining and successful completion of joining formalities, you will be issued a Letter of Appointment by TCSL.</w:t>
      </w:r>
    </w:p>
    <w:p w14:paraId="65141500" w14:textId="77777777" w:rsidR="006B3393" w:rsidRDefault="006B3393">
      <w:pPr>
        <w:pStyle w:val="BodyText"/>
        <w:rPr>
          <w:sz w:val="20"/>
        </w:rPr>
      </w:pPr>
    </w:p>
    <w:p w14:paraId="4E769F07" w14:textId="77777777" w:rsidR="006B3393" w:rsidRDefault="006B3393">
      <w:pPr>
        <w:pStyle w:val="BodyText"/>
        <w:rPr>
          <w:sz w:val="20"/>
        </w:rPr>
      </w:pPr>
    </w:p>
    <w:p w14:paraId="37BFBD50" w14:textId="77777777" w:rsidR="006B3393" w:rsidRDefault="006B3393">
      <w:pPr>
        <w:pStyle w:val="BodyText"/>
        <w:rPr>
          <w:sz w:val="20"/>
        </w:rPr>
      </w:pPr>
    </w:p>
    <w:p w14:paraId="51CE83DF" w14:textId="77777777" w:rsidR="006B3393" w:rsidRDefault="006B3393">
      <w:pPr>
        <w:pStyle w:val="BodyText"/>
        <w:rPr>
          <w:sz w:val="20"/>
        </w:rPr>
      </w:pPr>
    </w:p>
    <w:p w14:paraId="7AA5EBBB" w14:textId="77777777" w:rsidR="006B3393" w:rsidRDefault="006B3393">
      <w:pPr>
        <w:pStyle w:val="BodyText"/>
        <w:rPr>
          <w:sz w:val="20"/>
        </w:rPr>
      </w:pPr>
    </w:p>
    <w:p w14:paraId="4A517073" w14:textId="77777777" w:rsidR="006B3393" w:rsidRDefault="006B3393">
      <w:pPr>
        <w:pStyle w:val="BodyText"/>
        <w:rPr>
          <w:sz w:val="20"/>
        </w:rPr>
      </w:pPr>
    </w:p>
    <w:p w14:paraId="3153CE02" w14:textId="77777777" w:rsidR="006B3393" w:rsidRDefault="006B3393">
      <w:pPr>
        <w:pStyle w:val="BodyText"/>
        <w:rPr>
          <w:sz w:val="20"/>
        </w:rPr>
      </w:pPr>
    </w:p>
    <w:p w14:paraId="77130195" w14:textId="77777777" w:rsidR="006B3393" w:rsidRDefault="006B3393">
      <w:pPr>
        <w:pStyle w:val="BodyText"/>
        <w:rPr>
          <w:sz w:val="20"/>
        </w:rPr>
      </w:pPr>
    </w:p>
    <w:p w14:paraId="2F30AFAF" w14:textId="77777777" w:rsidR="006B3393" w:rsidRDefault="006B3393">
      <w:pPr>
        <w:pStyle w:val="BodyText"/>
        <w:rPr>
          <w:sz w:val="20"/>
        </w:rPr>
      </w:pPr>
    </w:p>
    <w:p w14:paraId="79D09E78" w14:textId="77777777" w:rsidR="006B3393" w:rsidRDefault="006B3393">
      <w:pPr>
        <w:pStyle w:val="BodyText"/>
        <w:rPr>
          <w:sz w:val="20"/>
        </w:rPr>
      </w:pPr>
    </w:p>
    <w:p w14:paraId="535C4FE3" w14:textId="77777777" w:rsidR="006B3393" w:rsidRDefault="006B3393">
      <w:pPr>
        <w:pStyle w:val="BodyText"/>
        <w:rPr>
          <w:sz w:val="20"/>
        </w:rPr>
      </w:pPr>
    </w:p>
    <w:p w14:paraId="17719FB1" w14:textId="77777777" w:rsidR="006B3393" w:rsidRDefault="006B3393">
      <w:pPr>
        <w:pStyle w:val="BodyText"/>
        <w:rPr>
          <w:sz w:val="20"/>
        </w:rPr>
      </w:pPr>
    </w:p>
    <w:p w14:paraId="7D08162C" w14:textId="77777777" w:rsidR="006B3393" w:rsidRDefault="006B3393">
      <w:pPr>
        <w:pStyle w:val="BodyText"/>
        <w:rPr>
          <w:sz w:val="20"/>
        </w:rPr>
      </w:pPr>
    </w:p>
    <w:p w14:paraId="3A47A420" w14:textId="77777777" w:rsidR="006B3393" w:rsidRDefault="006B3393">
      <w:pPr>
        <w:pStyle w:val="BodyText"/>
        <w:rPr>
          <w:sz w:val="20"/>
        </w:rPr>
      </w:pPr>
    </w:p>
    <w:p w14:paraId="69702921" w14:textId="77777777" w:rsidR="006B3393" w:rsidRDefault="006B3393">
      <w:pPr>
        <w:pStyle w:val="BodyText"/>
        <w:rPr>
          <w:sz w:val="20"/>
        </w:rPr>
      </w:pPr>
    </w:p>
    <w:p w14:paraId="0EE6B819" w14:textId="77777777" w:rsidR="006B3393" w:rsidRDefault="006B3393">
      <w:pPr>
        <w:pStyle w:val="BodyText"/>
        <w:rPr>
          <w:sz w:val="20"/>
        </w:rPr>
      </w:pPr>
    </w:p>
    <w:p w14:paraId="44315A25" w14:textId="77777777" w:rsidR="006B3393" w:rsidRDefault="006B3393">
      <w:pPr>
        <w:pStyle w:val="BodyText"/>
        <w:rPr>
          <w:sz w:val="20"/>
        </w:rPr>
      </w:pPr>
    </w:p>
    <w:p w14:paraId="345C06B9" w14:textId="77777777" w:rsidR="006B3393" w:rsidRDefault="006B3393">
      <w:pPr>
        <w:pStyle w:val="BodyText"/>
        <w:spacing w:before="1"/>
        <w:rPr>
          <w:sz w:val="29"/>
        </w:rPr>
      </w:pPr>
    </w:p>
    <w:p w14:paraId="497AB369" w14:textId="77777777" w:rsidR="006B3393" w:rsidRDefault="00FC2E4B">
      <w:pPr>
        <w:spacing w:before="116" w:line="208" w:lineRule="auto"/>
        <w:ind w:left="140" w:right="7548"/>
        <w:rPr>
          <w:sz w:val="18"/>
        </w:rPr>
      </w:pPr>
      <w:r>
        <w:rPr>
          <w:noProof/>
        </w:rPr>
        <w:drawing>
          <wp:anchor distT="0" distB="0" distL="0" distR="0" simplePos="0" relativeHeight="15728640" behindDoc="0" locked="0" layoutInCell="1" allowOverlap="1" wp14:anchorId="5306D0F9" wp14:editId="478BC23D">
            <wp:simplePos x="0" y="0"/>
            <wp:positionH relativeFrom="page">
              <wp:posOffset>2273300</wp:posOffset>
            </wp:positionH>
            <wp:positionV relativeFrom="paragraph">
              <wp:posOffset>-54045</wp:posOffset>
            </wp:positionV>
            <wp:extent cx="3314700" cy="74676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3314700" cy="746760"/>
                    </a:xfrm>
                    <a:prstGeom prst="rect">
                      <a:avLst/>
                    </a:prstGeom>
                  </pic:spPr>
                </pic:pic>
              </a:graphicData>
            </a:graphic>
          </wp:anchor>
        </w:drawing>
      </w:r>
      <w:r>
        <w:rPr>
          <w:sz w:val="18"/>
        </w:rPr>
        <w:t>Private and Confidential TCSL/1850637</w:t>
      </w:r>
    </w:p>
    <w:p w14:paraId="03419293" w14:textId="77777777" w:rsidR="006B3393" w:rsidRDefault="00FC2E4B">
      <w:pPr>
        <w:spacing w:line="185" w:lineRule="exact"/>
        <w:ind w:right="197"/>
        <w:jc w:val="right"/>
        <w:rPr>
          <w:sz w:val="18"/>
        </w:rPr>
      </w:pPr>
      <w:r>
        <w:rPr>
          <w:sz w:val="18"/>
        </w:rPr>
        <w:t>1</w:t>
      </w:r>
    </w:p>
    <w:p w14:paraId="05A0B333" w14:textId="77777777" w:rsidR="006B3393" w:rsidRDefault="006B3393">
      <w:pPr>
        <w:spacing w:line="185" w:lineRule="exact"/>
        <w:jc w:val="right"/>
        <w:rPr>
          <w:sz w:val="18"/>
        </w:rPr>
        <w:sectPr w:rsidR="006B3393">
          <w:headerReference w:type="even" r:id="rId9"/>
          <w:headerReference w:type="default" r:id="rId10"/>
          <w:footerReference w:type="even" r:id="rId11"/>
          <w:footerReference w:type="default" r:id="rId12"/>
          <w:headerReference w:type="first" r:id="rId13"/>
          <w:footerReference w:type="first" r:id="rId14"/>
          <w:type w:val="continuous"/>
          <w:pgSz w:w="11900" w:h="16820"/>
          <w:pgMar w:top="500" w:right="940" w:bottom="0" w:left="1340" w:header="720" w:footer="720" w:gutter="0"/>
          <w:cols w:space="720"/>
        </w:sectPr>
      </w:pPr>
    </w:p>
    <w:p w14:paraId="01075BF0" w14:textId="77777777" w:rsidR="006B3393" w:rsidRDefault="006B3393">
      <w:pPr>
        <w:pStyle w:val="BodyText"/>
        <w:spacing w:before="1"/>
        <w:rPr>
          <w:sz w:val="18"/>
        </w:rPr>
      </w:pPr>
    </w:p>
    <w:p w14:paraId="125EB756" w14:textId="77777777" w:rsidR="006B3393" w:rsidRDefault="00FC2E4B">
      <w:pPr>
        <w:spacing w:before="92"/>
        <w:ind w:left="100"/>
        <w:rPr>
          <w:b/>
          <w:sz w:val="24"/>
        </w:rPr>
      </w:pPr>
      <w:r>
        <w:rPr>
          <w:b/>
          <w:sz w:val="24"/>
          <w:u w:val="single"/>
        </w:rPr>
        <w:t>COMPENSATION &amp; BENEFITS</w:t>
      </w:r>
    </w:p>
    <w:p w14:paraId="56AC0874" w14:textId="77777777" w:rsidR="006B3393" w:rsidRDefault="006B3393">
      <w:pPr>
        <w:pStyle w:val="BodyText"/>
        <w:rPr>
          <w:b/>
        </w:rPr>
      </w:pPr>
    </w:p>
    <w:p w14:paraId="20CD40FF" w14:textId="77777777" w:rsidR="006B3393" w:rsidRDefault="00FC2E4B">
      <w:pPr>
        <w:pStyle w:val="BodyText"/>
        <w:ind w:left="100"/>
      </w:pPr>
      <w:r>
        <w:t>The details of your compensation and benefits are given below:</w:t>
      </w:r>
    </w:p>
    <w:p w14:paraId="7D434BC0" w14:textId="77777777" w:rsidR="006B3393" w:rsidRDefault="006B3393">
      <w:pPr>
        <w:pStyle w:val="BodyText"/>
        <w:rPr>
          <w:sz w:val="16"/>
        </w:rPr>
      </w:pPr>
    </w:p>
    <w:p w14:paraId="19BE1224" w14:textId="77777777" w:rsidR="006B3393" w:rsidRDefault="00FC2E4B">
      <w:pPr>
        <w:spacing w:before="92"/>
        <w:ind w:left="100"/>
        <w:jc w:val="both"/>
        <w:rPr>
          <w:b/>
          <w:sz w:val="24"/>
        </w:rPr>
      </w:pPr>
      <w:r>
        <w:rPr>
          <w:b/>
          <w:sz w:val="24"/>
          <w:u w:val="single"/>
        </w:rPr>
        <w:t>FIXED COMPENSATION</w:t>
      </w:r>
    </w:p>
    <w:p w14:paraId="2BCABFA1" w14:textId="77777777" w:rsidR="006B3393" w:rsidRDefault="006B3393">
      <w:pPr>
        <w:pStyle w:val="BodyText"/>
        <w:rPr>
          <w:b/>
        </w:rPr>
      </w:pPr>
    </w:p>
    <w:p w14:paraId="1C264115" w14:textId="77777777" w:rsidR="006B3393" w:rsidRDefault="00FC2E4B">
      <w:pPr>
        <w:spacing w:before="1"/>
        <w:ind w:left="100"/>
        <w:jc w:val="both"/>
        <w:rPr>
          <w:b/>
          <w:sz w:val="24"/>
        </w:rPr>
      </w:pPr>
      <w:r>
        <w:rPr>
          <w:b/>
          <w:sz w:val="24"/>
        </w:rPr>
        <w:t>Basic Salary</w:t>
      </w:r>
    </w:p>
    <w:p w14:paraId="029B81F3" w14:textId="77777777" w:rsidR="006B3393" w:rsidRDefault="00FC2E4B">
      <w:pPr>
        <w:ind w:left="100"/>
        <w:jc w:val="both"/>
        <w:rPr>
          <w:sz w:val="24"/>
        </w:rPr>
      </w:pPr>
      <w:r>
        <w:rPr>
          <w:sz w:val="24"/>
        </w:rPr>
        <w:t xml:space="preserve">Your Basic Salary will be </w:t>
      </w:r>
      <w:r>
        <w:rPr>
          <w:b/>
          <w:sz w:val="24"/>
        </w:rPr>
        <w:t xml:space="preserve">Rs. 36,800/- </w:t>
      </w:r>
      <w:r>
        <w:rPr>
          <w:sz w:val="24"/>
        </w:rPr>
        <w:t>per month.</w:t>
      </w:r>
    </w:p>
    <w:p w14:paraId="22D4E70D" w14:textId="77777777" w:rsidR="006B3393" w:rsidRDefault="006B3393">
      <w:pPr>
        <w:pStyle w:val="BodyText"/>
        <w:spacing w:before="11"/>
        <w:rPr>
          <w:sz w:val="23"/>
        </w:rPr>
      </w:pPr>
    </w:p>
    <w:p w14:paraId="5CB091CC" w14:textId="77777777" w:rsidR="006B3393" w:rsidRDefault="00FC2E4B">
      <w:pPr>
        <w:pStyle w:val="Heading1"/>
        <w:ind w:left="100" w:firstLine="0"/>
      </w:pPr>
      <w:r>
        <w:t>Bouquet of Benefits (BoB)</w:t>
      </w:r>
    </w:p>
    <w:p w14:paraId="7CD6392A" w14:textId="77777777" w:rsidR="006B3393" w:rsidRDefault="00FC2E4B">
      <w:pPr>
        <w:pStyle w:val="BodyText"/>
        <w:ind w:left="100" w:right="127"/>
        <w:jc w:val="both"/>
      </w:pPr>
      <w:r>
        <w:t xml:space="preserve">Bouquet of Benefits offers you the flexibility to design part of your compensation within the defined framework, twice in a financial year. All the components will be disbursed on a </w:t>
      </w:r>
      <w:r>
        <w:rPr>
          <w:spacing w:val="5"/>
        </w:rPr>
        <w:t xml:space="preserve">monthly basis. </w:t>
      </w:r>
      <w:r>
        <w:rPr>
          <w:spacing w:val="4"/>
        </w:rPr>
        <w:t xml:space="preserve">The </w:t>
      </w:r>
      <w:r>
        <w:rPr>
          <w:spacing w:val="5"/>
        </w:rPr>
        <w:t xml:space="preserve">components </w:t>
      </w:r>
      <w:r>
        <w:rPr>
          <w:spacing w:val="4"/>
        </w:rPr>
        <w:t xml:space="preserve">under </w:t>
      </w:r>
      <w:r>
        <w:rPr>
          <w:spacing w:val="5"/>
        </w:rPr>
        <w:t xml:space="preserve">Bouquet </w:t>
      </w:r>
      <w:r>
        <w:rPr>
          <w:spacing w:val="3"/>
        </w:rPr>
        <w:t xml:space="preserve">of </w:t>
      </w:r>
      <w:r>
        <w:rPr>
          <w:spacing w:val="5"/>
        </w:rPr>
        <w:t xml:space="preserve">Benefits </w:t>
      </w:r>
      <w:r>
        <w:rPr>
          <w:spacing w:val="4"/>
        </w:rPr>
        <w:t xml:space="preserve">are </w:t>
      </w:r>
      <w:r>
        <w:rPr>
          <w:spacing w:val="5"/>
        </w:rPr>
        <w:t xml:space="preserve">listed below. </w:t>
      </w:r>
      <w:r>
        <w:rPr>
          <w:spacing w:val="6"/>
        </w:rPr>
        <w:t>The</w:t>
      </w:r>
      <w:r>
        <w:rPr>
          <w:spacing w:val="78"/>
        </w:rPr>
        <w:t xml:space="preserve"> </w:t>
      </w:r>
      <w:r>
        <w:rPr>
          <w:spacing w:val="2"/>
        </w:rPr>
        <w:t xml:space="preserve">amounts given here </w:t>
      </w:r>
      <w:r>
        <w:t xml:space="preserve">for </w:t>
      </w:r>
      <w:r>
        <w:rPr>
          <w:spacing w:val="2"/>
        </w:rPr>
        <w:t xml:space="preserve">each </w:t>
      </w:r>
      <w:r>
        <w:t xml:space="preserve">of the </w:t>
      </w:r>
      <w:r>
        <w:rPr>
          <w:spacing w:val="2"/>
        </w:rPr>
        <w:t xml:space="preserve">components </w:t>
      </w:r>
      <w:r>
        <w:t xml:space="preserve">are as per the </w:t>
      </w:r>
      <w:r>
        <w:rPr>
          <w:spacing w:val="2"/>
        </w:rPr>
        <w:t xml:space="preserve">pre-defined </w:t>
      </w:r>
      <w:r>
        <w:rPr>
          <w:spacing w:val="3"/>
        </w:rPr>
        <w:t xml:space="preserve">structure. </w:t>
      </w:r>
      <w:r>
        <w:rPr>
          <w:spacing w:val="2"/>
        </w:rPr>
        <w:t xml:space="preserve">However, </w:t>
      </w:r>
      <w:r>
        <w:t xml:space="preserve">you may </w:t>
      </w:r>
      <w:r>
        <w:rPr>
          <w:spacing w:val="2"/>
        </w:rPr>
        <w:t xml:space="preserve">want </w:t>
      </w:r>
      <w:r>
        <w:t xml:space="preserve">to </w:t>
      </w:r>
      <w:r>
        <w:rPr>
          <w:spacing w:val="2"/>
        </w:rPr>
        <w:t xml:space="preserve">re-distribute </w:t>
      </w:r>
      <w:r>
        <w:t xml:space="preserve">the BoB </w:t>
      </w:r>
      <w:r>
        <w:rPr>
          <w:spacing w:val="2"/>
        </w:rPr>
        <w:t xml:space="preserve">amount between </w:t>
      </w:r>
      <w:r>
        <w:t xml:space="preserve">the </w:t>
      </w:r>
      <w:r>
        <w:rPr>
          <w:spacing w:val="2"/>
        </w:rPr>
        <w:t xml:space="preserve">components </w:t>
      </w:r>
      <w:r>
        <w:rPr>
          <w:spacing w:val="3"/>
        </w:rPr>
        <w:t xml:space="preserve">as </w:t>
      </w:r>
      <w:r>
        <w:t>per your tax plan, once you join the company. To design your Bouquet of Benefits, you may access the link to BoB in the 'Employee Self Service' link on 'Ultimatix', the internal portal of TCSL.</w:t>
      </w:r>
    </w:p>
    <w:p w14:paraId="415BFC57" w14:textId="77777777" w:rsidR="006B3393" w:rsidRDefault="006B3393">
      <w:pPr>
        <w:pStyle w:val="BodyText"/>
      </w:pPr>
    </w:p>
    <w:p w14:paraId="00EC67A8" w14:textId="77777777" w:rsidR="006B3393" w:rsidRDefault="00FC2E4B">
      <w:pPr>
        <w:pStyle w:val="BodyText"/>
        <w:ind w:left="100" w:right="150"/>
        <w:jc w:val="both"/>
      </w:pPr>
      <w:r>
        <w:rPr>
          <w:spacing w:val="5"/>
        </w:rPr>
        <w:t xml:space="preserve">Taxation </w:t>
      </w:r>
      <w:r>
        <w:rPr>
          <w:spacing w:val="4"/>
        </w:rPr>
        <w:t xml:space="preserve">will </w:t>
      </w:r>
      <w:r>
        <w:rPr>
          <w:spacing w:val="3"/>
        </w:rPr>
        <w:t xml:space="preserve">be </w:t>
      </w:r>
      <w:r>
        <w:rPr>
          <w:spacing w:val="5"/>
        </w:rPr>
        <w:t xml:space="preserve">governed </w:t>
      </w:r>
      <w:r>
        <w:rPr>
          <w:spacing w:val="3"/>
        </w:rPr>
        <w:t xml:space="preserve">by </w:t>
      </w:r>
      <w:r>
        <w:rPr>
          <w:spacing w:val="4"/>
        </w:rPr>
        <w:t xml:space="preserve">the </w:t>
      </w:r>
      <w:r>
        <w:rPr>
          <w:spacing w:val="5"/>
        </w:rPr>
        <w:t xml:space="preserve">Income </w:t>
      </w:r>
      <w:r>
        <w:rPr>
          <w:spacing w:val="4"/>
        </w:rPr>
        <w:t xml:space="preserve">Tax </w:t>
      </w:r>
      <w:r>
        <w:rPr>
          <w:spacing w:val="5"/>
        </w:rPr>
        <w:t xml:space="preserve">rules. </w:t>
      </w:r>
      <w:r>
        <w:rPr>
          <w:spacing w:val="4"/>
        </w:rPr>
        <w:t xml:space="preserve">TCSL will </w:t>
      </w:r>
      <w:r>
        <w:rPr>
          <w:spacing w:val="3"/>
        </w:rPr>
        <w:t xml:space="preserve">be </w:t>
      </w:r>
      <w:r>
        <w:rPr>
          <w:spacing w:val="5"/>
        </w:rPr>
        <w:t xml:space="preserve">deducting </w:t>
      </w:r>
      <w:r>
        <w:rPr>
          <w:spacing w:val="4"/>
        </w:rPr>
        <w:t xml:space="preserve">tax </w:t>
      </w:r>
      <w:r>
        <w:rPr>
          <w:spacing w:val="6"/>
        </w:rPr>
        <w:t>at</w:t>
      </w:r>
      <w:r>
        <w:rPr>
          <w:spacing w:val="78"/>
        </w:rPr>
        <w:t xml:space="preserve"> </w:t>
      </w:r>
      <w:r>
        <w:rPr>
          <w:spacing w:val="5"/>
        </w:rPr>
        <w:t xml:space="preserve">source </w:t>
      </w:r>
      <w:r>
        <w:rPr>
          <w:spacing w:val="3"/>
        </w:rPr>
        <w:t xml:space="preserve">as </w:t>
      </w:r>
      <w:r>
        <w:rPr>
          <w:spacing w:val="4"/>
        </w:rPr>
        <w:t xml:space="preserve">per </w:t>
      </w:r>
      <w:r>
        <w:rPr>
          <w:spacing w:val="5"/>
        </w:rPr>
        <w:t xml:space="preserve">income </w:t>
      </w:r>
      <w:r>
        <w:rPr>
          <w:spacing w:val="4"/>
        </w:rPr>
        <w:t xml:space="preserve">tax </w:t>
      </w:r>
      <w:r>
        <w:rPr>
          <w:spacing w:val="6"/>
        </w:rPr>
        <w:t>guidelines.</w:t>
      </w:r>
    </w:p>
    <w:p w14:paraId="0851478A" w14:textId="77777777" w:rsidR="006B3393" w:rsidRDefault="006B3393">
      <w:pPr>
        <w:pStyle w:val="BodyText"/>
      </w:pPr>
    </w:p>
    <w:p w14:paraId="313232C1" w14:textId="77777777" w:rsidR="006B3393" w:rsidRDefault="00FC2E4B">
      <w:pPr>
        <w:pStyle w:val="Heading1"/>
        <w:numPr>
          <w:ilvl w:val="0"/>
          <w:numId w:val="14"/>
        </w:numPr>
        <w:tabs>
          <w:tab w:val="left" w:pos="567"/>
        </w:tabs>
        <w:jc w:val="both"/>
      </w:pPr>
      <w:r>
        <w:t>House Rent Allowance:</w:t>
      </w:r>
    </w:p>
    <w:p w14:paraId="6DD1EF3D" w14:textId="77777777" w:rsidR="006B3393" w:rsidRDefault="00FC2E4B">
      <w:pPr>
        <w:pStyle w:val="BodyText"/>
        <w:ind w:left="100" w:right="151"/>
        <w:jc w:val="both"/>
      </w:pPr>
      <w:r>
        <w:t xml:space="preserve">Your HRA will be </w:t>
      </w:r>
      <w:r>
        <w:rPr>
          <w:b/>
        </w:rPr>
        <w:t>Rs. 25,760</w:t>
      </w:r>
      <w:r>
        <w:t>/- per month. While restructuring your BoB amount to various components, it is mandatory that at least 5% of monthly basic pay be allocated towards HRA.</w:t>
      </w:r>
    </w:p>
    <w:p w14:paraId="29D3E68B" w14:textId="77777777" w:rsidR="006B3393" w:rsidRDefault="006B3393">
      <w:pPr>
        <w:pStyle w:val="BodyText"/>
      </w:pPr>
    </w:p>
    <w:p w14:paraId="4140299A" w14:textId="77777777" w:rsidR="006B3393" w:rsidRDefault="00FC2E4B">
      <w:pPr>
        <w:pStyle w:val="Heading1"/>
        <w:numPr>
          <w:ilvl w:val="0"/>
          <w:numId w:val="14"/>
        </w:numPr>
        <w:tabs>
          <w:tab w:val="left" w:pos="567"/>
        </w:tabs>
        <w:spacing w:before="1"/>
        <w:jc w:val="both"/>
      </w:pPr>
      <w:r>
        <w:t>Leave Travel Allowance:</w:t>
      </w:r>
    </w:p>
    <w:p w14:paraId="5588E13F" w14:textId="77777777" w:rsidR="006B3393" w:rsidRDefault="00FC2E4B">
      <w:pPr>
        <w:pStyle w:val="BodyText"/>
        <w:ind w:left="100" w:right="149"/>
        <w:jc w:val="both"/>
      </w:pPr>
      <w:r>
        <w:t>You will be eligible for annual Leave Travel Allowance which is equivalent to one month's basic salary or a pro-rata amount in case you join during the financial year. This will be disbursed on a monthly basis along with the monthly salary. To avail income tax benefits, you need to apply for a minimum of three days of leave and submit supporting travel documents.</w:t>
      </w:r>
    </w:p>
    <w:p w14:paraId="7F3601BA" w14:textId="77777777" w:rsidR="006B3393" w:rsidRDefault="006B3393">
      <w:pPr>
        <w:pStyle w:val="BodyText"/>
        <w:spacing w:before="11"/>
        <w:rPr>
          <w:sz w:val="23"/>
        </w:rPr>
      </w:pPr>
    </w:p>
    <w:p w14:paraId="55ED4696" w14:textId="77777777" w:rsidR="006B3393" w:rsidRDefault="00FC2E4B">
      <w:pPr>
        <w:pStyle w:val="Heading1"/>
        <w:numPr>
          <w:ilvl w:val="0"/>
          <w:numId w:val="14"/>
        </w:numPr>
        <w:tabs>
          <w:tab w:val="left" w:pos="567"/>
        </w:tabs>
        <w:jc w:val="both"/>
      </w:pPr>
      <w:r>
        <w:t>Food Card:</w:t>
      </w:r>
    </w:p>
    <w:p w14:paraId="0AB9D8D0" w14:textId="77777777" w:rsidR="006B3393" w:rsidRDefault="00FC2E4B">
      <w:pPr>
        <w:pStyle w:val="BodyText"/>
        <w:ind w:left="100" w:right="154"/>
        <w:jc w:val="both"/>
      </w:pPr>
      <w:r>
        <w:t xml:space="preserve">You will be eligible for a Food Card. It can be set up to a maximum of </w:t>
      </w:r>
      <w:r>
        <w:rPr>
          <w:b/>
        </w:rPr>
        <w:t xml:space="preserve">Rs. 3,000/- </w:t>
      </w:r>
      <w:r>
        <w:t>per month for tax exemption. It can be used to purchase food items at all domestic VISA enabled restaurants and fast food restaurants including TCS cafeterias.</w:t>
      </w:r>
    </w:p>
    <w:p w14:paraId="16BF61C1" w14:textId="77777777" w:rsidR="006B3393" w:rsidRDefault="006B3393">
      <w:pPr>
        <w:pStyle w:val="BodyText"/>
      </w:pPr>
    </w:p>
    <w:p w14:paraId="4715F9D0" w14:textId="77777777" w:rsidR="006B3393" w:rsidRDefault="00FC2E4B">
      <w:pPr>
        <w:pStyle w:val="Heading1"/>
        <w:numPr>
          <w:ilvl w:val="0"/>
          <w:numId w:val="14"/>
        </w:numPr>
        <w:tabs>
          <w:tab w:val="left" w:pos="567"/>
        </w:tabs>
        <w:jc w:val="both"/>
      </w:pPr>
      <w:r>
        <w:t>Personal Allowance:</w:t>
      </w:r>
    </w:p>
    <w:p w14:paraId="311D6C17" w14:textId="30754969" w:rsidR="006B3393" w:rsidRDefault="00FC2E4B">
      <w:pPr>
        <w:pStyle w:val="BodyText"/>
        <w:ind w:left="100" w:right="127"/>
        <w:jc w:val="both"/>
      </w:pPr>
      <w:r>
        <w:t xml:space="preserve">You will be eligible for a monthly personal allowance of </w:t>
      </w:r>
      <w:r>
        <w:rPr>
          <w:b/>
        </w:rPr>
        <w:t>Rs</w:t>
      </w:r>
      <w:r>
        <w:t xml:space="preserve">. </w:t>
      </w:r>
      <w:r w:rsidR="002C4E37">
        <w:rPr>
          <w:b/>
        </w:rPr>
        <w:t>9</w:t>
      </w:r>
      <w:r>
        <w:rPr>
          <w:b/>
        </w:rPr>
        <w:t xml:space="preserve">2,704/- </w:t>
      </w:r>
      <w:r>
        <w:t>per month. This component is subject to review and may change as per TCSL's compensation policy.</w:t>
      </w:r>
    </w:p>
    <w:p w14:paraId="50C88BCA" w14:textId="77777777" w:rsidR="006B3393" w:rsidRDefault="006B3393">
      <w:pPr>
        <w:pStyle w:val="BodyText"/>
      </w:pPr>
    </w:p>
    <w:p w14:paraId="38A7B1A1" w14:textId="77777777" w:rsidR="006B3393" w:rsidRDefault="00FC2E4B">
      <w:pPr>
        <w:pStyle w:val="Heading1"/>
        <w:numPr>
          <w:ilvl w:val="0"/>
          <w:numId w:val="14"/>
        </w:numPr>
        <w:tabs>
          <w:tab w:val="left" w:pos="566"/>
          <w:tab w:val="left" w:pos="567"/>
        </w:tabs>
      </w:pPr>
      <w:r>
        <w:t>Vehicle Maintenance Allowance:</w:t>
      </w:r>
    </w:p>
    <w:p w14:paraId="145640E3" w14:textId="77777777" w:rsidR="006B3393" w:rsidRDefault="00FC2E4B">
      <w:pPr>
        <w:pStyle w:val="BodyText"/>
        <w:ind w:left="100"/>
        <w:jc w:val="both"/>
      </w:pPr>
      <w:r>
        <w:t xml:space="preserve">You will be eligible for a vehicle maintenance allowance of </w:t>
      </w:r>
      <w:r>
        <w:rPr>
          <w:b/>
        </w:rPr>
        <w:t xml:space="preserve">Rs. 1,500/- </w:t>
      </w:r>
      <w:r>
        <w:t>per month.</w:t>
      </w:r>
    </w:p>
    <w:p w14:paraId="4C03FE4F" w14:textId="77777777" w:rsidR="006B3393" w:rsidRDefault="006B3393">
      <w:pPr>
        <w:pStyle w:val="BodyText"/>
        <w:rPr>
          <w:sz w:val="16"/>
        </w:rPr>
      </w:pPr>
    </w:p>
    <w:p w14:paraId="503FFF3B" w14:textId="77777777" w:rsidR="006B3393" w:rsidRDefault="00FC2E4B">
      <w:pPr>
        <w:spacing w:before="92"/>
        <w:ind w:left="100"/>
        <w:rPr>
          <w:b/>
          <w:sz w:val="24"/>
        </w:rPr>
      </w:pPr>
      <w:r>
        <w:rPr>
          <w:b/>
          <w:sz w:val="24"/>
          <w:u w:val="single"/>
        </w:rPr>
        <w:t>PERFORMANCE PAY</w:t>
      </w:r>
    </w:p>
    <w:p w14:paraId="422F4ECE" w14:textId="77777777" w:rsidR="006B3393" w:rsidRDefault="006B3393">
      <w:pPr>
        <w:rPr>
          <w:sz w:val="24"/>
        </w:rPr>
        <w:sectPr w:rsidR="006B3393">
          <w:footerReference w:type="default" r:id="rId15"/>
          <w:pgSz w:w="11900" w:h="16820"/>
          <w:pgMar w:top="1600" w:right="940" w:bottom="1380" w:left="1340" w:header="0" w:footer="1188" w:gutter="0"/>
          <w:cols w:space="720"/>
        </w:sectPr>
      </w:pPr>
    </w:p>
    <w:p w14:paraId="2BEEFC8B" w14:textId="77777777" w:rsidR="006B3393" w:rsidRDefault="006B3393">
      <w:pPr>
        <w:pStyle w:val="BodyText"/>
        <w:spacing w:before="1"/>
        <w:rPr>
          <w:b/>
          <w:sz w:val="18"/>
        </w:rPr>
      </w:pPr>
    </w:p>
    <w:p w14:paraId="0A5B33D2" w14:textId="77777777" w:rsidR="006B3393" w:rsidRDefault="00FC2E4B">
      <w:pPr>
        <w:pStyle w:val="ListParagraph"/>
        <w:numPr>
          <w:ilvl w:val="0"/>
          <w:numId w:val="13"/>
        </w:numPr>
        <w:tabs>
          <w:tab w:val="left" w:pos="367"/>
        </w:tabs>
        <w:spacing w:before="92"/>
        <w:jc w:val="both"/>
        <w:rPr>
          <w:b/>
          <w:sz w:val="24"/>
        </w:rPr>
      </w:pPr>
      <w:r>
        <w:rPr>
          <w:b/>
          <w:sz w:val="24"/>
        </w:rPr>
        <w:t>Monthly Performance Pay</w:t>
      </w:r>
    </w:p>
    <w:p w14:paraId="67DFB22A" w14:textId="77777777" w:rsidR="006B3393" w:rsidRDefault="006B3393">
      <w:pPr>
        <w:pStyle w:val="BodyText"/>
        <w:rPr>
          <w:b/>
        </w:rPr>
      </w:pPr>
    </w:p>
    <w:p w14:paraId="0BC2DBEA" w14:textId="23E0793A" w:rsidR="006B3393" w:rsidRDefault="00FC2E4B">
      <w:pPr>
        <w:pStyle w:val="BodyText"/>
        <w:ind w:left="100" w:right="152"/>
        <w:jc w:val="both"/>
      </w:pPr>
      <w:r>
        <w:t xml:space="preserve">You will receive a monthly performance pay of </w:t>
      </w:r>
      <w:r>
        <w:rPr>
          <w:b/>
        </w:rPr>
        <w:t xml:space="preserve">Rs. </w:t>
      </w:r>
      <w:r w:rsidR="007739B2">
        <w:rPr>
          <w:b/>
        </w:rPr>
        <w:t>2</w:t>
      </w:r>
      <w:r>
        <w:rPr>
          <w:b/>
        </w:rPr>
        <w:t>5,000/-</w:t>
      </w:r>
      <w:r>
        <w:t>. The same will be reviewed on completion of your first Anniversary with the company and will undergo a change basis your own ongoing individual performance.</w:t>
      </w:r>
    </w:p>
    <w:p w14:paraId="4D7B4DA3" w14:textId="77777777" w:rsidR="006B3393" w:rsidRDefault="006B3393">
      <w:pPr>
        <w:pStyle w:val="BodyText"/>
      </w:pPr>
    </w:p>
    <w:p w14:paraId="0E5E57CF" w14:textId="77777777" w:rsidR="006B3393" w:rsidRDefault="00FC2E4B">
      <w:pPr>
        <w:pStyle w:val="Heading1"/>
        <w:numPr>
          <w:ilvl w:val="0"/>
          <w:numId w:val="13"/>
        </w:numPr>
        <w:tabs>
          <w:tab w:val="left" w:pos="367"/>
        </w:tabs>
        <w:spacing w:before="1"/>
        <w:jc w:val="both"/>
      </w:pPr>
      <w:r>
        <w:t>Performance Bonus</w:t>
      </w:r>
    </w:p>
    <w:p w14:paraId="545B61C3" w14:textId="77777777" w:rsidR="006B3393" w:rsidRDefault="00FC2E4B">
      <w:pPr>
        <w:pStyle w:val="BodyText"/>
        <w:ind w:left="100" w:right="152"/>
        <w:jc w:val="both"/>
      </w:pPr>
      <w:r>
        <w:t xml:space="preserve">Your Performance Bonus will be </w:t>
      </w:r>
      <w:r>
        <w:rPr>
          <w:b/>
        </w:rPr>
        <w:t xml:space="preserve">Rs. 20,600/- </w:t>
      </w:r>
      <w:r>
        <w:t>per month, and will be paid at the closure of each quarter based on the performance of the company and your unit and to the extent of your allocation to the business unit.</w:t>
      </w:r>
    </w:p>
    <w:p w14:paraId="50C24D35" w14:textId="77777777" w:rsidR="006B3393" w:rsidRDefault="006B3393">
      <w:pPr>
        <w:pStyle w:val="BodyText"/>
        <w:spacing w:before="11"/>
        <w:rPr>
          <w:sz w:val="23"/>
        </w:rPr>
      </w:pPr>
    </w:p>
    <w:p w14:paraId="4918BC26" w14:textId="77777777" w:rsidR="006B3393" w:rsidRDefault="00FC2E4B">
      <w:pPr>
        <w:pStyle w:val="BodyText"/>
        <w:ind w:left="100" w:right="155"/>
        <w:jc w:val="both"/>
      </w:pPr>
      <w:r>
        <w:t>Performance Bonus is subject to review on your first anniversary and may undergo a change based on the actual performance of the Company, your business unit and your own ongoing individual performance. The payment is subject to your being active on the company rolls on the date of announcement of Performance Bonus.</w:t>
      </w:r>
    </w:p>
    <w:p w14:paraId="54F6EC19" w14:textId="77777777" w:rsidR="006B3393" w:rsidRDefault="006B3393">
      <w:pPr>
        <w:pStyle w:val="BodyText"/>
      </w:pPr>
    </w:p>
    <w:p w14:paraId="1FCC634F" w14:textId="77777777" w:rsidR="006B3393" w:rsidRDefault="00FC2E4B">
      <w:pPr>
        <w:pStyle w:val="BodyText"/>
        <w:ind w:left="100" w:right="152"/>
        <w:jc w:val="both"/>
      </w:pPr>
      <w:r>
        <w:t>This Pay / Allowance shall be treated as productivity bonus in lieu of statutory profit bonus.</w:t>
      </w:r>
    </w:p>
    <w:p w14:paraId="7F0A9A92" w14:textId="77777777" w:rsidR="006B3393" w:rsidRDefault="006B3393">
      <w:pPr>
        <w:pStyle w:val="BodyText"/>
        <w:rPr>
          <w:sz w:val="16"/>
        </w:rPr>
      </w:pPr>
    </w:p>
    <w:p w14:paraId="54D8E12D" w14:textId="77777777" w:rsidR="006B3393" w:rsidRDefault="00FC2E4B">
      <w:pPr>
        <w:spacing w:before="92"/>
        <w:ind w:left="100"/>
        <w:jc w:val="both"/>
        <w:rPr>
          <w:b/>
          <w:sz w:val="24"/>
        </w:rPr>
      </w:pPr>
      <w:r>
        <w:rPr>
          <w:b/>
          <w:sz w:val="24"/>
          <w:u w:val="single"/>
        </w:rPr>
        <w:t>RETENTION INCENTIVE</w:t>
      </w:r>
    </w:p>
    <w:p w14:paraId="1F436B38" w14:textId="77777777" w:rsidR="006B3393" w:rsidRDefault="006B3393">
      <w:pPr>
        <w:pStyle w:val="BodyText"/>
        <w:rPr>
          <w:b/>
        </w:rPr>
      </w:pPr>
    </w:p>
    <w:p w14:paraId="7874FE16" w14:textId="77777777" w:rsidR="006B3393" w:rsidRDefault="00FC2E4B">
      <w:pPr>
        <w:pStyle w:val="BodyText"/>
        <w:ind w:left="100" w:right="152"/>
        <w:jc w:val="both"/>
      </w:pPr>
      <w:r>
        <w:t xml:space="preserve">You are eligible for Retention Incentive of </w:t>
      </w:r>
      <w:r>
        <w:rPr>
          <w:b/>
        </w:rPr>
        <w:t xml:space="preserve">Rs. 80,000/- </w:t>
      </w:r>
      <w:r>
        <w:t>payable to you on an annual basis. This component is in appreciation of continuity of service in TCSL and will be paid on completion of each year from the introduction of this incentive. The Company reserves the right to modify the same in line with the TCS Compensation Policy.</w:t>
      </w:r>
    </w:p>
    <w:p w14:paraId="3B447B6B" w14:textId="77777777" w:rsidR="006B3393" w:rsidRDefault="006B3393">
      <w:pPr>
        <w:pStyle w:val="BodyText"/>
        <w:rPr>
          <w:sz w:val="16"/>
        </w:rPr>
      </w:pPr>
    </w:p>
    <w:p w14:paraId="4D3F813A" w14:textId="77777777" w:rsidR="006B3393" w:rsidRDefault="00FC2E4B">
      <w:pPr>
        <w:spacing w:before="92"/>
        <w:ind w:left="100"/>
        <w:jc w:val="both"/>
        <w:rPr>
          <w:b/>
          <w:sz w:val="24"/>
        </w:rPr>
      </w:pPr>
      <w:r>
        <w:rPr>
          <w:b/>
          <w:sz w:val="24"/>
          <w:u w:val="single"/>
        </w:rPr>
        <w:t>CITY ALLOWANCE</w:t>
      </w:r>
    </w:p>
    <w:p w14:paraId="184D613E" w14:textId="77777777" w:rsidR="006B3393" w:rsidRDefault="006B3393">
      <w:pPr>
        <w:pStyle w:val="BodyText"/>
        <w:rPr>
          <w:b/>
        </w:rPr>
      </w:pPr>
    </w:p>
    <w:p w14:paraId="6B9852D3" w14:textId="77777777" w:rsidR="006B3393" w:rsidRDefault="00FC2E4B">
      <w:pPr>
        <w:pStyle w:val="BodyText"/>
        <w:spacing w:before="1"/>
        <w:ind w:left="100" w:right="145"/>
        <w:jc w:val="both"/>
      </w:pPr>
      <w:r>
        <w:rPr>
          <w:spacing w:val="2"/>
        </w:rPr>
        <w:t xml:space="preserve">You </w:t>
      </w:r>
      <w:r>
        <w:rPr>
          <w:spacing w:val="3"/>
        </w:rPr>
        <w:t xml:space="preserve">will </w:t>
      </w:r>
      <w:r>
        <w:t xml:space="preserve">be </w:t>
      </w:r>
      <w:r>
        <w:rPr>
          <w:spacing w:val="3"/>
        </w:rPr>
        <w:t xml:space="preserve">eligible </w:t>
      </w:r>
      <w:r>
        <w:rPr>
          <w:spacing w:val="2"/>
        </w:rPr>
        <w:t xml:space="preserve">for </w:t>
      </w:r>
      <w:r>
        <w:t xml:space="preserve">a </w:t>
      </w:r>
      <w:r>
        <w:rPr>
          <w:spacing w:val="3"/>
        </w:rPr>
        <w:t xml:space="preserve">City Allowance </w:t>
      </w:r>
      <w:r>
        <w:t xml:space="preserve">of </w:t>
      </w:r>
      <w:r>
        <w:rPr>
          <w:b/>
          <w:spacing w:val="2"/>
        </w:rPr>
        <w:t xml:space="preserve">Rs. </w:t>
      </w:r>
      <w:r>
        <w:rPr>
          <w:b/>
          <w:spacing w:val="3"/>
        </w:rPr>
        <w:t xml:space="preserve">2,700/- </w:t>
      </w:r>
      <w:r>
        <w:rPr>
          <w:spacing w:val="2"/>
        </w:rPr>
        <w:t xml:space="preserve">per </w:t>
      </w:r>
      <w:r>
        <w:rPr>
          <w:spacing w:val="3"/>
        </w:rPr>
        <w:t xml:space="preserve">month. This </w:t>
      </w:r>
      <w:r>
        <w:t xml:space="preserve">is </w:t>
      </w:r>
      <w:r>
        <w:rPr>
          <w:spacing w:val="3"/>
        </w:rPr>
        <w:t xml:space="preserve">specific </w:t>
      </w:r>
      <w:r>
        <w:rPr>
          <w:spacing w:val="4"/>
        </w:rPr>
        <w:t xml:space="preserve">to </w:t>
      </w:r>
      <w:r>
        <w:t xml:space="preserve">India and is linked to your base branch. In the event of a change in your base </w:t>
      </w:r>
      <w:r>
        <w:rPr>
          <w:spacing w:val="2"/>
        </w:rPr>
        <w:t xml:space="preserve">branch </w:t>
      </w:r>
      <w:r>
        <w:rPr>
          <w:spacing w:val="9"/>
        </w:rPr>
        <w:t xml:space="preserve">this </w:t>
      </w:r>
      <w:r>
        <w:rPr>
          <w:spacing w:val="10"/>
        </w:rPr>
        <w:t xml:space="preserve">amount </w:t>
      </w:r>
      <w:r>
        <w:rPr>
          <w:spacing w:val="8"/>
        </w:rPr>
        <w:t xml:space="preserve">may </w:t>
      </w:r>
      <w:r>
        <w:rPr>
          <w:spacing w:val="10"/>
        </w:rPr>
        <w:t xml:space="preserve">undergo </w:t>
      </w:r>
      <w:r>
        <w:t xml:space="preserve">a </w:t>
      </w:r>
      <w:r>
        <w:rPr>
          <w:spacing w:val="10"/>
        </w:rPr>
        <w:t xml:space="preserve">change. </w:t>
      </w:r>
      <w:r>
        <w:rPr>
          <w:spacing w:val="6"/>
        </w:rPr>
        <w:t xml:space="preserve">It </w:t>
      </w:r>
      <w:r>
        <w:rPr>
          <w:spacing w:val="9"/>
        </w:rPr>
        <w:t xml:space="preserve">will stand </w:t>
      </w:r>
      <w:r>
        <w:rPr>
          <w:spacing w:val="6"/>
        </w:rPr>
        <w:t xml:space="preserve">to be </w:t>
      </w:r>
      <w:r>
        <w:rPr>
          <w:spacing w:val="11"/>
        </w:rPr>
        <w:t xml:space="preserve">discontinued </w:t>
      </w:r>
      <w:r>
        <w:rPr>
          <w:spacing w:val="9"/>
        </w:rPr>
        <w:t xml:space="preserve">while </w:t>
      </w:r>
      <w:r>
        <w:rPr>
          <w:spacing w:val="12"/>
        </w:rPr>
        <w:t xml:space="preserve">on </w:t>
      </w:r>
      <w:r>
        <w:rPr>
          <w:spacing w:val="7"/>
        </w:rPr>
        <w:t xml:space="preserve">international assignments. </w:t>
      </w:r>
      <w:r>
        <w:rPr>
          <w:spacing w:val="6"/>
        </w:rPr>
        <w:t xml:space="preserve">This </w:t>
      </w:r>
      <w:r>
        <w:rPr>
          <w:spacing w:val="7"/>
        </w:rPr>
        <w:t xml:space="preserve">allowance </w:t>
      </w:r>
      <w:r>
        <w:rPr>
          <w:spacing w:val="4"/>
        </w:rPr>
        <w:t xml:space="preserve">is </w:t>
      </w:r>
      <w:r>
        <w:rPr>
          <w:spacing w:val="6"/>
        </w:rPr>
        <w:t xml:space="preserve">fully taxable </w:t>
      </w:r>
      <w:r>
        <w:rPr>
          <w:spacing w:val="5"/>
        </w:rPr>
        <w:t xml:space="preserve">and </w:t>
      </w:r>
      <w:r>
        <w:rPr>
          <w:spacing w:val="6"/>
        </w:rPr>
        <w:t>subject</w:t>
      </w:r>
      <w:r>
        <w:rPr>
          <w:spacing w:val="61"/>
        </w:rPr>
        <w:t xml:space="preserve"> </w:t>
      </w:r>
      <w:r>
        <w:rPr>
          <w:spacing w:val="4"/>
        </w:rPr>
        <w:t xml:space="preserve">to </w:t>
      </w:r>
      <w:r>
        <w:rPr>
          <w:spacing w:val="8"/>
        </w:rPr>
        <w:t>review.</w:t>
      </w:r>
    </w:p>
    <w:p w14:paraId="4DAE578C" w14:textId="77777777" w:rsidR="006B3393" w:rsidRDefault="006B3393">
      <w:pPr>
        <w:pStyle w:val="BodyText"/>
        <w:spacing w:before="11"/>
        <w:rPr>
          <w:sz w:val="15"/>
        </w:rPr>
      </w:pPr>
    </w:p>
    <w:p w14:paraId="3461691B" w14:textId="77777777" w:rsidR="006B3393" w:rsidRDefault="00FC2E4B">
      <w:pPr>
        <w:spacing w:before="92"/>
        <w:ind w:left="100"/>
        <w:rPr>
          <w:b/>
          <w:sz w:val="24"/>
        </w:rPr>
      </w:pPr>
      <w:r>
        <w:rPr>
          <w:b/>
          <w:sz w:val="24"/>
          <w:u w:val="single"/>
        </w:rPr>
        <w:t>OTHER BENEFITS</w:t>
      </w:r>
    </w:p>
    <w:p w14:paraId="180A0315" w14:textId="77777777" w:rsidR="006B3393" w:rsidRDefault="006B3393">
      <w:pPr>
        <w:pStyle w:val="BodyText"/>
        <w:spacing w:before="8"/>
        <w:rPr>
          <w:b/>
          <w:sz w:val="17"/>
        </w:rPr>
      </w:pPr>
    </w:p>
    <w:p w14:paraId="5325010A" w14:textId="77777777" w:rsidR="006B3393" w:rsidRDefault="00FC2E4B">
      <w:pPr>
        <w:pStyle w:val="ListParagraph"/>
        <w:numPr>
          <w:ilvl w:val="0"/>
          <w:numId w:val="12"/>
        </w:numPr>
        <w:tabs>
          <w:tab w:val="left" w:pos="367"/>
        </w:tabs>
        <w:spacing w:before="93"/>
        <w:jc w:val="both"/>
        <w:rPr>
          <w:b/>
          <w:sz w:val="24"/>
        </w:rPr>
      </w:pPr>
      <w:r>
        <w:rPr>
          <w:b/>
          <w:sz w:val="24"/>
        </w:rPr>
        <w:t>Health Insurance Scheme</w:t>
      </w:r>
    </w:p>
    <w:p w14:paraId="4DA5B041" w14:textId="77777777" w:rsidR="006B3393" w:rsidRDefault="00FC2E4B">
      <w:pPr>
        <w:pStyle w:val="BodyText"/>
        <w:ind w:left="100" w:right="153"/>
        <w:jc w:val="both"/>
      </w:pPr>
      <w:r>
        <w:t>TCSL brings the benefit of health insurance cover to you and your dependents under the company’s Health Insurance Scheme (HIS). For the current financial year, you and your dependent will be covered under the ‘Gold Plus’ health plan.</w:t>
      </w:r>
    </w:p>
    <w:p w14:paraId="68677C5C" w14:textId="77777777" w:rsidR="006B3393" w:rsidRDefault="006B3393">
      <w:pPr>
        <w:pStyle w:val="BodyText"/>
        <w:spacing w:before="2"/>
        <w:rPr>
          <w:sz w:val="21"/>
        </w:rPr>
      </w:pPr>
    </w:p>
    <w:p w14:paraId="651AD1F3" w14:textId="77777777" w:rsidR="006B3393" w:rsidRDefault="00FC2E4B">
      <w:pPr>
        <w:pStyle w:val="BodyText"/>
        <w:ind w:left="100"/>
        <w:jc w:val="both"/>
      </w:pPr>
      <w:r>
        <w:t>The entitlements under the ‘Gold Plus’ plan are as follows:</w:t>
      </w:r>
    </w:p>
    <w:p w14:paraId="50F55322" w14:textId="77777777" w:rsidR="006B3393" w:rsidRDefault="006B3393">
      <w:pPr>
        <w:pStyle w:val="BodyText"/>
        <w:spacing w:before="7"/>
        <w:rPr>
          <w:sz w:val="22"/>
        </w:rPr>
      </w:pPr>
    </w:p>
    <w:p w14:paraId="6E8322DB" w14:textId="77777777" w:rsidR="006B3393" w:rsidRDefault="00FC2E4B">
      <w:pPr>
        <w:pStyle w:val="Heading1"/>
        <w:numPr>
          <w:ilvl w:val="0"/>
          <w:numId w:val="11"/>
        </w:numPr>
        <w:tabs>
          <w:tab w:val="left" w:pos="314"/>
        </w:tabs>
        <w:jc w:val="both"/>
      </w:pPr>
      <w:r>
        <w:t>Base Cover</w:t>
      </w:r>
    </w:p>
    <w:p w14:paraId="37DD0DCA" w14:textId="77777777" w:rsidR="006B3393" w:rsidRDefault="00FC2E4B">
      <w:pPr>
        <w:pStyle w:val="BodyText"/>
        <w:ind w:left="100" w:right="194"/>
        <w:jc w:val="both"/>
      </w:pPr>
      <w:r>
        <w:t>Entitlement – Includes domiciliary expenses up to Rs. 6,000/- per insured person per annum and basic hospitalisation expenses up to Rs. 2,00,000/- per insured person per annum.</w:t>
      </w:r>
    </w:p>
    <w:p w14:paraId="3666DD51" w14:textId="77777777" w:rsidR="006B3393" w:rsidRDefault="006B3393">
      <w:pPr>
        <w:pStyle w:val="BodyText"/>
      </w:pPr>
    </w:p>
    <w:p w14:paraId="23454B96" w14:textId="77777777" w:rsidR="006B3393" w:rsidRDefault="00FC2E4B">
      <w:pPr>
        <w:pStyle w:val="BodyText"/>
        <w:ind w:left="100"/>
        <w:jc w:val="both"/>
      </w:pPr>
      <w:r>
        <w:t>Premium – Basic premium for self, spouse and up to three children is entirely borne by</w:t>
      </w:r>
    </w:p>
    <w:p w14:paraId="34718732" w14:textId="77777777" w:rsidR="006B3393" w:rsidRDefault="006B3393">
      <w:pPr>
        <w:jc w:val="both"/>
        <w:sectPr w:rsidR="006B3393">
          <w:pgSz w:w="11900" w:h="16820"/>
          <w:pgMar w:top="1600" w:right="940" w:bottom="1380" w:left="1340" w:header="0" w:footer="1188" w:gutter="0"/>
          <w:cols w:space="720"/>
        </w:sectPr>
      </w:pPr>
    </w:p>
    <w:p w14:paraId="025C4A81" w14:textId="77777777" w:rsidR="006B3393" w:rsidRDefault="006B3393">
      <w:pPr>
        <w:pStyle w:val="BodyText"/>
        <w:spacing w:before="1"/>
        <w:rPr>
          <w:sz w:val="18"/>
        </w:rPr>
      </w:pPr>
    </w:p>
    <w:p w14:paraId="29A2F954" w14:textId="77777777" w:rsidR="006B3393" w:rsidRDefault="00FC2E4B">
      <w:pPr>
        <w:pStyle w:val="BodyText"/>
        <w:spacing w:before="92"/>
        <w:ind w:left="100" w:right="101"/>
        <w:jc w:val="both"/>
      </w:pPr>
      <w:r>
        <w:t>TCSL, provided these members are explicitly enrolled by you under the scheme. Additionally, if you wish to cover dependent parents/parents-in-law or remaining children, the applicable premium per insured person is to be borne by you.</w:t>
      </w:r>
    </w:p>
    <w:p w14:paraId="6C43C369" w14:textId="77777777" w:rsidR="006B3393" w:rsidRDefault="006B3393">
      <w:pPr>
        <w:pStyle w:val="BodyText"/>
        <w:spacing w:before="7"/>
        <w:rPr>
          <w:sz w:val="22"/>
        </w:rPr>
      </w:pPr>
    </w:p>
    <w:p w14:paraId="7EAC9751" w14:textId="77777777" w:rsidR="006B3393" w:rsidRDefault="00FC2E4B">
      <w:pPr>
        <w:pStyle w:val="Heading1"/>
        <w:numPr>
          <w:ilvl w:val="0"/>
          <w:numId w:val="11"/>
        </w:numPr>
        <w:tabs>
          <w:tab w:val="left" w:pos="380"/>
        </w:tabs>
        <w:ind w:left="379" w:hanging="280"/>
        <w:jc w:val="both"/>
      </w:pPr>
      <w:r>
        <w:t>Floater Cover</w:t>
      </w:r>
    </w:p>
    <w:p w14:paraId="3E35E826" w14:textId="77777777" w:rsidR="006B3393" w:rsidRDefault="00FC2E4B">
      <w:pPr>
        <w:pStyle w:val="BodyText"/>
        <w:spacing w:before="1"/>
        <w:ind w:left="100" w:right="216"/>
        <w:jc w:val="both"/>
      </w:pPr>
      <w:r>
        <w:t>Floater Cover is mandatory. Under this scheme, you and your enrolled dependents will be automatically covered under Higher Hospitalization benefits.</w:t>
      </w:r>
    </w:p>
    <w:p w14:paraId="3517DF09" w14:textId="77777777" w:rsidR="006B3393" w:rsidRDefault="006B3393">
      <w:pPr>
        <w:pStyle w:val="BodyText"/>
        <w:spacing w:before="11"/>
        <w:rPr>
          <w:sz w:val="23"/>
        </w:rPr>
      </w:pPr>
    </w:p>
    <w:p w14:paraId="6FD41EF4" w14:textId="77777777" w:rsidR="006B3393" w:rsidRDefault="00FC2E4B">
      <w:pPr>
        <w:pStyle w:val="BodyText"/>
        <w:ind w:left="100" w:right="216"/>
        <w:jc w:val="both"/>
      </w:pPr>
      <w:r>
        <w:t>Entitlement – You and your enrolled dependents will be entitled for Rs.14,00,000/- as a family floater coverage towards hospitalization expenses, over and above the individual basic coverage.</w:t>
      </w:r>
    </w:p>
    <w:p w14:paraId="37B469CE" w14:textId="77777777" w:rsidR="006B3393" w:rsidRDefault="006B3393">
      <w:pPr>
        <w:pStyle w:val="BodyText"/>
      </w:pPr>
    </w:p>
    <w:p w14:paraId="1F4BE4B8" w14:textId="77777777" w:rsidR="006B3393" w:rsidRDefault="00FC2E4B">
      <w:pPr>
        <w:pStyle w:val="BodyText"/>
        <w:ind w:left="100" w:right="217"/>
        <w:jc w:val="both"/>
      </w:pPr>
      <w:r>
        <w:t>Premium – For Floater Cover, a part of the premium will be recovered from your salary and the differential premium will be borne by TCSL.</w:t>
      </w:r>
    </w:p>
    <w:p w14:paraId="3D923B5D" w14:textId="77777777" w:rsidR="006B3393" w:rsidRDefault="006B3393">
      <w:pPr>
        <w:pStyle w:val="BodyText"/>
      </w:pPr>
    </w:p>
    <w:p w14:paraId="2DFC346E" w14:textId="77777777" w:rsidR="006B3393" w:rsidRDefault="00FC2E4B">
      <w:pPr>
        <w:pStyle w:val="BodyText"/>
        <w:ind w:left="100" w:right="212"/>
        <w:jc w:val="both"/>
      </w:pPr>
      <w:r>
        <w:t>The above Health Plan is applicable to you and your dependents for this FY. In the subsequent years, you will have the flexibility to opt for a higher plan from the bouquet of plans offered. The additional premium in case of an upgrade to a higher plan will have to be borne by you.</w:t>
      </w:r>
    </w:p>
    <w:p w14:paraId="3F742B0A" w14:textId="77777777" w:rsidR="006B3393" w:rsidRDefault="006B3393">
      <w:pPr>
        <w:pStyle w:val="BodyText"/>
      </w:pPr>
    </w:p>
    <w:p w14:paraId="66A3F89F" w14:textId="77777777" w:rsidR="006B3393" w:rsidRDefault="00FC2E4B">
      <w:pPr>
        <w:pStyle w:val="BodyText"/>
        <w:ind w:left="100" w:right="335"/>
      </w:pPr>
      <w:r>
        <w:rPr>
          <w:b/>
        </w:rPr>
        <w:t xml:space="preserve">*Note: </w:t>
      </w:r>
      <w:r>
        <w:t>The above Health Insurance Scheme is subject to revision. The policy changes if any, in future, will prevail.</w:t>
      </w:r>
    </w:p>
    <w:p w14:paraId="3B85CB5F" w14:textId="77777777" w:rsidR="006B3393" w:rsidRDefault="006B3393">
      <w:pPr>
        <w:pStyle w:val="BodyText"/>
        <w:spacing w:before="10"/>
        <w:rPr>
          <w:sz w:val="20"/>
        </w:rPr>
      </w:pPr>
    </w:p>
    <w:p w14:paraId="16D7CCA9" w14:textId="77777777" w:rsidR="006B3393" w:rsidRDefault="00FC2E4B">
      <w:pPr>
        <w:pStyle w:val="Heading1"/>
        <w:numPr>
          <w:ilvl w:val="0"/>
          <w:numId w:val="12"/>
        </w:numPr>
        <w:tabs>
          <w:tab w:val="left" w:pos="367"/>
        </w:tabs>
        <w:jc w:val="both"/>
      </w:pPr>
      <w:r>
        <w:t>Compensation Benefits under ESI Act / Employees' Compensation Act*:</w:t>
      </w:r>
    </w:p>
    <w:p w14:paraId="6FD33E5E" w14:textId="77777777" w:rsidR="006B3393" w:rsidRDefault="00FC2E4B">
      <w:pPr>
        <w:pStyle w:val="BodyText"/>
        <w:ind w:left="100" w:right="150"/>
        <w:jc w:val="both"/>
      </w:pPr>
      <w:r>
        <w:t>If you are covered under Employees State Insurance Act (ESI Act), you are entitled to claim the benefits in the event of accidental injury resulting into death or disablement arising out of and in the course of employment, from Employees' State Insurance Corporation.</w:t>
      </w:r>
    </w:p>
    <w:p w14:paraId="160C8739" w14:textId="77777777" w:rsidR="006B3393" w:rsidRDefault="006B3393">
      <w:pPr>
        <w:pStyle w:val="BodyText"/>
      </w:pPr>
    </w:p>
    <w:p w14:paraId="79AC5EE9" w14:textId="77777777" w:rsidR="006B3393" w:rsidRDefault="00FC2E4B">
      <w:pPr>
        <w:pStyle w:val="BodyText"/>
        <w:spacing w:before="1"/>
        <w:ind w:left="100" w:right="128"/>
        <w:jc w:val="both"/>
      </w:pPr>
      <w:r>
        <w:t>If you are out of the purview of ESI Act, you will be eligible for compensation benefit in the event of death / disablement arising out of and in the course of employment as per the benefits under the Company's Afterlife Benefit Policy / Personal accident insurance scheme, whichever is applicable. For more details on this, refer TCS India policy - Afterlife Benefits and TCS India policy - Health Insurance after joining the organization.</w:t>
      </w:r>
    </w:p>
    <w:p w14:paraId="64C1FC3D" w14:textId="77777777" w:rsidR="006B3393" w:rsidRDefault="006B3393">
      <w:pPr>
        <w:pStyle w:val="BodyText"/>
      </w:pPr>
    </w:p>
    <w:p w14:paraId="00F6AA13" w14:textId="77777777" w:rsidR="006B3393" w:rsidRDefault="00FC2E4B">
      <w:pPr>
        <w:pStyle w:val="BodyText"/>
        <w:ind w:left="100" w:right="335"/>
      </w:pPr>
      <w:r>
        <w:t>* inclusion or exclusion of an employee under 'Employee State Insurance Corporation' is as defined as per the ESI Act</w:t>
      </w:r>
    </w:p>
    <w:p w14:paraId="11E73C53" w14:textId="77777777" w:rsidR="006B3393" w:rsidRDefault="006B3393">
      <w:pPr>
        <w:pStyle w:val="BodyText"/>
        <w:spacing w:before="10"/>
        <w:rPr>
          <w:sz w:val="20"/>
        </w:rPr>
      </w:pPr>
    </w:p>
    <w:p w14:paraId="6F01F014" w14:textId="77777777" w:rsidR="006B3393" w:rsidRDefault="00FC2E4B">
      <w:pPr>
        <w:pStyle w:val="Heading1"/>
        <w:numPr>
          <w:ilvl w:val="0"/>
          <w:numId w:val="12"/>
        </w:numPr>
        <w:tabs>
          <w:tab w:val="left" w:pos="367"/>
        </w:tabs>
        <w:jc w:val="both"/>
      </w:pPr>
      <w:r>
        <w:t>Maternity Benefits:</w:t>
      </w:r>
    </w:p>
    <w:p w14:paraId="38640FE3" w14:textId="77777777" w:rsidR="006B3393" w:rsidRDefault="00FC2E4B">
      <w:pPr>
        <w:pStyle w:val="BodyText"/>
        <w:ind w:left="100" w:right="153"/>
        <w:jc w:val="both"/>
      </w:pPr>
      <w:r>
        <w:t>Women employees are eligible to avail maternity leave of twenty six weeks. Adopting or commissioning mother may avail maternity leave for twelve weeks. For more details on the benefits and eligibility, once you join, please refer to TCS India Policy - Maternity Leave.</w:t>
      </w:r>
    </w:p>
    <w:p w14:paraId="71C246D0" w14:textId="77777777" w:rsidR="006B3393" w:rsidRDefault="006B3393">
      <w:pPr>
        <w:pStyle w:val="BodyText"/>
        <w:spacing w:before="10"/>
        <w:rPr>
          <w:sz w:val="20"/>
        </w:rPr>
      </w:pPr>
    </w:p>
    <w:p w14:paraId="4523811D" w14:textId="77777777" w:rsidR="006B3393" w:rsidRDefault="00FC2E4B">
      <w:pPr>
        <w:pStyle w:val="Heading1"/>
        <w:numPr>
          <w:ilvl w:val="0"/>
          <w:numId w:val="12"/>
        </w:numPr>
        <w:tabs>
          <w:tab w:val="left" w:pos="367"/>
        </w:tabs>
        <w:jc w:val="both"/>
      </w:pPr>
      <w:r>
        <w:t>Professional Memberships:</w:t>
      </w:r>
    </w:p>
    <w:p w14:paraId="7E1D1092" w14:textId="77777777" w:rsidR="006B3393" w:rsidRDefault="00FC2E4B">
      <w:pPr>
        <w:pStyle w:val="BodyText"/>
        <w:ind w:left="100"/>
      </w:pPr>
      <w:r>
        <w:t>You will be eligible for reimbursement of expenses towards professional membership as per TCSL’s policy.</w:t>
      </w:r>
    </w:p>
    <w:p w14:paraId="3C11A57A" w14:textId="77777777" w:rsidR="006B3393" w:rsidRDefault="006B3393">
      <w:pPr>
        <w:pStyle w:val="BodyText"/>
      </w:pPr>
    </w:p>
    <w:p w14:paraId="0C061DA7" w14:textId="77777777" w:rsidR="006B3393" w:rsidRDefault="00FC2E4B">
      <w:pPr>
        <w:pStyle w:val="Heading1"/>
        <w:numPr>
          <w:ilvl w:val="0"/>
          <w:numId w:val="12"/>
        </w:numPr>
        <w:tabs>
          <w:tab w:val="left" w:pos="367"/>
        </w:tabs>
        <w:jc w:val="both"/>
      </w:pPr>
      <w:r>
        <w:t>Tata Sons &amp; Consultancy Services Employees’ Welfare Trust (TWT):</w:t>
      </w:r>
    </w:p>
    <w:p w14:paraId="61AC4B76" w14:textId="77777777" w:rsidR="006B3393" w:rsidRDefault="006B3393">
      <w:pPr>
        <w:jc w:val="both"/>
        <w:sectPr w:rsidR="006B3393">
          <w:pgSz w:w="11900" w:h="16820"/>
          <w:pgMar w:top="1600" w:right="940" w:bottom="1380" w:left="1340" w:header="0" w:footer="1188" w:gutter="0"/>
          <w:cols w:space="720"/>
        </w:sectPr>
      </w:pPr>
    </w:p>
    <w:p w14:paraId="29D7C5C2" w14:textId="77777777" w:rsidR="006B3393" w:rsidRDefault="006B3393">
      <w:pPr>
        <w:pStyle w:val="BodyText"/>
        <w:spacing w:before="1"/>
        <w:rPr>
          <w:b/>
          <w:sz w:val="18"/>
        </w:rPr>
      </w:pPr>
    </w:p>
    <w:p w14:paraId="55CA7FCA" w14:textId="77777777" w:rsidR="006B3393" w:rsidRDefault="00FC2E4B">
      <w:pPr>
        <w:pStyle w:val="BodyText"/>
        <w:spacing w:before="92"/>
        <w:ind w:left="100" w:right="152"/>
        <w:jc w:val="both"/>
      </w:pPr>
      <w:r>
        <w:t xml:space="preserve">You will become a member of the TWT, on completion of continuous service of one year from the date of joining TCSL and a nominal annual membership fee of </w:t>
      </w:r>
      <w:r>
        <w:rPr>
          <w:b/>
        </w:rPr>
        <w:t xml:space="preserve">Rs. 250/- </w:t>
      </w:r>
      <w:r>
        <w:t>will be recovered from you. The Trust provides financial assistance by way of grants / loans in accordance with the rules framed by the Trust from time to time for medical and educational purposes and in case of death of members while in service.</w:t>
      </w:r>
    </w:p>
    <w:p w14:paraId="549539D4" w14:textId="77777777" w:rsidR="006B3393" w:rsidRDefault="006B3393">
      <w:pPr>
        <w:pStyle w:val="BodyText"/>
        <w:rPr>
          <w:sz w:val="16"/>
        </w:rPr>
      </w:pPr>
    </w:p>
    <w:p w14:paraId="7BD864DC" w14:textId="77777777" w:rsidR="006B3393" w:rsidRDefault="00FC2E4B">
      <w:pPr>
        <w:spacing w:before="93"/>
        <w:ind w:left="100"/>
        <w:rPr>
          <w:b/>
          <w:sz w:val="24"/>
        </w:rPr>
      </w:pPr>
      <w:r>
        <w:rPr>
          <w:b/>
          <w:sz w:val="24"/>
          <w:u w:val="single"/>
        </w:rPr>
        <w:t>RETIRALS</w:t>
      </w:r>
    </w:p>
    <w:p w14:paraId="37A24CE0" w14:textId="77777777" w:rsidR="006B3393" w:rsidRDefault="006B3393">
      <w:pPr>
        <w:pStyle w:val="BodyText"/>
        <w:spacing w:before="11"/>
        <w:rPr>
          <w:b/>
          <w:sz w:val="23"/>
        </w:rPr>
      </w:pPr>
    </w:p>
    <w:p w14:paraId="686BF814" w14:textId="77777777" w:rsidR="006B3393" w:rsidRDefault="00FC2E4B">
      <w:pPr>
        <w:pStyle w:val="ListParagraph"/>
        <w:numPr>
          <w:ilvl w:val="0"/>
          <w:numId w:val="10"/>
        </w:numPr>
        <w:tabs>
          <w:tab w:val="left" w:pos="367"/>
        </w:tabs>
        <w:jc w:val="both"/>
        <w:rPr>
          <w:b/>
          <w:sz w:val="24"/>
        </w:rPr>
      </w:pPr>
      <w:r>
        <w:rPr>
          <w:b/>
          <w:sz w:val="24"/>
        </w:rPr>
        <w:t>Provident Fund:</w:t>
      </w:r>
    </w:p>
    <w:p w14:paraId="1118F4C8" w14:textId="77777777" w:rsidR="006B3393" w:rsidRDefault="00FC2E4B">
      <w:pPr>
        <w:pStyle w:val="BodyText"/>
        <w:ind w:left="100" w:right="154"/>
        <w:jc w:val="both"/>
      </w:pPr>
      <w:r>
        <w:t>You will be a member of the Provident Fund as per the provisions of “The Employees Provident Fund and Miscellaneous Provisions Act, 1952”, and TCSL will contribute 12% of your basic salary every month towards Provident Fund, as per the provisions of the said Act.</w:t>
      </w:r>
    </w:p>
    <w:p w14:paraId="05734426" w14:textId="77777777" w:rsidR="006B3393" w:rsidRDefault="006B3393">
      <w:pPr>
        <w:pStyle w:val="BodyText"/>
      </w:pPr>
    </w:p>
    <w:p w14:paraId="320A0EB7" w14:textId="77777777" w:rsidR="006B3393" w:rsidRDefault="00FC2E4B">
      <w:pPr>
        <w:pStyle w:val="BodyText"/>
        <w:ind w:left="100" w:right="152"/>
        <w:jc w:val="both"/>
      </w:pPr>
      <w:r>
        <w:t>You are required to submit your Universal Account Number (UAN), if any, issued by your previous employer on the Declaration Form (Form 9) so as to link your UAN with TCS PF / Pension account.</w:t>
      </w:r>
    </w:p>
    <w:p w14:paraId="46E36310" w14:textId="77777777" w:rsidR="006B3393" w:rsidRDefault="006B3393">
      <w:pPr>
        <w:pStyle w:val="BodyText"/>
      </w:pPr>
    </w:p>
    <w:p w14:paraId="1C5C3BD3" w14:textId="77777777" w:rsidR="006B3393" w:rsidRDefault="00FC2E4B">
      <w:pPr>
        <w:pStyle w:val="Heading1"/>
        <w:numPr>
          <w:ilvl w:val="0"/>
          <w:numId w:val="10"/>
        </w:numPr>
        <w:tabs>
          <w:tab w:val="left" w:pos="367"/>
        </w:tabs>
        <w:jc w:val="both"/>
      </w:pPr>
      <w:r>
        <w:t>Employees' Pension Scheme:</w:t>
      </w:r>
    </w:p>
    <w:p w14:paraId="196FCD6B" w14:textId="77777777" w:rsidR="006B3393" w:rsidRDefault="00FC2E4B">
      <w:pPr>
        <w:pStyle w:val="BodyText"/>
        <w:ind w:left="100" w:right="153"/>
        <w:jc w:val="both"/>
      </w:pPr>
      <w:r>
        <w:t>Your enrolment under the Employees’ Pension Scheme will based on the details you provide under the Declaration Form (Form 9) at the time of joining TCSL.</w:t>
      </w:r>
    </w:p>
    <w:p w14:paraId="71284B73" w14:textId="77777777" w:rsidR="006B3393" w:rsidRDefault="006B3393">
      <w:pPr>
        <w:pStyle w:val="BodyText"/>
      </w:pPr>
    </w:p>
    <w:p w14:paraId="31E362DB" w14:textId="77777777" w:rsidR="006B3393" w:rsidRDefault="00FC2E4B">
      <w:pPr>
        <w:pStyle w:val="Heading1"/>
        <w:numPr>
          <w:ilvl w:val="0"/>
          <w:numId w:val="10"/>
        </w:numPr>
        <w:tabs>
          <w:tab w:val="left" w:pos="367"/>
        </w:tabs>
        <w:jc w:val="both"/>
      </w:pPr>
      <w:r>
        <w:t>Gratuity:</w:t>
      </w:r>
    </w:p>
    <w:p w14:paraId="7B542A92" w14:textId="77777777" w:rsidR="006B3393" w:rsidRDefault="00FC2E4B">
      <w:pPr>
        <w:pStyle w:val="BodyText"/>
        <w:ind w:left="100"/>
        <w:jc w:val="both"/>
      </w:pPr>
      <w:r>
        <w:t>You will be entitled to gratuity as per the provisions of the Gratuity Act 1972.</w:t>
      </w:r>
    </w:p>
    <w:p w14:paraId="66F21A06" w14:textId="77777777" w:rsidR="006B3393" w:rsidRDefault="006B3393">
      <w:pPr>
        <w:pStyle w:val="BodyText"/>
        <w:rPr>
          <w:sz w:val="16"/>
        </w:rPr>
      </w:pPr>
    </w:p>
    <w:p w14:paraId="70DD431A" w14:textId="77777777" w:rsidR="006B3393" w:rsidRDefault="00FC2E4B">
      <w:pPr>
        <w:spacing w:before="92"/>
        <w:ind w:left="100"/>
        <w:jc w:val="both"/>
        <w:rPr>
          <w:b/>
          <w:sz w:val="24"/>
        </w:rPr>
      </w:pPr>
      <w:r>
        <w:rPr>
          <w:b/>
          <w:sz w:val="24"/>
          <w:u w:val="single"/>
        </w:rPr>
        <w:t>Terms of Employment:</w:t>
      </w:r>
    </w:p>
    <w:p w14:paraId="73641E00" w14:textId="77777777" w:rsidR="006B3393" w:rsidRDefault="006B3393">
      <w:pPr>
        <w:pStyle w:val="BodyText"/>
        <w:rPr>
          <w:b/>
        </w:rPr>
      </w:pPr>
    </w:p>
    <w:p w14:paraId="62DFD305" w14:textId="77777777" w:rsidR="006B3393" w:rsidRDefault="00FC2E4B">
      <w:pPr>
        <w:pStyle w:val="ListParagraph"/>
        <w:numPr>
          <w:ilvl w:val="0"/>
          <w:numId w:val="9"/>
        </w:numPr>
        <w:tabs>
          <w:tab w:val="left" w:pos="367"/>
        </w:tabs>
        <w:spacing w:before="1"/>
        <w:jc w:val="both"/>
        <w:rPr>
          <w:b/>
          <w:sz w:val="24"/>
        </w:rPr>
      </w:pPr>
      <w:r>
        <w:rPr>
          <w:b/>
          <w:sz w:val="24"/>
        </w:rPr>
        <w:t>Relevant Experience:</w:t>
      </w:r>
    </w:p>
    <w:p w14:paraId="3FAF4BBF" w14:textId="77777777" w:rsidR="006B3393" w:rsidRDefault="00FC2E4B">
      <w:pPr>
        <w:pStyle w:val="BodyText"/>
        <w:ind w:left="100" w:right="146"/>
        <w:jc w:val="both"/>
      </w:pPr>
      <w:r>
        <w:t xml:space="preserve">As per the recommendation of our management review panel, out of your total experience, </w:t>
      </w:r>
      <w:r>
        <w:rPr>
          <w:b/>
        </w:rPr>
        <w:t xml:space="preserve">10.34 </w:t>
      </w:r>
      <w:r>
        <w:t>years are being considered to be relevant to the business of our organization.</w:t>
      </w:r>
    </w:p>
    <w:p w14:paraId="42F9AB90" w14:textId="77777777" w:rsidR="006B3393" w:rsidRDefault="006B3393">
      <w:pPr>
        <w:pStyle w:val="BodyText"/>
        <w:spacing w:before="11"/>
        <w:rPr>
          <w:sz w:val="23"/>
        </w:rPr>
      </w:pPr>
    </w:p>
    <w:p w14:paraId="7F379098" w14:textId="77777777" w:rsidR="006B3393" w:rsidRDefault="00FC2E4B">
      <w:pPr>
        <w:pStyle w:val="BodyText"/>
        <w:ind w:left="100" w:right="149"/>
        <w:jc w:val="both"/>
      </w:pPr>
      <w:r>
        <w:t>At the time of Induction, your experience from date of management review by TCS (while in service with current employer) till the date of relieving from your current employment will be added to your total &amp; relevant experience subject to signing of declaration to that effect followed by validation of relevance of your experience during Background Check process.</w:t>
      </w:r>
    </w:p>
    <w:p w14:paraId="11B31CE5" w14:textId="77777777" w:rsidR="006B3393" w:rsidRDefault="006B3393">
      <w:pPr>
        <w:pStyle w:val="BodyText"/>
      </w:pPr>
    </w:p>
    <w:p w14:paraId="1F683278" w14:textId="77777777" w:rsidR="006B3393" w:rsidRDefault="00FC2E4B">
      <w:pPr>
        <w:pStyle w:val="Heading1"/>
        <w:numPr>
          <w:ilvl w:val="0"/>
          <w:numId w:val="9"/>
        </w:numPr>
        <w:tabs>
          <w:tab w:val="left" w:pos="367"/>
        </w:tabs>
        <w:jc w:val="both"/>
      </w:pPr>
      <w:r>
        <w:t>Probation Period:</w:t>
      </w:r>
    </w:p>
    <w:p w14:paraId="7B64DEB0" w14:textId="77777777" w:rsidR="006B3393" w:rsidRDefault="00FC2E4B">
      <w:pPr>
        <w:pStyle w:val="BodyText"/>
        <w:ind w:left="100" w:right="143"/>
        <w:jc w:val="both"/>
      </w:pPr>
      <w:r>
        <w:t>You will be on probation for 90 Days. Your confirmation will be communicated to you in writing. TCSL reserves the right to terminate your employment in case your performance, behavior and / or conduct during the probation period is found unsatisfactory.</w:t>
      </w:r>
    </w:p>
    <w:p w14:paraId="67BFEF82" w14:textId="77777777" w:rsidR="006B3393" w:rsidRDefault="006B3393">
      <w:pPr>
        <w:pStyle w:val="BodyText"/>
      </w:pPr>
    </w:p>
    <w:p w14:paraId="49544BE2" w14:textId="77777777" w:rsidR="006B3393" w:rsidRDefault="00FC2E4B">
      <w:pPr>
        <w:pStyle w:val="Heading1"/>
        <w:numPr>
          <w:ilvl w:val="0"/>
          <w:numId w:val="9"/>
        </w:numPr>
        <w:tabs>
          <w:tab w:val="left" w:pos="367"/>
        </w:tabs>
        <w:jc w:val="both"/>
      </w:pPr>
      <w:r>
        <w:t>Working Hours:</w:t>
      </w:r>
    </w:p>
    <w:p w14:paraId="41EFE808" w14:textId="77777777" w:rsidR="006B3393" w:rsidRDefault="00FC2E4B">
      <w:pPr>
        <w:pStyle w:val="BodyText"/>
        <w:ind w:left="100" w:right="130"/>
        <w:jc w:val="both"/>
      </w:pPr>
      <w:r>
        <w:t>Your working hours are governed by applicable law. You may be required to work in shifts and/or over time depending upon the business exigencies as permitted by law.</w:t>
      </w:r>
    </w:p>
    <w:p w14:paraId="2BA546F6" w14:textId="77777777" w:rsidR="006B3393" w:rsidRDefault="006B3393">
      <w:pPr>
        <w:jc w:val="both"/>
        <w:sectPr w:rsidR="006B3393">
          <w:pgSz w:w="11900" w:h="16820"/>
          <w:pgMar w:top="1600" w:right="940" w:bottom="1380" w:left="1340" w:header="0" w:footer="1188" w:gutter="0"/>
          <w:cols w:space="720"/>
        </w:sectPr>
      </w:pPr>
    </w:p>
    <w:p w14:paraId="7EA00CDA" w14:textId="77777777" w:rsidR="006B3393" w:rsidRDefault="006B3393">
      <w:pPr>
        <w:pStyle w:val="BodyText"/>
        <w:spacing w:before="1"/>
        <w:rPr>
          <w:sz w:val="18"/>
        </w:rPr>
      </w:pPr>
    </w:p>
    <w:p w14:paraId="5D19FDF5" w14:textId="77777777" w:rsidR="006B3393" w:rsidRDefault="00FC2E4B">
      <w:pPr>
        <w:pStyle w:val="Heading1"/>
        <w:numPr>
          <w:ilvl w:val="0"/>
          <w:numId w:val="9"/>
        </w:numPr>
        <w:tabs>
          <w:tab w:val="left" w:pos="367"/>
        </w:tabs>
        <w:spacing w:before="92"/>
        <w:jc w:val="both"/>
      </w:pPr>
      <w:r>
        <w:t>Mobility:</w:t>
      </w:r>
    </w:p>
    <w:p w14:paraId="49307619" w14:textId="77777777" w:rsidR="006B3393" w:rsidRDefault="00FC2E4B">
      <w:pPr>
        <w:pStyle w:val="BodyText"/>
        <w:ind w:left="100" w:right="130"/>
        <w:jc w:val="both"/>
      </w:pPr>
      <w:r>
        <w:t>TCSL reserves the right to transfer / utilize your services at any of its offices, work sites, or associated or affiliated companies in India, or outside India, on the terms and conditions as applicable to you at the time of transfer.</w:t>
      </w:r>
    </w:p>
    <w:p w14:paraId="632F6B9B" w14:textId="77777777" w:rsidR="006B3393" w:rsidRDefault="006B3393">
      <w:pPr>
        <w:pStyle w:val="BodyText"/>
      </w:pPr>
    </w:p>
    <w:p w14:paraId="2D4000F0" w14:textId="77777777" w:rsidR="006B3393" w:rsidRDefault="00FC2E4B">
      <w:pPr>
        <w:pStyle w:val="Heading1"/>
        <w:numPr>
          <w:ilvl w:val="0"/>
          <w:numId w:val="9"/>
        </w:numPr>
        <w:tabs>
          <w:tab w:val="left" w:pos="367"/>
        </w:tabs>
        <w:spacing w:before="1"/>
        <w:jc w:val="both"/>
      </w:pPr>
      <w:r>
        <w:t>Increments and Promotions:</w:t>
      </w:r>
    </w:p>
    <w:p w14:paraId="0B70B2AF" w14:textId="77777777" w:rsidR="006B3393" w:rsidRDefault="00FC2E4B">
      <w:pPr>
        <w:pStyle w:val="BodyText"/>
        <w:ind w:left="100" w:right="153"/>
        <w:jc w:val="both"/>
      </w:pPr>
      <w:r>
        <w:t>Your performance and contribution to the company will be an important consideration for salary increments and promotions. Salary increments and promotions will be based on TCSL’s Compensation and Promotion Policy.</w:t>
      </w:r>
    </w:p>
    <w:p w14:paraId="7D839F97" w14:textId="77777777" w:rsidR="006B3393" w:rsidRDefault="006B3393">
      <w:pPr>
        <w:pStyle w:val="BodyText"/>
        <w:spacing w:before="11"/>
        <w:rPr>
          <w:sz w:val="23"/>
        </w:rPr>
      </w:pPr>
    </w:p>
    <w:p w14:paraId="3D8E50A7" w14:textId="77777777" w:rsidR="006B3393" w:rsidRDefault="00FC2E4B">
      <w:pPr>
        <w:pStyle w:val="Heading1"/>
        <w:numPr>
          <w:ilvl w:val="0"/>
          <w:numId w:val="9"/>
        </w:numPr>
        <w:tabs>
          <w:tab w:val="left" w:pos="367"/>
        </w:tabs>
        <w:jc w:val="both"/>
      </w:pPr>
      <w:r>
        <w:t>Alternative Employment:</w:t>
      </w:r>
    </w:p>
    <w:p w14:paraId="17B8E69F" w14:textId="77777777" w:rsidR="006B3393" w:rsidRDefault="00FC2E4B">
      <w:pPr>
        <w:pStyle w:val="BodyText"/>
        <w:ind w:left="100" w:right="147"/>
        <w:jc w:val="both"/>
      </w:pPr>
      <w:r>
        <w:t>As a full-time employee of TCSL, you are not permitted to undertake any other business, assume any public office, honorary or remunerative, without the written permission of TCSL.</w:t>
      </w:r>
    </w:p>
    <w:p w14:paraId="2B740DF9" w14:textId="77777777" w:rsidR="006B3393" w:rsidRDefault="006B3393">
      <w:pPr>
        <w:pStyle w:val="BodyText"/>
      </w:pPr>
    </w:p>
    <w:p w14:paraId="1E48C361" w14:textId="77777777" w:rsidR="006B3393" w:rsidRDefault="00FC2E4B">
      <w:pPr>
        <w:pStyle w:val="Heading1"/>
        <w:ind w:left="100" w:firstLine="0"/>
      </w:pPr>
      <w:r>
        <w:t>7 . Confidentiality, Data and Intellectual Property Protection:</w:t>
      </w:r>
    </w:p>
    <w:p w14:paraId="687C235F" w14:textId="77777777" w:rsidR="006B3393" w:rsidRDefault="00FC2E4B">
      <w:pPr>
        <w:pStyle w:val="BodyText"/>
        <w:ind w:left="100" w:right="127"/>
        <w:jc w:val="both"/>
      </w:pPr>
      <w:r>
        <w:t>As part of the joining formalities, you are required to sign a confidentiality agreement, which aims to protect the intellectual property rights and business information of TCSL and its clients.</w:t>
      </w:r>
    </w:p>
    <w:p w14:paraId="7D65EA1F" w14:textId="77777777" w:rsidR="006B3393" w:rsidRDefault="006B3393">
      <w:pPr>
        <w:pStyle w:val="BodyText"/>
      </w:pPr>
    </w:p>
    <w:p w14:paraId="49D395B5" w14:textId="77777777" w:rsidR="006B3393" w:rsidRDefault="00FC2E4B">
      <w:pPr>
        <w:pStyle w:val="BodyText"/>
        <w:ind w:left="100"/>
        <w:jc w:val="both"/>
      </w:pPr>
      <w:r>
        <w:t>The detailed Confidentiality related terms and conditions are set out in Annexure 4.</w:t>
      </w:r>
    </w:p>
    <w:p w14:paraId="552310B4" w14:textId="77777777" w:rsidR="006B3393" w:rsidRDefault="006B3393">
      <w:pPr>
        <w:pStyle w:val="BodyText"/>
        <w:spacing w:before="10"/>
        <w:rPr>
          <w:sz w:val="20"/>
        </w:rPr>
      </w:pPr>
    </w:p>
    <w:p w14:paraId="3D449BF6" w14:textId="77777777" w:rsidR="006B3393" w:rsidRDefault="00FC2E4B">
      <w:pPr>
        <w:pStyle w:val="Heading1"/>
        <w:numPr>
          <w:ilvl w:val="0"/>
          <w:numId w:val="8"/>
        </w:numPr>
        <w:tabs>
          <w:tab w:val="left" w:pos="367"/>
        </w:tabs>
        <w:spacing w:line="258" w:lineRule="exact"/>
        <w:jc w:val="both"/>
      </w:pPr>
      <w:r>
        <w:t>Work in SBWS™ mode:</w:t>
      </w:r>
    </w:p>
    <w:p w14:paraId="0C200CA7" w14:textId="77777777" w:rsidR="006B3393" w:rsidRDefault="00FC2E4B">
      <w:pPr>
        <w:pStyle w:val="BodyText"/>
        <w:spacing w:before="12" w:line="208" w:lineRule="auto"/>
        <w:ind w:left="100" w:right="150"/>
        <w:jc w:val="both"/>
      </w:pPr>
      <w:r>
        <w:t>TCS’ Secure Borderless Workspaces™ (SBWS™) is a transformative operating model framework that allows seamless deployment of virtual workspaces in a secure manner that enables flexible working options aligned to its business objectives. You may be required to work either from TCS offices/TCS Client offices or from home (remote working) as per the requirements of the project or group you are assigned to work with and as communicated to you by the Unit HR or your supervisor. You are required to abide by the Policy and / or Guidelines issued by TCS from time to time while operating within this framework. For more details, please refer the Policy / Guideline document on Remote Working.</w:t>
      </w:r>
    </w:p>
    <w:p w14:paraId="449225CE" w14:textId="77777777" w:rsidR="006B3393" w:rsidRDefault="006B3393">
      <w:pPr>
        <w:pStyle w:val="BodyText"/>
        <w:spacing w:before="4"/>
        <w:rPr>
          <w:sz w:val="21"/>
        </w:rPr>
      </w:pPr>
    </w:p>
    <w:p w14:paraId="35C12016" w14:textId="77777777" w:rsidR="006B3393" w:rsidRDefault="00FC2E4B">
      <w:pPr>
        <w:pStyle w:val="BodyText"/>
        <w:ind w:left="100" w:right="146"/>
        <w:jc w:val="both"/>
      </w:pPr>
      <w:r>
        <w:t>It is essential that you understand the applicable Policy and / or the Guidelines of such flexible working and ensure adherence to TCS Security Policies/Protocols and Confidentiality obligations at all times.</w:t>
      </w:r>
    </w:p>
    <w:p w14:paraId="4CF8B413" w14:textId="77777777" w:rsidR="006B3393" w:rsidRDefault="006B3393">
      <w:pPr>
        <w:pStyle w:val="BodyText"/>
      </w:pPr>
    </w:p>
    <w:p w14:paraId="7C210CB3" w14:textId="77777777" w:rsidR="006B3393" w:rsidRDefault="00FC2E4B">
      <w:pPr>
        <w:pStyle w:val="Heading1"/>
        <w:numPr>
          <w:ilvl w:val="0"/>
          <w:numId w:val="8"/>
        </w:numPr>
        <w:tabs>
          <w:tab w:val="left" w:pos="367"/>
        </w:tabs>
        <w:jc w:val="both"/>
      </w:pPr>
      <w:r>
        <w:t>Overseas Agreement / International Assignment Agreement:</w:t>
      </w:r>
    </w:p>
    <w:p w14:paraId="1AF11A07" w14:textId="77777777" w:rsidR="006B3393" w:rsidRDefault="00FC2E4B">
      <w:pPr>
        <w:pStyle w:val="BodyText"/>
        <w:ind w:left="100" w:right="153"/>
        <w:jc w:val="both"/>
      </w:pPr>
      <w:r>
        <w:t>If you are on international assignment, you will be covered by the TCSL International Assignment policy from the date of deputation.</w:t>
      </w:r>
    </w:p>
    <w:p w14:paraId="2E8040B5" w14:textId="77777777" w:rsidR="006B3393" w:rsidRDefault="006B3393">
      <w:pPr>
        <w:pStyle w:val="BodyText"/>
      </w:pPr>
    </w:p>
    <w:p w14:paraId="093F2225" w14:textId="77777777" w:rsidR="006B3393" w:rsidRDefault="00FC2E4B">
      <w:pPr>
        <w:pStyle w:val="BodyText"/>
        <w:ind w:left="100" w:right="146"/>
        <w:jc w:val="both"/>
      </w:pPr>
      <w:r>
        <w:t>Accordingly, you will be required to sign the applicable Overseas Deputation / International Assignment Agreement(s). In case of every international assignment that exceeds 30 days, you will be required to serve TCSL as per the Notice Period mentioned below.</w:t>
      </w:r>
    </w:p>
    <w:p w14:paraId="560D965E" w14:textId="77777777" w:rsidR="006B3393" w:rsidRDefault="006B3393">
      <w:pPr>
        <w:pStyle w:val="BodyText"/>
      </w:pPr>
    </w:p>
    <w:p w14:paraId="624E8570" w14:textId="77777777" w:rsidR="006B3393" w:rsidRDefault="00FC2E4B">
      <w:pPr>
        <w:pStyle w:val="BodyText"/>
        <w:ind w:left="100" w:right="147"/>
        <w:jc w:val="both"/>
      </w:pPr>
      <w:r>
        <w:t>This is to ensure that the knowledge and information gained by you during your assignment is shared and available to TCSL and its associates. This transfer of knowledge and information is essential for TCSL to continue to serve its clients and customers better.</w:t>
      </w:r>
    </w:p>
    <w:p w14:paraId="79620C1A" w14:textId="77777777" w:rsidR="006B3393" w:rsidRDefault="006B3393">
      <w:pPr>
        <w:jc w:val="both"/>
        <w:sectPr w:rsidR="006B3393">
          <w:pgSz w:w="11900" w:h="16820"/>
          <w:pgMar w:top="1600" w:right="940" w:bottom="1380" w:left="1340" w:header="0" w:footer="1188" w:gutter="0"/>
          <w:cols w:space="720"/>
        </w:sectPr>
      </w:pPr>
    </w:p>
    <w:p w14:paraId="4177294C" w14:textId="77777777" w:rsidR="006B3393" w:rsidRDefault="006B3393">
      <w:pPr>
        <w:pStyle w:val="BodyText"/>
        <w:rPr>
          <w:sz w:val="20"/>
        </w:rPr>
      </w:pPr>
    </w:p>
    <w:p w14:paraId="13781929" w14:textId="77777777" w:rsidR="006B3393" w:rsidRDefault="006B3393">
      <w:pPr>
        <w:pStyle w:val="BodyText"/>
        <w:spacing w:before="1"/>
        <w:rPr>
          <w:sz w:val="22"/>
        </w:rPr>
      </w:pPr>
    </w:p>
    <w:p w14:paraId="0169F77D" w14:textId="77777777" w:rsidR="006B3393" w:rsidRDefault="00FC2E4B">
      <w:pPr>
        <w:pStyle w:val="BodyText"/>
        <w:spacing w:before="92"/>
        <w:ind w:left="100" w:right="155"/>
        <w:jc w:val="both"/>
      </w:pPr>
      <w:r>
        <w:t>If you are deputed internationally for training, you will be required to sign an agreement to serve TCSL for a minimum period of 6 months on completion of training.</w:t>
      </w:r>
    </w:p>
    <w:p w14:paraId="594835B9" w14:textId="77777777" w:rsidR="006B3393" w:rsidRDefault="006B3393">
      <w:pPr>
        <w:pStyle w:val="BodyText"/>
      </w:pPr>
    </w:p>
    <w:p w14:paraId="4241E6B4" w14:textId="77777777" w:rsidR="006B3393" w:rsidRDefault="00FC2E4B">
      <w:pPr>
        <w:pStyle w:val="Heading1"/>
        <w:numPr>
          <w:ilvl w:val="0"/>
          <w:numId w:val="8"/>
        </w:numPr>
        <w:tabs>
          <w:tab w:val="left" w:pos="501"/>
        </w:tabs>
        <w:ind w:left="500" w:hanging="401"/>
        <w:jc w:val="both"/>
      </w:pPr>
      <w:r>
        <w:t>TATA Code of Conduct:</w:t>
      </w:r>
    </w:p>
    <w:p w14:paraId="753C6D4A" w14:textId="77777777" w:rsidR="006B3393" w:rsidRDefault="00FC2E4B">
      <w:pPr>
        <w:pStyle w:val="BodyText"/>
        <w:spacing w:before="1"/>
        <w:ind w:left="100" w:right="156"/>
        <w:jc w:val="both"/>
      </w:pPr>
      <w:r>
        <w:t>You are required to sign the TATA Code of Conduct and follow the same in your day to day conduct as an employee of TCSL.</w:t>
      </w:r>
    </w:p>
    <w:p w14:paraId="2A39B149" w14:textId="77777777" w:rsidR="006B3393" w:rsidRDefault="006B3393">
      <w:pPr>
        <w:pStyle w:val="BodyText"/>
        <w:spacing w:before="11"/>
        <w:rPr>
          <w:sz w:val="23"/>
        </w:rPr>
      </w:pPr>
    </w:p>
    <w:p w14:paraId="02530BAD" w14:textId="77777777" w:rsidR="006B3393" w:rsidRDefault="00FC2E4B">
      <w:pPr>
        <w:pStyle w:val="Heading1"/>
        <w:numPr>
          <w:ilvl w:val="0"/>
          <w:numId w:val="8"/>
        </w:numPr>
        <w:tabs>
          <w:tab w:val="left" w:pos="501"/>
        </w:tabs>
        <w:spacing w:line="258" w:lineRule="exact"/>
        <w:ind w:left="500" w:hanging="401"/>
        <w:jc w:val="both"/>
      </w:pPr>
      <w:r>
        <w:t>Notice Period:</w:t>
      </w:r>
    </w:p>
    <w:p w14:paraId="46F38A45" w14:textId="77777777" w:rsidR="006B3393" w:rsidRDefault="00FC2E4B">
      <w:pPr>
        <w:pStyle w:val="BodyText"/>
        <w:spacing w:before="11" w:line="208" w:lineRule="auto"/>
        <w:ind w:left="100" w:right="124"/>
        <w:jc w:val="both"/>
      </w:pPr>
      <w:r>
        <w:t>Upon your confirmation, this contract of employment is terminable by you by giving 90 days notice in writing to TCSL. It is clearly understood, agreed and made abundantly clear that you shall have to necessarily work during the period of notice of 90 days given by you under this clause. However, upon your serving the notice under this clause, TCSL may relieve you any time during the period of notice at its sole discretion.</w:t>
      </w:r>
    </w:p>
    <w:p w14:paraId="080C492C" w14:textId="77777777" w:rsidR="006B3393" w:rsidRDefault="006B3393">
      <w:pPr>
        <w:pStyle w:val="BodyText"/>
        <w:spacing w:before="10"/>
        <w:rPr>
          <w:sz w:val="20"/>
        </w:rPr>
      </w:pPr>
    </w:p>
    <w:p w14:paraId="5A5FC7C4" w14:textId="77777777" w:rsidR="006B3393" w:rsidRDefault="00FC2E4B">
      <w:pPr>
        <w:pStyle w:val="BodyText"/>
        <w:spacing w:line="208" w:lineRule="auto"/>
        <w:ind w:left="100" w:right="153"/>
        <w:jc w:val="both"/>
      </w:pPr>
      <w:r>
        <w:t>Upon your confirmation, this contract of employment may be terminated by TCSL by giving you 90 days notice or payment in lieu thereof.</w:t>
      </w:r>
    </w:p>
    <w:p w14:paraId="277F9F8B" w14:textId="77777777" w:rsidR="006B3393" w:rsidRDefault="006B3393">
      <w:pPr>
        <w:pStyle w:val="BodyText"/>
        <w:spacing w:before="10"/>
        <w:rPr>
          <w:sz w:val="20"/>
        </w:rPr>
      </w:pPr>
    </w:p>
    <w:p w14:paraId="66185C34" w14:textId="77777777" w:rsidR="006B3393" w:rsidRDefault="00FC2E4B">
      <w:pPr>
        <w:pStyle w:val="BodyText"/>
        <w:spacing w:line="208" w:lineRule="auto"/>
        <w:ind w:left="100" w:right="149"/>
        <w:jc w:val="both"/>
      </w:pPr>
      <w:r>
        <w:t>It is understood, agreed and made abundantly clear herein that you shall have to necessarily work during the notice period given by TCSL under this clause, unless you are otherwise relieved by TCSL by giving you payment in lieu of notice.</w:t>
      </w:r>
    </w:p>
    <w:p w14:paraId="4F962662" w14:textId="77777777" w:rsidR="006B3393" w:rsidRDefault="006B3393">
      <w:pPr>
        <w:pStyle w:val="BodyText"/>
        <w:spacing w:before="9"/>
        <w:rPr>
          <w:sz w:val="20"/>
        </w:rPr>
      </w:pPr>
    </w:p>
    <w:p w14:paraId="4E4B623B" w14:textId="77777777" w:rsidR="006B3393" w:rsidRDefault="00FC2E4B">
      <w:pPr>
        <w:pStyle w:val="BodyText"/>
        <w:spacing w:line="208" w:lineRule="auto"/>
        <w:ind w:left="100" w:right="153"/>
        <w:jc w:val="both"/>
      </w:pPr>
      <w:r>
        <w:t>Your failure to comply with this clause will entail monetary payment of damages to TCS as may be determined by it at its own discretion having regard to the responsibilities shouldered by you while being in the employment of TCS.</w:t>
      </w:r>
    </w:p>
    <w:p w14:paraId="3D04491A" w14:textId="77777777" w:rsidR="006B3393" w:rsidRDefault="006B3393">
      <w:pPr>
        <w:pStyle w:val="BodyText"/>
        <w:spacing w:before="7"/>
      </w:pPr>
    </w:p>
    <w:p w14:paraId="687531DA" w14:textId="77777777" w:rsidR="006B3393" w:rsidRDefault="00FC2E4B">
      <w:pPr>
        <w:pStyle w:val="Heading1"/>
        <w:numPr>
          <w:ilvl w:val="0"/>
          <w:numId w:val="8"/>
        </w:numPr>
        <w:tabs>
          <w:tab w:val="left" w:pos="501"/>
        </w:tabs>
        <w:ind w:left="500" w:hanging="401"/>
        <w:jc w:val="both"/>
      </w:pPr>
      <w:r>
        <w:t>Retirement:</w:t>
      </w:r>
    </w:p>
    <w:p w14:paraId="73065601" w14:textId="77777777" w:rsidR="006B3393" w:rsidRDefault="00FC2E4B">
      <w:pPr>
        <w:pStyle w:val="BodyText"/>
        <w:ind w:left="100" w:right="155"/>
        <w:jc w:val="both"/>
      </w:pPr>
      <w:r>
        <w:t>You will retire from the services of the Company on reaching your 60th birthday as per the proof of age submitted by you at the time of joining.</w:t>
      </w:r>
    </w:p>
    <w:p w14:paraId="551E4E16" w14:textId="77777777" w:rsidR="006B3393" w:rsidRDefault="006B3393">
      <w:pPr>
        <w:pStyle w:val="BodyText"/>
      </w:pPr>
    </w:p>
    <w:p w14:paraId="06A68739" w14:textId="77777777" w:rsidR="006B3393" w:rsidRDefault="00FC2E4B">
      <w:pPr>
        <w:pStyle w:val="Heading1"/>
        <w:numPr>
          <w:ilvl w:val="0"/>
          <w:numId w:val="8"/>
        </w:numPr>
        <w:tabs>
          <w:tab w:val="left" w:pos="501"/>
        </w:tabs>
        <w:ind w:left="500" w:hanging="401"/>
        <w:jc w:val="both"/>
      </w:pPr>
      <w:r>
        <w:t>Employment in India:</w:t>
      </w:r>
    </w:p>
    <w:p w14:paraId="3D9E5865" w14:textId="77777777" w:rsidR="006B3393" w:rsidRDefault="00FC2E4B">
      <w:pPr>
        <w:pStyle w:val="BodyText"/>
        <w:ind w:left="100" w:right="150"/>
        <w:jc w:val="both"/>
      </w:pPr>
      <w:r>
        <w:t>In case, you are not a citizen of India, this offer is subject to your obtaining a work permit and or any other permissions and / or documentation as prescribed by the Government of India for permanent employment with TCSL. Keeping your permit / permission up to date during the course of employment with TCSL and submitting a valid copy of that to TCSL is your responsibility.</w:t>
      </w:r>
    </w:p>
    <w:p w14:paraId="7EB1E77D" w14:textId="77777777" w:rsidR="006B3393" w:rsidRDefault="006B3393">
      <w:pPr>
        <w:pStyle w:val="BodyText"/>
      </w:pPr>
    </w:p>
    <w:p w14:paraId="0A0AAD96" w14:textId="77777777" w:rsidR="006B3393" w:rsidRDefault="00FC2E4B">
      <w:pPr>
        <w:pStyle w:val="Heading1"/>
        <w:numPr>
          <w:ilvl w:val="0"/>
          <w:numId w:val="8"/>
        </w:numPr>
        <w:tabs>
          <w:tab w:val="left" w:pos="501"/>
        </w:tabs>
        <w:ind w:left="500" w:hanging="401"/>
        <w:jc w:val="both"/>
      </w:pPr>
      <w:r>
        <w:t>Medical Certificate of Fitness:</w:t>
      </w:r>
    </w:p>
    <w:p w14:paraId="56B1FAAE" w14:textId="77777777" w:rsidR="006B3393" w:rsidRDefault="00FC2E4B">
      <w:pPr>
        <w:pStyle w:val="BodyText"/>
        <w:ind w:left="100" w:right="153"/>
        <w:jc w:val="both"/>
      </w:pPr>
      <w:r>
        <w:t xml:space="preserve">You are required to submit a Medical Certificate of Fitness (in the format prescribed by </w:t>
      </w:r>
      <w:r>
        <w:rPr>
          <w:spacing w:val="2"/>
        </w:rPr>
        <w:t xml:space="preserve">TCSL), issued </w:t>
      </w:r>
      <w:r>
        <w:t xml:space="preserve">by a </w:t>
      </w:r>
      <w:r>
        <w:rPr>
          <w:spacing w:val="2"/>
        </w:rPr>
        <w:t xml:space="preserve">registered medical practitioner having </w:t>
      </w:r>
      <w:r>
        <w:t xml:space="preserve">a </w:t>
      </w:r>
      <w:r>
        <w:rPr>
          <w:spacing w:val="2"/>
        </w:rPr>
        <w:t xml:space="preserve">minimum qualification </w:t>
      </w:r>
      <w:r>
        <w:rPr>
          <w:spacing w:val="3"/>
        </w:rPr>
        <w:t xml:space="preserve">of </w:t>
      </w:r>
      <w:r>
        <w:rPr>
          <w:spacing w:val="2"/>
        </w:rPr>
        <w:t xml:space="preserve">MBBS, </w:t>
      </w:r>
      <w:r>
        <w:t xml:space="preserve">to the </w:t>
      </w:r>
      <w:r>
        <w:rPr>
          <w:spacing w:val="2"/>
        </w:rPr>
        <w:t>Induction</w:t>
      </w:r>
      <w:r>
        <w:rPr>
          <w:spacing w:val="66"/>
        </w:rPr>
        <w:t xml:space="preserve"> </w:t>
      </w:r>
      <w:r>
        <w:rPr>
          <w:spacing w:val="3"/>
        </w:rPr>
        <w:t>coordinator.</w:t>
      </w:r>
    </w:p>
    <w:p w14:paraId="04EABEFB" w14:textId="77777777" w:rsidR="006B3393" w:rsidRDefault="006B3393">
      <w:pPr>
        <w:pStyle w:val="BodyText"/>
      </w:pPr>
    </w:p>
    <w:p w14:paraId="3CAD4786" w14:textId="77777777" w:rsidR="006B3393" w:rsidRDefault="00FC2E4B">
      <w:pPr>
        <w:pStyle w:val="Heading1"/>
        <w:numPr>
          <w:ilvl w:val="0"/>
          <w:numId w:val="8"/>
        </w:numPr>
        <w:tabs>
          <w:tab w:val="left" w:pos="501"/>
        </w:tabs>
        <w:ind w:left="500" w:hanging="401"/>
        <w:jc w:val="both"/>
      </w:pPr>
      <w:r>
        <w:t>Background Check:</w:t>
      </w:r>
    </w:p>
    <w:p w14:paraId="5E9DBD30" w14:textId="77777777" w:rsidR="006B3393" w:rsidRDefault="00FC2E4B">
      <w:pPr>
        <w:pStyle w:val="BodyText"/>
        <w:ind w:left="100" w:right="144"/>
        <w:jc w:val="both"/>
      </w:pPr>
      <w:r>
        <w:t xml:space="preserve">Please initiate your background check within 5 days of your offer acceptance. Your background check initiation is complete only when you initiate your BGC online at </w:t>
      </w:r>
      <w:hyperlink r:id="rId16">
        <w:r>
          <w:t>www.tcs.com/careers/lateral-hiring</w:t>
        </w:r>
      </w:hyperlink>
      <w:r>
        <w:t xml:space="preserve"> and submit all the relevant documents for background check online.</w:t>
      </w:r>
    </w:p>
    <w:p w14:paraId="646FCEA6" w14:textId="77777777" w:rsidR="006B3393" w:rsidRDefault="006B3393">
      <w:pPr>
        <w:pStyle w:val="BodyText"/>
      </w:pPr>
    </w:p>
    <w:p w14:paraId="3057ABF2" w14:textId="77777777" w:rsidR="006B3393" w:rsidRDefault="00FC2E4B">
      <w:pPr>
        <w:pStyle w:val="BodyText"/>
        <w:ind w:left="100" w:right="122"/>
        <w:jc w:val="both"/>
      </w:pPr>
      <w:r>
        <w:t>An agency will check the credentials specified by you in the application form. The process is normally completed within 5 weeks after Background Check initiation.</w:t>
      </w:r>
    </w:p>
    <w:p w14:paraId="2E6C1D22" w14:textId="77777777" w:rsidR="006B3393" w:rsidRDefault="006B3393">
      <w:pPr>
        <w:jc w:val="both"/>
        <w:sectPr w:rsidR="006B3393">
          <w:pgSz w:w="11900" w:h="16820"/>
          <w:pgMar w:top="1600" w:right="940" w:bottom="1380" w:left="1340" w:header="0" w:footer="1188" w:gutter="0"/>
          <w:cols w:space="720"/>
        </w:sectPr>
      </w:pPr>
    </w:p>
    <w:p w14:paraId="04A6805D" w14:textId="77777777" w:rsidR="006B3393" w:rsidRDefault="006B3393">
      <w:pPr>
        <w:pStyle w:val="BodyText"/>
        <w:spacing w:before="1"/>
        <w:rPr>
          <w:sz w:val="18"/>
        </w:rPr>
      </w:pPr>
    </w:p>
    <w:p w14:paraId="02972F8E" w14:textId="77777777" w:rsidR="006B3393" w:rsidRDefault="00FC2E4B">
      <w:pPr>
        <w:pStyle w:val="BodyText"/>
        <w:spacing w:before="92"/>
        <w:ind w:left="100" w:right="153"/>
        <w:jc w:val="both"/>
      </w:pPr>
      <w:r>
        <w:t xml:space="preserve">Verification of your last employment is initiated only post you are released. Your offer </w:t>
      </w:r>
      <w:r>
        <w:rPr>
          <w:spacing w:val="2"/>
        </w:rPr>
        <w:t xml:space="preserve">will </w:t>
      </w:r>
      <w:r>
        <w:t xml:space="preserve">be </w:t>
      </w:r>
      <w:r>
        <w:rPr>
          <w:spacing w:val="2"/>
        </w:rPr>
        <w:t xml:space="preserve">subject </w:t>
      </w:r>
      <w:r>
        <w:t xml:space="preserve">to a </w:t>
      </w:r>
      <w:r>
        <w:rPr>
          <w:spacing w:val="2"/>
        </w:rPr>
        <w:t xml:space="preserve">positive clearance </w:t>
      </w:r>
      <w:r>
        <w:t xml:space="preserve">of </w:t>
      </w:r>
      <w:r>
        <w:rPr>
          <w:spacing w:val="2"/>
        </w:rPr>
        <w:t xml:space="preserve">your background check. </w:t>
      </w:r>
      <w:r>
        <w:t xml:space="preserve">For </w:t>
      </w:r>
      <w:r>
        <w:rPr>
          <w:spacing w:val="2"/>
        </w:rPr>
        <w:t xml:space="preserve">more details </w:t>
      </w:r>
      <w:r>
        <w:rPr>
          <w:spacing w:val="3"/>
        </w:rPr>
        <w:t xml:space="preserve">on </w:t>
      </w:r>
      <w:r>
        <w:t>BGC</w:t>
      </w:r>
      <w:r>
        <w:rPr>
          <w:spacing w:val="14"/>
        </w:rPr>
        <w:t xml:space="preserve"> </w:t>
      </w:r>
      <w:r>
        <w:rPr>
          <w:spacing w:val="2"/>
        </w:rPr>
        <w:t>documents</w:t>
      </w:r>
      <w:r>
        <w:rPr>
          <w:spacing w:val="15"/>
        </w:rPr>
        <w:t xml:space="preserve"> </w:t>
      </w:r>
      <w:r>
        <w:rPr>
          <w:spacing w:val="2"/>
        </w:rPr>
        <w:t>submission,</w:t>
      </w:r>
      <w:r>
        <w:rPr>
          <w:spacing w:val="15"/>
        </w:rPr>
        <w:t xml:space="preserve"> </w:t>
      </w:r>
      <w:r>
        <w:rPr>
          <w:spacing w:val="2"/>
        </w:rPr>
        <w:t>please</w:t>
      </w:r>
      <w:r>
        <w:rPr>
          <w:spacing w:val="15"/>
        </w:rPr>
        <w:t xml:space="preserve"> </w:t>
      </w:r>
      <w:r>
        <w:rPr>
          <w:spacing w:val="2"/>
        </w:rPr>
        <w:t>refer</w:t>
      </w:r>
      <w:r>
        <w:rPr>
          <w:spacing w:val="15"/>
        </w:rPr>
        <w:t xml:space="preserve"> </w:t>
      </w:r>
      <w:r>
        <w:t>to</w:t>
      </w:r>
      <w:r>
        <w:rPr>
          <w:spacing w:val="14"/>
        </w:rPr>
        <w:t xml:space="preserve"> </w:t>
      </w:r>
      <w:r>
        <w:rPr>
          <w:spacing w:val="2"/>
        </w:rPr>
        <w:t>Annexure</w:t>
      </w:r>
      <w:r>
        <w:rPr>
          <w:spacing w:val="15"/>
        </w:rPr>
        <w:t xml:space="preserve"> </w:t>
      </w:r>
      <w:r>
        <w:t>-</w:t>
      </w:r>
      <w:r>
        <w:rPr>
          <w:spacing w:val="15"/>
        </w:rPr>
        <w:t xml:space="preserve"> </w:t>
      </w:r>
      <w:r>
        <w:t>2.</w:t>
      </w:r>
    </w:p>
    <w:p w14:paraId="7D07FDCD" w14:textId="77777777" w:rsidR="006B3393" w:rsidRDefault="006B3393">
      <w:pPr>
        <w:pStyle w:val="BodyText"/>
      </w:pPr>
    </w:p>
    <w:p w14:paraId="36A0898D" w14:textId="77777777" w:rsidR="006B3393" w:rsidRDefault="00FC2E4B">
      <w:pPr>
        <w:pStyle w:val="Heading1"/>
        <w:numPr>
          <w:ilvl w:val="0"/>
          <w:numId w:val="8"/>
        </w:numPr>
        <w:tabs>
          <w:tab w:val="left" w:pos="501"/>
        </w:tabs>
        <w:ind w:left="500" w:hanging="401"/>
        <w:jc w:val="both"/>
      </w:pPr>
      <w:r>
        <w:t>Joining Documents:</w:t>
      </w:r>
    </w:p>
    <w:p w14:paraId="47C9BC2A" w14:textId="77777777" w:rsidR="006B3393" w:rsidRDefault="00FC2E4B">
      <w:pPr>
        <w:pStyle w:val="BodyText"/>
        <w:spacing w:before="1"/>
        <w:ind w:left="100" w:right="153"/>
        <w:jc w:val="both"/>
      </w:pPr>
      <w:r>
        <w:t xml:space="preserve">For a convenient joining process, the joining documents as mentioned in Annexure – 2 should be submitted within 5 days of Offer Acceptance, after due verification against originals. </w:t>
      </w:r>
      <w:r>
        <w:rPr>
          <w:color w:val="202020"/>
        </w:rPr>
        <w:t>For any clarification on the above, please connect with the point of contact for your joining location as mentioned in Annexure - 3.</w:t>
      </w:r>
    </w:p>
    <w:p w14:paraId="21447E36" w14:textId="77777777" w:rsidR="006B3393" w:rsidRDefault="006B3393">
      <w:pPr>
        <w:pStyle w:val="BodyText"/>
        <w:spacing w:before="11"/>
        <w:rPr>
          <w:sz w:val="21"/>
        </w:rPr>
      </w:pPr>
    </w:p>
    <w:p w14:paraId="5BAAA71F" w14:textId="77777777" w:rsidR="006B3393" w:rsidRDefault="00FC2E4B">
      <w:pPr>
        <w:pStyle w:val="Heading1"/>
        <w:numPr>
          <w:ilvl w:val="0"/>
          <w:numId w:val="8"/>
        </w:numPr>
        <w:tabs>
          <w:tab w:val="left" w:pos="501"/>
        </w:tabs>
        <w:ind w:left="500" w:hanging="401"/>
        <w:jc w:val="both"/>
      </w:pPr>
      <w:r>
        <w:t>Letter of Appointment:</w:t>
      </w:r>
    </w:p>
    <w:p w14:paraId="3CDA315F" w14:textId="77777777" w:rsidR="006B3393" w:rsidRDefault="00FC2E4B">
      <w:pPr>
        <w:pStyle w:val="BodyText"/>
        <w:ind w:left="100" w:right="153"/>
        <w:jc w:val="both"/>
      </w:pPr>
      <w:r>
        <w:t>You will be issued a letter of appointment at the time of your joining post completing joining formalities as per TCSL’s policy.</w:t>
      </w:r>
    </w:p>
    <w:p w14:paraId="19A4CC93" w14:textId="77777777" w:rsidR="006B3393" w:rsidRDefault="006B3393">
      <w:pPr>
        <w:pStyle w:val="BodyText"/>
      </w:pPr>
    </w:p>
    <w:p w14:paraId="6248ECAE" w14:textId="77777777" w:rsidR="006B3393" w:rsidRDefault="00FC2E4B">
      <w:pPr>
        <w:pStyle w:val="Heading1"/>
        <w:numPr>
          <w:ilvl w:val="0"/>
          <w:numId w:val="8"/>
        </w:numPr>
        <w:tabs>
          <w:tab w:val="left" w:pos="501"/>
        </w:tabs>
        <w:ind w:left="500" w:hanging="401"/>
        <w:jc w:val="both"/>
      </w:pPr>
      <w:r>
        <w:t>Data Privacy:</w:t>
      </w:r>
    </w:p>
    <w:p w14:paraId="22ACC1C7" w14:textId="77777777" w:rsidR="006B3393" w:rsidRDefault="00FC2E4B">
      <w:pPr>
        <w:pStyle w:val="BodyText"/>
        <w:ind w:left="100" w:right="143"/>
        <w:jc w:val="both"/>
      </w:pPr>
      <w:r>
        <w:t>Your personal data collected and developed during recruitment process will be processed in accordance with the TCS Data Privacy Policy. The personal data referred therein are details related to contact, family, education, personal identifiers issued by government, social profile, background references, previous employment and experience, medical history, skillset, proficiency and certifications, job profile and your career aspirations.</w:t>
      </w:r>
    </w:p>
    <w:p w14:paraId="5892BEB7" w14:textId="77777777" w:rsidR="006B3393" w:rsidRDefault="006B3393">
      <w:pPr>
        <w:pStyle w:val="BodyText"/>
      </w:pPr>
    </w:p>
    <w:p w14:paraId="10AB6101" w14:textId="77777777" w:rsidR="006B3393" w:rsidRDefault="00FC2E4B">
      <w:pPr>
        <w:pStyle w:val="BodyText"/>
        <w:ind w:left="100" w:right="117"/>
        <w:jc w:val="both"/>
      </w:pPr>
      <w:r>
        <w:t>It will be processed for various organizational purposes such as recruitment, onboarding, background check, project assignment, performance management, job rotation, career development including at leadership level, diversity and inclusion initiatives, global mobility, wellness program, statutory and legal requirements and specific organizational initiatives in force during your tenure in TCS.</w:t>
      </w:r>
    </w:p>
    <w:p w14:paraId="19B513C5" w14:textId="77777777" w:rsidR="006B3393" w:rsidRDefault="006B3393">
      <w:pPr>
        <w:pStyle w:val="BodyText"/>
      </w:pPr>
    </w:p>
    <w:p w14:paraId="52C42D14" w14:textId="77777777" w:rsidR="006B3393" w:rsidRDefault="00FC2E4B">
      <w:pPr>
        <w:pStyle w:val="BodyText"/>
        <w:spacing w:before="1"/>
        <w:ind w:left="100" w:right="149"/>
        <w:jc w:val="both"/>
      </w:pPr>
      <w:r>
        <w:t>After you join TCS, there would be more sets of Personal Information (PI) attributes processed for various legitimate purposes. All of it will be processed with compliance to applicable laws and the TCS Data Privacy Policy. In some scenarios of your PI processing, you will be provided with appropriate notice and/or explicit consent might be obtained from time to time.</w:t>
      </w:r>
    </w:p>
    <w:p w14:paraId="4B02412A" w14:textId="77777777" w:rsidR="006B3393" w:rsidRDefault="006B3393">
      <w:pPr>
        <w:pStyle w:val="BodyText"/>
        <w:spacing w:before="11"/>
        <w:rPr>
          <w:sz w:val="23"/>
        </w:rPr>
      </w:pPr>
    </w:p>
    <w:p w14:paraId="308ACD7D" w14:textId="77777777" w:rsidR="006B3393" w:rsidRDefault="00FC2E4B">
      <w:pPr>
        <w:pStyle w:val="BodyText"/>
        <w:ind w:left="100" w:right="143"/>
        <w:jc w:val="both"/>
      </w:pPr>
      <w:r>
        <w:rPr>
          <w:spacing w:val="4"/>
        </w:rPr>
        <w:t xml:space="preserve">For the </w:t>
      </w:r>
      <w:r>
        <w:rPr>
          <w:spacing w:val="6"/>
        </w:rPr>
        <w:t xml:space="preserve">purposes mentioned </w:t>
      </w:r>
      <w:r>
        <w:rPr>
          <w:spacing w:val="5"/>
        </w:rPr>
        <w:t xml:space="preserve">above, your </w:t>
      </w:r>
      <w:r>
        <w:rPr>
          <w:spacing w:val="6"/>
        </w:rPr>
        <w:t xml:space="preserve">required </w:t>
      </w:r>
      <w:r>
        <w:rPr>
          <w:spacing w:val="3"/>
        </w:rPr>
        <w:t xml:space="preserve">PI </w:t>
      </w:r>
      <w:r>
        <w:rPr>
          <w:spacing w:val="4"/>
        </w:rPr>
        <w:t xml:space="preserve">may </w:t>
      </w:r>
      <w:r>
        <w:rPr>
          <w:spacing w:val="3"/>
        </w:rPr>
        <w:t xml:space="preserve">be </w:t>
      </w:r>
      <w:r>
        <w:rPr>
          <w:spacing w:val="5"/>
        </w:rPr>
        <w:t xml:space="preserve">shared with </w:t>
      </w:r>
      <w:r>
        <w:rPr>
          <w:spacing w:val="7"/>
        </w:rPr>
        <w:t xml:space="preserve">specific </w:t>
      </w:r>
      <w:r>
        <w:rPr>
          <w:spacing w:val="4"/>
        </w:rPr>
        <w:t xml:space="preserve">vendor organizations </w:t>
      </w:r>
      <w:r>
        <w:rPr>
          <w:spacing w:val="3"/>
        </w:rPr>
        <w:t xml:space="preserve">who </w:t>
      </w:r>
      <w:r>
        <w:rPr>
          <w:spacing w:val="4"/>
        </w:rPr>
        <w:t xml:space="preserve">provide services </w:t>
      </w:r>
      <w:r>
        <w:rPr>
          <w:spacing w:val="2"/>
        </w:rPr>
        <w:t xml:space="preserve">to </w:t>
      </w:r>
      <w:r>
        <w:rPr>
          <w:spacing w:val="3"/>
        </w:rPr>
        <w:t xml:space="preserve">TCS, e.g. </w:t>
      </w:r>
      <w:r>
        <w:rPr>
          <w:spacing w:val="4"/>
        </w:rPr>
        <w:t xml:space="preserve">background check, </w:t>
      </w:r>
      <w:r>
        <w:rPr>
          <w:spacing w:val="5"/>
        </w:rPr>
        <w:t xml:space="preserve">health </w:t>
      </w:r>
      <w:r>
        <w:rPr>
          <w:spacing w:val="11"/>
        </w:rPr>
        <w:t xml:space="preserve">insurance, counselling, travel, transport </w:t>
      </w:r>
      <w:r>
        <w:rPr>
          <w:spacing w:val="8"/>
        </w:rPr>
        <w:t xml:space="preserve">and </w:t>
      </w:r>
      <w:r>
        <w:rPr>
          <w:spacing w:val="10"/>
        </w:rPr>
        <w:t xml:space="preserve">visa, </w:t>
      </w:r>
      <w:r>
        <w:rPr>
          <w:spacing w:val="11"/>
        </w:rPr>
        <w:t xml:space="preserve">payroll services, </w:t>
      </w:r>
      <w:r>
        <w:rPr>
          <w:spacing w:val="13"/>
        </w:rPr>
        <w:t xml:space="preserve">associate </w:t>
      </w:r>
      <w:r>
        <w:rPr>
          <w:spacing w:val="11"/>
        </w:rPr>
        <w:t xml:space="preserve">engagement activities, </w:t>
      </w:r>
      <w:r>
        <w:rPr>
          <w:spacing w:val="8"/>
        </w:rPr>
        <w:t xml:space="preserve">and </w:t>
      </w:r>
      <w:r>
        <w:rPr>
          <w:spacing w:val="11"/>
        </w:rPr>
        <w:t xml:space="preserve">financial </w:t>
      </w:r>
      <w:r>
        <w:rPr>
          <w:spacing w:val="8"/>
        </w:rPr>
        <w:t xml:space="preserve">and </w:t>
      </w:r>
      <w:r>
        <w:rPr>
          <w:spacing w:val="11"/>
        </w:rPr>
        <w:t>taxation</w:t>
      </w:r>
      <w:r>
        <w:rPr>
          <w:spacing w:val="83"/>
        </w:rPr>
        <w:t xml:space="preserve"> </w:t>
      </w:r>
      <w:r>
        <w:rPr>
          <w:spacing w:val="13"/>
        </w:rPr>
        <w:t>services.</w:t>
      </w:r>
    </w:p>
    <w:p w14:paraId="57F9F718" w14:textId="77777777" w:rsidR="006B3393" w:rsidRDefault="006B3393">
      <w:pPr>
        <w:pStyle w:val="BodyText"/>
      </w:pPr>
    </w:p>
    <w:p w14:paraId="2B8946E3" w14:textId="77777777" w:rsidR="006B3393" w:rsidRDefault="00FC2E4B">
      <w:pPr>
        <w:pStyle w:val="BodyText"/>
        <w:ind w:left="100" w:right="155"/>
        <w:jc w:val="both"/>
      </w:pPr>
      <w:r>
        <w:t>As TCS is a global company, your PI may be shared with entities outside India, limited for the purposes mentioned above and/or in this offer letter.</w:t>
      </w:r>
    </w:p>
    <w:p w14:paraId="4C712CE9" w14:textId="77777777" w:rsidR="006B3393" w:rsidRDefault="00FC2E4B">
      <w:pPr>
        <w:pStyle w:val="BodyText"/>
        <w:ind w:left="100" w:right="150"/>
        <w:jc w:val="both"/>
      </w:pPr>
      <w:r>
        <w:t>In case of oversees deputation, available privacy rights would be governed as per regulatory provisions and / or TCS policies/notice provided applicable at your overseas location.</w:t>
      </w:r>
    </w:p>
    <w:p w14:paraId="2CD4B432" w14:textId="77777777" w:rsidR="006B3393" w:rsidRDefault="006B3393">
      <w:pPr>
        <w:pStyle w:val="BodyText"/>
      </w:pPr>
    </w:p>
    <w:p w14:paraId="7711BBED" w14:textId="77777777" w:rsidR="006B3393" w:rsidRDefault="00FC2E4B">
      <w:pPr>
        <w:pStyle w:val="Heading1"/>
        <w:numPr>
          <w:ilvl w:val="0"/>
          <w:numId w:val="8"/>
        </w:numPr>
        <w:tabs>
          <w:tab w:val="left" w:pos="501"/>
        </w:tabs>
        <w:ind w:left="500" w:hanging="401"/>
        <w:jc w:val="both"/>
      </w:pPr>
      <w:r>
        <w:t>Terms and Conditions:</w:t>
      </w:r>
    </w:p>
    <w:p w14:paraId="7E636429" w14:textId="77777777" w:rsidR="006B3393" w:rsidRDefault="00FC2E4B">
      <w:pPr>
        <w:pStyle w:val="BodyText"/>
        <w:ind w:left="100" w:right="152"/>
        <w:jc w:val="both"/>
      </w:pPr>
      <w:r>
        <w:t>The above terms and conditions of employment are specific to your employment in India and there can be changes to the said terms and conditions in case of deputation on</w:t>
      </w:r>
    </w:p>
    <w:p w14:paraId="46067CD8" w14:textId="77777777" w:rsidR="006B3393" w:rsidRDefault="006B3393">
      <w:pPr>
        <w:jc w:val="both"/>
        <w:sectPr w:rsidR="006B3393">
          <w:pgSz w:w="11900" w:h="16820"/>
          <w:pgMar w:top="1600" w:right="940" w:bottom="1380" w:left="1340" w:header="0" w:footer="1188" w:gutter="0"/>
          <w:cols w:space="720"/>
        </w:sectPr>
      </w:pPr>
    </w:p>
    <w:p w14:paraId="01F03F5E" w14:textId="77777777" w:rsidR="006B3393" w:rsidRDefault="006B3393">
      <w:pPr>
        <w:pStyle w:val="BodyText"/>
        <w:spacing w:before="1"/>
        <w:rPr>
          <w:sz w:val="18"/>
        </w:rPr>
      </w:pPr>
    </w:p>
    <w:p w14:paraId="78BBA4E7" w14:textId="77777777" w:rsidR="006B3393" w:rsidRDefault="00FC2E4B">
      <w:pPr>
        <w:pStyle w:val="BodyText"/>
        <w:spacing w:before="92"/>
        <w:ind w:left="100"/>
        <w:jc w:val="both"/>
      </w:pPr>
      <w:r>
        <w:t>international assignments during the course of your employment.</w:t>
      </w:r>
    </w:p>
    <w:p w14:paraId="51B2351E" w14:textId="77777777" w:rsidR="006B3393" w:rsidRDefault="006B3393">
      <w:pPr>
        <w:pStyle w:val="BodyText"/>
      </w:pPr>
    </w:p>
    <w:p w14:paraId="3CACB2C4" w14:textId="77777777" w:rsidR="006B3393" w:rsidRDefault="00FC2E4B">
      <w:pPr>
        <w:pStyle w:val="Heading1"/>
        <w:numPr>
          <w:ilvl w:val="0"/>
          <w:numId w:val="8"/>
        </w:numPr>
        <w:tabs>
          <w:tab w:val="left" w:pos="501"/>
        </w:tabs>
        <w:ind w:left="500" w:hanging="401"/>
        <w:jc w:val="both"/>
      </w:pPr>
      <w:r>
        <w:t>Rules and Regulations of the Company:</w:t>
      </w:r>
    </w:p>
    <w:p w14:paraId="4852CE23" w14:textId="77777777" w:rsidR="006B3393" w:rsidRDefault="00FC2E4B">
      <w:pPr>
        <w:pStyle w:val="BodyText"/>
        <w:ind w:left="100" w:right="121"/>
        <w:jc w:val="both"/>
      </w:pPr>
      <w:r>
        <w:t>Your appointment will be governed by the policies, rules, regulations, practices, processes and procedures of TCSL as applicable to you and the changes therein from time to time.</w:t>
      </w:r>
    </w:p>
    <w:p w14:paraId="2BBAF2C0" w14:textId="77777777" w:rsidR="006B3393" w:rsidRDefault="006B3393">
      <w:pPr>
        <w:pStyle w:val="BodyText"/>
      </w:pPr>
    </w:p>
    <w:p w14:paraId="3DFF8804" w14:textId="77777777" w:rsidR="006B3393" w:rsidRDefault="00FC2E4B">
      <w:pPr>
        <w:pStyle w:val="Heading1"/>
        <w:numPr>
          <w:ilvl w:val="0"/>
          <w:numId w:val="8"/>
        </w:numPr>
        <w:tabs>
          <w:tab w:val="left" w:pos="501"/>
        </w:tabs>
        <w:spacing w:before="1"/>
        <w:ind w:left="500" w:hanging="401"/>
        <w:jc w:val="both"/>
      </w:pPr>
      <w:r>
        <w:t>Compliance to all clauses:</w:t>
      </w:r>
    </w:p>
    <w:p w14:paraId="0F11DA3F" w14:textId="77777777" w:rsidR="006B3393" w:rsidRDefault="00FC2E4B">
      <w:pPr>
        <w:pStyle w:val="BodyText"/>
        <w:ind w:left="100" w:right="129"/>
        <w:jc w:val="both"/>
      </w:pPr>
      <w:r>
        <w:t>You will be required to fulfill all the terms and conditions mentioned in this letter of offer. Any failure to fulfill any term and / or condition would entitle TCS in withdrawing this offer letter at its sole discretion.</w:t>
      </w:r>
    </w:p>
    <w:p w14:paraId="3AEE5FBB" w14:textId="77777777" w:rsidR="006B3393" w:rsidRDefault="006B3393">
      <w:pPr>
        <w:jc w:val="both"/>
        <w:sectPr w:rsidR="006B3393">
          <w:pgSz w:w="11900" w:h="16820"/>
          <w:pgMar w:top="1600" w:right="940" w:bottom="1380" w:left="1340" w:header="0" w:footer="1188" w:gutter="0"/>
          <w:cols w:space="720"/>
        </w:sectPr>
      </w:pPr>
    </w:p>
    <w:p w14:paraId="65DB4F4A" w14:textId="77777777" w:rsidR="006B3393" w:rsidRDefault="006B3393">
      <w:pPr>
        <w:pStyle w:val="BodyText"/>
        <w:spacing w:before="1"/>
        <w:rPr>
          <w:sz w:val="18"/>
        </w:rPr>
      </w:pPr>
    </w:p>
    <w:p w14:paraId="297DB93A" w14:textId="77777777" w:rsidR="006B3393" w:rsidRDefault="00FC2E4B">
      <w:pPr>
        <w:spacing w:before="92"/>
        <w:ind w:left="100"/>
        <w:rPr>
          <w:b/>
          <w:sz w:val="24"/>
        </w:rPr>
      </w:pPr>
      <w:r>
        <w:rPr>
          <w:b/>
          <w:sz w:val="24"/>
          <w:u w:val="single"/>
        </w:rPr>
        <w:t>Offer Letter Validity</w:t>
      </w:r>
    </w:p>
    <w:p w14:paraId="5737BCC3" w14:textId="77777777" w:rsidR="006B3393" w:rsidRDefault="00FC2E4B">
      <w:pPr>
        <w:pStyle w:val="BodyText"/>
        <w:spacing w:before="200"/>
        <w:ind w:left="100" w:right="335"/>
      </w:pPr>
      <w:r>
        <w:t>If you fail to accept the offer from TCSL within 7 days, it will be construed that you are not interested in this employment and this offer will be automatically withdrawn.</w:t>
      </w:r>
    </w:p>
    <w:p w14:paraId="105164C0" w14:textId="77777777" w:rsidR="006B3393" w:rsidRDefault="006B3393">
      <w:pPr>
        <w:pStyle w:val="BodyText"/>
        <w:rPr>
          <w:sz w:val="26"/>
        </w:rPr>
      </w:pPr>
    </w:p>
    <w:p w14:paraId="1D92E069" w14:textId="77777777" w:rsidR="006B3393" w:rsidRDefault="00FC2E4B">
      <w:pPr>
        <w:pStyle w:val="BodyText"/>
        <w:spacing w:before="177"/>
        <w:ind w:left="100" w:right="41"/>
      </w:pPr>
      <w:r>
        <w:t>If you accept the offer from TCSL and fail to join within 120 days from the date of offer, the offer will stand automatically terminated.</w:t>
      </w:r>
    </w:p>
    <w:p w14:paraId="26B7DAA3" w14:textId="77777777" w:rsidR="006B3393" w:rsidRDefault="00FC2E4B">
      <w:pPr>
        <w:spacing w:before="201" w:line="381" w:lineRule="auto"/>
        <w:ind w:left="100" w:right="3806"/>
        <w:rPr>
          <w:sz w:val="24"/>
        </w:rPr>
      </w:pPr>
      <w:r>
        <w:rPr>
          <w:b/>
          <w:sz w:val="24"/>
        </w:rPr>
        <w:t>We look forward to having you in our global team</w:t>
      </w:r>
      <w:r>
        <w:rPr>
          <w:sz w:val="24"/>
        </w:rPr>
        <w:t>. Yours Sincerely,</w:t>
      </w:r>
    </w:p>
    <w:p w14:paraId="764B656B" w14:textId="77777777" w:rsidR="006B3393" w:rsidRDefault="00FC2E4B">
      <w:pPr>
        <w:pStyle w:val="Heading1"/>
        <w:spacing w:before="2"/>
        <w:ind w:left="100" w:firstLine="0"/>
        <w:jc w:val="left"/>
      </w:pPr>
      <w:r>
        <w:t>For TATA Consultancy Services Limited</w:t>
      </w:r>
    </w:p>
    <w:p w14:paraId="457EC1A4" w14:textId="77777777" w:rsidR="006B3393" w:rsidRDefault="006B3393">
      <w:pPr>
        <w:pStyle w:val="BodyText"/>
        <w:rPr>
          <w:b/>
          <w:sz w:val="20"/>
        </w:rPr>
      </w:pPr>
    </w:p>
    <w:p w14:paraId="2AD78F84" w14:textId="77777777" w:rsidR="006B3393" w:rsidRDefault="006B3393">
      <w:pPr>
        <w:pStyle w:val="BodyText"/>
        <w:rPr>
          <w:b/>
          <w:sz w:val="20"/>
        </w:rPr>
      </w:pPr>
    </w:p>
    <w:p w14:paraId="2AA973C0" w14:textId="77777777" w:rsidR="006B3393" w:rsidRDefault="006B3393">
      <w:pPr>
        <w:pStyle w:val="BodyText"/>
        <w:rPr>
          <w:b/>
          <w:sz w:val="20"/>
        </w:rPr>
      </w:pPr>
    </w:p>
    <w:p w14:paraId="41CA5A73" w14:textId="77777777" w:rsidR="006B3393" w:rsidRDefault="006B3393">
      <w:pPr>
        <w:pStyle w:val="BodyText"/>
        <w:rPr>
          <w:b/>
          <w:sz w:val="20"/>
        </w:rPr>
      </w:pPr>
    </w:p>
    <w:p w14:paraId="0AFCD57B" w14:textId="77777777" w:rsidR="006B3393" w:rsidRDefault="006B3393">
      <w:pPr>
        <w:pStyle w:val="BodyText"/>
        <w:rPr>
          <w:b/>
          <w:sz w:val="20"/>
        </w:rPr>
      </w:pPr>
    </w:p>
    <w:p w14:paraId="20969226" w14:textId="77777777" w:rsidR="006B3393" w:rsidRDefault="006B3393">
      <w:pPr>
        <w:pStyle w:val="BodyText"/>
        <w:rPr>
          <w:b/>
          <w:sz w:val="20"/>
        </w:rPr>
      </w:pPr>
    </w:p>
    <w:p w14:paraId="4B7173B3" w14:textId="77777777" w:rsidR="006B3393" w:rsidRDefault="006B3393">
      <w:pPr>
        <w:pStyle w:val="BodyText"/>
        <w:spacing w:before="10"/>
        <w:rPr>
          <w:b/>
          <w:sz w:val="15"/>
        </w:rPr>
      </w:pPr>
    </w:p>
    <w:p w14:paraId="5A708732" w14:textId="77777777" w:rsidR="006B3393" w:rsidRDefault="006B3393">
      <w:pPr>
        <w:rPr>
          <w:sz w:val="15"/>
        </w:rPr>
        <w:sectPr w:rsidR="006B3393">
          <w:pgSz w:w="11900" w:h="16820"/>
          <w:pgMar w:top="1600" w:right="940" w:bottom="1380" w:left="1340" w:header="0" w:footer="1188" w:gutter="0"/>
          <w:cols w:space="720"/>
        </w:sectPr>
      </w:pPr>
    </w:p>
    <w:p w14:paraId="29FF7BF5" w14:textId="77777777" w:rsidR="006B3393" w:rsidRDefault="006B3393">
      <w:pPr>
        <w:pStyle w:val="BodyText"/>
        <w:rPr>
          <w:b/>
          <w:sz w:val="26"/>
        </w:rPr>
      </w:pPr>
    </w:p>
    <w:p w14:paraId="494323F8" w14:textId="77777777" w:rsidR="006B3393" w:rsidRDefault="006B3393">
      <w:pPr>
        <w:pStyle w:val="BodyText"/>
        <w:rPr>
          <w:b/>
          <w:sz w:val="26"/>
        </w:rPr>
      </w:pPr>
    </w:p>
    <w:p w14:paraId="2FC7C340" w14:textId="77777777" w:rsidR="006B3393" w:rsidRDefault="006B3393">
      <w:pPr>
        <w:pStyle w:val="BodyText"/>
        <w:rPr>
          <w:b/>
          <w:sz w:val="26"/>
        </w:rPr>
      </w:pPr>
    </w:p>
    <w:p w14:paraId="1D9A4625" w14:textId="77777777" w:rsidR="006B3393" w:rsidRDefault="006B3393">
      <w:pPr>
        <w:pStyle w:val="BodyText"/>
        <w:spacing w:before="5"/>
        <w:rPr>
          <w:b/>
          <w:sz w:val="21"/>
        </w:rPr>
      </w:pPr>
    </w:p>
    <w:p w14:paraId="4281AF64" w14:textId="77777777" w:rsidR="006B3393" w:rsidRDefault="00FC2E4B">
      <w:pPr>
        <w:spacing w:before="1"/>
        <w:ind w:left="100"/>
        <w:rPr>
          <w:b/>
          <w:sz w:val="24"/>
        </w:rPr>
      </w:pPr>
      <w:r>
        <w:rPr>
          <w:noProof/>
        </w:rPr>
        <w:drawing>
          <wp:anchor distT="0" distB="0" distL="0" distR="0" simplePos="0" relativeHeight="15729152" behindDoc="0" locked="0" layoutInCell="1" allowOverlap="1" wp14:anchorId="57A77992" wp14:editId="4EEFC6F5">
            <wp:simplePos x="0" y="0"/>
            <wp:positionH relativeFrom="page">
              <wp:posOffset>1071300</wp:posOffset>
            </wp:positionH>
            <wp:positionV relativeFrom="paragraph">
              <wp:posOffset>-1435200</wp:posOffset>
            </wp:positionV>
            <wp:extent cx="1693399" cy="1291342"/>
            <wp:effectExtent l="0" t="0" r="0" b="0"/>
            <wp:wrapNone/>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7" cstate="print"/>
                    <a:stretch>
                      <a:fillRect/>
                    </a:stretch>
                  </pic:blipFill>
                  <pic:spPr>
                    <a:xfrm>
                      <a:off x="0" y="0"/>
                      <a:ext cx="1693399" cy="1291342"/>
                    </a:xfrm>
                    <a:prstGeom prst="rect">
                      <a:avLst/>
                    </a:prstGeom>
                  </pic:spPr>
                </pic:pic>
              </a:graphicData>
            </a:graphic>
          </wp:anchor>
        </w:drawing>
      </w:r>
      <w:r>
        <w:rPr>
          <w:b/>
          <w:sz w:val="24"/>
        </w:rPr>
        <w:t>Girish Nandimath</w:t>
      </w:r>
    </w:p>
    <w:p w14:paraId="043260C7" w14:textId="77777777" w:rsidR="006B3393" w:rsidRDefault="00FC2E4B">
      <w:pPr>
        <w:spacing w:before="164"/>
        <w:ind w:left="100"/>
        <w:rPr>
          <w:b/>
          <w:sz w:val="24"/>
        </w:rPr>
      </w:pPr>
      <w:r>
        <w:rPr>
          <w:b/>
          <w:sz w:val="24"/>
        </w:rPr>
        <w:t>Global Head - Talent Acquisition</w:t>
      </w:r>
    </w:p>
    <w:p w14:paraId="1BB776C8" w14:textId="77777777" w:rsidR="006B3393" w:rsidRDefault="00FC2E4B">
      <w:pPr>
        <w:spacing w:before="95" w:line="391" w:lineRule="auto"/>
        <w:ind w:left="144" w:right="1219" w:hanging="45"/>
        <w:rPr>
          <w:sz w:val="16"/>
        </w:rPr>
      </w:pPr>
      <w:r>
        <w:br w:type="column"/>
      </w:r>
      <w:hyperlink r:id="rId18">
        <w:r>
          <w:rPr>
            <w:color w:val="0000FF"/>
            <w:sz w:val="16"/>
            <w:u w:val="single" w:color="0000FF"/>
          </w:rPr>
          <w:t>Click Here</w:t>
        </w:r>
      </w:hyperlink>
      <w:r>
        <w:rPr>
          <w:color w:val="0000FF"/>
          <w:sz w:val="16"/>
        </w:rPr>
        <w:t xml:space="preserve"> or use a QR Code scanner from your mobile to validate the offer letter</w:t>
      </w:r>
    </w:p>
    <w:p w14:paraId="68548AE1" w14:textId="77777777" w:rsidR="006B3393" w:rsidRDefault="006B3393">
      <w:pPr>
        <w:spacing w:line="391" w:lineRule="auto"/>
        <w:rPr>
          <w:sz w:val="16"/>
        </w:rPr>
        <w:sectPr w:rsidR="006B3393">
          <w:type w:val="continuous"/>
          <w:pgSz w:w="11900" w:h="16820"/>
          <w:pgMar w:top="500" w:right="940" w:bottom="0" w:left="1340" w:header="720" w:footer="720" w:gutter="0"/>
          <w:cols w:num="2" w:space="720" w:equalWidth="0">
            <w:col w:w="3834" w:space="1126"/>
            <w:col w:w="4660"/>
          </w:cols>
        </w:sectPr>
      </w:pPr>
    </w:p>
    <w:p w14:paraId="0E60CABC" w14:textId="77777777" w:rsidR="006B3393" w:rsidRDefault="006B3393">
      <w:pPr>
        <w:pStyle w:val="BodyText"/>
        <w:rPr>
          <w:sz w:val="20"/>
        </w:rPr>
      </w:pPr>
    </w:p>
    <w:p w14:paraId="324E3E7A" w14:textId="77777777" w:rsidR="006B3393" w:rsidRDefault="006B3393">
      <w:pPr>
        <w:pStyle w:val="BodyText"/>
        <w:rPr>
          <w:sz w:val="20"/>
        </w:rPr>
      </w:pPr>
    </w:p>
    <w:p w14:paraId="7EBFA04A" w14:textId="77777777" w:rsidR="006B3393" w:rsidRDefault="006B3393">
      <w:pPr>
        <w:pStyle w:val="BodyText"/>
        <w:rPr>
          <w:sz w:val="20"/>
        </w:rPr>
      </w:pPr>
    </w:p>
    <w:p w14:paraId="18752C26" w14:textId="77777777" w:rsidR="006B3393" w:rsidRDefault="006B3393">
      <w:pPr>
        <w:pStyle w:val="BodyText"/>
        <w:spacing w:before="9"/>
        <w:rPr>
          <w:sz w:val="15"/>
        </w:rPr>
      </w:pPr>
    </w:p>
    <w:p w14:paraId="622B6B9E" w14:textId="77777777" w:rsidR="006B3393" w:rsidRDefault="00FC2E4B">
      <w:pPr>
        <w:pStyle w:val="BodyText"/>
        <w:ind w:left="5764"/>
        <w:rPr>
          <w:sz w:val="20"/>
        </w:rPr>
      </w:pPr>
      <w:r>
        <w:rPr>
          <w:noProof/>
          <w:sz w:val="20"/>
        </w:rPr>
        <w:drawing>
          <wp:inline distT="0" distB="0" distL="0" distR="0" wp14:anchorId="5FB07493" wp14:editId="0F7527DD">
            <wp:extent cx="822960" cy="822960"/>
            <wp:effectExtent l="0" t="0" r="0" b="0"/>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9" cstate="print"/>
                    <a:stretch>
                      <a:fillRect/>
                    </a:stretch>
                  </pic:blipFill>
                  <pic:spPr>
                    <a:xfrm>
                      <a:off x="0" y="0"/>
                      <a:ext cx="822960" cy="822960"/>
                    </a:xfrm>
                    <a:prstGeom prst="rect">
                      <a:avLst/>
                    </a:prstGeom>
                  </pic:spPr>
                </pic:pic>
              </a:graphicData>
            </a:graphic>
          </wp:inline>
        </w:drawing>
      </w:r>
    </w:p>
    <w:p w14:paraId="36CC86FB" w14:textId="77777777" w:rsidR="006B3393" w:rsidRDefault="006B3393">
      <w:pPr>
        <w:pStyle w:val="BodyText"/>
        <w:spacing w:before="10"/>
        <w:rPr>
          <w:sz w:val="29"/>
        </w:rPr>
      </w:pPr>
    </w:p>
    <w:p w14:paraId="5F632B51" w14:textId="77777777" w:rsidR="006B3393" w:rsidRDefault="00FC2E4B">
      <w:pPr>
        <w:pStyle w:val="BodyText"/>
        <w:spacing w:before="92" w:line="258" w:lineRule="exact"/>
        <w:ind w:left="100"/>
      </w:pPr>
      <w:r>
        <w:t>Encl :</w:t>
      </w:r>
    </w:p>
    <w:p w14:paraId="7A819DFC" w14:textId="77777777" w:rsidR="006B3393" w:rsidRDefault="00FC2E4B">
      <w:pPr>
        <w:spacing w:before="12" w:line="208" w:lineRule="auto"/>
        <w:ind w:left="100" w:right="5031"/>
        <w:rPr>
          <w:sz w:val="24"/>
        </w:rPr>
      </w:pPr>
      <w:r>
        <w:rPr>
          <w:b/>
          <w:sz w:val="24"/>
        </w:rPr>
        <w:t xml:space="preserve">Annexure 1: </w:t>
      </w:r>
      <w:r>
        <w:rPr>
          <w:sz w:val="24"/>
        </w:rPr>
        <w:t xml:space="preserve">Benefits Gross Salary Sheet </w:t>
      </w:r>
      <w:r>
        <w:rPr>
          <w:b/>
          <w:sz w:val="24"/>
        </w:rPr>
        <w:t xml:space="preserve">Annexure 2: </w:t>
      </w:r>
      <w:r>
        <w:rPr>
          <w:sz w:val="24"/>
        </w:rPr>
        <w:t xml:space="preserve">Document Submission </w:t>
      </w:r>
      <w:r>
        <w:rPr>
          <w:b/>
          <w:sz w:val="24"/>
        </w:rPr>
        <w:t xml:space="preserve">Annexure 3: </w:t>
      </w:r>
      <w:r>
        <w:rPr>
          <w:sz w:val="24"/>
        </w:rPr>
        <w:t>List of TCSL Offices</w:t>
      </w:r>
    </w:p>
    <w:p w14:paraId="5996CB66" w14:textId="77777777" w:rsidR="006B3393" w:rsidRDefault="00FC2E4B">
      <w:pPr>
        <w:pStyle w:val="BodyText"/>
        <w:spacing w:line="246" w:lineRule="exact"/>
        <w:ind w:left="100"/>
      </w:pPr>
      <w:r>
        <w:rPr>
          <w:b/>
        </w:rPr>
        <w:t xml:space="preserve">Annexure 4: </w:t>
      </w:r>
      <w:r>
        <w:t>Confidentiality, Data and Intellectual Property Protection</w:t>
      </w:r>
    </w:p>
    <w:p w14:paraId="0905F5D4" w14:textId="77777777" w:rsidR="006B3393" w:rsidRDefault="006B3393">
      <w:pPr>
        <w:spacing w:line="246" w:lineRule="exact"/>
        <w:sectPr w:rsidR="006B3393">
          <w:type w:val="continuous"/>
          <w:pgSz w:w="11900" w:h="16820"/>
          <w:pgMar w:top="500" w:right="940" w:bottom="0" w:left="1340" w:header="720" w:footer="720" w:gutter="0"/>
          <w:cols w:space="720"/>
        </w:sectPr>
      </w:pPr>
    </w:p>
    <w:p w14:paraId="44B47D76" w14:textId="77777777" w:rsidR="006B3393" w:rsidRDefault="006B3393">
      <w:pPr>
        <w:pStyle w:val="BodyText"/>
        <w:rPr>
          <w:sz w:val="15"/>
        </w:rPr>
      </w:pPr>
    </w:p>
    <w:p w14:paraId="5B3E0197" w14:textId="77777777" w:rsidR="006B3393" w:rsidRDefault="00FC2E4B">
      <w:pPr>
        <w:pStyle w:val="Heading1"/>
        <w:spacing w:before="92" w:line="381" w:lineRule="auto"/>
        <w:ind w:left="3386" w:right="3426" w:firstLine="740"/>
        <w:jc w:val="left"/>
      </w:pPr>
      <w:r>
        <w:t>Annexure 1 GROSS SALARY SHEET</w:t>
      </w:r>
    </w:p>
    <w:p w14:paraId="74CFE301" w14:textId="77777777" w:rsidR="006B3393" w:rsidRDefault="006B3393">
      <w:pPr>
        <w:pStyle w:val="BodyText"/>
        <w:spacing w:before="7"/>
        <w:rPr>
          <w:b/>
          <w:sz w:val="7"/>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0"/>
        <w:gridCol w:w="1709"/>
        <w:gridCol w:w="3690"/>
        <w:gridCol w:w="2241"/>
      </w:tblGrid>
      <w:tr w:rsidR="006B3393" w14:paraId="107BB091" w14:textId="77777777">
        <w:trPr>
          <w:trHeight w:val="280"/>
        </w:trPr>
        <w:tc>
          <w:tcPr>
            <w:tcW w:w="1700" w:type="dxa"/>
            <w:tcBorders>
              <w:bottom w:val="single" w:sz="8" w:space="0" w:color="000000"/>
              <w:right w:val="single" w:sz="8" w:space="0" w:color="000000"/>
            </w:tcBorders>
          </w:tcPr>
          <w:p w14:paraId="6644A5CE" w14:textId="77777777" w:rsidR="006B3393" w:rsidRDefault="00FC2E4B">
            <w:pPr>
              <w:pStyle w:val="TableParagraph"/>
              <w:spacing w:before="15"/>
              <w:rPr>
                <w:b/>
                <w:sz w:val="24"/>
              </w:rPr>
            </w:pPr>
            <w:r>
              <w:rPr>
                <w:b/>
                <w:sz w:val="24"/>
              </w:rPr>
              <w:t>Name</w:t>
            </w:r>
          </w:p>
        </w:tc>
        <w:tc>
          <w:tcPr>
            <w:tcW w:w="7640" w:type="dxa"/>
            <w:gridSpan w:val="3"/>
            <w:tcBorders>
              <w:left w:val="single" w:sz="8" w:space="0" w:color="000000"/>
              <w:bottom w:val="single" w:sz="8" w:space="0" w:color="000000"/>
            </w:tcBorders>
          </w:tcPr>
          <w:p w14:paraId="7299C732" w14:textId="77777777" w:rsidR="006B3393" w:rsidRDefault="00FC2E4B">
            <w:pPr>
              <w:pStyle w:val="TableParagraph"/>
              <w:spacing w:before="15"/>
              <w:rPr>
                <w:sz w:val="24"/>
              </w:rPr>
            </w:pPr>
            <w:r>
              <w:rPr>
                <w:sz w:val="24"/>
              </w:rPr>
              <w:t>Mr. Jagadeesh Jagani</w:t>
            </w:r>
          </w:p>
        </w:tc>
      </w:tr>
      <w:tr w:rsidR="006B3393" w14:paraId="7AB7E778" w14:textId="77777777">
        <w:trPr>
          <w:trHeight w:val="275"/>
        </w:trPr>
        <w:tc>
          <w:tcPr>
            <w:tcW w:w="1700" w:type="dxa"/>
            <w:tcBorders>
              <w:top w:val="single" w:sz="8" w:space="0" w:color="000000"/>
              <w:bottom w:val="single" w:sz="8" w:space="0" w:color="000000"/>
              <w:right w:val="single" w:sz="8" w:space="0" w:color="000000"/>
            </w:tcBorders>
          </w:tcPr>
          <w:p w14:paraId="743177A0" w14:textId="77777777" w:rsidR="006B3393" w:rsidRDefault="00FC2E4B">
            <w:pPr>
              <w:pStyle w:val="TableParagraph"/>
              <w:spacing w:before="15" w:line="240" w:lineRule="exact"/>
              <w:rPr>
                <w:b/>
                <w:sz w:val="24"/>
              </w:rPr>
            </w:pPr>
            <w:r>
              <w:rPr>
                <w:b/>
                <w:sz w:val="24"/>
              </w:rPr>
              <w:t>Designation</w:t>
            </w:r>
          </w:p>
        </w:tc>
        <w:tc>
          <w:tcPr>
            <w:tcW w:w="7640" w:type="dxa"/>
            <w:gridSpan w:val="3"/>
            <w:tcBorders>
              <w:top w:val="single" w:sz="8" w:space="0" w:color="000000"/>
              <w:left w:val="single" w:sz="8" w:space="0" w:color="000000"/>
              <w:bottom w:val="single" w:sz="8" w:space="0" w:color="000000"/>
            </w:tcBorders>
          </w:tcPr>
          <w:p w14:paraId="28C723DF" w14:textId="77777777" w:rsidR="006B3393" w:rsidRDefault="00FC2E4B">
            <w:pPr>
              <w:pStyle w:val="TableParagraph"/>
              <w:spacing w:before="15" w:line="240" w:lineRule="exact"/>
              <w:rPr>
                <w:sz w:val="24"/>
              </w:rPr>
            </w:pPr>
            <w:r>
              <w:rPr>
                <w:sz w:val="24"/>
              </w:rPr>
              <w:t>Assistant Consultant</w:t>
            </w:r>
          </w:p>
        </w:tc>
      </w:tr>
      <w:tr w:rsidR="006B3393" w14:paraId="27082992" w14:textId="77777777">
        <w:trPr>
          <w:trHeight w:val="285"/>
        </w:trPr>
        <w:tc>
          <w:tcPr>
            <w:tcW w:w="1700" w:type="dxa"/>
            <w:tcBorders>
              <w:top w:val="single" w:sz="8" w:space="0" w:color="000000"/>
              <w:right w:val="single" w:sz="8" w:space="0" w:color="000000"/>
            </w:tcBorders>
          </w:tcPr>
          <w:p w14:paraId="7C37CF0A" w14:textId="77777777" w:rsidR="006B3393" w:rsidRDefault="00FC2E4B">
            <w:pPr>
              <w:pStyle w:val="TableParagraph"/>
              <w:spacing w:before="20"/>
              <w:rPr>
                <w:b/>
                <w:sz w:val="24"/>
              </w:rPr>
            </w:pPr>
            <w:r>
              <w:rPr>
                <w:b/>
                <w:sz w:val="24"/>
              </w:rPr>
              <w:t>Grade</w:t>
            </w:r>
          </w:p>
        </w:tc>
        <w:tc>
          <w:tcPr>
            <w:tcW w:w="1709" w:type="dxa"/>
            <w:tcBorders>
              <w:top w:val="single" w:sz="8" w:space="0" w:color="000000"/>
              <w:left w:val="single" w:sz="8" w:space="0" w:color="000000"/>
              <w:right w:val="single" w:sz="8" w:space="0" w:color="000000"/>
            </w:tcBorders>
          </w:tcPr>
          <w:p w14:paraId="040EBAEE" w14:textId="77777777" w:rsidR="006B3393" w:rsidRDefault="00FC2E4B">
            <w:pPr>
              <w:pStyle w:val="TableParagraph"/>
              <w:spacing w:before="20"/>
              <w:rPr>
                <w:sz w:val="24"/>
              </w:rPr>
            </w:pPr>
            <w:r>
              <w:rPr>
                <w:sz w:val="24"/>
              </w:rPr>
              <w:t>C3A</w:t>
            </w:r>
          </w:p>
        </w:tc>
        <w:tc>
          <w:tcPr>
            <w:tcW w:w="3690" w:type="dxa"/>
            <w:tcBorders>
              <w:top w:val="single" w:sz="8" w:space="0" w:color="000000"/>
              <w:left w:val="single" w:sz="8" w:space="0" w:color="000000"/>
              <w:right w:val="single" w:sz="8" w:space="0" w:color="000000"/>
            </w:tcBorders>
          </w:tcPr>
          <w:p w14:paraId="4425FF86" w14:textId="77777777" w:rsidR="006B3393" w:rsidRDefault="00FC2E4B">
            <w:pPr>
              <w:pStyle w:val="TableParagraph"/>
              <w:spacing w:before="20"/>
              <w:rPr>
                <w:b/>
                <w:sz w:val="24"/>
              </w:rPr>
            </w:pPr>
            <w:r>
              <w:rPr>
                <w:b/>
                <w:sz w:val="24"/>
              </w:rPr>
              <w:t>Relevant Experience</w:t>
            </w:r>
          </w:p>
        </w:tc>
        <w:tc>
          <w:tcPr>
            <w:tcW w:w="2241" w:type="dxa"/>
            <w:tcBorders>
              <w:top w:val="single" w:sz="8" w:space="0" w:color="000000"/>
              <w:left w:val="single" w:sz="8" w:space="0" w:color="000000"/>
            </w:tcBorders>
          </w:tcPr>
          <w:p w14:paraId="00C880F7" w14:textId="77777777" w:rsidR="006B3393" w:rsidRDefault="00FC2E4B">
            <w:pPr>
              <w:pStyle w:val="TableParagraph"/>
              <w:spacing w:before="20"/>
              <w:rPr>
                <w:sz w:val="24"/>
              </w:rPr>
            </w:pPr>
            <w:r>
              <w:rPr>
                <w:sz w:val="24"/>
              </w:rPr>
              <w:t>10.34 years</w:t>
            </w:r>
          </w:p>
        </w:tc>
      </w:tr>
    </w:tbl>
    <w:p w14:paraId="7F2F9576" w14:textId="77777777" w:rsidR="006B3393" w:rsidRDefault="006B3393">
      <w:pPr>
        <w:pStyle w:val="BodyText"/>
        <w:spacing w:before="2"/>
        <w:rPr>
          <w:b/>
          <w:sz w:val="22"/>
        </w:rPr>
      </w:pPr>
    </w:p>
    <w:p w14:paraId="5F85C9E3" w14:textId="77777777" w:rsidR="006B3393" w:rsidRDefault="00FC2E4B">
      <w:pPr>
        <w:ind w:left="100"/>
        <w:rPr>
          <w:sz w:val="24"/>
        </w:rPr>
      </w:pPr>
      <w:r>
        <w:rPr>
          <w:b/>
          <w:sz w:val="24"/>
        </w:rPr>
        <w:t>Table 1: Compensation Details: (All Components are in Rs.</w:t>
      </w:r>
      <w:r>
        <w:rPr>
          <w:sz w:val="24"/>
        </w:rPr>
        <w:t>)</w:t>
      </w:r>
    </w:p>
    <w:p w14:paraId="2A9EEEFF" w14:textId="77777777" w:rsidR="006B3393" w:rsidRDefault="006B3393">
      <w:pPr>
        <w:pStyle w:val="BodyText"/>
        <w:spacing w:before="1"/>
        <w:rPr>
          <w:sz w:val="2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61"/>
        <w:gridCol w:w="1889"/>
        <w:gridCol w:w="1790"/>
      </w:tblGrid>
      <w:tr w:rsidR="006B3393" w14:paraId="444380F1" w14:textId="77777777">
        <w:trPr>
          <w:trHeight w:val="280"/>
        </w:trPr>
        <w:tc>
          <w:tcPr>
            <w:tcW w:w="5661" w:type="dxa"/>
            <w:tcBorders>
              <w:bottom w:val="single" w:sz="8" w:space="0" w:color="000000"/>
              <w:right w:val="single" w:sz="8" w:space="0" w:color="000000"/>
            </w:tcBorders>
            <w:shd w:val="clear" w:color="auto" w:fill="D8D8D8"/>
          </w:tcPr>
          <w:p w14:paraId="2E4364D6" w14:textId="77777777" w:rsidR="006B3393" w:rsidRDefault="00FC2E4B">
            <w:pPr>
              <w:pStyle w:val="TableParagraph"/>
              <w:spacing w:before="15"/>
              <w:rPr>
                <w:b/>
                <w:sz w:val="24"/>
              </w:rPr>
            </w:pPr>
            <w:r>
              <w:rPr>
                <w:b/>
                <w:sz w:val="24"/>
              </w:rPr>
              <w:t>Component Category</w:t>
            </w:r>
          </w:p>
        </w:tc>
        <w:tc>
          <w:tcPr>
            <w:tcW w:w="1889" w:type="dxa"/>
            <w:tcBorders>
              <w:left w:val="single" w:sz="8" w:space="0" w:color="000000"/>
              <w:bottom w:val="single" w:sz="8" w:space="0" w:color="000000"/>
              <w:right w:val="single" w:sz="8" w:space="0" w:color="000000"/>
            </w:tcBorders>
            <w:shd w:val="clear" w:color="auto" w:fill="D8D8D8"/>
          </w:tcPr>
          <w:p w14:paraId="6A80220F" w14:textId="77777777" w:rsidR="006B3393" w:rsidRDefault="00FC2E4B">
            <w:pPr>
              <w:pStyle w:val="TableParagraph"/>
              <w:spacing w:before="15"/>
              <w:ind w:left="452" w:right="442"/>
              <w:jc w:val="center"/>
              <w:rPr>
                <w:b/>
                <w:sz w:val="24"/>
              </w:rPr>
            </w:pPr>
            <w:r>
              <w:rPr>
                <w:b/>
                <w:sz w:val="24"/>
              </w:rPr>
              <w:t>Monthly</w:t>
            </w:r>
          </w:p>
        </w:tc>
        <w:tc>
          <w:tcPr>
            <w:tcW w:w="1790" w:type="dxa"/>
            <w:tcBorders>
              <w:left w:val="single" w:sz="8" w:space="0" w:color="000000"/>
              <w:bottom w:val="single" w:sz="8" w:space="0" w:color="000000"/>
            </w:tcBorders>
            <w:shd w:val="clear" w:color="auto" w:fill="D8D8D8"/>
          </w:tcPr>
          <w:p w14:paraId="50A77BC1" w14:textId="77777777" w:rsidR="006B3393" w:rsidRDefault="00FC2E4B">
            <w:pPr>
              <w:pStyle w:val="TableParagraph"/>
              <w:spacing w:before="15"/>
              <w:ind w:left="337" w:right="328"/>
              <w:jc w:val="center"/>
              <w:rPr>
                <w:b/>
                <w:sz w:val="24"/>
              </w:rPr>
            </w:pPr>
            <w:r>
              <w:rPr>
                <w:b/>
                <w:sz w:val="24"/>
              </w:rPr>
              <w:t>Annual</w:t>
            </w:r>
          </w:p>
        </w:tc>
      </w:tr>
      <w:tr w:rsidR="006B3393" w14:paraId="1C7E70D0" w14:textId="77777777">
        <w:trPr>
          <w:trHeight w:val="280"/>
        </w:trPr>
        <w:tc>
          <w:tcPr>
            <w:tcW w:w="5661" w:type="dxa"/>
            <w:tcBorders>
              <w:top w:val="single" w:sz="8" w:space="0" w:color="000000"/>
              <w:bottom w:val="single" w:sz="8" w:space="0" w:color="000000"/>
              <w:right w:val="single" w:sz="8" w:space="0" w:color="000000"/>
            </w:tcBorders>
            <w:shd w:val="clear" w:color="auto" w:fill="D8D8D8"/>
          </w:tcPr>
          <w:p w14:paraId="6CB6719E" w14:textId="77777777" w:rsidR="006B3393" w:rsidRDefault="00FC2E4B">
            <w:pPr>
              <w:pStyle w:val="TableParagraph"/>
              <w:spacing w:before="15"/>
              <w:rPr>
                <w:b/>
                <w:sz w:val="24"/>
              </w:rPr>
            </w:pPr>
            <w:r>
              <w:rPr>
                <w:b/>
                <w:sz w:val="24"/>
              </w:rPr>
              <w:t>1) Fixed Compensation</w:t>
            </w:r>
          </w:p>
        </w:tc>
        <w:tc>
          <w:tcPr>
            <w:tcW w:w="1889" w:type="dxa"/>
            <w:tcBorders>
              <w:top w:val="single" w:sz="8" w:space="0" w:color="000000"/>
              <w:left w:val="single" w:sz="8" w:space="0" w:color="000000"/>
              <w:bottom w:val="single" w:sz="8" w:space="0" w:color="000000"/>
              <w:right w:val="single" w:sz="8" w:space="0" w:color="000000"/>
            </w:tcBorders>
          </w:tcPr>
          <w:p w14:paraId="2E31B2F6" w14:textId="77777777" w:rsidR="006B3393" w:rsidRDefault="006B3393">
            <w:pPr>
              <w:pStyle w:val="TableParagraph"/>
              <w:spacing w:line="240" w:lineRule="auto"/>
              <w:ind w:left="0"/>
              <w:rPr>
                <w:rFonts w:ascii="Times New Roman"/>
                <w:sz w:val="20"/>
              </w:rPr>
            </w:pPr>
          </w:p>
        </w:tc>
        <w:tc>
          <w:tcPr>
            <w:tcW w:w="1790" w:type="dxa"/>
            <w:tcBorders>
              <w:top w:val="single" w:sz="8" w:space="0" w:color="000000"/>
              <w:left w:val="single" w:sz="8" w:space="0" w:color="000000"/>
              <w:bottom w:val="single" w:sz="8" w:space="0" w:color="000000"/>
            </w:tcBorders>
          </w:tcPr>
          <w:p w14:paraId="43AB44E2" w14:textId="77777777" w:rsidR="006B3393" w:rsidRDefault="006B3393">
            <w:pPr>
              <w:pStyle w:val="TableParagraph"/>
              <w:spacing w:line="240" w:lineRule="auto"/>
              <w:ind w:left="0"/>
              <w:rPr>
                <w:rFonts w:ascii="Times New Roman"/>
                <w:sz w:val="20"/>
              </w:rPr>
            </w:pPr>
          </w:p>
        </w:tc>
      </w:tr>
      <w:tr w:rsidR="006B3393" w14:paraId="7E6F146F" w14:textId="77777777">
        <w:trPr>
          <w:trHeight w:val="280"/>
        </w:trPr>
        <w:tc>
          <w:tcPr>
            <w:tcW w:w="5661" w:type="dxa"/>
            <w:tcBorders>
              <w:top w:val="single" w:sz="8" w:space="0" w:color="000000"/>
              <w:bottom w:val="single" w:sz="8" w:space="0" w:color="000000"/>
              <w:right w:val="single" w:sz="8" w:space="0" w:color="000000"/>
            </w:tcBorders>
          </w:tcPr>
          <w:p w14:paraId="39BAA5D1" w14:textId="77777777" w:rsidR="006B3393" w:rsidRDefault="00FC2E4B">
            <w:pPr>
              <w:pStyle w:val="TableParagraph"/>
              <w:spacing w:before="15"/>
              <w:rPr>
                <w:b/>
                <w:sz w:val="24"/>
              </w:rPr>
            </w:pPr>
            <w:r>
              <w:rPr>
                <w:b/>
                <w:sz w:val="24"/>
              </w:rPr>
              <w:t>Basic Monthly</w:t>
            </w:r>
          </w:p>
        </w:tc>
        <w:tc>
          <w:tcPr>
            <w:tcW w:w="1889" w:type="dxa"/>
            <w:tcBorders>
              <w:top w:val="single" w:sz="8" w:space="0" w:color="000000"/>
              <w:left w:val="single" w:sz="8" w:space="0" w:color="000000"/>
              <w:bottom w:val="single" w:sz="8" w:space="0" w:color="000000"/>
              <w:right w:val="single" w:sz="8" w:space="0" w:color="000000"/>
            </w:tcBorders>
          </w:tcPr>
          <w:p w14:paraId="48781CFD" w14:textId="77777777" w:rsidR="006B3393" w:rsidRDefault="00FC2E4B">
            <w:pPr>
              <w:pStyle w:val="TableParagraph"/>
              <w:spacing w:before="15"/>
              <w:ind w:left="452" w:right="442"/>
              <w:jc w:val="center"/>
              <w:rPr>
                <w:sz w:val="24"/>
              </w:rPr>
            </w:pPr>
            <w:r>
              <w:rPr>
                <w:sz w:val="24"/>
              </w:rPr>
              <w:t>36,800</w:t>
            </w:r>
          </w:p>
        </w:tc>
        <w:tc>
          <w:tcPr>
            <w:tcW w:w="1790" w:type="dxa"/>
            <w:tcBorders>
              <w:top w:val="single" w:sz="8" w:space="0" w:color="000000"/>
              <w:left w:val="single" w:sz="8" w:space="0" w:color="000000"/>
              <w:bottom w:val="single" w:sz="8" w:space="0" w:color="000000"/>
            </w:tcBorders>
          </w:tcPr>
          <w:p w14:paraId="42FCFC7D" w14:textId="77777777" w:rsidR="006B3393" w:rsidRDefault="00FC2E4B">
            <w:pPr>
              <w:pStyle w:val="TableParagraph"/>
              <w:spacing w:before="15"/>
              <w:ind w:left="338" w:right="328"/>
              <w:jc w:val="center"/>
              <w:rPr>
                <w:sz w:val="24"/>
              </w:rPr>
            </w:pPr>
            <w:r>
              <w:rPr>
                <w:sz w:val="24"/>
              </w:rPr>
              <w:t>4,41,600</w:t>
            </w:r>
          </w:p>
        </w:tc>
      </w:tr>
      <w:tr w:rsidR="006B3393" w14:paraId="5845C1BD" w14:textId="77777777">
        <w:trPr>
          <w:trHeight w:val="280"/>
        </w:trPr>
        <w:tc>
          <w:tcPr>
            <w:tcW w:w="5661" w:type="dxa"/>
            <w:tcBorders>
              <w:top w:val="single" w:sz="8" w:space="0" w:color="000000"/>
              <w:bottom w:val="single" w:sz="8" w:space="0" w:color="000000"/>
              <w:right w:val="single" w:sz="8" w:space="0" w:color="000000"/>
            </w:tcBorders>
          </w:tcPr>
          <w:p w14:paraId="066FDC0A" w14:textId="77777777" w:rsidR="006B3393" w:rsidRDefault="00FC2E4B">
            <w:pPr>
              <w:pStyle w:val="TableParagraph"/>
              <w:spacing w:before="15"/>
              <w:rPr>
                <w:b/>
                <w:sz w:val="24"/>
              </w:rPr>
            </w:pPr>
            <w:r>
              <w:rPr>
                <w:b/>
                <w:sz w:val="24"/>
              </w:rPr>
              <w:t>Bouquet Of Benefits #</w:t>
            </w:r>
          </w:p>
        </w:tc>
        <w:tc>
          <w:tcPr>
            <w:tcW w:w="1889" w:type="dxa"/>
            <w:tcBorders>
              <w:top w:val="single" w:sz="8" w:space="0" w:color="000000"/>
              <w:left w:val="single" w:sz="8" w:space="0" w:color="000000"/>
              <w:bottom w:val="single" w:sz="8" w:space="0" w:color="000000"/>
              <w:right w:val="single" w:sz="8" w:space="0" w:color="000000"/>
            </w:tcBorders>
          </w:tcPr>
          <w:p w14:paraId="0C592CE6" w14:textId="2B52AF64" w:rsidR="006B3393" w:rsidRDefault="00FC2E4B">
            <w:pPr>
              <w:pStyle w:val="TableParagraph"/>
              <w:spacing w:before="15"/>
              <w:ind w:left="452" w:right="442"/>
              <w:jc w:val="center"/>
              <w:rPr>
                <w:sz w:val="24"/>
              </w:rPr>
            </w:pPr>
            <w:r>
              <w:rPr>
                <w:sz w:val="24"/>
              </w:rPr>
              <w:t>1,25,531</w:t>
            </w:r>
          </w:p>
        </w:tc>
        <w:tc>
          <w:tcPr>
            <w:tcW w:w="1790" w:type="dxa"/>
            <w:tcBorders>
              <w:top w:val="single" w:sz="8" w:space="0" w:color="000000"/>
              <w:left w:val="single" w:sz="8" w:space="0" w:color="000000"/>
              <w:bottom w:val="single" w:sz="8" w:space="0" w:color="000000"/>
            </w:tcBorders>
          </w:tcPr>
          <w:p w14:paraId="541C2F0C" w14:textId="6DF97F08" w:rsidR="006B3393" w:rsidRDefault="00FC2E4B">
            <w:pPr>
              <w:pStyle w:val="TableParagraph"/>
              <w:spacing w:before="15"/>
              <w:ind w:left="338" w:right="328"/>
              <w:jc w:val="center"/>
              <w:rPr>
                <w:sz w:val="24"/>
              </w:rPr>
            </w:pPr>
            <w:r>
              <w:rPr>
                <w:sz w:val="24"/>
              </w:rPr>
              <w:t>15,06,368</w:t>
            </w:r>
          </w:p>
        </w:tc>
      </w:tr>
      <w:tr w:rsidR="006B3393" w14:paraId="3A43EE67" w14:textId="77777777">
        <w:trPr>
          <w:trHeight w:val="280"/>
        </w:trPr>
        <w:tc>
          <w:tcPr>
            <w:tcW w:w="5661" w:type="dxa"/>
            <w:tcBorders>
              <w:top w:val="single" w:sz="8" w:space="0" w:color="000000"/>
              <w:bottom w:val="single" w:sz="8" w:space="0" w:color="000000"/>
              <w:right w:val="single" w:sz="8" w:space="0" w:color="000000"/>
            </w:tcBorders>
            <w:shd w:val="clear" w:color="auto" w:fill="D8D8D8"/>
          </w:tcPr>
          <w:p w14:paraId="07265C76" w14:textId="77777777" w:rsidR="006B3393" w:rsidRDefault="00FC2E4B">
            <w:pPr>
              <w:pStyle w:val="TableParagraph"/>
              <w:spacing w:before="15"/>
              <w:rPr>
                <w:b/>
                <w:sz w:val="24"/>
              </w:rPr>
            </w:pPr>
            <w:r>
              <w:rPr>
                <w:b/>
                <w:sz w:val="24"/>
              </w:rPr>
              <w:t>2) Performance Pay</w:t>
            </w:r>
          </w:p>
        </w:tc>
        <w:tc>
          <w:tcPr>
            <w:tcW w:w="1889" w:type="dxa"/>
            <w:tcBorders>
              <w:top w:val="single" w:sz="8" w:space="0" w:color="000000"/>
              <w:left w:val="single" w:sz="8" w:space="0" w:color="000000"/>
              <w:bottom w:val="single" w:sz="8" w:space="0" w:color="000000"/>
              <w:right w:val="single" w:sz="8" w:space="0" w:color="000000"/>
            </w:tcBorders>
          </w:tcPr>
          <w:p w14:paraId="65B5C473" w14:textId="77777777" w:rsidR="006B3393" w:rsidRDefault="006B3393">
            <w:pPr>
              <w:pStyle w:val="TableParagraph"/>
              <w:spacing w:line="240" w:lineRule="auto"/>
              <w:ind w:left="0"/>
              <w:rPr>
                <w:rFonts w:ascii="Times New Roman"/>
                <w:sz w:val="20"/>
              </w:rPr>
            </w:pPr>
          </w:p>
        </w:tc>
        <w:tc>
          <w:tcPr>
            <w:tcW w:w="1790" w:type="dxa"/>
            <w:tcBorders>
              <w:top w:val="single" w:sz="8" w:space="0" w:color="000000"/>
              <w:left w:val="single" w:sz="8" w:space="0" w:color="000000"/>
              <w:bottom w:val="single" w:sz="8" w:space="0" w:color="000000"/>
            </w:tcBorders>
          </w:tcPr>
          <w:p w14:paraId="093E68B7" w14:textId="77777777" w:rsidR="006B3393" w:rsidRDefault="006B3393">
            <w:pPr>
              <w:pStyle w:val="TableParagraph"/>
              <w:spacing w:line="240" w:lineRule="auto"/>
              <w:ind w:left="0"/>
              <w:rPr>
                <w:rFonts w:ascii="Times New Roman"/>
                <w:sz w:val="20"/>
              </w:rPr>
            </w:pPr>
          </w:p>
        </w:tc>
      </w:tr>
      <w:tr w:rsidR="006B3393" w14:paraId="2F409A74" w14:textId="77777777">
        <w:trPr>
          <w:trHeight w:val="280"/>
        </w:trPr>
        <w:tc>
          <w:tcPr>
            <w:tcW w:w="5661" w:type="dxa"/>
            <w:tcBorders>
              <w:top w:val="single" w:sz="8" w:space="0" w:color="000000"/>
              <w:bottom w:val="single" w:sz="8" w:space="0" w:color="000000"/>
              <w:right w:val="single" w:sz="8" w:space="0" w:color="000000"/>
            </w:tcBorders>
          </w:tcPr>
          <w:p w14:paraId="5B1DA88D" w14:textId="77777777" w:rsidR="006B3393" w:rsidRDefault="00FC2E4B">
            <w:pPr>
              <w:pStyle w:val="TableParagraph"/>
              <w:spacing w:before="15"/>
              <w:rPr>
                <w:b/>
                <w:sz w:val="24"/>
              </w:rPr>
            </w:pPr>
            <w:r>
              <w:rPr>
                <w:b/>
                <w:sz w:val="24"/>
              </w:rPr>
              <w:t>Monthly Performance Pay</w:t>
            </w:r>
          </w:p>
        </w:tc>
        <w:tc>
          <w:tcPr>
            <w:tcW w:w="1889" w:type="dxa"/>
            <w:tcBorders>
              <w:top w:val="single" w:sz="8" w:space="0" w:color="000000"/>
              <w:left w:val="single" w:sz="8" w:space="0" w:color="000000"/>
              <w:bottom w:val="single" w:sz="8" w:space="0" w:color="000000"/>
              <w:right w:val="single" w:sz="8" w:space="0" w:color="000000"/>
            </w:tcBorders>
          </w:tcPr>
          <w:p w14:paraId="1BD81FD6" w14:textId="7F8CFBF2" w:rsidR="006B3393" w:rsidRDefault="007739B2">
            <w:pPr>
              <w:pStyle w:val="TableParagraph"/>
              <w:spacing w:before="15"/>
              <w:ind w:left="452" w:right="442"/>
              <w:jc w:val="center"/>
              <w:rPr>
                <w:sz w:val="24"/>
              </w:rPr>
            </w:pPr>
            <w:r>
              <w:rPr>
                <w:sz w:val="24"/>
              </w:rPr>
              <w:t>2</w:t>
            </w:r>
            <w:r w:rsidR="00FC2E4B">
              <w:rPr>
                <w:sz w:val="24"/>
              </w:rPr>
              <w:t>5,000</w:t>
            </w:r>
          </w:p>
        </w:tc>
        <w:tc>
          <w:tcPr>
            <w:tcW w:w="1790" w:type="dxa"/>
            <w:tcBorders>
              <w:top w:val="single" w:sz="8" w:space="0" w:color="000000"/>
              <w:left w:val="single" w:sz="8" w:space="0" w:color="000000"/>
              <w:bottom w:val="single" w:sz="8" w:space="0" w:color="000000"/>
            </w:tcBorders>
          </w:tcPr>
          <w:p w14:paraId="4D4A1CD3" w14:textId="59559D19" w:rsidR="006B3393" w:rsidRDefault="007739B2">
            <w:pPr>
              <w:pStyle w:val="TableParagraph"/>
              <w:spacing w:before="15"/>
              <w:ind w:left="338" w:right="328"/>
              <w:jc w:val="center"/>
              <w:rPr>
                <w:sz w:val="24"/>
              </w:rPr>
            </w:pPr>
            <w:r>
              <w:rPr>
                <w:sz w:val="24"/>
              </w:rPr>
              <w:t>3</w:t>
            </w:r>
            <w:r w:rsidR="00FC2E4B">
              <w:rPr>
                <w:sz w:val="24"/>
              </w:rPr>
              <w:t>,</w:t>
            </w:r>
            <w:r>
              <w:rPr>
                <w:sz w:val="24"/>
              </w:rPr>
              <w:t>0</w:t>
            </w:r>
            <w:r w:rsidR="00FC2E4B">
              <w:rPr>
                <w:sz w:val="24"/>
              </w:rPr>
              <w:t>0,000</w:t>
            </w:r>
          </w:p>
        </w:tc>
      </w:tr>
      <w:tr w:rsidR="006B3393" w14:paraId="5CD8901E" w14:textId="77777777">
        <w:trPr>
          <w:trHeight w:val="280"/>
        </w:trPr>
        <w:tc>
          <w:tcPr>
            <w:tcW w:w="5661" w:type="dxa"/>
            <w:tcBorders>
              <w:top w:val="single" w:sz="8" w:space="0" w:color="000000"/>
              <w:bottom w:val="single" w:sz="8" w:space="0" w:color="000000"/>
              <w:right w:val="single" w:sz="8" w:space="0" w:color="000000"/>
            </w:tcBorders>
          </w:tcPr>
          <w:p w14:paraId="5C7218C6" w14:textId="77777777" w:rsidR="006B3393" w:rsidRDefault="00FC2E4B">
            <w:pPr>
              <w:pStyle w:val="TableParagraph"/>
              <w:spacing w:before="15"/>
              <w:rPr>
                <w:b/>
                <w:sz w:val="24"/>
              </w:rPr>
            </w:pPr>
            <w:r>
              <w:rPr>
                <w:b/>
                <w:sz w:val="24"/>
              </w:rPr>
              <w:t>Performance Bonus *</w:t>
            </w:r>
          </w:p>
        </w:tc>
        <w:tc>
          <w:tcPr>
            <w:tcW w:w="1889" w:type="dxa"/>
            <w:tcBorders>
              <w:top w:val="single" w:sz="8" w:space="0" w:color="000000"/>
              <w:left w:val="single" w:sz="8" w:space="0" w:color="000000"/>
              <w:bottom w:val="single" w:sz="8" w:space="0" w:color="000000"/>
              <w:right w:val="single" w:sz="8" w:space="0" w:color="000000"/>
            </w:tcBorders>
          </w:tcPr>
          <w:p w14:paraId="202D4C75" w14:textId="77777777" w:rsidR="006B3393" w:rsidRDefault="00FC2E4B">
            <w:pPr>
              <w:pStyle w:val="TableParagraph"/>
              <w:spacing w:before="15"/>
              <w:ind w:left="452" w:right="442"/>
              <w:jc w:val="center"/>
              <w:rPr>
                <w:sz w:val="24"/>
              </w:rPr>
            </w:pPr>
            <w:r>
              <w:rPr>
                <w:sz w:val="24"/>
              </w:rPr>
              <w:t>20,600</w:t>
            </w:r>
          </w:p>
        </w:tc>
        <w:tc>
          <w:tcPr>
            <w:tcW w:w="1790" w:type="dxa"/>
            <w:tcBorders>
              <w:top w:val="single" w:sz="8" w:space="0" w:color="000000"/>
              <w:left w:val="single" w:sz="8" w:space="0" w:color="000000"/>
              <w:bottom w:val="single" w:sz="8" w:space="0" w:color="000000"/>
            </w:tcBorders>
          </w:tcPr>
          <w:p w14:paraId="04DAE6E5" w14:textId="77777777" w:rsidR="006B3393" w:rsidRDefault="00FC2E4B">
            <w:pPr>
              <w:pStyle w:val="TableParagraph"/>
              <w:spacing w:before="15"/>
              <w:ind w:left="338" w:right="328"/>
              <w:jc w:val="center"/>
              <w:rPr>
                <w:sz w:val="24"/>
              </w:rPr>
            </w:pPr>
            <w:r>
              <w:rPr>
                <w:sz w:val="24"/>
              </w:rPr>
              <w:t>2,47,200</w:t>
            </w:r>
          </w:p>
        </w:tc>
      </w:tr>
      <w:tr w:rsidR="006B3393" w14:paraId="61AD1EA0" w14:textId="77777777">
        <w:trPr>
          <w:trHeight w:val="280"/>
        </w:trPr>
        <w:tc>
          <w:tcPr>
            <w:tcW w:w="5661" w:type="dxa"/>
            <w:tcBorders>
              <w:top w:val="single" w:sz="8" w:space="0" w:color="000000"/>
              <w:bottom w:val="single" w:sz="8" w:space="0" w:color="000000"/>
              <w:right w:val="single" w:sz="8" w:space="0" w:color="000000"/>
            </w:tcBorders>
            <w:shd w:val="clear" w:color="auto" w:fill="D8D8D8"/>
          </w:tcPr>
          <w:p w14:paraId="7B1DC030" w14:textId="77777777" w:rsidR="006B3393" w:rsidRDefault="00FC2E4B">
            <w:pPr>
              <w:pStyle w:val="TableParagraph"/>
              <w:spacing w:before="15"/>
              <w:rPr>
                <w:b/>
                <w:sz w:val="24"/>
              </w:rPr>
            </w:pPr>
            <w:r>
              <w:rPr>
                <w:b/>
                <w:sz w:val="24"/>
              </w:rPr>
              <w:t>3) City Allowance</w:t>
            </w:r>
          </w:p>
        </w:tc>
        <w:tc>
          <w:tcPr>
            <w:tcW w:w="1889" w:type="dxa"/>
            <w:tcBorders>
              <w:top w:val="single" w:sz="8" w:space="0" w:color="000000"/>
              <w:left w:val="single" w:sz="8" w:space="0" w:color="000000"/>
              <w:bottom w:val="single" w:sz="8" w:space="0" w:color="000000"/>
              <w:right w:val="single" w:sz="8" w:space="0" w:color="000000"/>
            </w:tcBorders>
          </w:tcPr>
          <w:p w14:paraId="3F62E3DA" w14:textId="77777777" w:rsidR="006B3393" w:rsidRDefault="00FC2E4B">
            <w:pPr>
              <w:pStyle w:val="TableParagraph"/>
              <w:spacing w:before="15"/>
              <w:ind w:left="451" w:right="442"/>
              <w:jc w:val="center"/>
              <w:rPr>
                <w:sz w:val="24"/>
              </w:rPr>
            </w:pPr>
            <w:r>
              <w:rPr>
                <w:sz w:val="24"/>
              </w:rPr>
              <w:t>2,700</w:t>
            </w:r>
          </w:p>
        </w:tc>
        <w:tc>
          <w:tcPr>
            <w:tcW w:w="1790" w:type="dxa"/>
            <w:tcBorders>
              <w:top w:val="single" w:sz="8" w:space="0" w:color="000000"/>
              <w:left w:val="single" w:sz="8" w:space="0" w:color="000000"/>
              <w:bottom w:val="single" w:sz="8" w:space="0" w:color="000000"/>
            </w:tcBorders>
          </w:tcPr>
          <w:p w14:paraId="4FCC0A1F" w14:textId="77777777" w:rsidR="006B3393" w:rsidRDefault="00FC2E4B">
            <w:pPr>
              <w:pStyle w:val="TableParagraph"/>
              <w:spacing w:before="15"/>
              <w:ind w:left="338" w:right="328"/>
              <w:jc w:val="center"/>
              <w:rPr>
                <w:sz w:val="24"/>
              </w:rPr>
            </w:pPr>
            <w:r>
              <w:rPr>
                <w:sz w:val="24"/>
              </w:rPr>
              <w:t>32,400</w:t>
            </w:r>
          </w:p>
        </w:tc>
      </w:tr>
      <w:tr w:rsidR="006B3393" w14:paraId="4C8207BF" w14:textId="77777777">
        <w:trPr>
          <w:trHeight w:val="280"/>
        </w:trPr>
        <w:tc>
          <w:tcPr>
            <w:tcW w:w="5661" w:type="dxa"/>
            <w:tcBorders>
              <w:top w:val="single" w:sz="8" w:space="0" w:color="000000"/>
              <w:bottom w:val="single" w:sz="8" w:space="0" w:color="000000"/>
              <w:right w:val="single" w:sz="8" w:space="0" w:color="000000"/>
            </w:tcBorders>
            <w:shd w:val="clear" w:color="auto" w:fill="D8D8D8"/>
          </w:tcPr>
          <w:p w14:paraId="497CD862" w14:textId="77777777" w:rsidR="006B3393" w:rsidRDefault="00FC2E4B">
            <w:pPr>
              <w:pStyle w:val="TableParagraph"/>
              <w:spacing w:before="15"/>
              <w:rPr>
                <w:b/>
                <w:sz w:val="24"/>
              </w:rPr>
            </w:pPr>
            <w:r>
              <w:rPr>
                <w:b/>
                <w:sz w:val="24"/>
              </w:rPr>
              <w:t>4) Annual Components/Retirals</w:t>
            </w:r>
          </w:p>
        </w:tc>
        <w:tc>
          <w:tcPr>
            <w:tcW w:w="1889" w:type="dxa"/>
            <w:tcBorders>
              <w:top w:val="single" w:sz="8" w:space="0" w:color="000000"/>
              <w:left w:val="single" w:sz="8" w:space="0" w:color="000000"/>
              <w:bottom w:val="single" w:sz="8" w:space="0" w:color="000000"/>
              <w:right w:val="single" w:sz="8" w:space="0" w:color="000000"/>
            </w:tcBorders>
          </w:tcPr>
          <w:p w14:paraId="558615E5" w14:textId="77777777" w:rsidR="006B3393" w:rsidRDefault="006B3393">
            <w:pPr>
              <w:pStyle w:val="TableParagraph"/>
              <w:spacing w:line="240" w:lineRule="auto"/>
              <w:ind w:left="0"/>
              <w:rPr>
                <w:rFonts w:ascii="Times New Roman"/>
                <w:sz w:val="20"/>
              </w:rPr>
            </w:pPr>
          </w:p>
        </w:tc>
        <w:tc>
          <w:tcPr>
            <w:tcW w:w="1790" w:type="dxa"/>
            <w:tcBorders>
              <w:top w:val="single" w:sz="8" w:space="0" w:color="000000"/>
              <w:left w:val="single" w:sz="8" w:space="0" w:color="000000"/>
              <w:bottom w:val="single" w:sz="8" w:space="0" w:color="000000"/>
            </w:tcBorders>
          </w:tcPr>
          <w:p w14:paraId="1402DA6B" w14:textId="77777777" w:rsidR="006B3393" w:rsidRDefault="006B3393">
            <w:pPr>
              <w:pStyle w:val="TableParagraph"/>
              <w:spacing w:line="240" w:lineRule="auto"/>
              <w:ind w:left="0"/>
              <w:rPr>
                <w:rFonts w:ascii="Times New Roman"/>
                <w:sz w:val="20"/>
              </w:rPr>
            </w:pPr>
          </w:p>
        </w:tc>
      </w:tr>
      <w:tr w:rsidR="006B3393" w14:paraId="73EAE685" w14:textId="77777777">
        <w:trPr>
          <w:trHeight w:val="280"/>
        </w:trPr>
        <w:tc>
          <w:tcPr>
            <w:tcW w:w="5661" w:type="dxa"/>
            <w:tcBorders>
              <w:top w:val="single" w:sz="8" w:space="0" w:color="000000"/>
              <w:bottom w:val="single" w:sz="8" w:space="0" w:color="000000"/>
              <w:right w:val="single" w:sz="8" w:space="0" w:color="000000"/>
            </w:tcBorders>
          </w:tcPr>
          <w:p w14:paraId="3370122A" w14:textId="77777777" w:rsidR="006B3393" w:rsidRDefault="00FC2E4B">
            <w:pPr>
              <w:pStyle w:val="TableParagraph"/>
              <w:spacing w:before="15"/>
              <w:rPr>
                <w:b/>
                <w:sz w:val="24"/>
              </w:rPr>
            </w:pPr>
            <w:r>
              <w:rPr>
                <w:b/>
                <w:sz w:val="24"/>
              </w:rPr>
              <w:t>Health Insurance</w:t>
            </w:r>
          </w:p>
        </w:tc>
        <w:tc>
          <w:tcPr>
            <w:tcW w:w="1889" w:type="dxa"/>
            <w:tcBorders>
              <w:top w:val="single" w:sz="8" w:space="0" w:color="000000"/>
              <w:left w:val="single" w:sz="8" w:space="0" w:color="000000"/>
              <w:bottom w:val="single" w:sz="8" w:space="0" w:color="000000"/>
              <w:right w:val="single" w:sz="8" w:space="0" w:color="000000"/>
            </w:tcBorders>
          </w:tcPr>
          <w:p w14:paraId="6D759EAF" w14:textId="77777777" w:rsidR="006B3393" w:rsidRDefault="00FC2E4B">
            <w:pPr>
              <w:pStyle w:val="TableParagraph"/>
              <w:spacing w:before="15"/>
              <w:ind w:left="451" w:right="442"/>
              <w:jc w:val="center"/>
              <w:rPr>
                <w:sz w:val="24"/>
              </w:rPr>
            </w:pPr>
            <w:r>
              <w:rPr>
                <w:sz w:val="24"/>
              </w:rPr>
              <w:t>NA</w:t>
            </w:r>
          </w:p>
        </w:tc>
        <w:tc>
          <w:tcPr>
            <w:tcW w:w="1790" w:type="dxa"/>
            <w:tcBorders>
              <w:top w:val="single" w:sz="8" w:space="0" w:color="000000"/>
              <w:left w:val="single" w:sz="8" w:space="0" w:color="000000"/>
              <w:bottom w:val="single" w:sz="8" w:space="0" w:color="000000"/>
            </w:tcBorders>
          </w:tcPr>
          <w:p w14:paraId="5455A013" w14:textId="77777777" w:rsidR="006B3393" w:rsidRDefault="00FC2E4B">
            <w:pPr>
              <w:pStyle w:val="TableParagraph"/>
              <w:spacing w:before="15"/>
              <w:ind w:left="337" w:right="328"/>
              <w:jc w:val="center"/>
              <w:rPr>
                <w:sz w:val="24"/>
              </w:rPr>
            </w:pPr>
            <w:r>
              <w:rPr>
                <w:sz w:val="24"/>
              </w:rPr>
              <w:t>8,210</w:t>
            </w:r>
          </w:p>
        </w:tc>
      </w:tr>
      <w:tr w:rsidR="006B3393" w14:paraId="76FFBB02" w14:textId="77777777">
        <w:trPr>
          <w:trHeight w:val="280"/>
        </w:trPr>
        <w:tc>
          <w:tcPr>
            <w:tcW w:w="5661" w:type="dxa"/>
            <w:tcBorders>
              <w:top w:val="single" w:sz="8" w:space="0" w:color="000000"/>
              <w:bottom w:val="single" w:sz="8" w:space="0" w:color="000000"/>
              <w:right w:val="single" w:sz="8" w:space="0" w:color="000000"/>
            </w:tcBorders>
          </w:tcPr>
          <w:p w14:paraId="159A728E" w14:textId="77777777" w:rsidR="006B3393" w:rsidRDefault="00FC2E4B">
            <w:pPr>
              <w:pStyle w:val="TableParagraph"/>
              <w:spacing w:before="15"/>
              <w:rPr>
                <w:b/>
                <w:sz w:val="24"/>
              </w:rPr>
            </w:pPr>
            <w:r>
              <w:rPr>
                <w:b/>
                <w:sz w:val="24"/>
              </w:rPr>
              <w:t>Provident fund</w:t>
            </w:r>
          </w:p>
        </w:tc>
        <w:tc>
          <w:tcPr>
            <w:tcW w:w="1889" w:type="dxa"/>
            <w:tcBorders>
              <w:top w:val="single" w:sz="8" w:space="0" w:color="000000"/>
              <w:left w:val="single" w:sz="8" w:space="0" w:color="000000"/>
              <w:bottom w:val="single" w:sz="8" w:space="0" w:color="000000"/>
              <w:right w:val="single" w:sz="8" w:space="0" w:color="000000"/>
            </w:tcBorders>
          </w:tcPr>
          <w:p w14:paraId="61297D56" w14:textId="77777777" w:rsidR="006B3393" w:rsidRDefault="00FC2E4B">
            <w:pPr>
              <w:pStyle w:val="TableParagraph"/>
              <w:spacing w:before="15"/>
              <w:ind w:left="451" w:right="442"/>
              <w:jc w:val="center"/>
              <w:rPr>
                <w:sz w:val="24"/>
              </w:rPr>
            </w:pPr>
            <w:r>
              <w:rPr>
                <w:sz w:val="24"/>
              </w:rPr>
              <w:t>4,416</w:t>
            </w:r>
          </w:p>
        </w:tc>
        <w:tc>
          <w:tcPr>
            <w:tcW w:w="1790" w:type="dxa"/>
            <w:tcBorders>
              <w:top w:val="single" w:sz="8" w:space="0" w:color="000000"/>
              <w:left w:val="single" w:sz="8" w:space="0" w:color="000000"/>
              <w:bottom w:val="single" w:sz="8" w:space="0" w:color="000000"/>
            </w:tcBorders>
          </w:tcPr>
          <w:p w14:paraId="0FBA3E96" w14:textId="77777777" w:rsidR="006B3393" w:rsidRDefault="00FC2E4B">
            <w:pPr>
              <w:pStyle w:val="TableParagraph"/>
              <w:spacing w:before="15"/>
              <w:ind w:left="338" w:right="328"/>
              <w:jc w:val="center"/>
              <w:rPr>
                <w:sz w:val="24"/>
              </w:rPr>
            </w:pPr>
            <w:r>
              <w:rPr>
                <w:sz w:val="24"/>
              </w:rPr>
              <w:t>52,992</w:t>
            </w:r>
          </w:p>
        </w:tc>
      </w:tr>
      <w:tr w:rsidR="006B3393" w14:paraId="528E18DA" w14:textId="77777777">
        <w:trPr>
          <w:trHeight w:val="280"/>
        </w:trPr>
        <w:tc>
          <w:tcPr>
            <w:tcW w:w="5661" w:type="dxa"/>
            <w:tcBorders>
              <w:top w:val="single" w:sz="8" w:space="0" w:color="000000"/>
              <w:bottom w:val="single" w:sz="8" w:space="0" w:color="000000"/>
              <w:right w:val="single" w:sz="8" w:space="0" w:color="000000"/>
            </w:tcBorders>
          </w:tcPr>
          <w:p w14:paraId="4BB6369C" w14:textId="77777777" w:rsidR="006B3393" w:rsidRDefault="00FC2E4B">
            <w:pPr>
              <w:pStyle w:val="TableParagraph"/>
              <w:spacing w:before="15"/>
              <w:rPr>
                <w:b/>
                <w:sz w:val="24"/>
              </w:rPr>
            </w:pPr>
            <w:r>
              <w:rPr>
                <w:b/>
                <w:sz w:val="24"/>
              </w:rPr>
              <w:t>Gratuity</w:t>
            </w:r>
          </w:p>
        </w:tc>
        <w:tc>
          <w:tcPr>
            <w:tcW w:w="1889" w:type="dxa"/>
            <w:tcBorders>
              <w:top w:val="single" w:sz="8" w:space="0" w:color="000000"/>
              <w:left w:val="single" w:sz="8" w:space="0" w:color="000000"/>
              <w:bottom w:val="single" w:sz="8" w:space="0" w:color="000000"/>
              <w:right w:val="single" w:sz="8" w:space="0" w:color="000000"/>
            </w:tcBorders>
          </w:tcPr>
          <w:p w14:paraId="2859D451" w14:textId="77777777" w:rsidR="006B3393" w:rsidRDefault="00FC2E4B">
            <w:pPr>
              <w:pStyle w:val="TableParagraph"/>
              <w:spacing w:before="15"/>
              <w:ind w:left="451" w:right="442"/>
              <w:jc w:val="center"/>
              <w:rPr>
                <w:sz w:val="24"/>
              </w:rPr>
            </w:pPr>
            <w:r>
              <w:rPr>
                <w:sz w:val="24"/>
              </w:rPr>
              <w:t>1,770</w:t>
            </w:r>
          </w:p>
        </w:tc>
        <w:tc>
          <w:tcPr>
            <w:tcW w:w="1790" w:type="dxa"/>
            <w:tcBorders>
              <w:top w:val="single" w:sz="8" w:space="0" w:color="000000"/>
              <w:left w:val="single" w:sz="8" w:space="0" w:color="000000"/>
              <w:bottom w:val="single" w:sz="8" w:space="0" w:color="000000"/>
            </w:tcBorders>
          </w:tcPr>
          <w:p w14:paraId="1932F282" w14:textId="77777777" w:rsidR="006B3393" w:rsidRDefault="00FC2E4B">
            <w:pPr>
              <w:pStyle w:val="TableParagraph"/>
              <w:spacing w:before="15"/>
              <w:ind w:left="338" w:right="328"/>
              <w:jc w:val="center"/>
              <w:rPr>
                <w:sz w:val="24"/>
              </w:rPr>
            </w:pPr>
            <w:r>
              <w:rPr>
                <w:sz w:val="24"/>
              </w:rPr>
              <w:t>21,241</w:t>
            </w:r>
          </w:p>
        </w:tc>
      </w:tr>
      <w:tr w:rsidR="006B3393" w14:paraId="10089464" w14:textId="77777777">
        <w:trPr>
          <w:trHeight w:val="280"/>
        </w:trPr>
        <w:tc>
          <w:tcPr>
            <w:tcW w:w="5661" w:type="dxa"/>
            <w:tcBorders>
              <w:top w:val="single" w:sz="8" w:space="0" w:color="000000"/>
              <w:bottom w:val="single" w:sz="8" w:space="0" w:color="000000"/>
              <w:right w:val="single" w:sz="8" w:space="0" w:color="000000"/>
            </w:tcBorders>
          </w:tcPr>
          <w:p w14:paraId="305C42CE" w14:textId="77777777" w:rsidR="006B3393" w:rsidRDefault="00FC2E4B">
            <w:pPr>
              <w:pStyle w:val="TableParagraph"/>
              <w:spacing w:before="15"/>
              <w:rPr>
                <w:b/>
                <w:sz w:val="24"/>
              </w:rPr>
            </w:pPr>
            <w:r>
              <w:rPr>
                <w:b/>
                <w:sz w:val="24"/>
              </w:rPr>
              <w:t>Total of Annual Components &amp; Retirals</w:t>
            </w:r>
          </w:p>
        </w:tc>
        <w:tc>
          <w:tcPr>
            <w:tcW w:w="1889" w:type="dxa"/>
            <w:tcBorders>
              <w:top w:val="single" w:sz="8" w:space="0" w:color="000000"/>
              <w:left w:val="single" w:sz="8" w:space="0" w:color="000000"/>
              <w:bottom w:val="single" w:sz="8" w:space="0" w:color="000000"/>
              <w:right w:val="single" w:sz="8" w:space="0" w:color="000000"/>
            </w:tcBorders>
          </w:tcPr>
          <w:p w14:paraId="5E7BA9FB" w14:textId="77777777" w:rsidR="006B3393" w:rsidRDefault="00FC2E4B">
            <w:pPr>
              <w:pStyle w:val="TableParagraph"/>
              <w:spacing w:before="15"/>
              <w:ind w:left="451" w:right="442"/>
              <w:jc w:val="center"/>
              <w:rPr>
                <w:b/>
                <w:sz w:val="24"/>
              </w:rPr>
            </w:pPr>
            <w:r>
              <w:rPr>
                <w:b/>
                <w:sz w:val="24"/>
              </w:rPr>
              <w:t>6,186</w:t>
            </w:r>
          </w:p>
        </w:tc>
        <w:tc>
          <w:tcPr>
            <w:tcW w:w="1790" w:type="dxa"/>
            <w:tcBorders>
              <w:top w:val="single" w:sz="8" w:space="0" w:color="000000"/>
              <w:left w:val="single" w:sz="8" w:space="0" w:color="000000"/>
              <w:bottom w:val="single" w:sz="8" w:space="0" w:color="000000"/>
            </w:tcBorders>
          </w:tcPr>
          <w:p w14:paraId="4934F785" w14:textId="77777777" w:rsidR="006B3393" w:rsidRDefault="00FC2E4B">
            <w:pPr>
              <w:pStyle w:val="TableParagraph"/>
              <w:spacing w:before="15"/>
              <w:ind w:left="338" w:right="328"/>
              <w:jc w:val="center"/>
              <w:rPr>
                <w:b/>
                <w:sz w:val="24"/>
              </w:rPr>
            </w:pPr>
            <w:r>
              <w:rPr>
                <w:b/>
                <w:sz w:val="24"/>
              </w:rPr>
              <w:t>82,443</w:t>
            </w:r>
          </w:p>
        </w:tc>
      </w:tr>
      <w:tr w:rsidR="006B3393" w14:paraId="518DF95F" w14:textId="77777777">
        <w:trPr>
          <w:trHeight w:val="280"/>
        </w:trPr>
        <w:tc>
          <w:tcPr>
            <w:tcW w:w="5661" w:type="dxa"/>
            <w:tcBorders>
              <w:top w:val="single" w:sz="8" w:space="0" w:color="000000"/>
              <w:bottom w:val="single" w:sz="8" w:space="0" w:color="000000"/>
              <w:right w:val="single" w:sz="8" w:space="0" w:color="000000"/>
            </w:tcBorders>
          </w:tcPr>
          <w:p w14:paraId="34318976" w14:textId="77777777" w:rsidR="006B3393" w:rsidRDefault="00FC2E4B">
            <w:pPr>
              <w:pStyle w:val="TableParagraph"/>
              <w:spacing w:before="15"/>
              <w:rPr>
                <w:b/>
                <w:sz w:val="24"/>
              </w:rPr>
            </w:pPr>
            <w:r>
              <w:rPr>
                <w:b/>
                <w:sz w:val="24"/>
              </w:rPr>
              <w:t>Retention Incentive</w:t>
            </w:r>
          </w:p>
        </w:tc>
        <w:tc>
          <w:tcPr>
            <w:tcW w:w="1889" w:type="dxa"/>
            <w:tcBorders>
              <w:top w:val="single" w:sz="8" w:space="0" w:color="000000"/>
              <w:left w:val="single" w:sz="8" w:space="0" w:color="000000"/>
              <w:bottom w:val="single" w:sz="8" w:space="0" w:color="000000"/>
              <w:right w:val="single" w:sz="8" w:space="0" w:color="000000"/>
            </w:tcBorders>
          </w:tcPr>
          <w:p w14:paraId="6B733221" w14:textId="77777777" w:rsidR="006B3393" w:rsidRDefault="00FC2E4B">
            <w:pPr>
              <w:pStyle w:val="TableParagraph"/>
              <w:spacing w:before="15"/>
              <w:ind w:left="451" w:right="442"/>
              <w:jc w:val="center"/>
              <w:rPr>
                <w:sz w:val="24"/>
              </w:rPr>
            </w:pPr>
            <w:r>
              <w:rPr>
                <w:sz w:val="24"/>
              </w:rPr>
              <w:t>NA</w:t>
            </w:r>
          </w:p>
        </w:tc>
        <w:tc>
          <w:tcPr>
            <w:tcW w:w="1790" w:type="dxa"/>
            <w:tcBorders>
              <w:top w:val="single" w:sz="8" w:space="0" w:color="000000"/>
              <w:left w:val="single" w:sz="8" w:space="0" w:color="000000"/>
              <w:bottom w:val="single" w:sz="8" w:space="0" w:color="000000"/>
            </w:tcBorders>
          </w:tcPr>
          <w:p w14:paraId="3D571A05" w14:textId="77777777" w:rsidR="006B3393" w:rsidRDefault="00FC2E4B">
            <w:pPr>
              <w:pStyle w:val="TableParagraph"/>
              <w:spacing w:before="15"/>
              <w:ind w:left="338" w:right="328"/>
              <w:jc w:val="center"/>
              <w:rPr>
                <w:sz w:val="24"/>
              </w:rPr>
            </w:pPr>
            <w:r>
              <w:rPr>
                <w:sz w:val="24"/>
              </w:rPr>
              <w:t>80,000</w:t>
            </w:r>
          </w:p>
        </w:tc>
      </w:tr>
      <w:tr w:rsidR="006B3393" w14:paraId="13AF24D2" w14:textId="77777777">
        <w:trPr>
          <w:trHeight w:val="280"/>
        </w:trPr>
        <w:tc>
          <w:tcPr>
            <w:tcW w:w="5661" w:type="dxa"/>
            <w:tcBorders>
              <w:top w:val="single" w:sz="8" w:space="0" w:color="000000"/>
              <w:right w:val="single" w:sz="8" w:space="0" w:color="000000"/>
            </w:tcBorders>
            <w:shd w:val="clear" w:color="auto" w:fill="D8D8D8"/>
          </w:tcPr>
          <w:p w14:paraId="4EA49D42" w14:textId="77777777" w:rsidR="006B3393" w:rsidRDefault="00FC2E4B">
            <w:pPr>
              <w:pStyle w:val="TableParagraph"/>
              <w:spacing w:before="15"/>
              <w:rPr>
                <w:b/>
                <w:sz w:val="24"/>
              </w:rPr>
            </w:pPr>
            <w:r>
              <w:rPr>
                <w:b/>
                <w:sz w:val="24"/>
              </w:rPr>
              <w:t>TOTAL GROSS</w:t>
            </w:r>
          </w:p>
        </w:tc>
        <w:tc>
          <w:tcPr>
            <w:tcW w:w="1889" w:type="dxa"/>
            <w:tcBorders>
              <w:top w:val="single" w:sz="8" w:space="0" w:color="000000"/>
              <w:left w:val="single" w:sz="8" w:space="0" w:color="000000"/>
              <w:right w:val="single" w:sz="8" w:space="0" w:color="000000"/>
            </w:tcBorders>
          </w:tcPr>
          <w:p w14:paraId="1C31CE76" w14:textId="61E8D7EA" w:rsidR="006B3393" w:rsidRDefault="0099497B">
            <w:pPr>
              <w:pStyle w:val="TableParagraph"/>
              <w:spacing w:before="15"/>
              <w:ind w:left="452" w:right="442"/>
              <w:jc w:val="center"/>
              <w:rPr>
                <w:b/>
                <w:sz w:val="24"/>
              </w:rPr>
            </w:pPr>
            <w:r>
              <w:rPr>
                <w:b/>
                <w:sz w:val="24"/>
              </w:rPr>
              <w:t>2</w:t>
            </w:r>
            <w:r w:rsidR="00FC2E4B">
              <w:rPr>
                <w:b/>
                <w:sz w:val="24"/>
              </w:rPr>
              <w:t>,</w:t>
            </w:r>
            <w:r w:rsidR="007739B2">
              <w:rPr>
                <w:b/>
                <w:sz w:val="24"/>
              </w:rPr>
              <w:t>1</w:t>
            </w:r>
            <w:r w:rsidR="00FC2E4B">
              <w:rPr>
                <w:b/>
                <w:sz w:val="24"/>
              </w:rPr>
              <w:t>6,817</w:t>
            </w:r>
          </w:p>
        </w:tc>
        <w:tc>
          <w:tcPr>
            <w:tcW w:w="1790" w:type="dxa"/>
            <w:tcBorders>
              <w:top w:val="single" w:sz="8" w:space="0" w:color="000000"/>
              <w:left w:val="single" w:sz="8" w:space="0" w:color="000000"/>
            </w:tcBorders>
          </w:tcPr>
          <w:p w14:paraId="3DCA4468" w14:textId="26CDE9D1" w:rsidR="006B3393" w:rsidRDefault="00FC2E4B">
            <w:pPr>
              <w:pStyle w:val="TableParagraph"/>
              <w:spacing w:before="15"/>
              <w:ind w:left="338" w:right="328"/>
              <w:jc w:val="center"/>
              <w:rPr>
                <w:b/>
                <w:sz w:val="24"/>
              </w:rPr>
            </w:pPr>
            <w:r>
              <w:rPr>
                <w:b/>
                <w:sz w:val="24"/>
              </w:rPr>
              <w:t>2</w:t>
            </w:r>
            <w:r w:rsidR="007739B2">
              <w:rPr>
                <w:b/>
                <w:sz w:val="24"/>
              </w:rPr>
              <w:t>6</w:t>
            </w:r>
            <w:r>
              <w:rPr>
                <w:b/>
                <w:sz w:val="24"/>
              </w:rPr>
              <w:t>,</w:t>
            </w:r>
            <w:r w:rsidR="007739B2">
              <w:rPr>
                <w:b/>
                <w:sz w:val="24"/>
              </w:rPr>
              <w:t>9</w:t>
            </w:r>
            <w:r>
              <w:rPr>
                <w:b/>
                <w:sz w:val="24"/>
              </w:rPr>
              <w:t>0,011</w:t>
            </w:r>
          </w:p>
        </w:tc>
      </w:tr>
    </w:tbl>
    <w:p w14:paraId="41245A5D" w14:textId="77777777" w:rsidR="006B3393" w:rsidRDefault="006B3393">
      <w:pPr>
        <w:pStyle w:val="BodyText"/>
        <w:spacing w:before="9"/>
        <w:rPr>
          <w:sz w:val="21"/>
        </w:rPr>
      </w:pPr>
    </w:p>
    <w:p w14:paraId="2AAB85F7" w14:textId="77777777" w:rsidR="006B3393" w:rsidRDefault="00FC2E4B">
      <w:pPr>
        <w:ind w:left="100"/>
        <w:rPr>
          <w:sz w:val="18"/>
        </w:rPr>
      </w:pPr>
      <w:r>
        <w:rPr>
          <w:sz w:val="18"/>
        </w:rPr>
        <w:t># Refer to Table 2 for TCSL defined Structure</w:t>
      </w:r>
    </w:p>
    <w:p w14:paraId="113F28F4" w14:textId="77777777" w:rsidR="006B3393" w:rsidRDefault="006B3393">
      <w:pPr>
        <w:pStyle w:val="BodyText"/>
        <w:spacing w:before="6"/>
        <w:rPr>
          <w:sz w:val="18"/>
        </w:rPr>
      </w:pPr>
    </w:p>
    <w:p w14:paraId="3F12D269" w14:textId="77777777" w:rsidR="006B3393" w:rsidRDefault="00FC2E4B">
      <w:pPr>
        <w:ind w:left="100"/>
        <w:rPr>
          <w:sz w:val="18"/>
        </w:rPr>
      </w:pPr>
      <w:r>
        <w:rPr>
          <w:sz w:val="18"/>
        </w:rPr>
        <w:t>In case, you wish not to opt for the BoB, Defined Structure as given in Table 2 will be applicable.</w:t>
      </w:r>
    </w:p>
    <w:p w14:paraId="501EE1B5" w14:textId="77777777" w:rsidR="006B3393" w:rsidRDefault="006B3393">
      <w:pPr>
        <w:pStyle w:val="BodyText"/>
        <w:spacing w:before="6"/>
        <w:rPr>
          <w:sz w:val="18"/>
        </w:rPr>
      </w:pPr>
    </w:p>
    <w:p w14:paraId="4BC5B53E" w14:textId="77777777" w:rsidR="006B3393" w:rsidRDefault="00FC2E4B">
      <w:pPr>
        <w:ind w:left="100"/>
        <w:rPr>
          <w:sz w:val="18"/>
        </w:rPr>
      </w:pPr>
      <w:r>
        <w:rPr>
          <w:sz w:val="18"/>
        </w:rPr>
        <w:t>* Amount depicted will be paid-out on a quarterly basis</w:t>
      </w:r>
    </w:p>
    <w:p w14:paraId="7AC6F937" w14:textId="77777777" w:rsidR="006B3393" w:rsidRDefault="006B3393">
      <w:pPr>
        <w:pStyle w:val="BodyText"/>
        <w:spacing w:before="10"/>
        <w:rPr>
          <w:sz w:val="18"/>
        </w:rPr>
      </w:pPr>
    </w:p>
    <w:p w14:paraId="3E53B030" w14:textId="77777777" w:rsidR="006B3393" w:rsidRDefault="00FC2E4B">
      <w:pPr>
        <w:pStyle w:val="Heading1"/>
        <w:ind w:left="100" w:firstLine="0"/>
        <w:jc w:val="left"/>
        <w:rPr>
          <w:b w:val="0"/>
        </w:rPr>
      </w:pPr>
      <w:r>
        <w:t>Table 2: TCSL defined structure for BoB (All Components in Rs.</w:t>
      </w:r>
      <w:r>
        <w:rPr>
          <w:b w:val="0"/>
        </w:rPr>
        <w:t>)</w:t>
      </w:r>
    </w:p>
    <w:p w14:paraId="2B9AE8FF" w14:textId="77777777" w:rsidR="006B3393" w:rsidRDefault="006B3393">
      <w:pPr>
        <w:pStyle w:val="BodyText"/>
        <w:spacing w:before="8"/>
        <w:rPr>
          <w:sz w:val="2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61"/>
        <w:gridCol w:w="1889"/>
        <w:gridCol w:w="1790"/>
      </w:tblGrid>
      <w:tr w:rsidR="006B3393" w14:paraId="780A9E7F" w14:textId="77777777">
        <w:trPr>
          <w:trHeight w:val="280"/>
        </w:trPr>
        <w:tc>
          <w:tcPr>
            <w:tcW w:w="5661" w:type="dxa"/>
            <w:tcBorders>
              <w:bottom w:val="single" w:sz="8" w:space="0" w:color="000000"/>
              <w:right w:val="single" w:sz="8" w:space="0" w:color="000000"/>
            </w:tcBorders>
            <w:shd w:val="clear" w:color="auto" w:fill="D8D8D8"/>
          </w:tcPr>
          <w:p w14:paraId="70E94405" w14:textId="77777777" w:rsidR="006B3393" w:rsidRDefault="00FC2E4B">
            <w:pPr>
              <w:pStyle w:val="TableParagraph"/>
              <w:spacing w:before="15"/>
              <w:rPr>
                <w:b/>
                <w:sz w:val="24"/>
              </w:rPr>
            </w:pPr>
            <w:r>
              <w:rPr>
                <w:b/>
                <w:sz w:val="24"/>
              </w:rPr>
              <w:t>Component Category</w:t>
            </w:r>
          </w:p>
        </w:tc>
        <w:tc>
          <w:tcPr>
            <w:tcW w:w="1889" w:type="dxa"/>
            <w:tcBorders>
              <w:left w:val="single" w:sz="8" w:space="0" w:color="000000"/>
              <w:bottom w:val="single" w:sz="8" w:space="0" w:color="000000"/>
              <w:right w:val="single" w:sz="8" w:space="0" w:color="000000"/>
            </w:tcBorders>
            <w:shd w:val="clear" w:color="auto" w:fill="D8D8D8"/>
          </w:tcPr>
          <w:p w14:paraId="3FE3554C" w14:textId="77777777" w:rsidR="006B3393" w:rsidRDefault="00FC2E4B">
            <w:pPr>
              <w:pStyle w:val="TableParagraph"/>
              <w:spacing w:before="15"/>
              <w:ind w:left="452" w:right="442"/>
              <w:jc w:val="center"/>
              <w:rPr>
                <w:b/>
                <w:sz w:val="24"/>
              </w:rPr>
            </w:pPr>
            <w:r>
              <w:rPr>
                <w:b/>
                <w:sz w:val="24"/>
              </w:rPr>
              <w:t>Monthly</w:t>
            </w:r>
          </w:p>
        </w:tc>
        <w:tc>
          <w:tcPr>
            <w:tcW w:w="1790" w:type="dxa"/>
            <w:tcBorders>
              <w:left w:val="single" w:sz="8" w:space="0" w:color="000000"/>
              <w:bottom w:val="single" w:sz="8" w:space="0" w:color="000000"/>
            </w:tcBorders>
            <w:shd w:val="clear" w:color="auto" w:fill="D8D8D8"/>
          </w:tcPr>
          <w:p w14:paraId="0F4C2A97" w14:textId="77777777" w:rsidR="006B3393" w:rsidRDefault="00FC2E4B">
            <w:pPr>
              <w:pStyle w:val="TableParagraph"/>
              <w:spacing w:before="15"/>
              <w:ind w:left="337" w:right="328"/>
              <w:jc w:val="center"/>
              <w:rPr>
                <w:b/>
                <w:sz w:val="24"/>
              </w:rPr>
            </w:pPr>
            <w:r>
              <w:rPr>
                <w:b/>
                <w:sz w:val="24"/>
              </w:rPr>
              <w:t>Annual</w:t>
            </w:r>
          </w:p>
        </w:tc>
      </w:tr>
      <w:tr w:rsidR="006B3393" w14:paraId="11575A35" w14:textId="77777777">
        <w:trPr>
          <w:trHeight w:val="280"/>
        </w:trPr>
        <w:tc>
          <w:tcPr>
            <w:tcW w:w="5661" w:type="dxa"/>
            <w:tcBorders>
              <w:top w:val="single" w:sz="8" w:space="0" w:color="000000"/>
              <w:bottom w:val="single" w:sz="8" w:space="0" w:color="000000"/>
              <w:right w:val="single" w:sz="8" w:space="0" w:color="000000"/>
            </w:tcBorders>
          </w:tcPr>
          <w:p w14:paraId="4A6F5E74" w14:textId="77777777" w:rsidR="006B3393" w:rsidRDefault="00FC2E4B">
            <w:pPr>
              <w:pStyle w:val="TableParagraph"/>
              <w:spacing w:before="15"/>
              <w:rPr>
                <w:b/>
                <w:sz w:val="24"/>
              </w:rPr>
            </w:pPr>
            <w:r>
              <w:rPr>
                <w:b/>
                <w:sz w:val="24"/>
              </w:rPr>
              <w:t>House Rent Allowance</w:t>
            </w:r>
          </w:p>
        </w:tc>
        <w:tc>
          <w:tcPr>
            <w:tcW w:w="1889" w:type="dxa"/>
            <w:tcBorders>
              <w:top w:val="single" w:sz="8" w:space="0" w:color="000000"/>
              <w:left w:val="single" w:sz="8" w:space="0" w:color="000000"/>
              <w:bottom w:val="single" w:sz="8" w:space="0" w:color="000000"/>
              <w:right w:val="single" w:sz="8" w:space="0" w:color="000000"/>
            </w:tcBorders>
          </w:tcPr>
          <w:p w14:paraId="2D876CC5" w14:textId="77777777" w:rsidR="006B3393" w:rsidRDefault="00FC2E4B">
            <w:pPr>
              <w:pStyle w:val="TableParagraph"/>
              <w:spacing w:before="15"/>
              <w:ind w:left="452" w:right="442"/>
              <w:jc w:val="center"/>
              <w:rPr>
                <w:sz w:val="24"/>
              </w:rPr>
            </w:pPr>
            <w:r>
              <w:rPr>
                <w:sz w:val="24"/>
              </w:rPr>
              <w:t>25,760</w:t>
            </w:r>
          </w:p>
        </w:tc>
        <w:tc>
          <w:tcPr>
            <w:tcW w:w="1790" w:type="dxa"/>
            <w:tcBorders>
              <w:top w:val="single" w:sz="8" w:space="0" w:color="000000"/>
              <w:left w:val="single" w:sz="8" w:space="0" w:color="000000"/>
              <w:bottom w:val="single" w:sz="8" w:space="0" w:color="000000"/>
            </w:tcBorders>
          </w:tcPr>
          <w:p w14:paraId="3F64993C" w14:textId="77777777" w:rsidR="006B3393" w:rsidRDefault="00FC2E4B">
            <w:pPr>
              <w:pStyle w:val="TableParagraph"/>
              <w:spacing w:before="15"/>
              <w:ind w:left="338" w:right="328"/>
              <w:jc w:val="center"/>
              <w:rPr>
                <w:sz w:val="24"/>
              </w:rPr>
            </w:pPr>
            <w:r>
              <w:rPr>
                <w:sz w:val="24"/>
              </w:rPr>
              <w:t>3,09,120</w:t>
            </w:r>
          </w:p>
        </w:tc>
      </w:tr>
      <w:tr w:rsidR="006B3393" w14:paraId="44BAA000" w14:textId="77777777">
        <w:trPr>
          <w:trHeight w:val="280"/>
        </w:trPr>
        <w:tc>
          <w:tcPr>
            <w:tcW w:w="5661" w:type="dxa"/>
            <w:tcBorders>
              <w:top w:val="single" w:sz="8" w:space="0" w:color="000000"/>
              <w:bottom w:val="single" w:sz="8" w:space="0" w:color="000000"/>
              <w:right w:val="single" w:sz="8" w:space="0" w:color="000000"/>
            </w:tcBorders>
          </w:tcPr>
          <w:p w14:paraId="5F2C5AB3" w14:textId="77777777" w:rsidR="006B3393" w:rsidRDefault="00FC2E4B">
            <w:pPr>
              <w:pStyle w:val="TableParagraph"/>
              <w:spacing w:before="15"/>
              <w:rPr>
                <w:b/>
                <w:sz w:val="24"/>
              </w:rPr>
            </w:pPr>
            <w:r>
              <w:rPr>
                <w:b/>
                <w:sz w:val="24"/>
              </w:rPr>
              <w:t>Leave Travel Assistance</w:t>
            </w:r>
          </w:p>
        </w:tc>
        <w:tc>
          <w:tcPr>
            <w:tcW w:w="1889" w:type="dxa"/>
            <w:tcBorders>
              <w:top w:val="single" w:sz="8" w:space="0" w:color="000000"/>
              <w:left w:val="single" w:sz="8" w:space="0" w:color="000000"/>
              <w:bottom w:val="single" w:sz="8" w:space="0" w:color="000000"/>
              <w:right w:val="single" w:sz="8" w:space="0" w:color="000000"/>
            </w:tcBorders>
          </w:tcPr>
          <w:p w14:paraId="43A06EC0" w14:textId="77777777" w:rsidR="006B3393" w:rsidRDefault="00FC2E4B">
            <w:pPr>
              <w:pStyle w:val="TableParagraph"/>
              <w:spacing w:before="15"/>
              <w:ind w:left="451" w:right="442"/>
              <w:jc w:val="center"/>
              <w:rPr>
                <w:sz w:val="24"/>
              </w:rPr>
            </w:pPr>
            <w:r>
              <w:rPr>
                <w:sz w:val="24"/>
              </w:rPr>
              <w:t>3,067</w:t>
            </w:r>
          </w:p>
        </w:tc>
        <w:tc>
          <w:tcPr>
            <w:tcW w:w="1790" w:type="dxa"/>
            <w:tcBorders>
              <w:top w:val="single" w:sz="8" w:space="0" w:color="000000"/>
              <w:left w:val="single" w:sz="8" w:space="0" w:color="000000"/>
              <w:bottom w:val="single" w:sz="8" w:space="0" w:color="000000"/>
            </w:tcBorders>
          </w:tcPr>
          <w:p w14:paraId="7CC5A0E6" w14:textId="77777777" w:rsidR="006B3393" w:rsidRDefault="00FC2E4B">
            <w:pPr>
              <w:pStyle w:val="TableParagraph"/>
              <w:spacing w:before="15"/>
              <w:ind w:left="338" w:right="328"/>
              <w:jc w:val="center"/>
              <w:rPr>
                <w:sz w:val="24"/>
              </w:rPr>
            </w:pPr>
            <w:r>
              <w:rPr>
                <w:sz w:val="24"/>
              </w:rPr>
              <w:t>36,800</w:t>
            </w:r>
          </w:p>
        </w:tc>
      </w:tr>
      <w:tr w:rsidR="006B3393" w14:paraId="35621CF3" w14:textId="77777777">
        <w:trPr>
          <w:trHeight w:val="280"/>
        </w:trPr>
        <w:tc>
          <w:tcPr>
            <w:tcW w:w="5661" w:type="dxa"/>
            <w:tcBorders>
              <w:top w:val="single" w:sz="8" w:space="0" w:color="000000"/>
              <w:bottom w:val="single" w:sz="8" w:space="0" w:color="000000"/>
              <w:right w:val="single" w:sz="8" w:space="0" w:color="000000"/>
            </w:tcBorders>
          </w:tcPr>
          <w:p w14:paraId="4698F0FF" w14:textId="77777777" w:rsidR="006B3393" w:rsidRDefault="00FC2E4B">
            <w:pPr>
              <w:pStyle w:val="TableParagraph"/>
              <w:spacing w:before="15"/>
              <w:rPr>
                <w:b/>
                <w:sz w:val="24"/>
              </w:rPr>
            </w:pPr>
            <w:r>
              <w:rPr>
                <w:b/>
                <w:sz w:val="24"/>
              </w:rPr>
              <w:t>Food Card</w:t>
            </w:r>
          </w:p>
        </w:tc>
        <w:tc>
          <w:tcPr>
            <w:tcW w:w="1889" w:type="dxa"/>
            <w:tcBorders>
              <w:top w:val="single" w:sz="8" w:space="0" w:color="000000"/>
              <w:left w:val="single" w:sz="8" w:space="0" w:color="000000"/>
              <w:bottom w:val="single" w:sz="8" w:space="0" w:color="000000"/>
              <w:right w:val="single" w:sz="8" w:space="0" w:color="000000"/>
            </w:tcBorders>
          </w:tcPr>
          <w:p w14:paraId="74624E09" w14:textId="77777777" w:rsidR="006B3393" w:rsidRDefault="00FC2E4B">
            <w:pPr>
              <w:pStyle w:val="TableParagraph"/>
              <w:spacing w:before="15"/>
              <w:ind w:left="451" w:right="442"/>
              <w:jc w:val="center"/>
              <w:rPr>
                <w:sz w:val="24"/>
              </w:rPr>
            </w:pPr>
            <w:r>
              <w:rPr>
                <w:sz w:val="24"/>
              </w:rPr>
              <w:t>2,500</w:t>
            </w:r>
          </w:p>
        </w:tc>
        <w:tc>
          <w:tcPr>
            <w:tcW w:w="1790" w:type="dxa"/>
            <w:tcBorders>
              <w:top w:val="single" w:sz="8" w:space="0" w:color="000000"/>
              <w:left w:val="single" w:sz="8" w:space="0" w:color="000000"/>
              <w:bottom w:val="single" w:sz="8" w:space="0" w:color="000000"/>
            </w:tcBorders>
          </w:tcPr>
          <w:p w14:paraId="7A58A295" w14:textId="77777777" w:rsidR="006B3393" w:rsidRDefault="00FC2E4B">
            <w:pPr>
              <w:pStyle w:val="TableParagraph"/>
              <w:spacing w:before="15"/>
              <w:ind w:left="338" w:right="328"/>
              <w:jc w:val="center"/>
              <w:rPr>
                <w:sz w:val="24"/>
              </w:rPr>
            </w:pPr>
            <w:r>
              <w:rPr>
                <w:sz w:val="24"/>
              </w:rPr>
              <w:t>30,000</w:t>
            </w:r>
          </w:p>
        </w:tc>
      </w:tr>
      <w:tr w:rsidR="006B3393" w14:paraId="24C977B1" w14:textId="77777777">
        <w:trPr>
          <w:trHeight w:val="280"/>
        </w:trPr>
        <w:tc>
          <w:tcPr>
            <w:tcW w:w="5661" w:type="dxa"/>
            <w:tcBorders>
              <w:top w:val="single" w:sz="8" w:space="0" w:color="000000"/>
              <w:bottom w:val="single" w:sz="8" w:space="0" w:color="000000"/>
              <w:right w:val="single" w:sz="8" w:space="0" w:color="000000"/>
            </w:tcBorders>
          </w:tcPr>
          <w:p w14:paraId="0FFD62A2" w14:textId="77777777" w:rsidR="006B3393" w:rsidRDefault="00FC2E4B">
            <w:pPr>
              <w:pStyle w:val="TableParagraph"/>
              <w:spacing w:before="15"/>
              <w:rPr>
                <w:b/>
                <w:sz w:val="24"/>
              </w:rPr>
            </w:pPr>
            <w:r>
              <w:rPr>
                <w:b/>
                <w:sz w:val="24"/>
              </w:rPr>
              <w:t>Vehicle Maintenance Allowance</w:t>
            </w:r>
          </w:p>
        </w:tc>
        <w:tc>
          <w:tcPr>
            <w:tcW w:w="1889" w:type="dxa"/>
            <w:tcBorders>
              <w:top w:val="single" w:sz="8" w:space="0" w:color="000000"/>
              <w:left w:val="single" w:sz="8" w:space="0" w:color="000000"/>
              <w:bottom w:val="single" w:sz="8" w:space="0" w:color="000000"/>
              <w:right w:val="single" w:sz="8" w:space="0" w:color="000000"/>
            </w:tcBorders>
          </w:tcPr>
          <w:p w14:paraId="06BD97DA" w14:textId="77777777" w:rsidR="006B3393" w:rsidRDefault="00FC2E4B">
            <w:pPr>
              <w:pStyle w:val="TableParagraph"/>
              <w:spacing w:before="15"/>
              <w:ind w:left="451" w:right="442"/>
              <w:jc w:val="center"/>
              <w:rPr>
                <w:sz w:val="24"/>
              </w:rPr>
            </w:pPr>
            <w:r>
              <w:rPr>
                <w:sz w:val="24"/>
              </w:rPr>
              <w:t>1,500</w:t>
            </w:r>
          </w:p>
        </w:tc>
        <w:tc>
          <w:tcPr>
            <w:tcW w:w="1790" w:type="dxa"/>
            <w:tcBorders>
              <w:top w:val="single" w:sz="8" w:space="0" w:color="000000"/>
              <w:left w:val="single" w:sz="8" w:space="0" w:color="000000"/>
              <w:bottom w:val="single" w:sz="8" w:space="0" w:color="000000"/>
            </w:tcBorders>
          </w:tcPr>
          <w:p w14:paraId="3277461C" w14:textId="77777777" w:rsidR="006B3393" w:rsidRDefault="00FC2E4B">
            <w:pPr>
              <w:pStyle w:val="TableParagraph"/>
              <w:spacing w:before="15"/>
              <w:ind w:left="338" w:right="328"/>
              <w:jc w:val="center"/>
              <w:rPr>
                <w:sz w:val="24"/>
              </w:rPr>
            </w:pPr>
            <w:r>
              <w:rPr>
                <w:sz w:val="24"/>
              </w:rPr>
              <w:t>18,000</w:t>
            </w:r>
          </w:p>
        </w:tc>
      </w:tr>
      <w:tr w:rsidR="006B3393" w14:paraId="754E0BB5" w14:textId="77777777">
        <w:trPr>
          <w:trHeight w:val="280"/>
        </w:trPr>
        <w:tc>
          <w:tcPr>
            <w:tcW w:w="5661" w:type="dxa"/>
            <w:tcBorders>
              <w:top w:val="single" w:sz="8" w:space="0" w:color="000000"/>
              <w:bottom w:val="single" w:sz="8" w:space="0" w:color="000000"/>
              <w:right w:val="single" w:sz="8" w:space="0" w:color="000000"/>
            </w:tcBorders>
          </w:tcPr>
          <w:p w14:paraId="60017AC5" w14:textId="77777777" w:rsidR="006B3393" w:rsidRDefault="00FC2E4B">
            <w:pPr>
              <w:pStyle w:val="TableParagraph"/>
              <w:spacing w:before="15"/>
              <w:rPr>
                <w:b/>
                <w:sz w:val="24"/>
              </w:rPr>
            </w:pPr>
            <w:r>
              <w:rPr>
                <w:b/>
                <w:sz w:val="24"/>
              </w:rPr>
              <w:t>Personal Allowance</w:t>
            </w:r>
          </w:p>
        </w:tc>
        <w:tc>
          <w:tcPr>
            <w:tcW w:w="1889" w:type="dxa"/>
            <w:tcBorders>
              <w:top w:val="single" w:sz="8" w:space="0" w:color="000000"/>
              <w:left w:val="single" w:sz="8" w:space="0" w:color="000000"/>
              <w:bottom w:val="single" w:sz="8" w:space="0" w:color="000000"/>
              <w:right w:val="single" w:sz="8" w:space="0" w:color="000000"/>
            </w:tcBorders>
          </w:tcPr>
          <w:p w14:paraId="33CFBD9F" w14:textId="1135E5CF" w:rsidR="006B3393" w:rsidRDefault="00FC2E4B">
            <w:pPr>
              <w:pStyle w:val="TableParagraph"/>
              <w:spacing w:before="15"/>
              <w:ind w:left="452" w:right="442"/>
              <w:jc w:val="center"/>
              <w:rPr>
                <w:sz w:val="24"/>
              </w:rPr>
            </w:pPr>
            <w:r>
              <w:rPr>
                <w:sz w:val="24"/>
              </w:rPr>
              <w:t>92,704</w:t>
            </w:r>
          </w:p>
        </w:tc>
        <w:tc>
          <w:tcPr>
            <w:tcW w:w="1790" w:type="dxa"/>
            <w:tcBorders>
              <w:top w:val="single" w:sz="8" w:space="0" w:color="000000"/>
              <w:left w:val="single" w:sz="8" w:space="0" w:color="000000"/>
              <w:bottom w:val="single" w:sz="8" w:space="0" w:color="000000"/>
            </w:tcBorders>
          </w:tcPr>
          <w:p w14:paraId="43AA3F60" w14:textId="024EB90C" w:rsidR="006B3393" w:rsidRDefault="00FC2E4B">
            <w:pPr>
              <w:pStyle w:val="TableParagraph"/>
              <w:spacing w:before="15"/>
              <w:ind w:left="338" w:right="328"/>
              <w:jc w:val="center"/>
              <w:rPr>
                <w:sz w:val="24"/>
              </w:rPr>
            </w:pPr>
            <w:r>
              <w:rPr>
                <w:sz w:val="24"/>
              </w:rPr>
              <w:t>11,12,448</w:t>
            </w:r>
          </w:p>
        </w:tc>
      </w:tr>
      <w:tr w:rsidR="006B3393" w14:paraId="52C49E78" w14:textId="77777777">
        <w:trPr>
          <w:trHeight w:val="280"/>
        </w:trPr>
        <w:tc>
          <w:tcPr>
            <w:tcW w:w="5661" w:type="dxa"/>
            <w:tcBorders>
              <w:top w:val="single" w:sz="8" w:space="0" w:color="000000"/>
              <w:right w:val="single" w:sz="8" w:space="0" w:color="000000"/>
            </w:tcBorders>
            <w:shd w:val="clear" w:color="auto" w:fill="D8D8D8"/>
          </w:tcPr>
          <w:p w14:paraId="4E2403AF" w14:textId="77777777" w:rsidR="006B3393" w:rsidRDefault="00FC2E4B">
            <w:pPr>
              <w:pStyle w:val="TableParagraph"/>
              <w:spacing w:before="15"/>
              <w:rPr>
                <w:b/>
                <w:sz w:val="24"/>
              </w:rPr>
            </w:pPr>
            <w:r>
              <w:rPr>
                <w:b/>
                <w:sz w:val="24"/>
              </w:rPr>
              <w:t>GROSS BOUQUET OF BENEFITS</w:t>
            </w:r>
          </w:p>
        </w:tc>
        <w:tc>
          <w:tcPr>
            <w:tcW w:w="1889" w:type="dxa"/>
            <w:tcBorders>
              <w:top w:val="single" w:sz="8" w:space="0" w:color="000000"/>
              <w:left w:val="single" w:sz="8" w:space="0" w:color="000000"/>
              <w:right w:val="single" w:sz="8" w:space="0" w:color="000000"/>
            </w:tcBorders>
          </w:tcPr>
          <w:p w14:paraId="56AE1DD3" w14:textId="0A7E9521" w:rsidR="006B3393" w:rsidRDefault="00FC2E4B">
            <w:pPr>
              <w:pStyle w:val="TableParagraph"/>
              <w:spacing w:before="15"/>
              <w:ind w:left="452" w:right="442"/>
              <w:jc w:val="center"/>
              <w:rPr>
                <w:b/>
                <w:sz w:val="24"/>
              </w:rPr>
            </w:pPr>
            <w:r>
              <w:rPr>
                <w:b/>
                <w:sz w:val="24"/>
              </w:rPr>
              <w:t>1,25,531</w:t>
            </w:r>
          </w:p>
        </w:tc>
        <w:tc>
          <w:tcPr>
            <w:tcW w:w="1790" w:type="dxa"/>
            <w:tcBorders>
              <w:top w:val="single" w:sz="8" w:space="0" w:color="000000"/>
              <w:left w:val="single" w:sz="8" w:space="0" w:color="000000"/>
            </w:tcBorders>
          </w:tcPr>
          <w:p w14:paraId="70BB0BE7" w14:textId="104A014B" w:rsidR="006B3393" w:rsidRDefault="00FC2E4B">
            <w:pPr>
              <w:pStyle w:val="TableParagraph"/>
              <w:spacing w:before="15"/>
              <w:ind w:left="338" w:right="328"/>
              <w:jc w:val="center"/>
              <w:rPr>
                <w:b/>
                <w:sz w:val="24"/>
              </w:rPr>
            </w:pPr>
            <w:r>
              <w:rPr>
                <w:b/>
                <w:sz w:val="24"/>
              </w:rPr>
              <w:t>15,06,368</w:t>
            </w:r>
          </w:p>
        </w:tc>
      </w:tr>
    </w:tbl>
    <w:p w14:paraId="5C003DAE" w14:textId="77777777" w:rsidR="006B3393" w:rsidRDefault="006B3393">
      <w:pPr>
        <w:jc w:val="center"/>
        <w:rPr>
          <w:sz w:val="24"/>
        </w:rPr>
        <w:sectPr w:rsidR="006B3393">
          <w:pgSz w:w="11900" w:h="16820"/>
          <w:pgMar w:top="1600" w:right="940" w:bottom="1380" w:left="1340" w:header="0" w:footer="1188" w:gutter="0"/>
          <w:cols w:space="720"/>
        </w:sectPr>
      </w:pPr>
    </w:p>
    <w:p w14:paraId="104B1F1F" w14:textId="77777777" w:rsidR="006B3393" w:rsidRDefault="006B3393">
      <w:pPr>
        <w:pStyle w:val="BodyText"/>
        <w:rPr>
          <w:sz w:val="15"/>
        </w:rPr>
      </w:pPr>
    </w:p>
    <w:p w14:paraId="2CF592BF" w14:textId="77777777" w:rsidR="006B3393" w:rsidRDefault="00FC2E4B">
      <w:pPr>
        <w:spacing w:before="92" w:line="381" w:lineRule="auto"/>
        <w:ind w:left="3479" w:right="3520" w:firstLine="646"/>
        <w:rPr>
          <w:b/>
          <w:sz w:val="24"/>
        </w:rPr>
      </w:pPr>
      <w:r>
        <w:rPr>
          <w:b/>
          <w:sz w:val="24"/>
        </w:rPr>
        <w:t>Annexure 2 Document Submission</w:t>
      </w:r>
    </w:p>
    <w:p w14:paraId="640B82D9" w14:textId="77777777" w:rsidR="006B3393" w:rsidRDefault="00C93F73">
      <w:pPr>
        <w:pStyle w:val="BodyText"/>
        <w:spacing w:before="2"/>
        <w:ind w:left="2879"/>
      </w:pPr>
      <w:r>
        <w:pict w14:anchorId="1C86F173">
          <v:group id="_x0000_s1031" style="position:absolute;left:0;text-align:left;margin-left:72.4pt;margin-top:16.35pt;width:239.75pt;height:314.05pt;z-index:-15727104;mso-wrap-distance-left:0;mso-wrap-distance-right:0;mso-position-horizontal-relative:page" coordorigin="1448,327" coordsize="4795,6281">
            <v:rect id="_x0000_s1035" style="position:absolute;left:1448;top:327;width:4779;height:6280" fillcolor="#f2f2f2" stroked="f"/>
            <v:shape id="_x0000_s1034" style="position:absolute;left:1448;top:327;width:4779;height:6280" coordorigin="1448,327" coordsize="4779,6280" o:spt="100" adj="0,,0" path="m1448,335r4779,m6227,6600r-4779,m6219,327r,6280m1455,327r,6280e" filled="f" strokecolor="#a5a5a5">
              <v:stroke joinstyle="round"/>
              <v:formulas/>
              <v:path arrowok="t" o:connecttype="segments"/>
            </v:shape>
            <v:line id="_x0000_s1033" style="position:absolute" from="6234,327" to="6234,6607" strokecolor="#a5a5a5" strokeweight=".26636mm"/>
            <v:shapetype id="_x0000_t202" coordsize="21600,21600" o:spt="202" path="m,l,21600r21600,l21600,xe">
              <v:stroke joinstyle="miter"/>
              <v:path gradientshapeok="t" o:connecttype="rect"/>
            </v:shapetype>
            <v:shape id="_x0000_s1032" type="#_x0000_t202" style="position:absolute;left:1462;top:342;width:4749;height:6250" filled="f" stroked="f">
              <v:textbox inset="0,0,0,0">
                <w:txbxContent>
                  <w:p w14:paraId="1EB0A49C" w14:textId="77777777" w:rsidR="00FC2E4B" w:rsidRDefault="00FC2E4B">
                    <w:pPr>
                      <w:spacing w:before="38"/>
                      <w:ind w:left="100"/>
                      <w:rPr>
                        <w:b/>
                        <w:sz w:val="18"/>
                      </w:rPr>
                    </w:pPr>
                    <w:r>
                      <w:rPr>
                        <w:b/>
                        <w:color w:val="BF0000"/>
                        <w:sz w:val="18"/>
                      </w:rPr>
                      <w:t>BGC:</w:t>
                    </w:r>
                  </w:p>
                  <w:p w14:paraId="79A7BBC7" w14:textId="77777777" w:rsidR="00FC2E4B" w:rsidRDefault="00FC2E4B">
                    <w:pPr>
                      <w:numPr>
                        <w:ilvl w:val="0"/>
                        <w:numId w:val="7"/>
                      </w:numPr>
                      <w:tabs>
                        <w:tab w:val="left" w:pos="561"/>
                      </w:tabs>
                      <w:ind w:right="234" w:hanging="440"/>
                      <w:rPr>
                        <w:sz w:val="18"/>
                      </w:rPr>
                    </w:pPr>
                    <w:r>
                      <w:rPr>
                        <w:b/>
                        <w:sz w:val="18"/>
                      </w:rPr>
                      <w:t xml:space="preserve">Address Proof </w:t>
                    </w:r>
                    <w:r>
                      <w:rPr>
                        <w:sz w:val="18"/>
                      </w:rPr>
                      <w:t>(Ration card/Landline /Telephone bill/Electricity bill/House Lease Agreement).</w:t>
                    </w:r>
                  </w:p>
                  <w:p w14:paraId="32DBA998" w14:textId="77777777" w:rsidR="00FC2E4B" w:rsidRDefault="00FC2E4B">
                    <w:pPr>
                      <w:numPr>
                        <w:ilvl w:val="1"/>
                        <w:numId w:val="7"/>
                      </w:numPr>
                      <w:tabs>
                        <w:tab w:val="left" w:pos="704"/>
                      </w:tabs>
                      <w:ind w:right="501" w:hanging="260"/>
                      <w:rPr>
                        <w:sz w:val="18"/>
                      </w:rPr>
                    </w:pPr>
                    <w:r>
                      <w:rPr>
                        <w:sz w:val="18"/>
                      </w:rPr>
                      <w:t xml:space="preserve">Present and Permanent Address Proof to </w:t>
                    </w:r>
                    <w:r>
                      <w:rPr>
                        <w:spacing w:val="-9"/>
                        <w:sz w:val="18"/>
                      </w:rPr>
                      <w:t xml:space="preserve">be </w:t>
                    </w:r>
                    <w:r>
                      <w:rPr>
                        <w:sz w:val="18"/>
                      </w:rPr>
                      <w:t>attached (If different then provide separate proof).</w:t>
                    </w:r>
                  </w:p>
                  <w:p w14:paraId="30060011" w14:textId="77777777" w:rsidR="00FC2E4B" w:rsidRDefault="00FC2E4B">
                    <w:pPr>
                      <w:numPr>
                        <w:ilvl w:val="1"/>
                        <w:numId w:val="7"/>
                      </w:numPr>
                      <w:tabs>
                        <w:tab w:val="left" w:pos="704"/>
                      </w:tabs>
                      <w:ind w:right="521" w:hanging="260"/>
                      <w:rPr>
                        <w:sz w:val="18"/>
                      </w:rPr>
                    </w:pPr>
                    <w:r>
                      <w:rPr>
                        <w:sz w:val="18"/>
                      </w:rPr>
                      <w:t xml:space="preserve">Mobile phone bill not acceptable as </w:t>
                    </w:r>
                    <w:r>
                      <w:rPr>
                        <w:spacing w:val="-3"/>
                        <w:sz w:val="18"/>
                      </w:rPr>
                      <w:t xml:space="preserve">Address </w:t>
                    </w:r>
                    <w:r>
                      <w:rPr>
                        <w:sz w:val="18"/>
                      </w:rPr>
                      <w:t>Proof.</w:t>
                    </w:r>
                  </w:p>
                  <w:p w14:paraId="713D4977" w14:textId="77777777" w:rsidR="00FC2E4B" w:rsidRDefault="00FC2E4B">
                    <w:pPr>
                      <w:numPr>
                        <w:ilvl w:val="0"/>
                        <w:numId w:val="7"/>
                      </w:numPr>
                      <w:tabs>
                        <w:tab w:val="left" w:pos="561"/>
                      </w:tabs>
                      <w:ind w:right="495" w:hanging="440"/>
                      <w:rPr>
                        <w:sz w:val="18"/>
                      </w:rPr>
                    </w:pPr>
                    <w:r>
                      <w:rPr>
                        <w:b/>
                        <w:sz w:val="18"/>
                      </w:rPr>
                      <w:t xml:space="preserve">Identify Proof </w:t>
                    </w:r>
                    <w:r>
                      <w:rPr>
                        <w:sz w:val="18"/>
                      </w:rPr>
                      <w:t xml:space="preserve">(Passport/Voter’s ID/PAN </w:t>
                    </w:r>
                    <w:r>
                      <w:rPr>
                        <w:spacing w:val="-4"/>
                        <w:sz w:val="18"/>
                      </w:rPr>
                      <w:t xml:space="preserve">card/ </w:t>
                    </w:r>
                    <w:r>
                      <w:rPr>
                        <w:sz w:val="18"/>
                      </w:rPr>
                      <w:t>Driving License/ Aadhar Card).</w:t>
                    </w:r>
                  </w:p>
                  <w:p w14:paraId="57384A66" w14:textId="77777777" w:rsidR="00FC2E4B" w:rsidRDefault="00FC2E4B">
                    <w:pPr>
                      <w:numPr>
                        <w:ilvl w:val="0"/>
                        <w:numId w:val="7"/>
                      </w:numPr>
                      <w:tabs>
                        <w:tab w:val="left" w:pos="561"/>
                      </w:tabs>
                      <w:ind w:right="245" w:hanging="440"/>
                      <w:rPr>
                        <w:sz w:val="18"/>
                      </w:rPr>
                    </w:pPr>
                    <w:r>
                      <w:rPr>
                        <w:b/>
                        <w:sz w:val="18"/>
                      </w:rPr>
                      <w:t>Education</w:t>
                    </w:r>
                    <w:r>
                      <w:rPr>
                        <w:sz w:val="18"/>
                      </w:rPr>
                      <w:t xml:space="preserve">: Highest Degree/Provisional Degree Certificate &amp; Highest Degree Mark sheets for </w:t>
                    </w:r>
                    <w:r>
                      <w:rPr>
                        <w:spacing w:val="-6"/>
                        <w:sz w:val="18"/>
                      </w:rPr>
                      <w:t xml:space="preserve">all </w:t>
                    </w:r>
                    <w:r>
                      <w:rPr>
                        <w:sz w:val="18"/>
                      </w:rPr>
                      <w:t>semesters.</w:t>
                    </w:r>
                  </w:p>
                  <w:p w14:paraId="258B01C0" w14:textId="77777777" w:rsidR="00FC2E4B" w:rsidRDefault="00FC2E4B">
                    <w:pPr>
                      <w:numPr>
                        <w:ilvl w:val="0"/>
                        <w:numId w:val="7"/>
                      </w:numPr>
                      <w:tabs>
                        <w:tab w:val="left" w:pos="561"/>
                      </w:tabs>
                      <w:ind w:left="560"/>
                      <w:rPr>
                        <w:b/>
                        <w:sz w:val="18"/>
                      </w:rPr>
                    </w:pPr>
                    <w:r>
                      <w:rPr>
                        <w:b/>
                        <w:sz w:val="18"/>
                      </w:rPr>
                      <w:t>Previous Employment Proof:</w:t>
                    </w:r>
                  </w:p>
                  <w:p w14:paraId="60CEDC4B" w14:textId="77777777" w:rsidR="00FC2E4B" w:rsidRDefault="00FC2E4B">
                    <w:pPr>
                      <w:numPr>
                        <w:ilvl w:val="1"/>
                        <w:numId w:val="7"/>
                      </w:numPr>
                      <w:tabs>
                        <w:tab w:val="left" w:pos="704"/>
                      </w:tabs>
                      <w:ind w:right="115" w:hanging="260"/>
                      <w:rPr>
                        <w:sz w:val="18"/>
                      </w:rPr>
                    </w:pPr>
                    <w:r>
                      <w:rPr>
                        <w:sz w:val="18"/>
                      </w:rPr>
                      <w:t xml:space="preserve">Experience Certificate and Relieving Letter from all previous employer(s). It is mandatory that you submit the relieving and experience certificates from your current employer within </w:t>
                    </w:r>
                    <w:r>
                      <w:rPr>
                        <w:spacing w:val="-9"/>
                        <w:sz w:val="18"/>
                      </w:rPr>
                      <w:t xml:space="preserve">30 </w:t>
                    </w:r>
                    <w:r>
                      <w:rPr>
                        <w:sz w:val="18"/>
                      </w:rPr>
                      <w:t>days of your joining TCSL. Your BGC status will be positive only after successful completion of employment checks including your current employer.</w:t>
                    </w:r>
                  </w:p>
                  <w:p w14:paraId="7AE61643" w14:textId="77777777" w:rsidR="00FC2E4B" w:rsidRDefault="00FC2E4B">
                    <w:pPr>
                      <w:numPr>
                        <w:ilvl w:val="1"/>
                        <w:numId w:val="7"/>
                      </w:numPr>
                      <w:tabs>
                        <w:tab w:val="left" w:pos="704"/>
                      </w:tabs>
                      <w:ind w:left="703"/>
                      <w:rPr>
                        <w:sz w:val="18"/>
                      </w:rPr>
                    </w:pPr>
                    <w:r>
                      <w:rPr>
                        <w:sz w:val="18"/>
                      </w:rPr>
                      <w:t>Last 3 Salary Certificates.</w:t>
                    </w:r>
                  </w:p>
                  <w:p w14:paraId="67F1138E" w14:textId="77777777" w:rsidR="00FC2E4B" w:rsidRDefault="00FC2E4B">
                    <w:pPr>
                      <w:numPr>
                        <w:ilvl w:val="1"/>
                        <w:numId w:val="7"/>
                      </w:numPr>
                      <w:tabs>
                        <w:tab w:val="left" w:pos="704"/>
                      </w:tabs>
                      <w:ind w:right="652" w:hanging="260"/>
                      <w:rPr>
                        <w:sz w:val="18"/>
                      </w:rPr>
                    </w:pPr>
                    <w:r>
                      <w:rPr>
                        <w:sz w:val="18"/>
                      </w:rPr>
                      <w:t xml:space="preserve">Resignation acceptance letter from </w:t>
                    </w:r>
                    <w:r>
                      <w:rPr>
                        <w:spacing w:val="-3"/>
                        <w:sz w:val="18"/>
                      </w:rPr>
                      <w:t xml:space="preserve">current </w:t>
                    </w:r>
                    <w:r>
                      <w:rPr>
                        <w:sz w:val="18"/>
                      </w:rPr>
                      <w:t>employer.</w:t>
                    </w:r>
                  </w:p>
                  <w:p w14:paraId="26881B4F" w14:textId="77777777" w:rsidR="00FC2E4B" w:rsidRDefault="00FC2E4B">
                    <w:pPr>
                      <w:numPr>
                        <w:ilvl w:val="0"/>
                        <w:numId w:val="7"/>
                      </w:numPr>
                      <w:tabs>
                        <w:tab w:val="left" w:pos="561"/>
                      </w:tabs>
                      <w:ind w:right="406" w:hanging="440"/>
                      <w:rPr>
                        <w:sz w:val="18"/>
                      </w:rPr>
                    </w:pPr>
                    <w:r>
                      <w:rPr>
                        <w:b/>
                        <w:sz w:val="18"/>
                      </w:rPr>
                      <w:t xml:space="preserve">Documents to explain gaps during Employment/Education: </w:t>
                    </w:r>
                    <w:r>
                      <w:rPr>
                        <w:sz w:val="18"/>
                      </w:rPr>
                      <w:t xml:space="preserve">Medical records </w:t>
                    </w:r>
                    <w:r>
                      <w:rPr>
                        <w:spacing w:val="-6"/>
                        <w:sz w:val="18"/>
                      </w:rPr>
                      <w:t xml:space="preserve">for </w:t>
                    </w:r>
                    <w:r>
                      <w:rPr>
                        <w:sz w:val="18"/>
                      </w:rPr>
                      <w:t>gap due to medical reasons / Affidavit with Notary Authorization for gap due to other personal reasons.</w:t>
                    </w:r>
                  </w:p>
                </w:txbxContent>
              </v:textbox>
            </v:shape>
            <w10:wrap type="topAndBottom" anchorx="page"/>
          </v:group>
        </w:pict>
      </w:r>
      <w:r>
        <w:pict w14:anchorId="7FE98A09">
          <v:group id="_x0000_s1026" style="position:absolute;left:0;text-align:left;margin-left:320.5pt;margin-top:16.35pt;width:219.1pt;height:314.05pt;z-index:-15726080;mso-wrap-distance-left:0;mso-wrap-distance-right:0;mso-position-horizontal-relative:page" coordorigin="6410,327" coordsize="4382,6281">
            <v:rect id="_x0000_s1030" style="position:absolute;left:6425;top:327;width:4367;height:6280" fillcolor="#f2f2f2" stroked="f"/>
            <v:line id="_x0000_s1029" style="position:absolute" from="6418,327" to="6418,6607" strokecolor="#a5a5a5" strokeweight=".26636mm"/>
            <v:shape id="_x0000_s1028" style="position:absolute;left:6425;top:327;width:4367;height:6280" coordorigin="6425,327" coordsize="4367,6280" o:spt="100" adj="0,,0" path="m6425,335r4367,m10792,6600r-4367,m10784,327r,6280m6433,327r,6280e" filled="f" strokecolor="#a5a5a5">
              <v:stroke joinstyle="round"/>
              <v:formulas/>
              <v:path arrowok="t" o:connecttype="segments"/>
            </v:shape>
            <v:shape id="_x0000_s1027" type="#_x0000_t202" style="position:absolute;left:6440;top:342;width:4337;height:6250" filled="f" stroked="f">
              <v:textbox inset="0,0,0,0">
                <w:txbxContent>
                  <w:p w14:paraId="7C7EDFE6" w14:textId="77777777" w:rsidR="00FC2E4B" w:rsidRDefault="00FC2E4B">
                    <w:pPr>
                      <w:spacing w:before="38"/>
                      <w:ind w:left="99"/>
                      <w:rPr>
                        <w:b/>
                        <w:sz w:val="18"/>
                      </w:rPr>
                    </w:pPr>
                    <w:r>
                      <w:rPr>
                        <w:b/>
                        <w:color w:val="BF0000"/>
                        <w:sz w:val="18"/>
                      </w:rPr>
                      <w:t>Joining:</w:t>
                    </w:r>
                  </w:p>
                  <w:p w14:paraId="2A6080D4" w14:textId="77777777" w:rsidR="00FC2E4B" w:rsidRDefault="00FC2E4B">
                    <w:pPr>
                      <w:numPr>
                        <w:ilvl w:val="0"/>
                        <w:numId w:val="6"/>
                      </w:numPr>
                      <w:tabs>
                        <w:tab w:val="left" w:pos="541"/>
                      </w:tabs>
                      <w:ind w:hanging="302"/>
                      <w:rPr>
                        <w:sz w:val="18"/>
                      </w:rPr>
                    </w:pPr>
                    <w:r>
                      <w:rPr>
                        <w:sz w:val="18"/>
                      </w:rPr>
                      <w:t>Birth Certificate</w:t>
                    </w:r>
                  </w:p>
                  <w:p w14:paraId="533B0BAC" w14:textId="77777777" w:rsidR="00FC2E4B" w:rsidRDefault="00FC2E4B">
                    <w:pPr>
                      <w:numPr>
                        <w:ilvl w:val="0"/>
                        <w:numId w:val="6"/>
                      </w:numPr>
                      <w:tabs>
                        <w:tab w:val="left" w:pos="541"/>
                      </w:tabs>
                      <w:ind w:left="679" w:right="693" w:hanging="440"/>
                      <w:rPr>
                        <w:sz w:val="18"/>
                      </w:rPr>
                    </w:pPr>
                    <w:r>
                      <w:rPr>
                        <w:sz w:val="18"/>
                      </w:rPr>
                      <w:t xml:space="preserve">Standard Xth and XII the mark sheets </w:t>
                    </w:r>
                    <w:r>
                      <w:rPr>
                        <w:spacing w:val="-18"/>
                        <w:sz w:val="18"/>
                      </w:rPr>
                      <w:t xml:space="preserve">/ </w:t>
                    </w:r>
                    <w:r>
                      <w:rPr>
                        <w:sz w:val="18"/>
                      </w:rPr>
                      <w:t>equivalents</w:t>
                    </w:r>
                  </w:p>
                  <w:p w14:paraId="1B3BAA57" w14:textId="77777777" w:rsidR="00FC2E4B" w:rsidRDefault="00FC2E4B">
                    <w:pPr>
                      <w:numPr>
                        <w:ilvl w:val="0"/>
                        <w:numId w:val="6"/>
                      </w:numPr>
                      <w:tabs>
                        <w:tab w:val="left" w:pos="541"/>
                      </w:tabs>
                      <w:ind w:left="679" w:right="513" w:hanging="440"/>
                      <w:rPr>
                        <w:sz w:val="18"/>
                      </w:rPr>
                    </w:pPr>
                    <w:r>
                      <w:rPr>
                        <w:sz w:val="18"/>
                      </w:rPr>
                      <w:t xml:space="preserve">Degree certificate and mark sheets for </w:t>
                    </w:r>
                    <w:r>
                      <w:rPr>
                        <w:spacing w:val="-6"/>
                        <w:sz w:val="18"/>
                      </w:rPr>
                      <w:t xml:space="preserve">all </w:t>
                    </w:r>
                    <w:r>
                      <w:rPr>
                        <w:sz w:val="18"/>
                      </w:rPr>
                      <w:t>semesters</w:t>
                    </w:r>
                  </w:p>
                  <w:p w14:paraId="5B0291D0" w14:textId="77777777" w:rsidR="00FC2E4B" w:rsidRDefault="00FC2E4B">
                    <w:pPr>
                      <w:numPr>
                        <w:ilvl w:val="0"/>
                        <w:numId w:val="6"/>
                      </w:numPr>
                      <w:tabs>
                        <w:tab w:val="left" w:pos="541"/>
                      </w:tabs>
                      <w:ind w:left="679" w:right="464" w:hanging="440"/>
                      <w:rPr>
                        <w:sz w:val="18"/>
                      </w:rPr>
                    </w:pPr>
                    <w:r>
                      <w:rPr>
                        <w:sz w:val="18"/>
                      </w:rPr>
                      <w:t xml:space="preserve">Postgraduate Degree certificate and </w:t>
                    </w:r>
                    <w:r>
                      <w:rPr>
                        <w:spacing w:val="-5"/>
                        <w:sz w:val="18"/>
                      </w:rPr>
                      <w:t xml:space="preserve">mark </w:t>
                    </w:r>
                    <w:r>
                      <w:rPr>
                        <w:sz w:val="18"/>
                      </w:rPr>
                      <w:t>sheets for all semesters</w:t>
                    </w:r>
                  </w:p>
                  <w:p w14:paraId="0CA0B9F9" w14:textId="77777777" w:rsidR="00FC2E4B" w:rsidRDefault="00FC2E4B">
                    <w:pPr>
                      <w:numPr>
                        <w:ilvl w:val="0"/>
                        <w:numId w:val="6"/>
                      </w:numPr>
                      <w:tabs>
                        <w:tab w:val="left" w:pos="541"/>
                      </w:tabs>
                      <w:ind w:hanging="302"/>
                      <w:rPr>
                        <w:sz w:val="18"/>
                      </w:rPr>
                    </w:pPr>
                    <w:r>
                      <w:rPr>
                        <w:sz w:val="18"/>
                      </w:rPr>
                      <w:t>Passport / Driving License / Ration Card</w:t>
                    </w:r>
                  </w:p>
                  <w:p w14:paraId="0D0B3E08" w14:textId="77777777" w:rsidR="00FC2E4B" w:rsidRDefault="00FC2E4B">
                    <w:pPr>
                      <w:numPr>
                        <w:ilvl w:val="0"/>
                        <w:numId w:val="6"/>
                      </w:numPr>
                      <w:tabs>
                        <w:tab w:val="left" w:pos="541"/>
                      </w:tabs>
                      <w:ind w:left="679" w:right="913" w:hanging="440"/>
                      <w:rPr>
                        <w:sz w:val="18"/>
                      </w:rPr>
                    </w:pPr>
                    <w:r>
                      <w:rPr>
                        <w:sz w:val="18"/>
                      </w:rPr>
                      <w:t>Experience certificate from previous employers indicating the</w:t>
                    </w:r>
                    <w:r>
                      <w:rPr>
                        <w:spacing w:val="-15"/>
                        <w:sz w:val="18"/>
                      </w:rPr>
                      <w:t xml:space="preserve"> </w:t>
                    </w:r>
                    <w:r>
                      <w:rPr>
                        <w:sz w:val="18"/>
                      </w:rPr>
                      <w:t>following:</w:t>
                    </w:r>
                  </w:p>
                  <w:p w14:paraId="035771B5" w14:textId="77777777" w:rsidR="00FC2E4B" w:rsidRDefault="00FC2E4B">
                    <w:pPr>
                      <w:numPr>
                        <w:ilvl w:val="1"/>
                        <w:numId w:val="6"/>
                      </w:numPr>
                      <w:tabs>
                        <w:tab w:val="left" w:pos="663"/>
                      </w:tabs>
                      <w:ind w:left="662"/>
                      <w:rPr>
                        <w:sz w:val="18"/>
                      </w:rPr>
                    </w:pPr>
                    <w:r>
                      <w:rPr>
                        <w:sz w:val="18"/>
                      </w:rPr>
                      <w:t>Period of employment</w:t>
                    </w:r>
                  </w:p>
                  <w:p w14:paraId="4CB1D417" w14:textId="77777777" w:rsidR="00FC2E4B" w:rsidRDefault="00FC2E4B">
                    <w:pPr>
                      <w:numPr>
                        <w:ilvl w:val="1"/>
                        <w:numId w:val="6"/>
                      </w:numPr>
                      <w:tabs>
                        <w:tab w:val="left" w:pos="663"/>
                      </w:tabs>
                      <w:ind w:left="662"/>
                      <w:rPr>
                        <w:sz w:val="18"/>
                      </w:rPr>
                    </w:pPr>
                    <w:r>
                      <w:rPr>
                        <w:sz w:val="18"/>
                      </w:rPr>
                      <w:t>Technology areas you have worked on</w:t>
                    </w:r>
                  </w:p>
                  <w:p w14:paraId="5D225E0E" w14:textId="77777777" w:rsidR="00FC2E4B" w:rsidRDefault="00FC2E4B">
                    <w:pPr>
                      <w:numPr>
                        <w:ilvl w:val="1"/>
                        <w:numId w:val="6"/>
                      </w:numPr>
                      <w:tabs>
                        <w:tab w:val="left" w:pos="663"/>
                      </w:tabs>
                      <w:ind w:right="133" w:hanging="260"/>
                      <w:rPr>
                        <w:sz w:val="18"/>
                      </w:rPr>
                    </w:pPr>
                    <w:r>
                      <w:rPr>
                        <w:sz w:val="18"/>
                      </w:rPr>
                      <w:t>Certificates for any training provided by your previous employers in various</w:t>
                    </w:r>
                    <w:r>
                      <w:rPr>
                        <w:spacing w:val="6"/>
                        <w:sz w:val="18"/>
                      </w:rPr>
                      <w:t xml:space="preserve"> </w:t>
                    </w:r>
                    <w:r>
                      <w:rPr>
                        <w:spacing w:val="-2"/>
                        <w:sz w:val="18"/>
                      </w:rPr>
                      <w:t>technologies</w:t>
                    </w:r>
                  </w:p>
                  <w:p w14:paraId="0A7F27EA" w14:textId="77777777" w:rsidR="00FC2E4B" w:rsidRDefault="00FC2E4B">
                    <w:pPr>
                      <w:numPr>
                        <w:ilvl w:val="1"/>
                        <w:numId w:val="6"/>
                      </w:numPr>
                      <w:tabs>
                        <w:tab w:val="left" w:pos="663"/>
                      </w:tabs>
                      <w:ind w:right="420" w:hanging="260"/>
                      <w:rPr>
                        <w:sz w:val="18"/>
                      </w:rPr>
                    </w:pPr>
                    <w:r>
                      <w:rPr>
                        <w:sz w:val="18"/>
                      </w:rPr>
                      <w:t xml:space="preserve">Release letter and experience letter </w:t>
                    </w:r>
                    <w:r>
                      <w:rPr>
                        <w:spacing w:val="-5"/>
                        <w:sz w:val="18"/>
                      </w:rPr>
                      <w:t xml:space="preserve">from </w:t>
                    </w:r>
                    <w:r>
                      <w:rPr>
                        <w:sz w:val="18"/>
                      </w:rPr>
                      <w:t>current and all previous employers indicating date of release</w:t>
                    </w:r>
                  </w:p>
                  <w:p w14:paraId="4B2AF3E7" w14:textId="77777777" w:rsidR="00FC2E4B" w:rsidRDefault="00FC2E4B">
                    <w:pPr>
                      <w:numPr>
                        <w:ilvl w:val="0"/>
                        <w:numId w:val="6"/>
                      </w:numPr>
                      <w:tabs>
                        <w:tab w:val="left" w:pos="541"/>
                      </w:tabs>
                      <w:ind w:hanging="302"/>
                      <w:rPr>
                        <w:sz w:val="18"/>
                      </w:rPr>
                    </w:pPr>
                    <w:r>
                      <w:rPr>
                        <w:sz w:val="18"/>
                      </w:rPr>
                      <w:t>PAN card</w:t>
                    </w:r>
                  </w:p>
                  <w:p w14:paraId="49DBD217" w14:textId="77777777" w:rsidR="00FC2E4B" w:rsidRDefault="00FC2E4B">
                    <w:pPr>
                      <w:numPr>
                        <w:ilvl w:val="0"/>
                        <w:numId w:val="6"/>
                      </w:numPr>
                      <w:tabs>
                        <w:tab w:val="left" w:pos="541"/>
                      </w:tabs>
                      <w:ind w:hanging="302"/>
                      <w:rPr>
                        <w:sz w:val="18"/>
                      </w:rPr>
                    </w:pPr>
                    <w:r>
                      <w:rPr>
                        <w:sz w:val="18"/>
                      </w:rPr>
                      <w:t>Medical certificate of fitness</w:t>
                    </w:r>
                  </w:p>
                  <w:p w14:paraId="111788C9" w14:textId="77777777" w:rsidR="00FC2E4B" w:rsidRDefault="00FC2E4B">
                    <w:pPr>
                      <w:numPr>
                        <w:ilvl w:val="0"/>
                        <w:numId w:val="6"/>
                      </w:numPr>
                      <w:tabs>
                        <w:tab w:val="left" w:pos="541"/>
                      </w:tabs>
                      <w:ind w:left="679" w:right="212" w:hanging="440"/>
                      <w:rPr>
                        <w:sz w:val="18"/>
                      </w:rPr>
                    </w:pPr>
                    <w:r>
                      <w:rPr>
                        <w:sz w:val="18"/>
                      </w:rPr>
                      <w:t>Work permit or any other documentation required to take up permanent employment with TCSL</w:t>
                    </w:r>
                  </w:p>
                  <w:p w14:paraId="4EE744FC" w14:textId="77777777" w:rsidR="00FC2E4B" w:rsidRDefault="00FC2E4B">
                    <w:pPr>
                      <w:numPr>
                        <w:ilvl w:val="0"/>
                        <w:numId w:val="6"/>
                      </w:numPr>
                      <w:tabs>
                        <w:tab w:val="left" w:pos="541"/>
                      </w:tabs>
                      <w:ind w:hanging="302"/>
                      <w:rPr>
                        <w:sz w:val="18"/>
                      </w:rPr>
                    </w:pPr>
                    <w:r>
                      <w:rPr>
                        <w:sz w:val="18"/>
                      </w:rPr>
                      <w:t>Two passport size photographs</w:t>
                    </w:r>
                  </w:p>
                  <w:p w14:paraId="194E59B5" w14:textId="77777777" w:rsidR="00FC2E4B" w:rsidRDefault="00FC2E4B">
                    <w:pPr>
                      <w:numPr>
                        <w:ilvl w:val="0"/>
                        <w:numId w:val="6"/>
                      </w:numPr>
                      <w:tabs>
                        <w:tab w:val="left" w:pos="541"/>
                      </w:tabs>
                      <w:ind w:hanging="302"/>
                      <w:rPr>
                        <w:sz w:val="18"/>
                      </w:rPr>
                    </w:pPr>
                    <w:r>
                      <w:rPr>
                        <w:sz w:val="18"/>
                      </w:rPr>
                      <w:t>Aadhar Card</w:t>
                    </w:r>
                  </w:p>
                </w:txbxContent>
              </v:textbox>
            </v:shape>
            <w10:wrap type="topAndBottom" anchorx="page"/>
          </v:group>
        </w:pict>
      </w:r>
      <w:r w:rsidR="00FC2E4B">
        <w:t>List of BGC and Joining Documents</w:t>
      </w:r>
    </w:p>
    <w:p w14:paraId="28A7BA64" w14:textId="77777777" w:rsidR="006B3393" w:rsidRDefault="00FC2E4B">
      <w:pPr>
        <w:spacing w:line="208" w:lineRule="auto"/>
        <w:ind w:left="100" w:right="155"/>
        <w:jc w:val="both"/>
        <w:rPr>
          <w:b/>
          <w:sz w:val="20"/>
        </w:rPr>
      </w:pPr>
      <w:r>
        <w:rPr>
          <w:b/>
          <w:color w:val="17355D"/>
          <w:sz w:val="20"/>
        </w:rPr>
        <w:t>Please mention your EP Reference number on all the documents and also carry originals of the joining documents for verification. Please take a prior appointment with the Regional Point of contacts mentioned in Annexure - 3.</w:t>
      </w:r>
    </w:p>
    <w:p w14:paraId="45A655F6" w14:textId="77777777" w:rsidR="006B3393" w:rsidRDefault="006B3393">
      <w:pPr>
        <w:spacing w:line="208" w:lineRule="auto"/>
        <w:jc w:val="both"/>
        <w:rPr>
          <w:sz w:val="20"/>
        </w:rPr>
        <w:sectPr w:rsidR="006B3393">
          <w:footerReference w:type="default" r:id="rId20"/>
          <w:pgSz w:w="11900" w:h="16820"/>
          <w:pgMar w:top="1600" w:right="940" w:bottom="1380" w:left="1340" w:header="0" w:footer="1188" w:gutter="0"/>
          <w:cols w:space="720"/>
        </w:sectPr>
      </w:pPr>
    </w:p>
    <w:p w14:paraId="193C8AB9" w14:textId="77777777" w:rsidR="006B3393" w:rsidRDefault="006B3393">
      <w:pPr>
        <w:pStyle w:val="BodyText"/>
        <w:rPr>
          <w:b/>
          <w:sz w:val="15"/>
        </w:rPr>
      </w:pPr>
    </w:p>
    <w:p w14:paraId="42A29234" w14:textId="77777777" w:rsidR="006B3393" w:rsidRDefault="00FC2E4B">
      <w:pPr>
        <w:pStyle w:val="Heading1"/>
        <w:spacing w:before="92" w:line="381" w:lineRule="auto"/>
        <w:ind w:left="3832" w:right="3891" w:firstLine="0"/>
        <w:jc w:val="center"/>
      </w:pPr>
      <w:r>
        <w:t>Annexure 3 Regional Offices</w:t>
      </w:r>
    </w:p>
    <w:p w14:paraId="71CFBB2A" w14:textId="77777777" w:rsidR="006B3393" w:rsidRDefault="006B3393">
      <w:pPr>
        <w:pStyle w:val="BodyText"/>
        <w:spacing w:before="7"/>
        <w:rPr>
          <w:b/>
          <w:sz w:val="7"/>
        </w:rPr>
      </w:pPr>
    </w:p>
    <w:tbl>
      <w:tblPr>
        <w:tblW w:w="0" w:type="auto"/>
        <w:tblInd w:w="11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3141"/>
        <w:gridCol w:w="3059"/>
        <w:gridCol w:w="3140"/>
      </w:tblGrid>
      <w:tr w:rsidR="006B3393" w14:paraId="0C12768D" w14:textId="77777777">
        <w:trPr>
          <w:trHeight w:val="255"/>
        </w:trPr>
        <w:tc>
          <w:tcPr>
            <w:tcW w:w="9340" w:type="dxa"/>
            <w:gridSpan w:val="3"/>
            <w:tcBorders>
              <w:bottom w:val="single" w:sz="8" w:space="0" w:color="7F7F7F"/>
            </w:tcBorders>
            <w:shd w:val="clear" w:color="auto" w:fill="D8D8D8"/>
          </w:tcPr>
          <w:p w14:paraId="494C3823" w14:textId="77777777" w:rsidR="006B3393" w:rsidRDefault="00FC2E4B">
            <w:pPr>
              <w:pStyle w:val="TableParagraph"/>
              <w:spacing w:before="52" w:line="183" w:lineRule="exact"/>
              <w:rPr>
                <w:b/>
                <w:sz w:val="16"/>
              </w:rPr>
            </w:pPr>
            <w:r>
              <w:rPr>
                <w:b/>
                <w:color w:val="0070BF"/>
                <w:sz w:val="16"/>
              </w:rPr>
              <w:t xml:space="preserve">TCS Careers Serviceline: 1800 209 3111 (Monday to Friday: 8:00 AM to 8:00 PM) | Email: </w:t>
            </w:r>
            <w:hyperlink r:id="rId21">
              <w:r>
                <w:rPr>
                  <w:b/>
                  <w:color w:val="0000FF"/>
                  <w:sz w:val="16"/>
                  <w:u w:val="single" w:color="0000FF"/>
                </w:rPr>
                <w:t>careers@tcs.com</w:t>
              </w:r>
            </w:hyperlink>
          </w:p>
        </w:tc>
      </w:tr>
      <w:tr w:rsidR="006B3393" w14:paraId="2C351B6F" w14:textId="77777777">
        <w:trPr>
          <w:trHeight w:val="1505"/>
        </w:trPr>
        <w:tc>
          <w:tcPr>
            <w:tcW w:w="3141" w:type="dxa"/>
            <w:tcBorders>
              <w:top w:val="single" w:sz="8" w:space="0" w:color="7F7F7F"/>
              <w:bottom w:val="single" w:sz="8" w:space="0" w:color="7F7F7F"/>
              <w:right w:val="single" w:sz="8" w:space="0" w:color="7F7F7F"/>
            </w:tcBorders>
          </w:tcPr>
          <w:p w14:paraId="3B5ABEEA" w14:textId="77777777" w:rsidR="006B3393" w:rsidRDefault="00FC2E4B">
            <w:pPr>
              <w:pStyle w:val="TableParagraph"/>
              <w:spacing w:before="39" w:line="172" w:lineRule="exact"/>
              <w:rPr>
                <w:b/>
                <w:sz w:val="16"/>
              </w:rPr>
            </w:pPr>
            <w:r>
              <w:rPr>
                <w:b/>
                <w:color w:val="0070BF"/>
                <w:sz w:val="16"/>
              </w:rPr>
              <w:t>Ahmedabad</w:t>
            </w:r>
          </w:p>
          <w:p w14:paraId="235AD99F" w14:textId="77777777" w:rsidR="006B3393" w:rsidRDefault="00FC2E4B">
            <w:pPr>
              <w:pStyle w:val="TableParagraph"/>
              <w:spacing w:before="7" w:line="208" w:lineRule="auto"/>
              <w:ind w:right="469"/>
              <w:rPr>
                <w:sz w:val="16"/>
              </w:rPr>
            </w:pPr>
            <w:r>
              <w:rPr>
                <w:sz w:val="16"/>
              </w:rPr>
              <w:t xml:space="preserve">TATA Consultancy Services </w:t>
            </w:r>
            <w:r>
              <w:rPr>
                <w:spacing w:val="-3"/>
                <w:sz w:val="16"/>
              </w:rPr>
              <w:t xml:space="preserve">Limited </w:t>
            </w:r>
            <w:r>
              <w:rPr>
                <w:sz w:val="16"/>
              </w:rPr>
              <w:t>GARIMA PARK,IT/ITES SEZ, PLOT # 41,</w:t>
            </w:r>
          </w:p>
          <w:p w14:paraId="6F5B6E98" w14:textId="77777777" w:rsidR="006B3393" w:rsidRDefault="00FC2E4B">
            <w:pPr>
              <w:pStyle w:val="TableParagraph"/>
              <w:spacing w:line="164" w:lineRule="exact"/>
              <w:rPr>
                <w:sz w:val="16"/>
              </w:rPr>
            </w:pPr>
            <w:r>
              <w:rPr>
                <w:sz w:val="16"/>
              </w:rPr>
              <w:t>Gandhinagar – 382007</w:t>
            </w:r>
          </w:p>
          <w:p w14:paraId="21AEA226" w14:textId="77777777" w:rsidR="006B3393" w:rsidRDefault="00FC2E4B">
            <w:pPr>
              <w:pStyle w:val="TableParagraph"/>
              <w:spacing w:line="240" w:lineRule="auto"/>
              <w:rPr>
                <w:sz w:val="16"/>
              </w:rPr>
            </w:pPr>
            <w:r>
              <w:rPr>
                <w:sz w:val="16"/>
              </w:rPr>
              <w:t>Tel: 079 -61705709</w:t>
            </w:r>
          </w:p>
        </w:tc>
        <w:tc>
          <w:tcPr>
            <w:tcW w:w="3059" w:type="dxa"/>
            <w:tcBorders>
              <w:top w:val="single" w:sz="8" w:space="0" w:color="7F7F7F"/>
              <w:left w:val="single" w:sz="8" w:space="0" w:color="7F7F7F"/>
              <w:bottom w:val="single" w:sz="8" w:space="0" w:color="7F7F7F"/>
              <w:right w:val="single" w:sz="8" w:space="0" w:color="7F7F7F"/>
            </w:tcBorders>
          </w:tcPr>
          <w:p w14:paraId="438F590E" w14:textId="77777777" w:rsidR="006B3393" w:rsidRDefault="00FC2E4B">
            <w:pPr>
              <w:pStyle w:val="TableParagraph"/>
              <w:spacing w:before="39" w:line="172" w:lineRule="exact"/>
              <w:rPr>
                <w:b/>
                <w:sz w:val="16"/>
              </w:rPr>
            </w:pPr>
            <w:r>
              <w:rPr>
                <w:b/>
                <w:color w:val="0070BF"/>
                <w:sz w:val="16"/>
              </w:rPr>
              <w:t>Bangalore</w:t>
            </w:r>
          </w:p>
          <w:p w14:paraId="6D585256" w14:textId="77777777" w:rsidR="006B3393" w:rsidRDefault="00FC2E4B">
            <w:pPr>
              <w:pStyle w:val="TableParagraph"/>
              <w:spacing w:before="7" w:line="208" w:lineRule="auto"/>
              <w:ind w:right="450"/>
              <w:rPr>
                <w:sz w:val="16"/>
              </w:rPr>
            </w:pPr>
            <w:r>
              <w:rPr>
                <w:sz w:val="16"/>
              </w:rPr>
              <w:t>Tata Consultancy Services Limited Brigade Bhuwalka Icon</w:t>
            </w:r>
          </w:p>
          <w:p w14:paraId="705BAECA" w14:textId="77777777" w:rsidR="006B3393" w:rsidRDefault="00FC2E4B">
            <w:pPr>
              <w:pStyle w:val="TableParagraph"/>
              <w:spacing w:line="223" w:lineRule="auto"/>
              <w:ind w:right="1411"/>
              <w:rPr>
                <w:sz w:val="16"/>
              </w:rPr>
            </w:pPr>
            <w:r>
              <w:rPr>
                <w:sz w:val="16"/>
              </w:rPr>
              <w:t>ITPL Road Whitefield, Bangalore Karnataka – 560066</w:t>
            </w:r>
          </w:p>
          <w:p w14:paraId="084D7DD6" w14:textId="77777777" w:rsidR="006B3393" w:rsidRDefault="00FC2E4B">
            <w:pPr>
              <w:pStyle w:val="TableParagraph"/>
              <w:spacing w:line="240" w:lineRule="auto"/>
              <w:rPr>
                <w:sz w:val="16"/>
              </w:rPr>
            </w:pPr>
            <w:r>
              <w:rPr>
                <w:sz w:val="16"/>
              </w:rPr>
              <w:t>Tel: 080 61396172</w:t>
            </w:r>
          </w:p>
        </w:tc>
        <w:tc>
          <w:tcPr>
            <w:tcW w:w="3140" w:type="dxa"/>
            <w:tcBorders>
              <w:top w:val="single" w:sz="8" w:space="0" w:color="7F7F7F"/>
              <w:left w:val="single" w:sz="8" w:space="0" w:color="7F7F7F"/>
              <w:bottom w:val="single" w:sz="8" w:space="0" w:color="7F7F7F"/>
            </w:tcBorders>
          </w:tcPr>
          <w:p w14:paraId="1FE1375D" w14:textId="77777777" w:rsidR="006B3393" w:rsidRDefault="00FC2E4B">
            <w:pPr>
              <w:pStyle w:val="TableParagraph"/>
              <w:spacing w:before="39" w:line="240" w:lineRule="auto"/>
              <w:rPr>
                <w:b/>
                <w:sz w:val="16"/>
              </w:rPr>
            </w:pPr>
            <w:r>
              <w:rPr>
                <w:b/>
                <w:color w:val="0070BF"/>
                <w:sz w:val="16"/>
              </w:rPr>
              <w:t>Bhubaneshwar</w:t>
            </w:r>
          </w:p>
          <w:p w14:paraId="1E159C3D" w14:textId="77777777" w:rsidR="006B3393" w:rsidRDefault="00FC2E4B">
            <w:pPr>
              <w:pStyle w:val="TableParagraph"/>
              <w:spacing w:line="240" w:lineRule="auto"/>
              <w:ind w:right="447"/>
              <w:rPr>
                <w:sz w:val="16"/>
              </w:rPr>
            </w:pPr>
            <w:r>
              <w:rPr>
                <w:sz w:val="16"/>
              </w:rPr>
              <w:t>TATA Consultancy Services Limited IT/ITES Special Economic Zone, Plot 35, Chandaka Industrial Estate, Patia, Chandrasekharpur, Bhubaneshwar 751 024</w:t>
            </w:r>
          </w:p>
          <w:p w14:paraId="3E17A581" w14:textId="77777777" w:rsidR="006B3393" w:rsidRDefault="00FC2E4B">
            <w:pPr>
              <w:pStyle w:val="TableParagraph"/>
              <w:spacing w:before="69" w:line="240" w:lineRule="auto"/>
              <w:rPr>
                <w:sz w:val="16"/>
              </w:rPr>
            </w:pPr>
            <w:r>
              <w:rPr>
                <w:sz w:val="16"/>
              </w:rPr>
              <w:t>Tel: 033-66537137</w:t>
            </w:r>
          </w:p>
        </w:tc>
      </w:tr>
      <w:tr w:rsidR="006B3393" w14:paraId="4E24A89E" w14:textId="77777777">
        <w:trPr>
          <w:trHeight w:val="240"/>
        </w:trPr>
        <w:tc>
          <w:tcPr>
            <w:tcW w:w="3141" w:type="dxa"/>
            <w:tcBorders>
              <w:top w:val="single" w:sz="8" w:space="0" w:color="7F7F7F"/>
              <w:bottom w:val="single" w:sz="8" w:space="0" w:color="7F7F7F"/>
              <w:right w:val="single" w:sz="8" w:space="0" w:color="7F7F7F"/>
            </w:tcBorders>
            <w:shd w:val="clear" w:color="auto" w:fill="F2F2F2"/>
          </w:tcPr>
          <w:p w14:paraId="0C6A3570" w14:textId="77777777" w:rsidR="006B3393" w:rsidRDefault="00FC2E4B">
            <w:pPr>
              <w:pStyle w:val="TableParagraph"/>
              <w:spacing w:before="42" w:line="178" w:lineRule="exact"/>
              <w:rPr>
                <w:b/>
                <w:sz w:val="16"/>
              </w:rPr>
            </w:pPr>
            <w:r>
              <w:rPr>
                <w:b/>
                <w:sz w:val="16"/>
              </w:rPr>
              <w:t xml:space="preserve">SPOC: </w:t>
            </w:r>
            <w:r>
              <w:rPr>
                <w:b/>
                <w:color w:val="7F7F7F"/>
                <w:sz w:val="16"/>
              </w:rPr>
              <w:t>Nisha Doshi</w:t>
            </w:r>
          </w:p>
        </w:tc>
        <w:tc>
          <w:tcPr>
            <w:tcW w:w="3059" w:type="dxa"/>
            <w:tcBorders>
              <w:top w:val="single" w:sz="8" w:space="0" w:color="7F7F7F"/>
              <w:left w:val="single" w:sz="8" w:space="0" w:color="7F7F7F"/>
              <w:bottom w:val="single" w:sz="8" w:space="0" w:color="7F7F7F"/>
              <w:right w:val="single" w:sz="8" w:space="0" w:color="7F7F7F"/>
            </w:tcBorders>
            <w:shd w:val="clear" w:color="auto" w:fill="F2F2F2"/>
          </w:tcPr>
          <w:p w14:paraId="6190C16F" w14:textId="77777777" w:rsidR="006B3393" w:rsidRDefault="00FC2E4B">
            <w:pPr>
              <w:pStyle w:val="TableParagraph"/>
              <w:spacing w:before="42" w:line="178" w:lineRule="exact"/>
              <w:rPr>
                <w:b/>
                <w:sz w:val="16"/>
              </w:rPr>
            </w:pPr>
            <w:r>
              <w:rPr>
                <w:b/>
                <w:sz w:val="16"/>
              </w:rPr>
              <w:t xml:space="preserve">SPOC: </w:t>
            </w:r>
            <w:r>
              <w:rPr>
                <w:b/>
                <w:color w:val="7F7F7F"/>
                <w:sz w:val="16"/>
              </w:rPr>
              <w:t>Sonali Tripathy</w:t>
            </w:r>
          </w:p>
        </w:tc>
        <w:tc>
          <w:tcPr>
            <w:tcW w:w="3140" w:type="dxa"/>
            <w:tcBorders>
              <w:top w:val="single" w:sz="8" w:space="0" w:color="7F7F7F"/>
              <w:left w:val="single" w:sz="8" w:space="0" w:color="7F7F7F"/>
              <w:bottom w:val="single" w:sz="8" w:space="0" w:color="7F7F7F"/>
            </w:tcBorders>
            <w:shd w:val="clear" w:color="auto" w:fill="F2F2F2"/>
          </w:tcPr>
          <w:p w14:paraId="09599E90" w14:textId="77777777" w:rsidR="006B3393" w:rsidRDefault="00FC2E4B">
            <w:pPr>
              <w:pStyle w:val="TableParagraph"/>
              <w:spacing w:before="42" w:line="178" w:lineRule="exact"/>
              <w:rPr>
                <w:b/>
                <w:sz w:val="16"/>
              </w:rPr>
            </w:pPr>
            <w:r>
              <w:rPr>
                <w:b/>
                <w:sz w:val="16"/>
              </w:rPr>
              <w:t xml:space="preserve">SPOC: </w:t>
            </w:r>
            <w:r>
              <w:rPr>
                <w:b/>
                <w:color w:val="7F7F7F"/>
                <w:sz w:val="16"/>
              </w:rPr>
              <w:t>Rahul Sardar</w:t>
            </w:r>
          </w:p>
        </w:tc>
      </w:tr>
      <w:tr w:rsidR="006B3393" w14:paraId="185D0928" w14:textId="77777777">
        <w:trPr>
          <w:trHeight w:val="407"/>
        </w:trPr>
        <w:tc>
          <w:tcPr>
            <w:tcW w:w="3141" w:type="dxa"/>
            <w:tcBorders>
              <w:top w:val="single" w:sz="8" w:space="0" w:color="7F7F7F"/>
              <w:bottom w:val="single" w:sz="8" w:space="0" w:color="7F7F7F"/>
              <w:right w:val="single" w:sz="8" w:space="0" w:color="7F7F7F"/>
            </w:tcBorders>
            <w:shd w:val="clear" w:color="auto" w:fill="F2F2F2"/>
          </w:tcPr>
          <w:p w14:paraId="6F6598FA" w14:textId="77777777" w:rsidR="006B3393" w:rsidRDefault="00FC2E4B">
            <w:pPr>
              <w:pStyle w:val="TableParagraph"/>
              <w:spacing w:before="34" w:line="240" w:lineRule="auto"/>
              <w:rPr>
                <w:b/>
                <w:sz w:val="16"/>
              </w:rPr>
            </w:pPr>
            <w:r>
              <w:rPr>
                <w:b/>
                <w:sz w:val="16"/>
              </w:rPr>
              <w:t>Joining:</w:t>
            </w:r>
          </w:p>
          <w:p w14:paraId="27AA9805" w14:textId="77777777" w:rsidR="006B3393" w:rsidRDefault="00C93F73">
            <w:pPr>
              <w:pStyle w:val="TableParagraph"/>
              <w:spacing w:line="170" w:lineRule="exact"/>
              <w:rPr>
                <w:sz w:val="16"/>
              </w:rPr>
            </w:pPr>
            <w:hyperlink r:id="rId22">
              <w:r w:rsidR="00FC2E4B">
                <w:rPr>
                  <w:color w:val="0000FF"/>
                  <w:sz w:val="16"/>
                  <w:u w:val="single" w:color="0000FF"/>
                </w:rPr>
                <w:t>nisha.ramrakhiyani@tcs.com</w:t>
              </w:r>
            </w:hyperlink>
          </w:p>
        </w:tc>
        <w:tc>
          <w:tcPr>
            <w:tcW w:w="3059" w:type="dxa"/>
            <w:tcBorders>
              <w:top w:val="single" w:sz="8" w:space="0" w:color="7F7F7F"/>
              <w:left w:val="single" w:sz="8" w:space="0" w:color="7F7F7F"/>
              <w:bottom w:val="single" w:sz="8" w:space="0" w:color="7F7F7F"/>
              <w:right w:val="single" w:sz="8" w:space="0" w:color="7F7F7F"/>
            </w:tcBorders>
            <w:shd w:val="clear" w:color="auto" w:fill="F2F2F2"/>
          </w:tcPr>
          <w:p w14:paraId="5696D28E" w14:textId="77777777" w:rsidR="006B3393" w:rsidRDefault="00FC2E4B">
            <w:pPr>
              <w:pStyle w:val="TableParagraph"/>
              <w:spacing w:before="34" w:line="240" w:lineRule="auto"/>
              <w:rPr>
                <w:b/>
                <w:sz w:val="16"/>
              </w:rPr>
            </w:pPr>
            <w:r>
              <w:rPr>
                <w:b/>
                <w:sz w:val="16"/>
              </w:rPr>
              <w:t>Joining:</w:t>
            </w:r>
          </w:p>
          <w:p w14:paraId="73186A26" w14:textId="77777777" w:rsidR="006B3393" w:rsidRDefault="00C93F73">
            <w:pPr>
              <w:pStyle w:val="TableParagraph"/>
              <w:spacing w:line="170" w:lineRule="exact"/>
              <w:rPr>
                <w:sz w:val="16"/>
              </w:rPr>
            </w:pPr>
            <w:hyperlink r:id="rId23">
              <w:r w:rsidR="00FC2E4B">
                <w:rPr>
                  <w:color w:val="0000FF"/>
                  <w:sz w:val="16"/>
                  <w:u w:val="single" w:color="0000FF"/>
                </w:rPr>
                <w:t>sonali.tripathy@tcs.com</w:t>
              </w:r>
            </w:hyperlink>
          </w:p>
        </w:tc>
        <w:tc>
          <w:tcPr>
            <w:tcW w:w="3140" w:type="dxa"/>
            <w:tcBorders>
              <w:top w:val="single" w:sz="8" w:space="0" w:color="7F7F7F"/>
              <w:left w:val="single" w:sz="8" w:space="0" w:color="7F7F7F"/>
              <w:bottom w:val="single" w:sz="8" w:space="0" w:color="7F7F7F"/>
            </w:tcBorders>
            <w:shd w:val="clear" w:color="auto" w:fill="F2F2F2"/>
          </w:tcPr>
          <w:p w14:paraId="0AAD2879" w14:textId="77777777" w:rsidR="006B3393" w:rsidRDefault="00FC2E4B">
            <w:pPr>
              <w:pStyle w:val="TableParagraph"/>
              <w:spacing w:before="34" w:line="240" w:lineRule="auto"/>
              <w:rPr>
                <w:b/>
                <w:sz w:val="16"/>
              </w:rPr>
            </w:pPr>
            <w:r>
              <w:rPr>
                <w:b/>
                <w:sz w:val="16"/>
              </w:rPr>
              <w:t>Joining:</w:t>
            </w:r>
          </w:p>
          <w:p w14:paraId="2FF65664" w14:textId="77777777" w:rsidR="006B3393" w:rsidRDefault="00C93F73">
            <w:pPr>
              <w:pStyle w:val="TableParagraph"/>
              <w:spacing w:line="170" w:lineRule="exact"/>
              <w:rPr>
                <w:sz w:val="16"/>
              </w:rPr>
            </w:pPr>
            <w:hyperlink r:id="rId24">
              <w:r w:rsidR="00FC2E4B">
                <w:rPr>
                  <w:color w:val="0000FF"/>
                  <w:sz w:val="16"/>
                  <w:u w:val="single" w:color="0000FF"/>
                </w:rPr>
                <w:t>sardar.rahul@tcs.com</w:t>
              </w:r>
            </w:hyperlink>
          </w:p>
        </w:tc>
      </w:tr>
      <w:tr w:rsidR="006B3393" w14:paraId="714BCE3C" w14:textId="77777777">
        <w:trPr>
          <w:trHeight w:val="407"/>
        </w:trPr>
        <w:tc>
          <w:tcPr>
            <w:tcW w:w="3141" w:type="dxa"/>
            <w:tcBorders>
              <w:top w:val="single" w:sz="8" w:space="0" w:color="7F7F7F"/>
              <w:bottom w:val="single" w:sz="8" w:space="0" w:color="7F7F7F"/>
              <w:right w:val="single" w:sz="8" w:space="0" w:color="7F7F7F"/>
            </w:tcBorders>
            <w:shd w:val="clear" w:color="auto" w:fill="F2F2F2"/>
          </w:tcPr>
          <w:p w14:paraId="4434FA4E" w14:textId="77777777" w:rsidR="006B3393" w:rsidRDefault="00FC2E4B">
            <w:pPr>
              <w:pStyle w:val="TableParagraph"/>
              <w:spacing w:before="34" w:line="240" w:lineRule="auto"/>
              <w:rPr>
                <w:b/>
                <w:sz w:val="16"/>
              </w:rPr>
            </w:pPr>
            <w:r>
              <w:rPr>
                <w:b/>
                <w:sz w:val="16"/>
              </w:rPr>
              <w:t>BGC:</w:t>
            </w:r>
          </w:p>
          <w:p w14:paraId="3F7353B5" w14:textId="77777777" w:rsidR="006B3393" w:rsidRDefault="00C93F73">
            <w:pPr>
              <w:pStyle w:val="TableParagraph"/>
              <w:spacing w:line="170" w:lineRule="exact"/>
              <w:rPr>
                <w:sz w:val="16"/>
              </w:rPr>
            </w:pPr>
            <w:hyperlink r:id="rId25">
              <w:r w:rsidR="00FC2E4B">
                <w:rPr>
                  <w:color w:val="0000FF"/>
                  <w:sz w:val="16"/>
                  <w:u w:val="single" w:color="0000FF"/>
                </w:rPr>
                <w:t>mumbai.bgc@tcs.com</w:t>
              </w:r>
            </w:hyperlink>
          </w:p>
        </w:tc>
        <w:tc>
          <w:tcPr>
            <w:tcW w:w="3059" w:type="dxa"/>
            <w:tcBorders>
              <w:top w:val="single" w:sz="8" w:space="0" w:color="7F7F7F"/>
              <w:left w:val="single" w:sz="8" w:space="0" w:color="7F7F7F"/>
              <w:bottom w:val="single" w:sz="8" w:space="0" w:color="7F7F7F"/>
              <w:right w:val="single" w:sz="8" w:space="0" w:color="7F7F7F"/>
            </w:tcBorders>
            <w:shd w:val="clear" w:color="auto" w:fill="F2F2F2"/>
          </w:tcPr>
          <w:p w14:paraId="465F2AA2" w14:textId="77777777" w:rsidR="006B3393" w:rsidRDefault="00FC2E4B">
            <w:pPr>
              <w:pStyle w:val="TableParagraph"/>
              <w:spacing w:before="34" w:line="240" w:lineRule="auto"/>
              <w:rPr>
                <w:b/>
                <w:sz w:val="16"/>
              </w:rPr>
            </w:pPr>
            <w:r>
              <w:rPr>
                <w:b/>
                <w:sz w:val="16"/>
              </w:rPr>
              <w:t>BGC:</w:t>
            </w:r>
          </w:p>
          <w:p w14:paraId="4BF3678F" w14:textId="77777777" w:rsidR="006B3393" w:rsidRDefault="00C93F73">
            <w:pPr>
              <w:pStyle w:val="TableParagraph"/>
              <w:spacing w:line="170" w:lineRule="exact"/>
              <w:rPr>
                <w:sz w:val="16"/>
              </w:rPr>
            </w:pPr>
            <w:hyperlink r:id="rId26">
              <w:r w:rsidR="00FC2E4B">
                <w:rPr>
                  <w:color w:val="0000FF"/>
                  <w:sz w:val="16"/>
                  <w:u w:val="single" w:color="0000FF"/>
                </w:rPr>
                <w:t>nandini.shreeg@tcs.com</w:t>
              </w:r>
            </w:hyperlink>
          </w:p>
        </w:tc>
        <w:tc>
          <w:tcPr>
            <w:tcW w:w="3140" w:type="dxa"/>
            <w:tcBorders>
              <w:top w:val="single" w:sz="8" w:space="0" w:color="7F7F7F"/>
              <w:left w:val="single" w:sz="8" w:space="0" w:color="7F7F7F"/>
              <w:bottom w:val="single" w:sz="8" w:space="0" w:color="7F7F7F"/>
            </w:tcBorders>
            <w:shd w:val="clear" w:color="auto" w:fill="F2F2F2"/>
          </w:tcPr>
          <w:p w14:paraId="53D8C991" w14:textId="77777777" w:rsidR="006B3393" w:rsidRDefault="00FC2E4B">
            <w:pPr>
              <w:pStyle w:val="TableParagraph"/>
              <w:spacing w:before="34" w:line="240" w:lineRule="auto"/>
              <w:rPr>
                <w:b/>
                <w:sz w:val="16"/>
              </w:rPr>
            </w:pPr>
            <w:r>
              <w:rPr>
                <w:b/>
                <w:sz w:val="16"/>
              </w:rPr>
              <w:t>BGC:</w:t>
            </w:r>
          </w:p>
          <w:p w14:paraId="3EB999BD" w14:textId="77777777" w:rsidR="006B3393" w:rsidRDefault="00C93F73">
            <w:pPr>
              <w:pStyle w:val="TableParagraph"/>
              <w:spacing w:line="170" w:lineRule="exact"/>
              <w:rPr>
                <w:sz w:val="16"/>
              </w:rPr>
            </w:pPr>
            <w:hyperlink r:id="rId27">
              <w:r w:rsidR="00FC2E4B">
                <w:rPr>
                  <w:color w:val="0000FF"/>
                  <w:sz w:val="16"/>
                  <w:u w:val="single" w:color="0000FF"/>
                </w:rPr>
                <w:t>kolkata.hrtabgc@tcs.com</w:t>
              </w:r>
            </w:hyperlink>
          </w:p>
        </w:tc>
      </w:tr>
      <w:tr w:rsidR="006B3393" w14:paraId="70D6CCED" w14:textId="77777777">
        <w:trPr>
          <w:trHeight w:val="220"/>
        </w:trPr>
        <w:tc>
          <w:tcPr>
            <w:tcW w:w="3141" w:type="dxa"/>
            <w:tcBorders>
              <w:top w:val="single" w:sz="8" w:space="0" w:color="7F7F7F"/>
              <w:bottom w:val="nil"/>
              <w:right w:val="single" w:sz="8" w:space="0" w:color="7F7F7F"/>
            </w:tcBorders>
          </w:tcPr>
          <w:p w14:paraId="0433C731" w14:textId="77777777" w:rsidR="006B3393" w:rsidRDefault="00FC2E4B">
            <w:pPr>
              <w:pStyle w:val="TableParagraph"/>
              <w:spacing w:before="34" w:line="167" w:lineRule="exact"/>
              <w:rPr>
                <w:b/>
                <w:sz w:val="16"/>
              </w:rPr>
            </w:pPr>
            <w:r>
              <w:rPr>
                <w:b/>
                <w:color w:val="0070BF"/>
                <w:sz w:val="16"/>
              </w:rPr>
              <w:t>Chennai</w:t>
            </w:r>
          </w:p>
        </w:tc>
        <w:tc>
          <w:tcPr>
            <w:tcW w:w="3059" w:type="dxa"/>
            <w:tcBorders>
              <w:top w:val="single" w:sz="8" w:space="0" w:color="7F7F7F"/>
              <w:left w:val="single" w:sz="8" w:space="0" w:color="7F7F7F"/>
              <w:bottom w:val="nil"/>
              <w:right w:val="single" w:sz="8" w:space="0" w:color="7F7F7F"/>
            </w:tcBorders>
          </w:tcPr>
          <w:p w14:paraId="516D4BC9" w14:textId="77777777" w:rsidR="006B3393" w:rsidRDefault="00FC2E4B">
            <w:pPr>
              <w:pStyle w:val="TableParagraph"/>
              <w:spacing w:before="34" w:line="167" w:lineRule="exact"/>
              <w:rPr>
                <w:b/>
                <w:sz w:val="16"/>
              </w:rPr>
            </w:pPr>
            <w:r>
              <w:rPr>
                <w:b/>
                <w:color w:val="0070BF"/>
                <w:sz w:val="16"/>
              </w:rPr>
              <w:t>Delhi</w:t>
            </w:r>
          </w:p>
        </w:tc>
        <w:tc>
          <w:tcPr>
            <w:tcW w:w="3140" w:type="dxa"/>
            <w:tcBorders>
              <w:top w:val="single" w:sz="8" w:space="0" w:color="7F7F7F"/>
              <w:left w:val="single" w:sz="8" w:space="0" w:color="7F7F7F"/>
              <w:bottom w:val="nil"/>
            </w:tcBorders>
          </w:tcPr>
          <w:p w14:paraId="69014591" w14:textId="77777777" w:rsidR="006B3393" w:rsidRDefault="00FC2E4B">
            <w:pPr>
              <w:pStyle w:val="TableParagraph"/>
              <w:spacing w:before="34" w:line="167" w:lineRule="exact"/>
              <w:rPr>
                <w:b/>
                <w:sz w:val="16"/>
              </w:rPr>
            </w:pPr>
            <w:r>
              <w:rPr>
                <w:b/>
                <w:color w:val="0070BF"/>
                <w:sz w:val="16"/>
              </w:rPr>
              <w:t>Hyderabad</w:t>
            </w:r>
          </w:p>
        </w:tc>
      </w:tr>
      <w:tr w:rsidR="006B3393" w14:paraId="0D26EF6E" w14:textId="77777777">
        <w:trPr>
          <w:trHeight w:val="183"/>
        </w:trPr>
        <w:tc>
          <w:tcPr>
            <w:tcW w:w="3141" w:type="dxa"/>
            <w:tcBorders>
              <w:top w:val="nil"/>
              <w:bottom w:val="nil"/>
              <w:right w:val="single" w:sz="8" w:space="0" w:color="7F7F7F"/>
            </w:tcBorders>
          </w:tcPr>
          <w:p w14:paraId="7B808699" w14:textId="77777777" w:rsidR="006B3393" w:rsidRDefault="00FC2E4B">
            <w:pPr>
              <w:pStyle w:val="TableParagraph"/>
              <w:spacing w:line="164" w:lineRule="exact"/>
              <w:rPr>
                <w:sz w:val="16"/>
              </w:rPr>
            </w:pPr>
            <w:r>
              <w:rPr>
                <w:sz w:val="16"/>
              </w:rPr>
              <w:t>TATA Consultancy Services Limited</w:t>
            </w:r>
          </w:p>
        </w:tc>
        <w:tc>
          <w:tcPr>
            <w:tcW w:w="3059" w:type="dxa"/>
            <w:tcBorders>
              <w:top w:val="nil"/>
              <w:left w:val="single" w:sz="8" w:space="0" w:color="7F7F7F"/>
              <w:bottom w:val="nil"/>
              <w:right w:val="single" w:sz="8" w:space="0" w:color="7F7F7F"/>
            </w:tcBorders>
          </w:tcPr>
          <w:p w14:paraId="0CB88802" w14:textId="77777777" w:rsidR="006B3393" w:rsidRDefault="00FC2E4B">
            <w:pPr>
              <w:pStyle w:val="TableParagraph"/>
              <w:spacing w:line="164" w:lineRule="exact"/>
              <w:rPr>
                <w:sz w:val="16"/>
              </w:rPr>
            </w:pPr>
            <w:r>
              <w:rPr>
                <w:sz w:val="16"/>
              </w:rPr>
              <w:t>TATA Consultancy Services Limited</w:t>
            </w:r>
          </w:p>
        </w:tc>
        <w:tc>
          <w:tcPr>
            <w:tcW w:w="3140" w:type="dxa"/>
            <w:tcBorders>
              <w:top w:val="nil"/>
              <w:left w:val="single" w:sz="8" w:space="0" w:color="7F7F7F"/>
              <w:bottom w:val="nil"/>
            </w:tcBorders>
          </w:tcPr>
          <w:p w14:paraId="1E4661E9" w14:textId="77777777" w:rsidR="006B3393" w:rsidRDefault="00FC2E4B">
            <w:pPr>
              <w:pStyle w:val="TableParagraph"/>
              <w:spacing w:line="164" w:lineRule="exact"/>
              <w:rPr>
                <w:sz w:val="16"/>
              </w:rPr>
            </w:pPr>
            <w:r>
              <w:rPr>
                <w:sz w:val="16"/>
              </w:rPr>
              <w:t>TATA Consultancy Services Limited</w:t>
            </w:r>
          </w:p>
        </w:tc>
      </w:tr>
      <w:tr w:rsidR="006B3393" w14:paraId="5EDAA901" w14:textId="77777777">
        <w:trPr>
          <w:trHeight w:val="184"/>
        </w:trPr>
        <w:tc>
          <w:tcPr>
            <w:tcW w:w="3141" w:type="dxa"/>
            <w:tcBorders>
              <w:top w:val="nil"/>
              <w:bottom w:val="nil"/>
              <w:right w:val="single" w:sz="8" w:space="0" w:color="7F7F7F"/>
            </w:tcBorders>
          </w:tcPr>
          <w:p w14:paraId="29BC02E3" w14:textId="77777777" w:rsidR="006B3393" w:rsidRDefault="00FC2E4B">
            <w:pPr>
              <w:pStyle w:val="TableParagraph"/>
              <w:spacing w:line="164" w:lineRule="exact"/>
              <w:rPr>
                <w:sz w:val="16"/>
              </w:rPr>
            </w:pPr>
            <w:r>
              <w:rPr>
                <w:sz w:val="16"/>
              </w:rPr>
              <w:t>A1 Module, 415/21-24, Kumaran Nagar,</w:t>
            </w:r>
          </w:p>
        </w:tc>
        <w:tc>
          <w:tcPr>
            <w:tcW w:w="3059" w:type="dxa"/>
            <w:tcBorders>
              <w:top w:val="nil"/>
              <w:left w:val="single" w:sz="8" w:space="0" w:color="7F7F7F"/>
              <w:bottom w:val="nil"/>
              <w:right w:val="single" w:sz="8" w:space="0" w:color="7F7F7F"/>
            </w:tcBorders>
          </w:tcPr>
          <w:p w14:paraId="2CC79396" w14:textId="77777777" w:rsidR="006B3393" w:rsidRDefault="00FC2E4B">
            <w:pPr>
              <w:pStyle w:val="TableParagraph"/>
              <w:spacing w:line="164" w:lineRule="exact"/>
              <w:rPr>
                <w:sz w:val="16"/>
              </w:rPr>
            </w:pPr>
            <w:r>
              <w:rPr>
                <w:sz w:val="16"/>
              </w:rPr>
              <w:t>5th Floor, PTI Building,</w:t>
            </w:r>
          </w:p>
        </w:tc>
        <w:tc>
          <w:tcPr>
            <w:tcW w:w="3140" w:type="dxa"/>
            <w:tcBorders>
              <w:top w:val="nil"/>
              <w:left w:val="single" w:sz="8" w:space="0" w:color="7F7F7F"/>
              <w:bottom w:val="nil"/>
            </w:tcBorders>
          </w:tcPr>
          <w:p w14:paraId="7F75A227" w14:textId="77777777" w:rsidR="006B3393" w:rsidRDefault="00FC2E4B">
            <w:pPr>
              <w:pStyle w:val="TableParagraph"/>
              <w:spacing w:line="164" w:lineRule="exact"/>
              <w:rPr>
                <w:sz w:val="16"/>
              </w:rPr>
            </w:pPr>
            <w:r>
              <w:rPr>
                <w:sz w:val="16"/>
              </w:rPr>
              <w:t>Deccan Park No.1,</w:t>
            </w:r>
          </w:p>
        </w:tc>
      </w:tr>
      <w:tr w:rsidR="006B3393" w14:paraId="3C139E8A" w14:textId="77777777">
        <w:trPr>
          <w:trHeight w:val="184"/>
        </w:trPr>
        <w:tc>
          <w:tcPr>
            <w:tcW w:w="3141" w:type="dxa"/>
            <w:tcBorders>
              <w:top w:val="nil"/>
              <w:bottom w:val="nil"/>
              <w:right w:val="single" w:sz="8" w:space="0" w:color="7F7F7F"/>
            </w:tcBorders>
          </w:tcPr>
          <w:p w14:paraId="05926881" w14:textId="77777777" w:rsidR="006B3393" w:rsidRDefault="00FC2E4B">
            <w:pPr>
              <w:pStyle w:val="TableParagraph"/>
              <w:spacing w:line="164" w:lineRule="exact"/>
              <w:rPr>
                <w:sz w:val="16"/>
              </w:rPr>
            </w:pPr>
            <w:r>
              <w:rPr>
                <w:sz w:val="16"/>
              </w:rPr>
              <w:t>Sholinganallur, Old Mahabalipuram,</w:t>
            </w:r>
          </w:p>
        </w:tc>
        <w:tc>
          <w:tcPr>
            <w:tcW w:w="3059" w:type="dxa"/>
            <w:tcBorders>
              <w:top w:val="nil"/>
              <w:left w:val="single" w:sz="8" w:space="0" w:color="7F7F7F"/>
              <w:bottom w:val="nil"/>
              <w:right w:val="single" w:sz="8" w:space="0" w:color="7F7F7F"/>
            </w:tcBorders>
          </w:tcPr>
          <w:p w14:paraId="5CBFC7DF" w14:textId="77777777" w:rsidR="006B3393" w:rsidRDefault="00FC2E4B">
            <w:pPr>
              <w:pStyle w:val="TableParagraph"/>
              <w:spacing w:line="164" w:lineRule="exact"/>
              <w:rPr>
                <w:sz w:val="16"/>
              </w:rPr>
            </w:pPr>
            <w:r>
              <w:rPr>
                <w:sz w:val="16"/>
              </w:rPr>
              <w:t>4, Parliament Street,</w:t>
            </w:r>
          </w:p>
        </w:tc>
        <w:tc>
          <w:tcPr>
            <w:tcW w:w="3140" w:type="dxa"/>
            <w:tcBorders>
              <w:top w:val="nil"/>
              <w:left w:val="single" w:sz="8" w:space="0" w:color="7F7F7F"/>
              <w:bottom w:val="nil"/>
            </w:tcBorders>
          </w:tcPr>
          <w:p w14:paraId="446399E4" w14:textId="77777777" w:rsidR="006B3393" w:rsidRDefault="00FC2E4B">
            <w:pPr>
              <w:pStyle w:val="TableParagraph"/>
              <w:spacing w:line="164" w:lineRule="exact"/>
              <w:rPr>
                <w:sz w:val="16"/>
              </w:rPr>
            </w:pPr>
            <w:r>
              <w:rPr>
                <w:sz w:val="16"/>
              </w:rPr>
              <w:t>Software Units Layout, Madhapur,</w:t>
            </w:r>
          </w:p>
        </w:tc>
      </w:tr>
      <w:tr w:rsidR="006B3393" w14:paraId="50DF3F5D" w14:textId="77777777">
        <w:trPr>
          <w:trHeight w:val="183"/>
        </w:trPr>
        <w:tc>
          <w:tcPr>
            <w:tcW w:w="3141" w:type="dxa"/>
            <w:tcBorders>
              <w:top w:val="nil"/>
              <w:bottom w:val="nil"/>
              <w:right w:val="single" w:sz="8" w:space="0" w:color="7F7F7F"/>
            </w:tcBorders>
          </w:tcPr>
          <w:p w14:paraId="57B5DE63" w14:textId="77777777" w:rsidR="006B3393" w:rsidRDefault="00FC2E4B">
            <w:pPr>
              <w:pStyle w:val="TableParagraph"/>
              <w:spacing w:line="164" w:lineRule="exact"/>
              <w:rPr>
                <w:sz w:val="16"/>
              </w:rPr>
            </w:pPr>
            <w:r>
              <w:rPr>
                <w:sz w:val="16"/>
              </w:rPr>
              <w:t>Chennai 600 119</w:t>
            </w:r>
          </w:p>
        </w:tc>
        <w:tc>
          <w:tcPr>
            <w:tcW w:w="3059" w:type="dxa"/>
            <w:tcBorders>
              <w:top w:val="nil"/>
              <w:left w:val="single" w:sz="8" w:space="0" w:color="7F7F7F"/>
              <w:bottom w:val="nil"/>
              <w:right w:val="single" w:sz="8" w:space="0" w:color="7F7F7F"/>
            </w:tcBorders>
          </w:tcPr>
          <w:p w14:paraId="77215607" w14:textId="77777777" w:rsidR="006B3393" w:rsidRDefault="00FC2E4B">
            <w:pPr>
              <w:pStyle w:val="TableParagraph"/>
              <w:spacing w:line="164" w:lineRule="exact"/>
              <w:rPr>
                <w:sz w:val="16"/>
              </w:rPr>
            </w:pPr>
            <w:r>
              <w:rPr>
                <w:sz w:val="16"/>
              </w:rPr>
              <w:t>New Delhi 110 001</w:t>
            </w:r>
          </w:p>
        </w:tc>
        <w:tc>
          <w:tcPr>
            <w:tcW w:w="3140" w:type="dxa"/>
            <w:tcBorders>
              <w:top w:val="nil"/>
              <w:left w:val="single" w:sz="8" w:space="0" w:color="7F7F7F"/>
              <w:bottom w:val="nil"/>
            </w:tcBorders>
          </w:tcPr>
          <w:p w14:paraId="54EE311E" w14:textId="77777777" w:rsidR="006B3393" w:rsidRDefault="00FC2E4B">
            <w:pPr>
              <w:pStyle w:val="TableParagraph"/>
              <w:spacing w:line="164" w:lineRule="exact"/>
              <w:rPr>
                <w:sz w:val="16"/>
              </w:rPr>
            </w:pPr>
            <w:r>
              <w:rPr>
                <w:sz w:val="16"/>
              </w:rPr>
              <w:t>Hyderabad 500 081</w:t>
            </w:r>
          </w:p>
        </w:tc>
      </w:tr>
      <w:tr w:rsidR="006B3393" w14:paraId="17B0E133" w14:textId="77777777">
        <w:trPr>
          <w:trHeight w:val="543"/>
        </w:trPr>
        <w:tc>
          <w:tcPr>
            <w:tcW w:w="3141" w:type="dxa"/>
            <w:tcBorders>
              <w:top w:val="nil"/>
              <w:bottom w:val="single" w:sz="8" w:space="0" w:color="7F7F7F"/>
              <w:right w:val="single" w:sz="8" w:space="0" w:color="7F7F7F"/>
            </w:tcBorders>
          </w:tcPr>
          <w:p w14:paraId="1F8EA91B" w14:textId="77777777" w:rsidR="006B3393" w:rsidRDefault="00FC2E4B">
            <w:pPr>
              <w:pStyle w:val="TableParagraph"/>
              <w:spacing w:line="181" w:lineRule="exact"/>
              <w:rPr>
                <w:sz w:val="16"/>
              </w:rPr>
            </w:pPr>
            <w:r>
              <w:rPr>
                <w:sz w:val="16"/>
              </w:rPr>
              <w:t>Tel: 044-66162209</w:t>
            </w:r>
          </w:p>
        </w:tc>
        <w:tc>
          <w:tcPr>
            <w:tcW w:w="3059" w:type="dxa"/>
            <w:tcBorders>
              <w:top w:val="nil"/>
              <w:left w:val="single" w:sz="8" w:space="0" w:color="7F7F7F"/>
              <w:bottom w:val="single" w:sz="8" w:space="0" w:color="7F7F7F"/>
              <w:right w:val="single" w:sz="8" w:space="0" w:color="7F7F7F"/>
            </w:tcBorders>
          </w:tcPr>
          <w:p w14:paraId="3EFA2DE0" w14:textId="77777777" w:rsidR="006B3393" w:rsidRDefault="00FC2E4B">
            <w:pPr>
              <w:pStyle w:val="TableParagraph"/>
              <w:spacing w:line="181" w:lineRule="exact"/>
              <w:rPr>
                <w:sz w:val="16"/>
              </w:rPr>
            </w:pPr>
            <w:r>
              <w:rPr>
                <w:sz w:val="16"/>
              </w:rPr>
              <w:t>Tel: 011-66506283</w:t>
            </w:r>
          </w:p>
        </w:tc>
        <w:tc>
          <w:tcPr>
            <w:tcW w:w="3140" w:type="dxa"/>
            <w:tcBorders>
              <w:top w:val="nil"/>
              <w:left w:val="single" w:sz="8" w:space="0" w:color="7F7F7F"/>
              <w:bottom w:val="single" w:sz="8" w:space="0" w:color="7F7F7F"/>
            </w:tcBorders>
          </w:tcPr>
          <w:p w14:paraId="1EBEC5A4" w14:textId="77777777" w:rsidR="006B3393" w:rsidRDefault="00FC2E4B">
            <w:pPr>
              <w:pStyle w:val="TableParagraph"/>
              <w:spacing w:line="181" w:lineRule="exact"/>
              <w:rPr>
                <w:sz w:val="16"/>
              </w:rPr>
            </w:pPr>
            <w:r>
              <w:rPr>
                <w:sz w:val="16"/>
              </w:rPr>
              <w:t>Tel: 040-66673510</w:t>
            </w:r>
          </w:p>
        </w:tc>
      </w:tr>
      <w:tr w:rsidR="006B3393" w14:paraId="200BD705" w14:textId="77777777">
        <w:trPr>
          <w:trHeight w:val="292"/>
        </w:trPr>
        <w:tc>
          <w:tcPr>
            <w:tcW w:w="3141" w:type="dxa"/>
            <w:tcBorders>
              <w:top w:val="single" w:sz="8" w:space="0" w:color="7F7F7F"/>
              <w:bottom w:val="single" w:sz="8" w:space="0" w:color="7F7F7F"/>
              <w:right w:val="single" w:sz="8" w:space="0" w:color="7F7F7F"/>
            </w:tcBorders>
            <w:shd w:val="clear" w:color="auto" w:fill="F2F2F2"/>
          </w:tcPr>
          <w:p w14:paraId="77BC12FA" w14:textId="77777777" w:rsidR="006B3393" w:rsidRDefault="00FC2E4B">
            <w:pPr>
              <w:pStyle w:val="TableParagraph"/>
              <w:spacing w:before="68" w:line="240" w:lineRule="auto"/>
              <w:rPr>
                <w:b/>
                <w:sz w:val="16"/>
              </w:rPr>
            </w:pPr>
            <w:r>
              <w:rPr>
                <w:b/>
                <w:sz w:val="16"/>
              </w:rPr>
              <w:t xml:space="preserve">SPOC: </w:t>
            </w:r>
            <w:r>
              <w:rPr>
                <w:b/>
                <w:color w:val="7F7F7F"/>
                <w:sz w:val="16"/>
              </w:rPr>
              <w:t>Dominica Lourdu</w:t>
            </w:r>
          </w:p>
        </w:tc>
        <w:tc>
          <w:tcPr>
            <w:tcW w:w="3059" w:type="dxa"/>
            <w:tcBorders>
              <w:top w:val="single" w:sz="8" w:space="0" w:color="7F7F7F"/>
              <w:left w:val="single" w:sz="8" w:space="0" w:color="7F7F7F"/>
              <w:bottom w:val="single" w:sz="8" w:space="0" w:color="7F7F7F"/>
              <w:right w:val="single" w:sz="8" w:space="0" w:color="7F7F7F"/>
            </w:tcBorders>
            <w:shd w:val="clear" w:color="auto" w:fill="F2F2F2"/>
          </w:tcPr>
          <w:p w14:paraId="0530FC88" w14:textId="77777777" w:rsidR="006B3393" w:rsidRDefault="00FC2E4B">
            <w:pPr>
              <w:pStyle w:val="TableParagraph"/>
              <w:spacing w:before="103" w:line="170" w:lineRule="exact"/>
              <w:rPr>
                <w:b/>
                <w:sz w:val="16"/>
              </w:rPr>
            </w:pPr>
            <w:r>
              <w:rPr>
                <w:b/>
                <w:sz w:val="16"/>
              </w:rPr>
              <w:t xml:space="preserve">SPOC: </w:t>
            </w:r>
            <w:r>
              <w:rPr>
                <w:b/>
                <w:color w:val="7F7F7F"/>
                <w:sz w:val="16"/>
              </w:rPr>
              <w:t>Brinda Jha</w:t>
            </w:r>
          </w:p>
        </w:tc>
        <w:tc>
          <w:tcPr>
            <w:tcW w:w="3140" w:type="dxa"/>
            <w:tcBorders>
              <w:top w:val="single" w:sz="8" w:space="0" w:color="7F7F7F"/>
              <w:left w:val="single" w:sz="8" w:space="0" w:color="7F7F7F"/>
              <w:bottom w:val="single" w:sz="8" w:space="0" w:color="7F7F7F"/>
            </w:tcBorders>
            <w:shd w:val="clear" w:color="auto" w:fill="F2F2F2"/>
          </w:tcPr>
          <w:p w14:paraId="43549CB0" w14:textId="77777777" w:rsidR="006B3393" w:rsidRDefault="00FC2E4B">
            <w:pPr>
              <w:pStyle w:val="TableParagraph"/>
              <w:spacing w:before="68" w:line="240" w:lineRule="auto"/>
              <w:rPr>
                <w:b/>
                <w:sz w:val="16"/>
              </w:rPr>
            </w:pPr>
            <w:r>
              <w:rPr>
                <w:b/>
                <w:sz w:val="16"/>
              </w:rPr>
              <w:t xml:space="preserve">SPOC: </w:t>
            </w:r>
            <w:r>
              <w:rPr>
                <w:b/>
                <w:color w:val="7F7F7F"/>
                <w:sz w:val="16"/>
              </w:rPr>
              <w:t>Priyanka Kumar</w:t>
            </w:r>
          </w:p>
        </w:tc>
      </w:tr>
      <w:tr w:rsidR="006B3393" w14:paraId="0D24B6CC" w14:textId="77777777">
        <w:trPr>
          <w:trHeight w:val="407"/>
        </w:trPr>
        <w:tc>
          <w:tcPr>
            <w:tcW w:w="3141" w:type="dxa"/>
            <w:tcBorders>
              <w:top w:val="single" w:sz="8" w:space="0" w:color="7F7F7F"/>
              <w:bottom w:val="single" w:sz="8" w:space="0" w:color="7F7F7F"/>
              <w:right w:val="single" w:sz="8" w:space="0" w:color="7F7F7F"/>
            </w:tcBorders>
            <w:shd w:val="clear" w:color="auto" w:fill="F2F2F2"/>
          </w:tcPr>
          <w:p w14:paraId="01448E72" w14:textId="77777777" w:rsidR="006B3393" w:rsidRDefault="00FC2E4B">
            <w:pPr>
              <w:pStyle w:val="TableParagraph"/>
              <w:spacing w:before="34" w:line="240" w:lineRule="auto"/>
              <w:rPr>
                <w:b/>
                <w:sz w:val="16"/>
              </w:rPr>
            </w:pPr>
            <w:r>
              <w:rPr>
                <w:b/>
                <w:sz w:val="16"/>
              </w:rPr>
              <w:t>Joining:</w:t>
            </w:r>
          </w:p>
          <w:p w14:paraId="3E1964A9" w14:textId="77777777" w:rsidR="006B3393" w:rsidRDefault="00C93F73">
            <w:pPr>
              <w:pStyle w:val="TableParagraph"/>
              <w:spacing w:line="170" w:lineRule="exact"/>
              <w:rPr>
                <w:sz w:val="16"/>
              </w:rPr>
            </w:pPr>
            <w:hyperlink r:id="rId28">
              <w:r w:rsidR="00FC2E4B">
                <w:rPr>
                  <w:color w:val="0000FF"/>
                  <w:sz w:val="16"/>
                  <w:u w:val="single" w:color="0000FF"/>
                </w:rPr>
                <w:t>dominica.lourdu@tcs.com</w:t>
              </w:r>
            </w:hyperlink>
          </w:p>
        </w:tc>
        <w:tc>
          <w:tcPr>
            <w:tcW w:w="3059" w:type="dxa"/>
            <w:tcBorders>
              <w:top w:val="single" w:sz="8" w:space="0" w:color="7F7F7F"/>
              <w:left w:val="single" w:sz="8" w:space="0" w:color="7F7F7F"/>
              <w:bottom w:val="single" w:sz="8" w:space="0" w:color="7F7F7F"/>
              <w:right w:val="single" w:sz="8" w:space="0" w:color="7F7F7F"/>
            </w:tcBorders>
            <w:shd w:val="clear" w:color="auto" w:fill="F2F2F2"/>
          </w:tcPr>
          <w:p w14:paraId="6F37788A" w14:textId="77777777" w:rsidR="006B3393" w:rsidRDefault="00FC2E4B">
            <w:pPr>
              <w:pStyle w:val="TableParagraph"/>
              <w:spacing w:before="34" w:line="240" w:lineRule="auto"/>
              <w:rPr>
                <w:b/>
                <w:sz w:val="16"/>
              </w:rPr>
            </w:pPr>
            <w:r>
              <w:rPr>
                <w:b/>
                <w:sz w:val="16"/>
              </w:rPr>
              <w:t>Joining:</w:t>
            </w:r>
          </w:p>
          <w:p w14:paraId="3E1846EF" w14:textId="77777777" w:rsidR="006B3393" w:rsidRDefault="00C93F73">
            <w:pPr>
              <w:pStyle w:val="TableParagraph"/>
              <w:spacing w:line="170" w:lineRule="exact"/>
              <w:rPr>
                <w:sz w:val="16"/>
              </w:rPr>
            </w:pPr>
            <w:hyperlink r:id="rId29">
              <w:r w:rsidR="00FC2E4B">
                <w:rPr>
                  <w:color w:val="0000FF"/>
                  <w:sz w:val="16"/>
                  <w:u w:val="single" w:color="0000FF"/>
                </w:rPr>
                <w:t>brinda.jha@tcs.com</w:t>
              </w:r>
            </w:hyperlink>
          </w:p>
        </w:tc>
        <w:tc>
          <w:tcPr>
            <w:tcW w:w="3140" w:type="dxa"/>
            <w:tcBorders>
              <w:top w:val="single" w:sz="8" w:space="0" w:color="7F7F7F"/>
              <w:left w:val="single" w:sz="8" w:space="0" w:color="7F7F7F"/>
              <w:bottom w:val="single" w:sz="8" w:space="0" w:color="7F7F7F"/>
            </w:tcBorders>
            <w:shd w:val="clear" w:color="auto" w:fill="F2F2F2"/>
          </w:tcPr>
          <w:p w14:paraId="446621F4" w14:textId="77777777" w:rsidR="006B3393" w:rsidRDefault="00FC2E4B">
            <w:pPr>
              <w:pStyle w:val="TableParagraph"/>
              <w:spacing w:before="34" w:line="240" w:lineRule="auto"/>
              <w:rPr>
                <w:b/>
                <w:sz w:val="16"/>
              </w:rPr>
            </w:pPr>
            <w:r>
              <w:rPr>
                <w:b/>
                <w:sz w:val="16"/>
              </w:rPr>
              <w:t>Joining:</w:t>
            </w:r>
          </w:p>
          <w:p w14:paraId="1D317365" w14:textId="77777777" w:rsidR="006B3393" w:rsidRDefault="00C93F73">
            <w:pPr>
              <w:pStyle w:val="TableParagraph"/>
              <w:spacing w:line="170" w:lineRule="exact"/>
              <w:rPr>
                <w:sz w:val="16"/>
              </w:rPr>
            </w:pPr>
            <w:hyperlink r:id="rId30">
              <w:r w:rsidR="00FC2E4B">
                <w:rPr>
                  <w:color w:val="0000FF"/>
                  <w:sz w:val="16"/>
                  <w:u w:val="single" w:color="0000FF"/>
                </w:rPr>
                <w:t>kumar.priyanka@tcs.com</w:t>
              </w:r>
            </w:hyperlink>
          </w:p>
        </w:tc>
      </w:tr>
      <w:tr w:rsidR="006B3393" w14:paraId="79E25AA2" w14:textId="77777777">
        <w:trPr>
          <w:trHeight w:val="408"/>
        </w:trPr>
        <w:tc>
          <w:tcPr>
            <w:tcW w:w="3141" w:type="dxa"/>
            <w:tcBorders>
              <w:top w:val="single" w:sz="8" w:space="0" w:color="7F7F7F"/>
              <w:bottom w:val="single" w:sz="8" w:space="0" w:color="7F7F7F"/>
              <w:right w:val="single" w:sz="8" w:space="0" w:color="7F7F7F"/>
            </w:tcBorders>
            <w:shd w:val="clear" w:color="auto" w:fill="F2F2F2"/>
          </w:tcPr>
          <w:p w14:paraId="54856010" w14:textId="77777777" w:rsidR="006B3393" w:rsidRDefault="00FC2E4B">
            <w:pPr>
              <w:pStyle w:val="TableParagraph"/>
              <w:spacing w:before="34" w:line="240" w:lineRule="auto"/>
              <w:rPr>
                <w:b/>
                <w:sz w:val="16"/>
              </w:rPr>
            </w:pPr>
            <w:r>
              <w:rPr>
                <w:b/>
                <w:sz w:val="16"/>
              </w:rPr>
              <w:t>BGC:</w:t>
            </w:r>
          </w:p>
          <w:p w14:paraId="1BC3293F" w14:textId="77777777" w:rsidR="006B3393" w:rsidRDefault="00C93F73">
            <w:pPr>
              <w:pStyle w:val="TableParagraph"/>
              <w:spacing w:line="170" w:lineRule="exact"/>
              <w:rPr>
                <w:sz w:val="16"/>
              </w:rPr>
            </w:pPr>
            <w:hyperlink r:id="rId31">
              <w:r w:rsidR="00FC2E4B">
                <w:rPr>
                  <w:color w:val="0000FF"/>
                  <w:sz w:val="16"/>
                  <w:u w:val="single" w:color="0000FF"/>
                </w:rPr>
                <w:t>chennai.hrtabgc@tcs.com</w:t>
              </w:r>
            </w:hyperlink>
          </w:p>
        </w:tc>
        <w:tc>
          <w:tcPr>
            <w:tcW w:w="3059" w:type="dxa"/>
            <w:tcBorders>
              <w:top w:val="single" w:sz="8" w:space="0" w:color="7F7F7F"/>
              <w:left w:val="single" w:sz="8" w:space="0" w:color="7F7F7F"/>
              <w:bottom w:val="single" w:sz="8" w:space="0" w:color="7F7F7F"/>
              <w:right w:val="single" w:sz="8" w:space="0" w:color="7F7F7F"/>
            </w:tcBorders>
            <w:shd w:val="clear" w:color="auto" w:fill="F2F2F2"/>
          </w:tcPr>
          <w:p w14:paraId="29120ACA" w14:textId="77777777" w:rsidR="006B3393" w:rsidRDefault="00FC2E4B">
            <w:pPr>
              <w:pStyle w:val="TableParagraph"/>
              <w:spacing w:before="34" w:line="240" w:lineRule="auto"/>
              <w:rPr>
                <w:b/>
                <w:sz w:val="16"/>
              </w:rPr>
            </w:pPr>
            <w:r>
              <w:rPr>
                <w:b/>
                <w:sz w:val="16"/>
              </w:rPr>
              <w:t>BGC:</w:t>
            </w:r>
          </w:p>
          <w:p w14:paraId="3434A400" w14:textId="77777777" w:rsidR="006B3393" w:rsidRDefault="00C93F73">
            <w:pPr>
              <w:pStyle w:val="TableParagraph"/>
              <w:spacing w:line="170" w:lineRule="exact"/>
              <w:rPr>
                <w:sz w:val="16"/>
              </w:rPr>
            </w:pPr>
            <w:hyperlink r:id="rId32">
              <w:r w:rsidR="00FC2E4B">
                <w:rPr>
                  <w:color w:val="0000FF"/>
                  <w:sz w:val="16"/>
                  <w:u w:val="single" w:color="0000FF"/>
                </w:rPr>
                <w:t>delhi.b</w:t>
              </w:r>
            </w:hyperlink>
            <w:hyperlink r:id="rId33">
              <w:r w:rsidR="00FC2E4B">
                <w:rPr>
                  <w:color w:val="0000FF"/>
                  <w:sz w:val="16"/>
                  <w:u w:val="single" w:color="0000FF"/>
                </w:rPr>
                <w:t>gc@tcs.com</w:t>
              </w:r>
            </w:hyperlink>
          </w:p>
        </w:tc>
        <w:tc>
          <w:tcPr>
            <w:tcW w:w="3140" w:type="dxa"/>
            <w:tcBorders>
              <w:top w:val="single" w:sz="8" w:space="0" w:color="7F7F7F"/>
              <w:left w:val="single" w:sz="8" w:space="0" w:color="7F7F7F"/>
              <w:bottom w:val="single" w:sz="8" w:space="0" w:color="7F7F7F"/>
            </w:tcBorders>
            <w:shd w:val="clear" w:color="auto" w:fill="F2F2F2"/>
          </w:tcPr>
          <w:p w14:paraId="62846BD0" w14:textId="77777777" w:rsidR="006B3393" w:rsidRDefault="00FC2E4B">
            <w:pPr>
              <w:pStyle w:val="TableParagraph"/>
              <w:spacing w:before="34" w:line="240" w:lineRule="auto"/>
              <w:rPr>
                <w:b/>
                <w:sz w:val="16"/>
              </w:rPr>
            </w:pPr>
            <w:r>
              <w:rPr>
                <w:b/>
                <w:sz w:val="16"/>
              </w:rPr>
              <w:t>BGC:</w:t>
            </w:r>
          </w:p>
          <w:p w14:paraId="0D290646" w14:textId="77777777" w:rsidR="006B3393" w:rsidRDefault="00C93F73">
            <w:pPr>
              <w:pStyle w:val="TableParagraph"/>
              <w:spacing w:line="170" w:lineRule="exact"/>
              <w:rPr>
                <w:sz w:val="16"/>
              </w:rPr>
            </w:pPr>
            <w:hyperlink r:id="rId34">
              <w:r w:rsidR="00FC2E4B">
                <w:rPr>
                  <w:color w:val="0000FF"/>
                  <w:sz w:val="16"/>
                  <w:u w:val="single" w:color="0000FF"/>
                </w:rPr>
                <w:t>hyderabad.hrtabgc@tcs.com</w:t>
              </w:r>
            </w:hyperlink>
          </w:p>
        </w:tc>
      </w:tr>
      <w:tr w:rsidR="006B3393" w14:paraId="3BCC77E8" w14:textId="77777777">
        <w:trPr>
          <w:trHeight w:val="220"/>
        </w:trPr>
        <w:tc>
          <w:tcPr>
            <w:tcW w:w="3141" w:type="dxa"/>
            <w:tcBorders>
              <w:top w:val="single" w:sz="8" w:space="0" w:color="7F7F7F"/>
              <w:bottom w:val="nil"/>
              <w:right w:val="single" w:sz="8" w:space="0" w:color="7F7F7F"/>
            </w:tcBorders>
          </w:tcPr>
          <w:p w14:paraId="7BBBE352" w14:textId="77777777" w:rsidR="006B3393" w:rsidRDefault="00FC2E4B">
            <w:pPr>
              <w:pStyle w:val="TableParagraph"/>
              <w:spacing w:before="34" w:line="167" w:lineRule="exact"/>
              <w:rPr>
                <w:b/>
                <w:sz w:val="16"/>
              </w:rPr>
            </w:pPr>
            <w:r>
              <w:rPr>
                <w:b/>
                <w:color w:val="0070BF"/>
                <w:sz w:val="16"/>
              </w:rPr>
              <w:t>Kochi</w:t>
            </w:r>
          </w:p>
        </w:tc>
        <w:tc>
          <w:tcPr>
            <w:tcW w:w="3059" w:type="dxa"/>
            <w:tcBorders>
              <w:top w:val="single" w:sz="8" w:space="0" w:color="7F7F7F"/>
              <w:left w:val="single" w:sz="8" w:space="0" w:color="7F7F7F"/>
              <w:bottom w:val="nil"/>
              <w:right w:val="single" w:sz="8" w:space="0" w:color="7F7F7F"/>
            </w:tcBorders>
          </w:tcPr>
          <w:p w14:paraId="720CC556" w14:textId="77777777" w:rsidR="006B3393" w:rsidRDefault="00FC2E4B">
            <w:pPr>
              <w:pStyle w:val="TableParagraph"/>
              <w:spacing w:before="34" w:line="167" w:lineRule="exact"/>
              <w:rPr>
                <w:b/>
                <w:sz w:val="16"/>
              </w:rPr>
            </w:pPr>
            <w:r>
              <w:rPr>
                <w:b/>
                <w:color w:val="0070BF"/>
                <w:sz w:val="16"/>
              </w:rPr>
              <w:t>Kolkata</w:t>
            </w:r>
          </w:p>
        </w:tc>
        <w:tc>
          <w:tcPr>
            <w:tcW w:w="3140" w:type="dxa"/>
            <w:tcBorders>
              <w:top w:val="single" w:sz="8" w:space="0" w:color="7F7F7F"/>
              <w:left w:val="single" w:sz="8" w:space="0" w:color="7F7F7F"/>
              <w:bottom w:val="nil"/>
            </w:tcBorders>
          </w:tcPr>
          <w:p w14:paraId="6EFB5A84" w14:textId="77777777" w:rsidR="006B3393" w:rsidRDefault="00FC2E4B">
            <w:pPr>
              <w:pStyle w:val="TableParagraph"/>
              <w:spacing w:before="34" w:line="167" w:lineRule="exact"/>
              <w:rPr>
                <w:b/>
                <w:sz w:val="16"/>
              </w:rPr>
            </w:pPr>
            <w:r>
              <w:rPr>
                <w:b/>
                <w:color w:val="0070BF"/>
                <w:sz w:val="16"/>
              </w:rPr>
              <w:t>Lucknow</w:t>
            </w:r>
          </w:p>
        </w:tc>
      </w:tr>
      <w:tr w:rsidR="006B3393" w14:paraId="0CDD347E" w14:textId="77777777">
        <w:trPr>
          <w:trHeight w:val="172"/>
        </w:trPr>
        <w:tc>
          <w:tcPr>
            <w:tcW w:w="3141" w:type="dxa"/>
            <w:tcBorders>
              <w:top w:val="nil"/>
              <w:bottom w:val="nil"/>
              <w:right w:val="single" w:sz="8" w:space="0" w:color="7F7F7F"/>
            </w:tcBorders>
          </w:tcPr>
          <w:p w14:paraId="2E20E629" w14:textId="77777777" w:rsidR="006B3393" w:rsidRDefault="00FC2E4B">
            <w:pPr>
              <w:pStyle w:val="TableParagraph"/>
              <w:spacing w:line="152" w:lineRule="exact"/>
              <w:rPr>
                <w:sz w:val="16"/>
              </w:rPr>
            </w:pPr>
            <w:r>
              <w:rPr>
                <w:sz w:val="16"/>
              </w:rPr>
              <w:t>TATA Consultancy Services Limited</w:t>
            </w:r>
          </w:p>
        </w:tc>
        <w:tc>
          <w:tcPr>
            <w:tcW w:w="3059" w:type="dxa"/>
            <w:tcBorders>
              <w:top w:val="nil"/>
              <w:left w:val="single" w:sz="8" w:space="0" w:color="7F7F7F"/>
              <w:bottom w:val="nil"/>
              <w:right w:val="single" w:sz="8" w:space="0" w:color="7F7F7F"/>
            </w:tcBorders>
          </w:tcPr>
          <w:p w14:paraId="3F2A756E" w14:textId="77777777" w:rsidR="006B3393" w:rsidRDefault="00FC2E4B">
            <w:pPr>
              <w:pStyle w:val="TableParagraph"/>
              <w:spacing w:line="152" w:lineRule="exact"/>
              <w:rPr>
                <w:sz w:val="16"/>
              </w:rPr>
            </w:pPr>
            <w:r>
              <w:rPr>
                <w:sz w:val="16"/>
              </w:rPr>
              <w:t>TATA Consultancy Services Limited</w:t>
            </w:r>
          </w:p>
        </w:tc>
        <w:tc>
          <w:tcPr>
            <w:tcW w:w="3140" w:type="dxa"/>
            <w:tcBorders>
              <w:top w:val="nil"/>
              <w:left w:val="single" w:sz="8" w:space="0" w:color="7F7F7F"/>
              <w:bottom w:val="nil"/>
            </w:tcBorders>
          </w:tcPr>
          <w:p w14:paraId="5AE7E230" w14:textId="77777777" w:rsidR="006B3393" w:rsidRDefault="00FC2E4B">
            <w:pPr>
              <w:pStyle w:val="TableParagraph"/>
              <w:spacing w:line="152" w:lineRule="exact"/>
              <w:rPr>
                <w:sz w:val="16"/>
              </w:rPr>
            </w:pPr>
            <w:r>
              <w:rPr>
                <w:sz w:val="16"/>
              </w:rPr>
              <w:t>TATA Consultancy Services Limited</w:t>
            </w:r>
          </w:p>
        </w:tc>
      </w:tr>
      <w:tr w:rsidR="006B3393" w14:paraId="11D3D4DB" w14:textId="77777777">
        <w:trPr>
          <w:trHeight w:val="747"/>
        </w:trPr>
        <w:tc>
          <w:tcPr>
            <w:tcW w:w="3141" w:type="dxa"/>
            <w:tcBorders>
              <w:top w:val="nil"/>
              <w:bottom w:val="nil"/>
              <w:right w:val="single" w:sz="8" w:space="0" w:color="7F7F7F"/>
            </w:tcBorders>
          </w:tcPr>
          <w:p w14:paraId="1D336C37" w14:textId="77777777" w:rsidR="006B3393" w:rsidRDefault="00FC2E4B">
            <w:pPr>
              <w:pStyle w:val="TableParagraph"/>
              <w:spacing w:before="5" w:line="208" w:lineRule="auto"/>
              <w:ind w:right="1427"/>
              <w:rPr>
                <w:sz w:val="16"/>
              </w:rPr>
            </w:pPr>
            <w:r>
              <w:rPr>
                <w:sz w:val="16"/>
              </w:rPr>
              <w:t>TCS Centre SEZ Unit, Infopark PO,</w:t>
            </w:r>
          </w:p>
          <w:p w14:paraId="58CB346C" w14:textId="77777777" w:rsidR="006B3393" w:rsidRDefault="00FC2E4B">
            <w:pPr>
              <w:pStyle w:val="TableParagraph"/>
              <w:spacing w:line="164" w:lineRule="exact"/>
              <w:rPr>
                <w:sz w:val="16"/>
              </w:rPr>
            </w:pPr>
            <w:r>
              <w:rPr>
                <w:sz w:val="16"/>
              </w:rPr>
              <w:t>Kochi - 682042,Kerala</w:t>
            </w:r>
          </w:p>
          <w:p w14:paraId="06A70727" w14:textId="77777777" w:rsidR="006B3393" w:rsidRDefault="00FC2E4B">
            <w:pPr>
              <w:pStyle w:val="TableParagraph"/>
              <w:spacing w:line="240" w:lineRule="auto"/>
              <w:rPr>
                <w:sz w:val="16"/>
              </w:rPr>
            </w:pPr>
            <w:r>
              <w:rPr>
                <w:sz w:val="16"/>
              </w:rPr>
              <w:t>Tel: 0484-6187117</w:t>
            </w:r>
          </w:p>
        </w:tc>
        <w:tc>
          <w:tcPr>
            <w:tcW w:w="3059" w:type="dxa"/>
            <w:tcBorders>
              <w:top w:val="nil"/>
              <w:left w:val="single" w:sz="8" w:space="0" w:color="7F7F7F"/>
              <w:bottom w:val="nil"/>
              <w:right w:val="single" w:sz="8" w:space="0" w:color="7F7F7F"/>
            </w:tcBorders>
          </w:tcPr>
          <w:p w14:paraId="50CA1691" w14:textId="77777777" w:rsidR="006B3393" w:rsidRDefault="00FC2E4B">
            <w:pPr>
              <w:pStyle w:val="TableParagraph"/>
              <w:spacing w:before="9" w:line="240" w:lineRule="auto"/>
              <w:ind w:right="1037"/>
              <w:rPr>
                <w:sz w:val="16"/>
              </w:rPr>
            </w:pPr>
            <w:r>
              <w:rPr>
                <w:sz w:val="16"/>
              </w:rPr>
              <w:t>ODC 1-K-1, Gitanjali Park, IT/ITES SEZ, Plot- IIF / 3,</w:t>
            </w:r>
          </w:p>
          <w:p w14:paraId="73D0A9BD" w14:textId="77777777" w:rsidR="006B3393" w:rsidRDefault="00FC2E4B">
            <w:pPr>
              <w:pStyle w:val="TableParagraph"/>
              <w:spacing w:line="180" w:lineRule="atLeast"/>
              <w:ind w:right="281"/>
              <w:rPr>
                <w:sz w:val="16"/>
              </w:rPr>
            </w:pPr>
            <w:r>
              <w:rPr>
                <w:sz w:val="16"/>
              </w:rPr>
              <w:t>Action Area - II, New Town Calcutta - 700156, West Bengal</w:t>
            </w:r>
          </w:p>
        </w:tc>
        <w:tc>
          <w:tcPr>
            <w:tcW w:w="3140" w:type="dxa"/>
            <w:tcBorders>
              <w:top w:val="nil"/>
              <w:left w:val="single" w:sz="8" w:space="0" w:color="7F7F7F"/>
              <w:bottom w:val="nil"/>
            </w:tcBorders>
          </w:tcPr>
          <w:p w14:paraId="270CBB89" w14:textId="77777777" w:rsidR="006B3393" w:rsidRDefault="00FC2E4B">
            <w:pPr>
              <w:pStyle w:val="TableParagraph"/>
              <w:spacing w:before="9" w:line="240" w:lineRule="auto"/>
              <w:ind w:right="643"/>
              <w:rPr>
                <w:sz w:val="16"/>
              </w:rPr>
            </w:pPr>
            <w:r>
              <w:rPr>
                <w:sz w:val="16"/>
              </w:rPr>
              <w:t>TCS Awadh Park, Vibhuti Khand, Gomti Nagar</w:t>
            </w:r>
          </w:p>
          <w:p w14:paraId="2E83449F" w14:textId="77777777" w:rsidR="006B3393" w:rsidRDefault="00FC2E4B">
            <w:pPr>
              <w:pStyle w:val="TableParagraph"/>
              <w:spacing w:line="240" w:lineRule="auto"/>
              <w:rPr>
                <w:sz w:val="16"/>
              </w:rPr>
            </w:pPr>
            <w:r>
              <w:rPr>
                <w:sz w:val="16"/>
              </w:rPr>
              <w:t>Lucknow 226 010</w:t>
            </w:r>
          </w:p>
          <w:p w14:paraId="7CEC5708" w14:textId="77777777" w:rsidR="006B3393" w:rsidRDefault="00FC2E4B">
            <w:pPr>
              <w:pStyle w:val="TableParagraph"/>
              <w:spacing w:line="167" w:lineRule="exact"/>
              <w:rPr>
                <w:sz w:val="16"/>
              </w:rPr>
            </w:pPr>
            <w:r>
              <w:rPr>
                <w:sz w:val="16"/>
              </w:rPr>
              <w:t>Tel: 0522-6661135</w:t>
            </w:r>
          </w:p>
        </w:tc>
      </w:tr>
      <w:tr w:rsidR="006B3393" w14:paraId="2F84DEF9" w14:textId="77777777">
        <w:trPr>
          <w:trHeight w:val="399"/>
        </w:trPr>
        <w:tc>
          <w:tcPr>
            <w:tcW w:w="3141" w:type="dxa"/>
            <w:tcBorders>
              <w:top w:val="nil"/>
              <w:bottom w:val="single" w:sz="8" w:space="0" w:color="7F7F7F"/>
              <w:right w:val="single" w:sz="8" w:space="0" w:color="7F7F7F"/>
            </w:tcBorders>
          </w:tcPr>
          <w:p w14:paraId="06998E48" w14:textId="77777777" w:rsidR="006B3393" w:rsidRDefault="006B3393">
            <w:pPr>
              <w:pStyle w:val="TableParagraph"/>
              <w:spacing w:line="240" w:lineRule="auto"/>
              <w:ind w:left="0"/>
              <w:rPr>
                <w:rFonts w:ascii="Times New Roman"/>
                <w:sz w:val="16"/>
              </w:rPr>
            </w:pPr>
          </w:p>
        </w:tc>
        <w:tc>
          <w:tcPr>
            <w:tcW w:w="3059" w:type="dxa"/>
            <w:tcBorders>
              <w:top w:val="nil"/>
              <w:left w:val="single" w:sz="8" w:space="0" w:color="7F7F7F"/>
              <w:bottom w:val="single" w:sz="8" w:space="0" w:color="7F7F7F"/>
              <w:right w:val="single" w:sz="8" w:space="0" w:color="7F7F7F"/>
            </w:tcBorders>
          </w:tcPr>
          <w:p w14:paraId="4BF426E3" w14:textId="77777777" w:rsidR="006B3393" w:rsidRDefault="00FC2E4B">
            <w:pPr>
              <w:pStyle w:val="TableParagraph"/>
              <w:spacing w:line="181" w:lineRule="exact"/>
              <w:rPr>
                <w:sz w:val="16"/>
              </w:rPr>
            </w:pPr>
            <w:r>
              <w:rPr>
                <w:sz w:val="16"/>
              </w:rPr>
              <w:t>Tel: 033-66537137</w:t>
            </w:r>
          </w:p>
        </w:tc>
        <w:tc>
          <w:tcPr>
            <w:tcW w:w="3140" w:type="dxa"/>
            <w:tcBorders>
              <w:top w:val="nil"/>
              <w:left w:val="single" w:sz="8" w:space="0" w:color="7F7F7F"/>
              <w:bottom w:val="single" w:sz="8" w:space="0" w:color="7F7F7F"/>
            </w:tcBorders>
          </w:tcPr>
          <w:p w14:paraId="7084BE49" w14:textId="77777777" w:rsidR="006B3393" w:rsidRDefault="006B3393">
            <w:pPr>
              <w:pStyle w:val="TableParagraph"/>
              <w:spacing w:line="240" w:lineRule="auto"/>
              <w:ind w:left="0"/>
              <w:rPr>
                <w:rFonts w:ascii="Times New Roman"/>
                <w:sz w:val="16"/>
              </w:rPr>
            </w:pPr>
          </w:p>
        </w:tc>
      </w:tr>
      <w:tr w:rsidR="006B3393" w14:paraId="48341B3E" w14:textId="77777777">
        <w:trPr>
          <w:trHeight w:val="292"/>
        </w:trPr>
        <w:tc>
          <w:tcPr>
            <w:tcW w:w="3141" w:type="dxa"/>
            <w:tcBorders>
              <w:top w:val="single" w:sz="8" w:space="0" w:color="7F7F7F"/>
              <w:bottom w:val="single" w:sz="8" w:space="0" w:color="7F7F7F"/>
              <w:right w:val="single" w:sz="8" w:space="0" w:color="7F7F7F"/>
            </w:tcBorders>
            <w:shd w:val="clear" w:color="auto" w:fill="F2F2F2"/>
          </w:tcPr>
          <w:p w14:paraId="176AB207" w14:textId="77777777" w:rsidR="006B3393" w:rsidRDefault="00FC2E4B">
            <w:pPr>
              <w:pStyle w:val="TableParagraph"/>
              <w:spacing w:before="68" w:line="240" w:lineRule="auto"/>
              <w:rPr>
                <w:b/>
                <w:sz w:val="16"/>
              </w:rPr>
            </w:pPr>
            <w:r>
              <w:rPr>
                <w:b/>
                <w:sz w:val="16"/>
              </w:rPr>
              <w:t xml:space="preserve">SPOC: </w:t>
            </w:r>
            <w:r>
              <w:rPr>
                <w:b/>
                <w:color w:val="7F7F7F"/>
                <w:sz w:val="16"/>
              </w:rPr>
              <w:t>Archana Johnson</w:t>
            </w:r>
          </w:p>
        </w:tc>
        <w:tc>
          <w:tcPr>
            <w:tcW w:w="3059" w:type="dxa"/>
            <w:tcBorders>
              <w:top w:val="single" w:sz="8" w:space="0" w:color="7F7F7F"/>
              <w:left w:val="single" w:sz="8" w:space="0" w:color="7F7F7F"/>
              <w:bottom w:val="single" w:sz="8" w:space="0" w:color="7F7F7F"/>
              <w:right w:val="single" w:sz="8" w:space="0" w:color="7F7F7F"/>
            </w:tcBorders>
            <w:shd w:val="clear" w:color="auto" w:fill="F2F2F2"/>
          </w:tcPr>
          <w:p w14:paraId="733C7987" w14:textId="77777777" w:rsidR="006B3393" w:rsidRDefault="00FC2E4B">
            <w:pPr>
              <w:pStyle w:val="TableParagraph"/>
              <w:spacing w:before="103" w:line="170" w:lineRule="exact"/>
              <w:rPr>
                <w:b/>
                <w:sz w:val="16"/>
              </w:rPr>
            </w:pPr>
            <w:r>
              <w:rPr>
                <w:b/>
                <w:sz w:val="16"/>
              </w:rPr>
              <w:t xml:space="preserve">SPOC: </w:t>
            </w:r>
            <w:r>
              <w:rPr>
                <w:b/>
                <w:color w:val="7F7F7F"/>
                <w:sz w:val="16"/>
              </w:rPr>
              <w:t>Rahul Sardar</w:t>
            </w:r>
          </w:p>
        </w:tc>
        <w:tc>
          <w:tcPr>
            <w:tcW w:w="3140" w:type="dxa"/>
            <w:tcBorders>
              <w:top w:val="single" w:sz="8" w:space="0" w:color="7F7F7F"/>
              <w:left w:val="single" w:sz="8" w:space="0" w:color="7F7F7F"/>
              <w:bottom w:val="single" w:sz="8" w:space="0" w:color="7F7F7F"/>
            </w:tcBorders>
            <w:shd w:val="clear" w:color="auto" w:fill="F2F2F2"/>
          </w:tcPr>
          <w:p w14:paraId="720F18B7" w14:textId="77777777" w:rsidR="006B3393" w:rsidRDefault="00FC2E4B">
            <w:pPr>
              <w:pStyle w:val="TableParagraph"/>
              <w:spacing w:before="68" w:line="240" w:lineRule="auto"/>
              <w:rPr>
                <w:b/>
                <w:sz w:val="16"/>
              </w:rPr>
            </w:pPr>
            <w:r>
              <w:rPr>
                <w:b/>
                <w:sz w:val="16"/>
              </w:rPr>
              <w:t xml:space="preserve">SPOC: </w:t>
            </w:r>
            <w:r>
              <w:rPr>
                <w:b/>
                <w:color w:val="7F7F7F"/>
                <w:sz w:val="16"/>
              </w:rPr>
              <w:t>Brinda Jha</w:t>
            </w:r>
          </w:p>
        </w:tc>
      </w:tr>
      <w:tr w:rsidR="006B3393" w14:paraId="4566D49B" w14:textId="77777777">
        <w:trPr>
          <w:trHeight w:val="408"/>
        </w:trPr>
        <w:tc>
          <w:tcPr>
            <w:tcW w:w="3141" w:type="dxa"/>
            <w:tcBorders>
              <w:top w:val="single" w:sz="8" w:space="0" w:color="7F7F7F"/>
              <w:bottom w:val="single" w:sz="8" w:space="0" w:color="7F7F7F"/>
              <w:right w:val="single" w:sz="8" w:space="0" w:color="7F7F7F"/>
            </w:tcBorders>
            <w:shd w:val="clear" w:color="auto" w:fill="F2F2F2"/>
          </w:tcPr>
          <w:p w14:paraId="1205EF9F" w14:textId="77777777" w:rsidR="006B3393" w:rsidRDefault="00FC2E4B">
            <w:pPr>
              <w:pStyle w:val="TableParagraph"/>
              <w:spacing w:before="34" w:line="240" w:lineRule="auto"/>
              <w:rPr>
                <w:b/>
                <w:sz w:val="16"/>
              </w:rPr>
            </w:pPr>
            <w:r>
              <w:rPr>
                <w:b/>
                <w:sz w:val="16"/>
              </w:rPr>
              <w:t>Joining:</w:t>
            </w:r>
          </w:p>
          <w:p w14:paraId="08C64EED" w14:textId="77777777" w:rsidR="006B3393" w:rsidRDefault="00C93F73">
            <w:pPr>
              <w:pStyle w:val="TableParagraph"/>
              <w:spacing w:line="170" w:lineRule="exact"/>
              <w:rPr>
                <w:sz w:val="16"/>
              </w:rPr>
            </w:pPr>
            <w:hyperlink r:id="rId35">
              <w:r w:rsidR="00FC2E4B">
                <w:rPr>
                  <w:color w:val="0000FF"/>
                  <w:sz w:val="16"/>
                  <w:u w:val="single" w:color="0000FF"/>
                </w:rPr>
                <w:t>archana.johnson1@tcs.com</w:t>
              </w:r>
            </w:hyperlink>
          </w:p>
        </w:tc>
        <w:tc>
          <w:tcPr>
            <w:tcW w:w="3059" w:type="dxa"/>
            <w:tcBorders>
              <w:top w:val="single" w:sz="8" w:space="0" w:color="7F7F7F"/>
              <w:left w:val="single" w:sz="8" w:space="0" w:color="7F7F7F"/>
              <w:bottom w:val="single" w:sz="8" w:space="0" w:color="7F7F7F"/>
              <w:right w:val="single" w:sz="8" w:space="0" w:color="7F7F7F"/>
            </w:tcBorders>
            <w:shd w:val="clear" w:color="auto" w:fill="F2F2F2"/>
          </w:tcPr>
          <w:p w14:paraId="3ACE9B5C" w14:textId="77777777" w:rsidR="006B3393" w:rsidRDefault="00FC2E4B">
            <w:pPr>
              <w:pStyle w:val="TableParagraph"/>
              <w:spacing w:before="34" w:line="240" w:lineRule="auto"/>
              <w:rPr>
                <w:b/>
                <w:sz w:val="16"/>
              </w:rPr>
            </w:pPr>
            <w:r>
              <w:rPr>
                <w:b/>
                <w:sz w:val="16"/>
              </w:rPr>
              <w:t>Joining:</w:t>
            </w:r>
          </w:p>
          <w:p w14:paraId="232AFA48" w14:textId="77777777" w:rsidR="006B3393" w:rsidRDefault="00C93F73">
            <w:pPr>
              <w:pStyle w:val="TableParagraph"/>
              <w:spacing w:line="170" w:lineRule="exact"/>
              <w:rPr>
                <w:sz w:val="16"/>
              </w:rPr>
            </w:pPr>
            <w:hyperlink r:id="rId36">
              <w:r w:rsidR="00FC2E4B">
                <w:rPr>
                  <w:color w:val="0000FF"/>
                  <w:sz w:val="16"/>
                  <w:u w:val="single" w:color="0000FF"/>
                </w:rPr>
                <w:t>sardar.rahul@tcs.com</w:t>
              </w:r>
            </w:hyperlink>
          </w:p>
        </w:tc>
        <w:tc>
          <w:tcPr>
            <w:tcW w:w="3140" w:type="dxa"/>
            <w:tcBorders>
              <w:top w:val="single" w:sz="8" w:space="0" w:color="7F7F7F"/>
              <w:left w:val="single" w:sz="8" w:space="0" w:color="7F7F7F"/>
              <w:bottom w:val="single" w:sz="8" w:space="0" w:color="7F7F7F"/>
            </w:tcBorders>
            <w:shd w:val="clear" w:color="auto" w:fill="F2F2F2"/>
          </w:tcPr>
          <w:p w14:paraId="42D0582D" w14:textId="77777777" w:rsidR="006B3393" w:rsidRDefault="00FC2E4B">
            <w:pPr>
              <w:pStyle w:val="TableParagraph"/>
              <w:spacing w:before="34" w:line="240" w:lineRule="auto"/>
              <w:rPr>
                <w:b/>
                <w:sz w:val="16"/>
              </w:rPr>
            </w:pPr>
            <w:r>
              <w:rPr>
                <w:b/>
                <w:sz w:val="16"/>
              </w:rPr>
              <w:t>Joining:</w:t>
            </w:r>
          </w:p>
          <w:p w14:paraId="4DD37CC8" w14:textId="77777777" w:rsidR="006B3393" w:rsidRDefault="00C93F73">
            <w:pPr>
              <w:pStyle w:val="TableParagraph"/>
              <w:spacing w:line="170" w:lineRule="exact"/>
              <w:rPr>
                <w:sz w:val="16"/>
              </w:rPr>
            </w:pPr>
            <w:hyperlink r:id="rId37">
              <w:r w:rsidR="00FC2E4B">
                <w:rPr>
                  <w:color w:val="0000FF"/>
                  <w:sz w:val="16"/>
                  <w:u w:val="single" w:color="0000FF"/>
                </w:rPr>
                <w:t>brinda.jha@tcs.com</w:t>
              </w:r>
            </w:hyperlink>
          </w:p>
        </w:tc>
      </w:tr>
      <w:tr w:rsidR="006B3393" w14:paraId="2C7474FA" w14:textId="77777777">
        <w:trPr>
          <w:trHeight w:val="407"/>
        </w:trPr>
        <w:tc>
          <w:tcPr>
            <w:tcW w:w="3141" w:type="dxa"/>
            <w:tcBorders>
              <w:top w:val="single" w:sz="8" w:space="0" w:color="7F7F7F"/>
              <w:bottom w:val="single" w:sz="8" w:space="0" w:color="7F7F7F"/>
              <w:right w:val="single" w:sz="8" w:space="0" w:color="7F7F7F"/>
            </w:tcBorders>
            <w:shd w:val="clear" w:color="auto" w:fill="F2F2F2"/>
          </w:tcPr>
          <w:p w14:paraId="14F710E2" w14:textId="77777777" w:rsidR="006B3393" w:rsidRDefault="00FC2E4B">
            <w:pPr>
              <w:pStyle w:val="TableParagraph"/>
              <w:spacing w:before="34" w:line="240" w:lineRule="auto"/>
              <w:rPr>
                <w:b/>
                <w:sz w:val="16"/>
              </w:rPr>
            </w:pPr>
            <w:r>
              <w:rPr>
                <w:b/>
                <w:sz w:val="16"/>
              </w:rPr>
              <w:t>BGC:</w:t>
            </w:r>
          </w:p>
          <w:p w14:paraId="654F6805" w14:textId="77777777" w:rsidR="006B3393" w:rsidRDefault="00C93F73">
            <w:pPr>
              <w:pStyle w:val="TableParagraph"/>
              <w:spacing w:line="170" w:lineRule="exact"/>
              <w:rPr>
                <w:sz w:val="16"/>
              </w:rPr>
            </w:pPr>
            <w:hyperlink r:id="rId38">
              <w:r w:rsidR="00FC2E4B">
                <w:rPr>
                  <w:color w:val="0000FF"/>
                  <w:sz w:val="16"/>
                  <w:u w:val="single" w:color="0000FF"/>
                </w:rPr>
                <w:t>nandini.shreeg@tcs.com</w:t>
              </w:r>
            </w:hyperlink>
          </w:p>
        </w:tc>
        <w:tc>
          <w:tcPr>
            <w:tcW w:w="3059" w:type="dxa"/>
            <w:tcBorders>
              <w:top w:val="single" w:sz="8" w:space="0" w:color="7F7F7F"/>
              <w:left w:val="single" w:sz="8" w:space="0" w:color="7F7F7F"/>
              <w:bottom w:val="single" w:sz="8" w:space="0" w:color="7F7F7F"/>
              <w:right w:val="single" w:sz="8" w:space="0" w:color="7F7F7F"/>
            </w:tcBorders>
            <w:shd w:val="clear" w:color="auto" w:fill="F2F2F2"/>
          </w:tcPr>
          <w:p w14:paraId="32567151" w14:textId="77777777" w:rsidR="006B3393" w:rsidRDefault="00FC2E4B">
            <w:pPr>
              <w:pStyle w:val="TableParagraph"/>
              <w:spacing w:before="34" w:line="240" w:lineRule="auto"/>
              <w:rPr>
                <w:b/>
                <w:sz w:val="16"/>
              </w:rPr>
            </w:pPr>
            <w:r>
              <w:rPr>
                <w:b/>
                <w:sz w:val="16"/>
              </w:rPr>
              <w:t>BGC:</w:t>
            </w:r>
          </w:p>
          <w:p w14:paraId="394600AD" w14:textId="77777777" w:rsidR="006B3393" w:rsidRDefault="00C93F73">
            <w:pPr>
              <w:pStyle w:val="TableParagraph"/>
              <w:spacing w:line="170" w:lineRule="exact"/>
              <w:rPr>
                <w:sz w:val="16"/>
              </w:rPr>
            </w:pPr>
            <w:hyperlink r:id="rId39">
              <w:r w:rsidR="00FC2E4B">
                <w:rPr>
                  <w:color w:val="0000FF"/>
                  <w:sz w:val="16"/>
                  <w:u w:val="single" w:color="0000FF"/>
                </w:rPr>
                <w:t>kolkata.hrtabgc@tcs.com</w:t>
              </w:r>
            </w:hyperlink>
          </w:p>
        </w:tc>
        <w:tc>
          <w:tcPr>
            <w:tcW w:w="3140" w:type="dxa"/>
            <w:tcBorders>
              <w:top w:val="single" w:sz="8" w:space="0" w:color="7F7F7F"/>
              <w:left w:val="single" w:sz="8" w:space="0" w:color="7F7F7F"/>
              <w:bottom w:val="single" w:sz="8" w:space="0" w:color="7F7F7F"/>
            </w:tcBorders>
            <w:shd w:val="clear" w:color="auto" w:fill="F2F2F2"/>
          </w:tcPr>
          <w:p w14:paraId="4D94B4EE" w14:textId="77777777" w:rsidR="006B3393" w:rsidRDefault="00FC2E4B">
            <w:pPr>
              <w:pStyle w:val="TableParagraph"/>
              <w:spacing w:before="34" w:line="240" w:lineRule="auto"/>
              <w:rPr>
                <w:b/>
                <w:sz w:val="16"/>
              </w:rPr>
            </w:pPr>
            <w:r>
              <w:rPr>
                <w:b/>
                <w:sz w:val="16"/>
              </w:rPr>
              <w:t>BGC:</w:t>
            </w:r>
          </w:p>
          <w:p w14:paraId="5CEDDE42" w14:textId="77777777" w:rsidR="006B3393" w:rsidRDefault="00C93F73">
            <w:pPr>
              <w:pStyle w:val="TableParagraph"/>
              <w:spacing w:line="170" w:lineRule="exact"/>
              <w:rPr>
                <w:sz w:val="16"/>
              </w:rPr>
            </w:pPr>
            <w:hyperlink r:id="rId40">
              <w:r w:rsidR="00FC2E4B">
                <w:rPr>
                  <w:color w:val="0000FF"/>
                  <w:sz w:val="16"/>
                  <w:u w:val="single" w:color="0000FF"/>
                </w:rPr>
                <w:t>lucknow.hrtabgc@tcs.com</w:t>
              </w:r>
            </w:hyperlink>
          </w:p>
        </w:tc>
      </w:tr>
      <w:tr w:rsidR="006B3393" w14:paraId="792BAB5A" w14:textId="77777777">
        <w:trPr>
          <w:trHeight w:val="1520"/>
        </w:trPr>
        <w:tc>
          <w:tcPr>
            <w:tcW w:w="3141" w:type="dxa"/>
            <w:tcBorders>
              <w:top w:val="single" w:sz="8" w:space="0" w:color="7F7F7F"/>
              <w:bottom w:val="single" w:sz="8" w:space="0" w:color="7F7F7F"/>
              <w:right w:val="single" w:sz="8" w:space="0" w:color="7F7F7F"/>
            </w:tcBorders>
          </w:tcPr>
          <w:p w14:paraId="0AB85CFC" w14:textId="77777777" w:rsidR="006B3393" w:rsidRDefault="00FC2E4B">
            <w:pPr>
              <w:pStyle w:val="TableParagraph"/>
              <w:spacing w:before="34" w:line="240" w:lineRule="auto"/>
              <w:rPr>
                <w:b/>
                <w:sz w:val="16"/>
              </w:rPr>
            </w:pPr>
            <w:r>
              <w:rPr>
                <w:b/>
                <w:color w:val="0070BF"/>
                <w:sz w:val="16"/>
              </w:rPr>
              <w:t>Mumbai</w:t>
            </w:r>
          </w:p>
          <w:p w14:paraId="5DD3F1EF" w14:textId="77777777" w:rsidR="006B3393" w:rsidRDefault="00FC2E4B">
            <w:pPr>
              <w:pStyle w:val="TableParagraph"/>
              <w:spacing w:line="240" w:lineRule="auto"/>
              <w:ind w:right="466"/>
              <w:rPr>
                <w:sz w:val="16"/>
              </w:rPr>
            </w:pPr>
            <w:r>
              <w:rPr>
                <w:sz w:val="16"/>
              </w:rPr>
              <w:t xml:space="preserve">TATA Consultancy Services </w:t>
            </w:r>
            <w:r>
              <w:rPr>
                <w:spacing w:val="-3"/>
                <w:sz w:val="16"/>
              </w:rPr>
              <w:t xml:space="preserve">Limited </w:t>
            </w:r>
            <w:r>
              <w:rPr>
                <w:sz w:val="16"/>
              </w:rPr>
              <w:t>Atithi Building, Yantra Park, Pokhran Road No. 2,</w:t>
            </w:r>
          </w:p>
          <w:p w14:paraId="26F5351E" w14:textId="77777777" w:rsidR="006B3393" w:rsidRDefault="00FC2E4B">
            <w:pPr>
              <w:pStyle w:val="TableParagraph"/>
              <w:spacing w:line="240" w:lineRule="auto"/>
              <w:ind w:right="1431"/>
              <w:rPr>
                <w:sz w:val="16"/>
              </w:rPr>
            </w:pPr>
            <w:r>
              <w:rPr>
                <w:sz w:val="16"/>
              </w:rPr>
              <w:t xml:space="preserve">Subhash Nagar, Thane West </w:t>
            </w:r>
            <w:r>
              <w:rPr>
                <w:spacing w:val="-3"/>
                <w:sz w:val="16"/>
              </w:rPr>
              <w:t>400601</w:t>
            </w:r>
          </w:p>
          <w:p w14:paraId="28038AD4" w14:textId="77777777" w:rsidR="006B3393" w:rsidRDefault="00FC2E4B">
            <w:pPr>
              <w:pStyle w:val="TableParagraph"/>
              <w:spacing w:line="240" w:lineRule="auto"/>
              <w:rPr>
                <w:sz w:val="16"/>
              </w:rPr>
            </w:pPr>
            <w:r>
              <w:rPr>
                <w:sz w:val="16"/>
              </w:rPr>
              <w:t>Tel: 022-67782616</w:t>
            </w:r>
          </w:p>
        </w:tc>
        <w:tc>
          <w:tcPr>
            <w:tcW w:w="3059" w:type="dxa"/>
            <w:tcBorders>
              <w:top w:val="single" w:sz="8" w:space="0" w:color="7F7F7F"/>
              <w:left w:val="single" w:sz="8" w:space="0" w:color="7F7F7F"/>
              <w:bottom w:val="single" w:sz="8" w:space="0" w:color="7F7F7F"/>
              <w:right w:val="single" w:sz="8" w:space="0" w:color="7F7F7F"/>
            </w:tcBorders>
          </w:tcPr>
          <w:p w14:paraId="2AF1B312" w14:textId="77777777" w:rsidR="006B3393" w:rsidRDefault="00FC2E4B">
            <w:pPr>
              <w:pStyle w:val="TableParagraph"/>
              <w:spacing w:before="34" w:line="240" w:lineRule="auto"/>
              <w:rPr>
                <w:b/>
                <w:sz w:val="16"/>
              </w:rPr>
            </w:pPr>
            <w:r>
              <w:rPr>
                <w:b/>
                <w:color w:val="0070BF"/>
                <w:sz w:val="16"/>
              </w:rPr>
              <w:t>Pune</w:t>
            </w:r>
          </w:p>
          <w:p w14:paraId="156F7B08" w14:textId="77777777" w:rsidR="006B3393" w:rsidRDefault="00FC2E4B">
            <w:pPr>
              <w:pStyle w:val="TableParagraph"/>
              <w:spacing w:line="240" w:lineRule="auto"/>
              <w:ind w:right="361"/>
              <w:rPr>
                <w:sz w:val="16"/>
              </w:rPr>
            </w:pPr>
            <w:r>
              <w:rPr>
                <w:sz w:val="16"/>
              </w:rPr>
              <w:t>TATA Consultancy Services Limited Plot No. 2 &amp; 3, MIDC-SEZ,</w:t>
            </w:r>
          </w:p>
          <w:p w14:paraId="70CF8BF0" w14:textId="77777777" w:rsidR="006B3393" w:rsidRDefault="00FC2E4B">
            <w:pPr>
              <w:pStyle w:val="TableParagraph"/>
              <w:spacing w:line="240" w:lineRule="auto"/>
              <w:ind w:right="966"/>
              <w:rPr>
                <w:sz w:val="16"/>
              </w:rPr>
            </w:pPr>
            <w:r>
              <w:rPr>
                <w:sz w:val="16"/>
              </w:rPr>
              <w:t>Rajiv Gandhi Infotech Park, Hinjewadi Phase III,</w:t>
            </w:r>
          </w:p>
          <w:p w14:paraId="65387291" w14:textId="77777777" w:rsidR="006B3393" w:rsidRDefault="00FC2E4B">
            <w:pPr>
              <w:pStyle w:val="TableParagraph"/>
              <w:spacing w:line="240" w:lineRule="auto"/>
              <w:rPr>
                <w:sz w:val="16"/>
              </w:rPr>
            </w:pPr>
            <w:r>
              <w:rPr>
                <w:sz w:val="16"/>
              </w:rPr>
              <w:t>Pune 411 057</w:t>
            </w:r>
          </w:p>
          <w:p w14:paraId="41901299" w14:textId="77777777" w:rsidR="006B3393" w:rsidRDefault="00FC2E4B">
            <w:pPr>
              <w:pStyle w:val="TableParagraph"/>
              <w:spacing w:before="69" w:line="240" w:lineRule="auto"/>
              <w:rPr>
                <w:sz w:val="16"/>
              </w:rPr>
            </w:pPr>
            <w:r>
              <w:rPr>
                <w:sz w:val="16"/>
              </w:rPr>
              <w:t>Tel: 020-67943058</w:t>
            </w:r>
          </w:p>
        </w:tc>
        <w:tc>
          <w:tcPr>
            <w:tcW w:w="3140" w:type="dxa"/>
            <w:tcBorders>
              <w:top w:val="single" w:sz="8" w:space="0" w:color="7F7F7F"/>
              <w:left w:val="single" w:sz="8" w:space="0" w:color="7F7F7F"/>
              <w:bottom w:val="single" w:sz="8" w:space="0" w:color="7F7F7F"/>
            </w:tcBorders>
          </w:tcPr>
          <w:p w14:paraId="4F263CF7" w14:textId="77777777" w:rsidR="006B3393" w:rsidRDefault="00FC2E4B">
            <w:pPr>
              <w:pStyle w:val="TableParagraph"/>
              <w:spacing w:before="34" w:line="240" w:lineRule="auto"/>
              <w:rPr>
                <w:b/>
                <w:sz w:val="16"/>
              </w:rPr>
            </w:pPr>
            <w:r>
              <w:rPr>
                <w:b/>
                <w:color w:val="0070BF"/>
                <w:sz w:val="16"/>
              </w:rPr>
              <w:t>Thiruvananthapuram</w:t>
            </w:r>
          </w:p>
          <w:p w14:paraId="08FDB137" w14:textId="77777777" w:rsidR="006B3393" w:rsidRDefault="00FC2E4B">
            <w:pPr>
              <w:pStyle w:val="TableParagraph"/>
              <w:spacing w:line="240" w:lineRule="auto"/>
              <w:ind w:right="447"/>
              <w:rPr>
                <w:sz w:val="16"/>
              </w:rPr>
            </w:pPr>
            <w:r>
              <w:rPr>
                <w:sz w:val="16"/>
              </w:rPr>
              <w:t>TATA Consultancy Services Limited Peepul Park, Technopark Campus, Kariyavattom P.O. Thiruvananthapuram 695 581</w:t>
            </w:r>
          </w:p>
          <w:p w14:paraId="07844A86" w14:textId="77777777" w:rsidR="006B3393" w:rsidRDefault="00FC2E4B">
            <w:pPr>
              <w:pStyle w:val="TableParagraph"/>
              <w:spacing w:line="240" w:lineRule="auto"/>
              <w:rPr>
                <w:sz w:val="16"/>
              </w:rPr>
            </w:pPr>
            <w:r>
              <w:rPr>
                <w:sz w:val="16"/>
              </w:rPr>
              <w:t>Tel: 0471-6624569</w:t>
            </w:r>
          </w:p>
        </w:tc>
      </w:tr>
      <w:tr w:rsidR="006B3393" w14:paraId="7E0A9B09" w14:textId="77777777">
        <w:trPr>
          <w:trHeight w:val="293"/>
        </w:trPr>
        <w:tc>
          <w:tcPr>
            <w:tcW w:w="3141" w:type="dxa"/>
            <w:tcBorders>
              <w:top w:val="single" w:sz="8" w:space="0" w:color="7F7F7F"/>
              <w:bottom w:val="single" w:sz="8" w:space="0" w:color="7F7F7F"/>
              <w:right w:val="single" w:sz="8" w:space="0" w:color="7F7F7F"/>
            </w:tcBorders>
            <w:shd w:val="clear" w:color="auto" w:fill="F2F2F2"/>
          </w:tcPr>
          <w:p w14:paraId="1B599023" w14:textId="77777777" w:rsidR="006B3393" w:rsidRDefault="00FC2E4B">
            <w:pPr>
              <w:pStyle w:val="TableParagraph"/>
              <w:spacing w:before="68" w:line="240" w:lineRule="auto"/>
              <w:rPr>
                <w:b/>
                <w:sz w:val="16"/>
              </w:rPr>
            </w:pPr>
            <w:r>
              <w:rPr>
                <w:b/>
                <w:sz w:val="16"/>
              </w:rPr>
              <w:t xml:space="preserve">SPOC: </w:t>
            </w:r>
            <w:r>
              <w:rPr>
                <w:b/>
                <w:color w:val="7F7F7F"/>
                <w:sz w:val="16"/>
              </w:rPr>
              <w:t>Abhishek Shukla</w:t>
            </w:r>
          </w:p>
        </w:tc>
        <w:tc>
          <w:tcPr>
            <w:tcW w:w="3059" w:type="dxa"/>
            <w:tcBorders>
              <w:top w:val="single" w:sz="8" w:space="0" w:color="7F7F7F"/>
              <w:left w:val="single" w:sz="8" w:space="0" w:color="7F7F7F"/>
              <w:bottom w:val="single" w:sz="8" w:space="0" w:color="7F7F7F"/>
              <w:right w:val="single" w:sz="8" w:space="0" w:color="7F7F7F"/>
            </w:tcBorders>
            <w:shd w:val="clear" w:color="auto" w:fill="F2F2F2"/>
          </w:tcPr>
          <w:p w14:paraId="55FB4CAE" w14:textId="77777777" w:rsidR="006B3393" w:rsidRDefault="00FC2E4B">
            <w:pPr>
              <w:pStyle w:val="TableParagraph"/>
              <w:spacing w:before="103" w:line="170" w:lineRule="exact"/>
              <w:rPr>
                <w:b/>
                <w:sz w:val="16"/>
              </w:rPr>
            </w:pPr>
            <w:r>
              <w:rPr>
                <w:b/>
                <w:sz w:val="16"/>
              </w:rPr>
              <w:t xml:space="preserve">SPOC: </w:t>
            </w:r>
            <w:r>
              <w:rPr>
                <w:b/>
                <w:color w:val="7F7F7F"/>
                <w:sz w:val="16"/>
              </w:rPr>
              <w:t>Harsh Thakkar</w:t>
            </w:r>
          </w:p>
        </w:tc>
        <w:tc>
          <w:tcPr>
            <w:tcW w:w="3140" w:type="dxa"/>
            <w:tcBorders>
              <w:top w:val="single" w:sz="8" w:space="0" w:color="7F7F7F"/>
              <w:left w:val="single" w:sz="8" w:space="0" w:color="7F7F7F"/>
              <w:bottom w:val="single" w:sz="8" w:space="0" w:color="7F7F7F"/>
            </w:tcBorders>
            <w:shd w:val="clear" w:color="auto" w:fill="F2F2F2"/>
          </w:tcPr>
          <w:p w14:paraId="24B9915E" w14:textId="77777777" w:rsidR="006B3393" w:rsidRDefault="00FC2E4B">
            <w:pPr>
              <w:pStyle w:val="TableParagraph"/>
              <w:spacing w:before="68" w:line="240" w:lineRule="auto"/>
              <w:rPr>
                <w:b/>
                <w:sz w:val="16"/>
              </w:rPr>
            </w:pPr>
            <w:r>
              <w:rPr>
                <w:b/>
                <w:sz w:val="16"/>
              </w:rPr>
              <w:t xml:space="preserve">SPOC: </w:t>
            </w:r>
            <w:r>
              <w:rPr>
                <w:b/>
                <w:color w:val="7F7F7F"/>
                <w:sz w:val="16"/>
              </w:rPr>
              <w:t>Archana Johnson</w:t>
            </w:r>
          </w:p>
        </w:tc>
      </w:tr>
      <w:tr w:rsidR="006B3393" w14:paraId="7D91DE61" w14:textId="77777777">
        <w:trPr>
          <w:trHeight w:val="460"/>
        </w:trPr>
        <w:tc>
          <w:tcPr>
            <w:tcW w:w="3141" w:type="dxa"/>
            <w:tcBorders>
              <w:top w:val="single" w:sz="8" w:space="0" w:color="7F7F7F"/>
              <w:bottom w:val="single" w:sz="8" w:space="0" w:color="7F7F7F"/>
              <w:right w:val="single" w:sz="8" w:space="0" w:color="7F7F7F"/>
            </w:tcBorders>
            <w:shd w:val="clear" w:color="auto" w:fill="F2F2F2"/>
          </w:tcPr>
          <w:p w14:paraId="77EAAAF1" w14:textId="77777777" w:rsidR="006B3393" w:rsidRDefault="00FC2E4B">
            <w:pPr>
              <w:pStyle w:val="TableParagraph"/>
              <w:spacing w:before="60" w:line="240" w:lineRule="auto"/>
              <w:rPr>
                <w:b/>
                <w:sz w:val="16"/>
              </w:rPr>
            </w:pPr>
            <w:r>
              <w:rPr>
                <w:b/>
                <w:sz w:val="16"/>
              </w:rPr>
              <w:t>Joining:</w:t>
            </w:r>
          </w:p>
          <w:p w14:paraId="00ACD75E" w14:textId="77777777" w:rsidR="006B3393" w:rsidRDefault="00C93F73">
            <w:pPr>
              <w:pStyle w:val="TableParagraph"/>
              <w:spacing w:line="240" w:lineRule="auto"/>
              <w:rPr>
                <w:sz w:val="16"/>
              </w:rPr>
            </w:pPr>
            <w:hyperlink r:id="rId41">
              <w:r w:rsidR="00FC2E4B">
                <w:rPr>
                  <w:color w:val="0000FF"/>
                  <w:sz w:val="16"/>
                  <w:u w:val="single" w:color="0000FF"/>
                </w:rPr>
                <w:t>abhishek1.shukla@tcs.com</w:t>
              </w:r>
            </w:hyperlink>
          </w:p>
        </w:tc>
        <w:tc>
          <w:tcPr>
            <w:tcW w:w="3059" w:type="dxa"/>
            <w:tcBorders>
              <w:top w:val="single" w:sz="8" w:space="0" w:color="7F7F7F"/>
              <w:left w:val="single" w:sz="8" w:space="0" w:color="7F7F7F"/>
              <w:bottom w:val="single" w:sz="8" w:space="0" w:color="7F7F7F"/>
              <w:right w:val="single" w:sz="8" w:space="0" w:color="7F7F7F"/>
            </w:tcBorders>
            <w:shd w:val="clear" w:color="auto" w:fill="F2F2F2"/>
          </w:tcPr>
          <w:p w14:paraId="01CECF59" w14:textId="77777777" w:rsidR="006B3393" w:rsidRDefault="00FC2E4B">
            <w:pPr>
              <w:pStyle w:val="TableParagraph"/>
              <w:spacing w:before="60" w:line="240" w:lineRule="auto"/>
              <w:rPr>
                <w:b/>
                <w:sz w:val="16"/>
              </w:rPr>
            </w:pPr>
            <w:r>
              <w:rPr>
                <w:b/>
                <w:sz w:val="16"/>
              </w:rPr>
              <w:t>Joining:</w:t>
            </w:r>
          </w:p>
          <w:p w14:paraId="75F54486" w14:textId="77777777" w:rsidR="006B3393" w:rsidRDefault="00C93F73">
            <w:pPr>
              <w:pStyle w:val="TableParagraph"/>
              <w:spacing w:line="240" w:lineRule="auto"/>
              <w:rPr>
                <w:sz w:val="16"/>
              </w:rPr>
            </w:pPr>
            <w:hyperlink r:id="rId42">
              <w:r w:rsidR="00FC2E4B">
                <w:rPr>
                  <w:color w:val="0000FF"/>
                  <w:sz w:val="16"/>
                  <w:u w:val="single" w:color="0000FF"/>
                </w:rPr>
                <w:t>harsh.thakkar2@tcs.com</w:t>
              </w:r>
            </w:hyperlink>
          </w:p>
        </w:tc>
        <w:tc>
          <w:tcPr>
            <w:tcW w:w="3140" w:type="dxa"/>
            <w:tcBorders>
              <w:top w:val="single" w:sz="8" w:space="0" w:color="7F7F7F"/>
              <w:left w:val="single" w:sz="8" w:space="0" w:color="7F7F7F"/>
              <w:bottom w:val="single" w:sz="8" w:space="0" w:color="7F7F7F"/>
            </w:tcBorders>
            <w:shd w:val="clear" w:color="auto" w:fill="F2F2F2"/>
          </w:tcPr>
          <w:p w14:paraId="5D52C10C" w14:textId="77777777" w:rsidR="006B3393" w:rsidRDefault="00FC2E4B">
            <w:pPr>
              <w:pStyle w:val="TableParagraph"/>
              <w:spacing w:before="60" w:line="240" w:lineRule="auto"/>
              <w:rPr>
                <w:b/>
                <w:sz w:val="16"/>
              </w:rPr>
            </w:pPr>
            <w:r>
              <w:rPr>
                <w:b/>
                <w:sz w:val="16"/>
              </w:rPr>
              <w:t>Joining:</w:t>
            </w:r>
          </w:p>
          <w:p w14:paraId="4AC4DE52" w14:textId="77777777" w:rsidR="006B3393" w:rsidRDefault="00C93F73">
            <w:pPr>
              <w:pStyle w:val="TableParagraph"/>
              <w:spacing w:line="240" w:lineRule="auto"/>
              <w:rPr>
                <w:sz w:val="16"/>
              </w:rPr>
            </w:pPr>
            <w:hyperlink r:id="rId43">
              <w:r w:rsidR="00FC2E4B">
                <w:rPr>
                  <w:color w:val="0000FF"/>
                  <w:sz w:val="16"/>
                  <w:u w:val="single" w:color="0000FF"/>
                </w:rPr>
                <w:t>archana.johnson1@tcs.com</w:t>
              </w:r>
            </w:hyperlink>
          </w:p>
        </w:tc>
      </w:tr>
      <w:tr w:rsidR="006B3393" w14:paraId="32D9CFAB" w14:textId="77777777">
        <w:trPr>
          <w:trHeight w:val="480"/>
        </w:trPr>
        <w:tc>
          <w:tcPr>
            <w:tcW w:w="3141" w:type="dxa"/>
            <w:tcBorders>
              <w:top w:val="single" w:sz="8" w:space="0" w:color="7F7F7F"/>
              <w:right w:val="single" w:sz="8" w:space="0" w:color="7F7F7F"/>
            </w:tcBorders>
            <w:shd w:val="clear" w:color="auto" w:fill="F2F2F2"/>
          </w:tcPr>
          <w:p w14:paraId="600D3356" w14:textId="77777777" w:rsidR="006B3393" w:rsidRDefault="00FC2E4B">
            <w:pPr>
              <w:pStyle w:val="TableParagraph"/>
              <w:spacing w:before="70" w:line="240" w:lineRule="auto"/>
              <w:rPr>
                <w:sz w:val="16"/>
              </w:rPr>
            </w:pPr>
            <w:r>
              <w:rPr>
                <w:sz w:val="16"/>
              </w:rPr>
              <w:t>BGC:</w:t>
            </w:r>
          </w:p>
          <w:p w14:paraId="75774D12" w14:textId="77777777" w:rsidR="006B3393" w:rsidRDefault="00C93F73">
            <w:pPr>
              <w:pStyle w:val="TableParagraph"/>
              <w:spacing w:line="240" w:lineRule="auto"/>
              <w:rPr>
                <w:sz w:val="16"/>
              </w:rPr>
            </w:pPr>
            <w:hyperlink r:id="rId44">
              <w:r w:rsidR="00FC2E4B">
                <w:rPr>
                  <w:color w:val="0000FF"/>
                  <w:sz w:val="16"/>
                  <w:u w:val="single" w:color="0000FF"/>
                </w:rPr>
                <w:t>mumbai.bgc@tcs.com</w:t>
              </w:r>
            </w:hyperlink>
          </w:p>
        </w:tc>
        <w:tc>
          <w:tcPr>
            <w:tcW w:w="3059" w:type="dxa"/>
            <w:tcBorders>
              <w:top w:val="single" w:sz="8" w:space="0" w:color="7F7F7F"/>
              <w:left w:val="single" w:sz="8" w:space="0" w:color="7F7F7F"/>
              <w:right w:val="single" w:sz="8" w:space="0" w:color="7F7F7F"/>
            </w:tcBorders>
            <w:shd w:val="clear" w:color="auto" w:fill="F2F2F2"/>
          </w:tcPr>
          <w:p w14:paraId="7CD49BC7" w14:textId="77777777" w:rsidR="006B3393" w:rsidRDefault="00FC2E4B">
            <w:pPr>
              <w:pStyle w:val="TableParagraph"/>
              <w:spacing w:before="70" w:line="240" w:lineRule="auto"/>
              <w:rPr>
                <w:sz w:val="16"/>
              </w:rPr>
            </w:pPr>
            <w:r>
              <w:rPr>
                <w:sz w:val="16"/>
              </w:rPr>
              <w:t>BGC:</w:t>
            </w:r>
          </w:p>
          <w:p w14:paraId="03692565" w14:textId="77777777" w:rsidR="006B3393" w:rsidRDefault="00C93F73">
            <w:pPr>
              <w:pStyle w:val="TableParagraph"/>
              <w:spacing w:line="240" w:lineRule="auto"/>
              <w:rPr>
                <w:sz w:val="16"/>
              </w:rPr>
            </w:pPr>
            <w:hyperlink r:id="rId45">
              <w:r w:rsidR="00FC2E4B">
                <w:rPr>
                  <w:color w:val="0000FF"/>
                  <w:sz w:val="16"/>
                  <w:u w:val="single" w:color="0000FF"/>
                </w:rPr>
                <w:t>pune.hrtabgc@tcs.com</w:t>
              </w:r>
            </w:hyperlink>
          </w:p>
        </w:tc>
        <w:tc>
          <w:tcPr>
            <w:tcW w:w="3140" w:type="dxa"/>
            <w:tcBorders>
              <w:top w:val="single" w:sz="8" w:space="0" w:color="7F7F7F"/>
              <w:left w:val="single" w:sz="8" w:space="0" w:color="7F7F7F"/>
            </w:tcBorders>
            <w:shd w:val="clear" w:color="auto" w:fill="F2F2F2"/>
          </w:tcPr>
          <w:p w14:paraId="73CC5028" w14:textId="77777777" w:rsidR="006B3393" w:rsidRDefault="00FC2E4B">
            <w:pPr>
              <w:pStyle w:val="TableParagraph"/>
              <w:spacing w:before="70" w:line="240" w:lineRule="auto"/>
              <w:rPr>
                <w:sz w:val="16"/>
              </w:rPr>
            </w:pPr>
            <w:r>
              <w:rPr>
                <w:sz w:val="16"/>
              </w:rPr>
              <w:t>BGC:</w:t>
            </w:r>
          </w:p>
          <w:p w14:paraId="002BFEC7" w14:textId="77777777" w:rsidR="006B3393" w:rsidRDefault="00C93F73">
            <w:pPr>
              <w:pStyle w:val="TableParagraph"/>
              <w:spacing w:line="240" w:lineRule="auto"/>
              <w:rPr>
                <w:sz w:val="16"/>
              </w:rPr>
            </w:pPr>
            <w:hyperlink r:id="rId46">
              <w:r w:rsidR="00FC2E4B">
                <w:rPr>
                  <w:color w:val="0000FF"/>
                  <w:sz w:val="16"/>
                  <w:u w:val="single" w:color="0000FF"/>
                </w:rPr>
                <w:t>nandini.shreeg@tcs.com</w:t>
              </w:r>
            </w:hyperlink>
          </w:p>
        </w:tc>
      </w:tr>
    </w:tbl>
    <w:p w14:paraId="69008F83" w14:textId="77777777" w:rsidR="006B3393" w:rsidRDefault="006B3393">
      <w:pPr>
        <w:rPr>
          <w:sz w:val="16"/>
        </w:rPr>
        <w:sectPr w:rsidR="006B3393">
          <w:pgSz w:w="11900" w:h="16820"/>
          <w:pgMar w:top="1600" w:right="940" w:bottom="1380" w:left="1340" w:header="0" w:footer="1188" w:gutter="0"/>
          <w:cols w:space="720"/>
        </w:sectPr>
      </w:pPr>
    </w:p>
    <w:p w14:paraId="558E8C40" w14:textId="77777777" w:rsidR="006B3393" w:rsidRDefault="006B3393">
      <w:pPr>
        <w:pStyle w:val="BodyText"/>
        <w:rPr>
          <w:b/>
          <w:sz w:val="15"/>
        </w:rPr>
      </w:pPr>
    </w:p>
    <w:p w14:paraId="58A75029" w14:textId="77777777" w:rsidR="006B3393" w:rsidRDefault="00FC2E4B">
      <w:pPr>
        <w:spacing w:before="92"/>
        <w:ind w:left="1540" w:right="1598"/>
        <w:jc w:val="center"/>
        <w:rPr>
          <w:b/>
          <w:sz w:val="24"/>
        </w:rPr>
      </w:pPr>
      <w:r>
        <w:rPr>
          <w:b/>
          <w:sz w:val="24"/>
        </w:rPr>
        <w:t>Annexure 4</w:t>
      </w:r>
    </w:p>
    <w:p w14:paraId="25BB17BA" w14:textId="77777777" w:rsidR="006B3393" w:rsidRDefault="00FC2E4B">
      <w:pPr>
        <w:spacing w:before="164"/>
        <w:ind w:left="1540" w:right="1598"/>
        <w:jc w:val="center"/>
        <w:rPr>
          <w:b/>
          <w:sz w:val="24"/>
        </w:rPr>
      </w:pPr>
      <w:r>
        <w:rPr>
          <w:b/>
          <w:sz w:val="24"/>
        </w:rPr>
        <w:t>Confidentiality, Data and Intellectual Property Protection</w:t>
      </w:r>
    </w:p>
    <w:p w14:paraId="158A0474" w14:textId="77777777" w:rsidR="006B3393" w:rsidRDefault="00FC2E4B">
      <w:pPr>
        <w:pStyle w:val="ListParagraph"/>
        <w:numPr>
          <w:ilvl w:val="0"/>
          <w:numId w:val="5"/>
        </w:numPr>
        <w:tabs>
          <w:tab w:val="left" w:pos="367"/>
        </w:tabs>
        <w:spacing w:before="200"/>
        <w:jc w:val="both"/>
        <w:rPr>
          <w:b/>
          <w:sz w:val="24"/>
        </w:rPr>
      </w:pPr>
      <w:r>
        <w:rPr>
          <w:b/>
          <w:sz w:val="24"/>
        </w:rPr>
        <w:t>Confidential Information</w:t>
      </w:r>
    </w:p>
    <w:p w14:paraId="6AD98D5C" w14:textId="77777777" w:rsidR="006B3393" w:rsidRDefault="00FC2E4B">
      <w:pPr>
        <w:pStyle w:val="BodyText"/>
        <w:spacing w:before="200"/>
        <w:ind w:left="100" w:right="151"/>
        <w:jc w:val="both"/>
      </w:pPr>
      <w:r>
        <w:t>“Confidential Information” shall mean all Inventions and Know-how, information and material of TCS (including for avoidance of doubt any Confidential Information of its Clients) that comes into the possession or know of the Associate and shall include the following:</w:t>
      </w:r>
    </w:p>
    <w:p w14:paraId="3710FD9B" w14:textId="77777777" w:rsidR="006B3393" w:rsidRDefault="00FC2E4B">
      <w:pPr>
        <w:pStyle w:val="ListParagraph"/>
        <w:numPr>
          <w:ilvl w:val="0"/>
          <w:numId w:val="4"/>
        </w:numPr>
        <w:tabs>
          <w:tab w:val="left" w:pos="456"/>
        </w:tabs>
        <w:ind w:right="117" w:hanging="360"/>
        <w:jc w:val="both"/>
        <w:rPr>
          <w:sz w:val="24"/>
        </w:rPr>
      </w:pPr>
      <w:r>
        <w:rPr>
          <w:spacing w:val="8"/>
          <w:sz w:val="24"/>
        </w:rPr>
        <w:t xml:space="preserve">Any and all </w:t>
      </w:r>
      <w:r>
        <w:rPr>
          <w:spacing w:val="11"/>
          <w:sz w:val="24"/>
        </w:rPr>
        <w:t xml:space="preserve">information processing programs, software, properties, </w:t>
      </w:r>
      <w:r>
        <w:rPr>
          <w:spacing w:val="13"/>
          <w:sz w:val="24"/>
        </w:rPr>
        <w:t xml:space="preserve">items, </w:t>
      </w:r>
      <w:r>
        <w:rPr>
          <w:sz w:val="24"/>
        </w:rPr>
        <w:t xml:space="preserve">information, data, material or any nature whatsoever or any parts thereof, additions thereto and materials related thereto, produced or created at any time by TCS or the </w:t>
      </w:r>
      <w:r>
        <w:rPr>
          <w:spacing w:val="4"/>
          <w:sz w:val="24"/>
        </w:rPr>
        <w:t xml:space="preserve">Associate </w:t>
      </w:r>
      <w:r>
        <w:rPr>
          <w:spacing w:val="2"/>
          <w:sz w:val="24"/>
        </w:rPr>
        <w:t xml:space="preserve">in </w:t>
      </w:r>
      <w:r>
        <w:rPr>
          <w:spacing w:val="3"/>
          <w:sz w:val="24"/>
        </w:rPr>
        <w:t xml:space="preserve">the </w:t>
      </w:r>
      <w:r>
        <w:rPr>
          <w:spacing w:val="4"/>
          <w:sz w:val="24"/>
        </w:rPr>
        <w:t xml:space="preserve">course </w:t>
      </w:r>
      <w:r>
        <w:rPr>
          <w:spacing w:val="2"/>
          <w:sz w:val="24"/>
        </w:rPr>
        <w:t xml:space="preserve">of or in </w:t>
      </w:r>
      <w:r>
        <w:rPr>
          <w:spacing w:val="4"/>
          <w:sz w:val="24"/>
        </w:rPr>
        <w:t xml:space="preserve">connection </w:t>
      </w:r>
      <w:r>
        <w:rPr>
          <w:spacing w:val="3"/>
          <w:sz w:val="24"/>
        </w:rPr>
        <w:t xml:space="preserve">with </w:t>
      </w:r>
      <w:r>
        <w:rPr>
          <w:spacing w:val="2"/>
          <w:sz w:val="24"/>
        </w:rPr>
        <w:t xml:space="preserve">or </w:t>
      </w:r>
      <w:r>
        <w:rPr>
          <w:spacing w:val="4"/>
          <w:sz w:val="24"/>
        </w:rPr>
        <w:t xml:space="preserve">arising </w:t>
      </w:r>
      <w:r>
        <w:rPr>
          <w:spacing w:val="3"/>
          <w:sz w:val="24"/>
        </w:rPr>
        <w:t xml:space="preserve">out </w:t>
      </w:r>
      <w:r>
        <w:rPr>
          <w:spacing w:val="2"/>
          <w:sz w:val="24"/>
        </w:rPr>
        <w:t xml:space="preserve">of </w:t>
      </w:r>
      <w:r>
        <w:rPr>
          <w:spacing w:val="3"/>
          <w:sz w:val="24"/>
        </w:rPr>
        <w:t xml:space="preserve">the </w:t>
      </w:r>
      <w:r>
        <w:rPr>
          <w:spacing w:val="5"/>
          <w:sz w:val="24"/>
        </w:rPr>
        <w:t xml:space="preserve">Associate’s </w:t>
      </w:r>
      <w:r>
        <w:rPr>
          <w:spacing w:val="2"/>
          <w:sz w:val="24"/>
        </w:rPr>
        <w:t xml:space="preserve">association with TCS. Program/Software shall mean source code and/or </w:t>
      </w:r>
      <w:r>
        <w:rPr>
          <w:spacing w:val="3"/>
          <w:sz w:val="24"/>
        </w:rPr>
        <w:t xml:space="preserve">machine </w:t>
      </w:r>
      <w:r>
        <w:rPr>
          <w:sz w:val="24"/>
        </w:rPr>
        <w:t>instructions wherever resident and on whatever media and all related documentation and</w:t>
      </w:r>
      <w:r>
        <w:rPr>
          <w:spacing w:val="1"/>
          <w:sz w:val="24"/>
        </w:rPr>
        <w:t xml:space="preserve"> </w:t>
      </w:r>
      <w:r>
        <w:rPr>
          <w:sz w:val="24"/>
        </w:rPr>
        <w:t>software,</w:t>
      </w:r>
    </w:p>
    <w:p w14:paraId="21DDEE77" w14:textId="77777777" w:rsidR="006B3393" w:rsidRDefault="00FC2E4B">
      <w:pPr>
        <w:pStyle w:val="ListParagraph"/>
        <w:numPr>
          <w:ilvl w:val="0"/>
          <w:numId w:val="4"/>
        </w:numPr>
        <w:tabs>
          <w:tab w:val="left" w:pos="392"/>
        </w:tabs>
        <w:ind w:right="122" w:hanging="360"/>
        <w:jc w:val="both"/>
        <w:rPr>
          <w:sz w:val="24"/>
        </w:rPr>
      </w:pPr>
      <w:r>
        <w:rPr>
          <w:sz w:val="24"/>
        </w:rPr>
        <w:t xml:space="preserve">All other information and material of TCS relating to design, method of construction, manufacture, operation, specifications, use and services of the TCS equipment and </w:t>
      </w:r>
      <w:r>
        <w:rPr>
          <w:spacing w:val="4"/>
          <w:sz w:val="24"/>
        </w:rPr>
        <w:t xml:space="preserve">components, including, </w:t>
      </w:r>
      <w:r>
        <w:rPr>
          <w:spacing w:val="3"/>
          <w:sz w:val="24"/>
        </w:rPr>
        <w:t xml:space="preserve">but not </w:t>
      </w:r>
      <w:r>
        <w:rPr>
          <w:spacing w:val="4"/>
          <w:sz w:val="24"/>
        </w:rPr>
        <w:t xml:space="preserve">limited </w:t>
      </w:r>
      <w:r>
        <w:rPr>
          <w:spacing w:val="3"/>
          <w:sz w:val="24"/>
        </w:rPr>
        <w:t xml:space="preserve">to, </w:t>
      </w:r>
      <w:r>
        <w:rPr>
          <w:spacing w:val="4"/>
          <w:sz w:val="24"/>
        </w:rPr>
        <w:t xml:space="preserve">engineering </w:t>
      </w:r>
      <w:r>
        <w:rPr>
          <w:spacing w:val="3"/>
          <w:sz w:val="24"/>
        </w:rPr>
        <w:t xml:space="preserve">and </w:t>
      </w:r>
      <w:r>
        <w:rPr>
          <w:spacing w:val="4"/>
          <w:sz w:val="24"/>
        </w:rPr>
        <w:t xml:space="preserve">laboratory </w:t>
      </w:r>
      <w:r>
        <w:rPr>
          <w:spacing w:val="5"/>
          <w:sz w:val="24"/>
        </w:rPr>
        <w:t xml:space="preserve">notebooks, </w:t>
      </w:r>
      <w:r>
        <w:rPr>
          <w:spacing w:val="7"/>
          <w:sz w:val="24"/>
        </w:rPr>
        <w:t xml:space="preserve">reports, process data, </w:t>
      </w:r>
      <w:r>
        <w:rPr>
          <w:spacing w:val="6"/>
          <w:sz w:val="24"/>
        </w:rPr>
        <w:t xml:space="preserve">test </w:t>
      </w:r>
      <w:r>
        <w:rPr>
          <w:spacing w:val="7"/>
          <w:sz w:val="24"/>
        </w:rPr>
        <w:t xml:space="preserve">data, </w:t>
      </w:r>
      <w:r>
        <w:rPr>
          <w:spacing w:val="8"/>
          <w:sz w:val="24"/>
        </w:rPr>
        <w:t xml:space="preserve">performance </w:t>
      </w:r>
      <w:r>
        <w:rPr>
          <w:spacing w:val="7"/>
          <w:sz w:val="24"/>
        </w:rPr>
        <w:t xml:space="preserve">data, </w:t>
      </w:r>
      <w:r>
        <w:rPr>
          <w:spacing w:val="8"/>
          <w:sz w:val="24"/>
        </w:rPr>
        <w:t xml:space="preserve">inventions, </w:t>
      </w:r>
      <w:r>
        <w:rPr>
          <w:spacing w:val="7"/>
          <w:sz w:val="24"/>
        </w:rPr>
        <w:t xml:space="preserve">trade secrets, </w:t>
      </w:r>
      <w:r>
        <w:rPr>
          <w:spacing w:val="6"/>
          <w:sz w:val="24"/>
        </w:rPr>
        <w:t xml:space="preserve">systems, software, </w:t>
      </w:r>
      <w:r>
        <w:rPr>
          <w:spacing w:val="5"/>
          <w:sz w:val="24"/>
        </w:rPr>
        <w:t xml:space="preserve">object codes, source codes, </w:t>
      </w:r>
      <w:r>
        <w:rPr>
          <w:spacing w:val="6"/>
          <w:sz w:val="24"/>
        </w:rPr>
        <w:t xml:space="preserve">copyrighted matters, </w:t>
      </w:r>
      <w:r>
        <w:rPr>
          <w:spacing w:val="7"/>
          <w:sz w:val="24"/>
        </w:rPr>
        <w:t xml:space="preserve">methods, </w:t>
      </w:r>
      <w:r>
        <w:rPr>
          <w:spacing w:val="3"/>
          <w:sz w:val="24"/>
        </w:rPr>
        <w:t xml:space="preserve">drawings, computations, calculations, computer programs, narrations, flow </w:t>
      </w:r>
      <w:r>
        <w:rPr>
          <w:spacing w:val="4"/>
          <w:sz w:val="24"/>
        </w:rPr>
        <w:t xml:space="preserve">charts </w:t>
      </w:r>
      <w:r>
        <w:rPr>
          <w:sz w:val="24"/>
        </w:rPr>
        <w:t xml:space="preserve">and all </w:t>
      </w:r>
      <w:r>
        <w:rPr>
          <w:spacing w:val="2"/>
          <w:sz w:val="24"/>
        </w:rPr>
        <w:t xml:space="preserve">documentation therefore </w:t>
      </w:r>
      <w:r>
        <w:rPr>
          <w:sz w:val="24"/>
        </w:rPr>
        <w:t xml:space="preserve">and all </w:t>
      </w:r>
      <w:r>
        <w:rPr>
          <w:spacing w:val="2"/>
          <w:sz w:val="24"/>
        </w:rPr>
        <w:t xml:space="preserve">copies thereof (including </w:t>
      </w:r>
      <w:r>
        <w:rPr>
          <w:sz w:val="24"/>
        </w:rPr>
        <w:t xml:space="preserve">for </w:t>
      </w:r>
      <w:r>
        <w:rPr>
          <w:spacing w:val="2"/>
          <w:sz w:val="24"/>
        </w:rPr>
        <w:t xml:space="preserve">avoidance </w:t>
      </w:r>
      <w:r>
        <w:rPr>
          <w:spacing w:val="3"/>
          <w:sz w:val="24"/>
        </w:rPr>
        <w:t xml:space="preserve">of </w:t>
      </w:r>
      <w:r>
        <w:rPr>
          <w:spacing w:val="2"/>
          <w:sz w:val="24"/>
        </w:rPr>
        <w:t>doubt</w:t>
      </w:r>
      <w:r>
        <w:rPr>
          <w:spacing w:val="16"/>
          <w:sz w:val="24"/>
        </w:rPr>
        <w:t xml:space="preserve"> </w:t>
      </w:r>
      <w:r>
        <w:rPr>
          <w:sz w:val="24"/>
        </w:rPr>
        <w:t>any</w:t>
      </w:r>
      <w:r>
        <w:rPr>
          <w:spacing w:val="17"/>
          <w:sz w:val="24"/>
        </w:rPr>
        <w:t xml:space="preserve"> </w:t>
      </w:r>
      <w:r>
        <w:rPr>
          <w:spacing w:val="2"/>
          <w:sz w:val="24"/>
        </w:rPr>
        <w:t>such</w:t>
      </w:r>
      <w:r>
        <w:rPr>
          <w:spacing w:val="17"/>
          <w:sz w:val="24"/>
        </w:rPr>
        <w:t xml:space="preserve"> </w:t>
      </w:r>
      <w:r>
        <w:rPr>
          <w:spacing w:val="2"/>
          <w:sz w:val="24"/>
        </w:rPr>
        <w:t>material</w:t>
      </w:r>
      <w:r>
        <w:rPr>
          <w:spacing w:val="17"/>
          <w:sz w:val="24"/>
        </w:rPr>
        <w:t xml:space="preserve"> </w:t>
      </w:r>
      <w:r>
        <w:rPr>
          <w:spacing w:val="2"/>
          <w:sz w:val="24"/>
        </w:rPr>
        <w:t>belonging</w:t>
      </w:r>
      <w:r>
        <w:rPr>
          <w:spacing w:val="17"/>
          <w:sz w:val="24"/>
        </w:rPr>
        <w:t xml:space="preserve"> </w:t>
      </w:r>
      <w:r>
        <w:rPr>
          <w:sz w:val="24"/>
        </w:rPr>
        <w:t>to</w:t>
      </w:r>
      <w:r>
        <w:rPr>
          <w:spacing w:val="17"/>
          <w:sz w:val="24"/>
        </w:rPr>
        <w:t xml:space="preserve"> </w:t>
      </w:r>
      <w:r>
        <w:rPr>
          <w:sz w:val="24"/>
        </w:rPr>
        <w:t>the</w:t>
      </w:r>
      <w:r>
        <w:rPr>
          <w:spacing w:val="17"/>
          <w:sz w:val="24"/>
        </w:rPr>
        <w:t xml:space="preserve"> </w:t>
      </w:r>
      <w:r>
        <w:rPr>
          <w:spacing w:val="2"/>
          <w:sz w:val="24"/>
        </w:rPr>
        <w:t>Clients</w:t>
      </w:r>
      <w:r>
        <w:rPr>
          <w:spacing w:val="17"/>
          <w:sz w:val="24"/>
        </w:rPr>
        <w:t xml:space="preserve"> </w:t>
      </w:r>
      <w:r>
        <w:rPr>
          <w:sz w:val="24"/>
        </w:rPr>
        <w:t>of</w:t>
      </w:r>
      <w:r>
        <w:rPr>
          <w:spacing w:val="31"/>
          <w:sz w:val="24"/>
        </w:rPr>
        <w:t xml:space="preserve"> </w:t>
      </w:r>
      <w:r>
        <w:rPr>
          <w:spacing w:val="2"/>
          <w:sz w:val="24"/>
        </w:rPr>
        <w:t>TCS)</w:t>
      </w:r>
      <w:r>
        <w:rPr>
          <w:spacing w:val="17"/>
          <w:sz w:val="24"/>
        </w:rPr>
        <w:t xml:space="preserve"> </w:t>
      </w:r>
      <w:r>
        <w:rPr>
          <w:sz w:val="24"/>
        </w:rPr>
        <w:t>.</w:t>
      </w:r>
    </w:p>
    <w:p w14:paraId="5A1205D3" w14:textId="77777777" w:rsidR="006B3393" w:rsidRDefault="00FC2E4B">
      <w:pPr>
        <w:pStyle w:val="ListParagraph"/>
        <w:numPr>
          <w:ilvl w:val="0"/>
          <w:numId w:val="4"/>
        </w:numPr>
        <w:tabs>
          <w:tab w:val="left" w:pos="377"/>
        </w:tabs>
        <w:ind w:right="128" w:hanging="360"/>
        <w:jc w:val="both"/>
        <w:rPr>
          <w:sz w:val="24"/>
        </w:rPr>
      </w:pPr>
      <w:r>
        <w:rPr>
          <w:sz w:val="24"/>
        </w:rPr>
        <w:t>Corporate strategies and other confidential and proprietary material and information, which could cause competitive harm to TCS if</w:t>
      </w:r>
      <w:r>
        <w:rPr>
          <w:spacing w:val="62"/>
          <w:sz w:val="24"/>
        </w:rPr>
        <w:t xml:space="preserve"> </w:t>
      </w:r>
      <w:r>
        <w:rPr>
          <w:sz w:val="24"/>
        </w:rPr>
        <w:t>disclosed,</w:t>
      </w:r>
    </w:p>
    <w:p w14:paraId="00764B25" w14:textId="77777777" w:rsidR="006B3393" w:rsidRDefault="00FC2E4B">
      <w:pPr>
        <w:pStyle w:val="ListParagraph"/>
        <w:numPr>
          <w:ilvl w:val="0"/>
          <w:numId w:val="4"/>
        </w:numPr>
        <w:tabs>
          <w:tab w:val="left" w:pos="381"/>
        </w:tabs>
        <w:ind w:left="380" w:hanging="281"/>
        <w:jc w:val="both"/>
        <w:rPr>
          <w:sz w:val="24"/>
        </w:rPr>
      </w:pPr>
      <w:r>
        <w:rPr>
          <w:sz w:val="24"/>
        </w:rPr>
        <w:t>Customer and prospective customer lists, and</w:t>
      </w:r>
    </w:p>
    <w:p w14:paraId="552D7599" w14:textId="77777777" w:rsidR="006B3393" w:rsidRDefault="00FC2E4B">
      <w:pPr>
        <w:pStyle w:val="ListParagraph"/>
        <w:numPr>
          <w:ilvl w:val="0"/>
          <w:numId w:val="4"/>
        </w:numPr>
        <w:tabs>
          <w:tab w:val="left" w:pos="411"/>
        </w:tabs>
        <w:ind w:right="124" w:hanging="360"/>
        <w:jc w:val="both"/>
        <w:rPr>
          <w:sz w:val="24"/>
        </w:rPr>
      </w:pPr>
      <w:r>
        <w:rPr>
          <w:spacing w:val="3"/>
          <w:sz w:val="24"/>
        </w:rPr>
        <w:t xml:space="preserve">All </w:t>
      </w:r>
      <w:r>
        <w:rPr>
          <w:spacing w:val="4"/>
          <w:sz w:val="24"/>
        </w:rPr>
        <w:t xml:space="preserve">other information </w:t>
      </w:r>
      <w:r>
        <w:rPr>
          <w:spacing w:val="3"/>
          <w:sz w:val="24"/>
        </w:rPr>
        <w:t xml:space="preserve">and </w:t>
      </w:r>
      <w:r>
        <w:rPr>
          <w:spacing w:val="4"/>
          <w:sz w:val="24"/>
        </w:rPr>
        <w:t xml:space="preserve">material, which </w:t>
      </w:r>
      <w:r>
        <w:rPr>
          <w:spacing w:val="3"/>
          <w:sz w:val="24"/>
        </w:rPr>
        <w:t xml:space="preserve">may </w:t>
      </w:r>
      <w:r>
        <w:rPr>
          <w:spacing w:val="2"/>
          <w:sz w:val="24"/>
        </w:rPr>
        <w:t xml:space="preserve">be </w:t>
      </w:r>
      <w:r>
        <w:rPr>
          <w:spacing w:val="4"/>
          <w:sz w:val="24"/>
        </w:rPr>
        <w:t xml:space="preserve">created, developed, </w:t>
      </w:r>
      <w:r>
        <w:rPr>
          <w:spacing w:val="5"/>
          <w:sz w:val="24"/>
        </w:rPr>
        <w:t xml:space="preserve">conceived, </w:t>
      </w:r>
      <w:r>
        <w:rPr>
          <w:sz w:val="24"/>
        </w:rPr>
        <w:t xml:space="preserve">gathered or collected or obtained by the Associate in the course of or arising out of </w:t>
      </w:r>
      <w:r>
        <w:rPr>
          <w:spacing w:val="3"/>
          <w:sz w:val="24"/>
        </w:rPr>
        <w:t xml:space="preserve">the </w:t>
      </w:r>
      <w:r>
        <w:rPr>
          <w:spacing w:val="4"/>
          <w:sz w:val="24"/>
        </w:rPr>
        <w:t xml:space="preserve">association </w:t>
      </w:r>
      <w:r>
        <w:rPr>
          <w:spacing w:val="3"/>
          <w:sz w:val="24"/>
        </w:rPr>
        <w:t xml:space="preserve">with TCS </w:t>
      </w:r>
      <w:r>
        <w:rPr>
          <w:spacing w:val="2"/>
          <w:sz w:val="24"/>
        </w:rPr>
        <w:t xml:space="preserve">or </w:t>
      </w:r>
      <w:r>
        <w:rPr>
          <w:spacing w:val="4"/>
          <w:sz w:val="24"/>
        </w:rPr>
        <w:t xml:space="preserve">while </w:t>
      </w:r>
      <w:r>
        <w:rPr>
          <w:spacing w:val="2"/>
          <w:sz w:val="24"/>
        </w:rPr>
        <w:t xml:space="preserve">in or in </w:t>
      </w:r>
      <w:r>
        <w:rPr>
          <w:spacing w:val="4"/>
          <w:sz w:val="24"/>
        </w:rPr>
        <w:t xml:space="preserve">connection </w:t>
      </w:r>
      <w:r>
        <w:rPr>
          <w:spacing w:val="3"/>
          <w:sz w:val="24"/>
        </w:rPr>
        <w:t xml:space="preserve">with </w:t>
      </w:r>
      <w:r>
        <w:rPr>
          <w:spacing w:val="2"/>
          <w:sz w:val="24"/>
        </w:rPr>
        <w:t xml:space="preserve">or </w:t>
      </w:r>
      <w:r>
        <w:rPr>
          <w:spacing w:val="3"/>
          <w:sz w:val="24"/>
        </w:rPr>
        <w:t xml:space="preserve">for the </w:t>
      </w:r>
      <w:r>
        <w:rPr>
          <w:spacing w:val="4"/>
          <w:sz w:val="24"/>
        </w:rPr>
        <w:t xml:space="preserve">purposes </w:t>
      </w:r>
      <w:r>
        <w:rPr>
          <w:spacing w:val="5"/>
          <w:sz w:val="24"/>
        </w:rPr>
        <w:t xml:space="preserve">of </w:t>
      </w:r>
      <w:r>
        <w:rPr>
          <w:sz w:val="24"/>
        </w:rPr>
        <w:t xml:space="preserve">his/her association with TCS or any of the operations and entrusted by TCS to </w:t>
      </w:r>
      <w:r>
        <w:rPr>
          <w:spacing w:val="2"/>
          <w:sz w:val="24"/>
        </w:rPr>
        <w:t xml:space="preserve">the </w:t>
      </w:r>
      <w:r>
        <w:rPr>
          <w:sz w:val="24"/>
        </w:rPr>
        <w:t>Associate.</w:t>
      </w:r>
    </w:p>
    <w:p w14:paraId="4C056066" w14:textId="77777777" w:rsidR="006B3393" w:rsidRDefault="006B3393">
      <w:pPr>
        <w:pStyle w:val="BodyText"/>
        <w:rPr>
          <w:sz w:val="26"/>
        </w:rPr>
      </w:pPr>
    </w:p>
    <w:p w14:paraId="05500AFD" w14:textId="77777777" w:rsidR="006B3393" w:rsidRDefault="00FC2E4B">
      <w:pPr>
        <w:pStyle w:val="Heading1"/>
        <w:numPr>
          <w:ilvl w:val="0"/>
          <w:numId w:val="5"/>
        </w:numPr>
        <w:tabs>
          <w:tab w:val="left" w:pos="367"/>
        </w:tabs>
        <w:spacing w:before="178"/>
        <w:jc w:val="both"/>
      </w:pPr>
      <w:r>
        <w:t>Associate’s Obligations</w:t>
      </w:r>
    </w:p>
    <w:p w14:paraId="6AC24EE5" w14:textId="77777777" w:rsidR="006B3393" w:rsidRDefault="00FC2E4B">
      <w:pPr>
        <w:pStyle w:val="BodyText"/>
        <w:spacing w:before="200"/>
        <w:ind w:left="100" w:right="146"/>
        <w:jc w:val="both"/>
      </w:pPr>
      <w:r>
        <w:t xml:space="preserve">Associate agrees to treat the Confidential Information as strictly confidential and a trade secret of TCS. Associate agrees not to use, or cause to be used, or disclose or divulge or part with either directly or indirectly any Confidential Information for the benefit of or to any third parties except for or on behalf of or as directed or authorized by TCS or to a </w:t>
      </w:r>
      <w:r>
        <w:rPr>
          <w:spacing w:val="8"/>
        </w:rPr>
        <w:t xml:space="preserve">person having </w:t>
      </w:r>
      <w:r>
        <w:t xml:space="preserve">a </w:t>
      </w:r>
      <w:r>
        <w:rPr>
          <w:spacing w:val="8"/>
        </w:rPr>
        <w:t xml:space="preserve">valid contract </w:t>
      </w:r>
      <w:r>
        <w:rPr>
          <w:spacing w:val="7"/>
        </w:rPr>
        <w:t xml:space="preserve">with TCS. Upon </w:t>
      </w:r>
      <w:r>
        <w:rPr>
          <w:spacing w:val="9"/>
        </w:rPr>
        <w:t xml:space="preserve">termination </w:t>
      </w:r>
      <w:r>
        <w:rPr>
          <w:spacing w:val="5"/>
        </w:rPr>
        <w:t xml:space="preserve">of </w:t>
      </w:r>
      <w:r>
        <w:rPr>
          <w:spacing w:val="9"/>
        </w:rPr>
        <w:t xml:space="preserve">employment, </w:t>
      </w:r>
      <w:r>
        <w:rPr>
          <w:spacing w:val="10"/>
        </w:rPr>
        <w:t xml:space="preserve">the </w:t>
      </w:r>
      <w:r>
        <w:rPr>
          <w:spacing w:val="2"/>
        </w:rPr>
        <w:t xml:space="preserve">Associate agrees </w:t>
      </w:r>
      <w:r>
        <w:t xml:space="preserve">to </w:t>
      </w:r>
      <w:r>
        <w:rPr>
          <w:spacing w:val="2"/>
        </w:rPr>
        <w:t xml:space="preserve">surrender </w:t>
      </w:r>
      <w:r>
        <w:t xml:space="preserve">to TCS all </w:t>
      </w:r>
      <w:r>
        <w:rPr>
          <w:spacing w:val="2"/>
        </w:rPr>
        <w:t xml:space="preserve">Confidential Information that </w:t>
      </w:r>
      <w:r>
        <w:t xml:space="preserve">he or she </w:t>
      </w:r>
      <w:r>
        <w:rPr>
          <w:spacing w:val="3"/>
        </w:rPr>
        <w:t xml:space="preserve">may </w:t>
      </w:r>
      <w:r>
        <w:rPr>
          <w:spacing w:val="2"/>
        </w:rPr>
        <w:t>then</w:t>
      </w:r>
      <w:r>
        <w:rPr>
          <w:spacing w:val="14"/>
        </w:rPr>
        <w:t xml:space="preserve"> </w:t>
      </w:r>
      <w:r>
        <w:rPr>
          <w:spacing w:val="2"/>
        </w:rPr>
        <w:t>possess</w:t>
      </w:r>
      <w:r>
        <w:rPr>
          <w:spacing w:val="14"/>
        </w:rPr>
        <w:t xml:space="preserve"> </w:t>
      </w:r>
      <w:r>
        <w:t>or</w:t>
      </w:r>
      <w:r>
        <w:rPr>
          <w:spacing w:val="15"/>
        </w:rPr>
        <w:t xml:space="preserve"> </w:t>
      </w:r>
      <w:r>
        <w:rPr>
          <w:spacing w:val="2"/>
        </w:rPr>
        <w:t>have</w:t>
      </w:r>
      <w:r>
        <w:rPr>
          <w:spacing w:val="14"/>
        </w:rPr>
        <w:t xml:space="preserve"> </w:t>
      </w:r>
      <w:r>
        <w:rPr>
          <w:spacing w:val="2"/>
        </w:rPr>
        <w:t>under</w:t>
      </w:r>
      <w:r>
        <w:rPr>
          <w:spacing w:val="15"/>
        </w:rPr>
        <w:t xml:space="preserve"> </w:t>
      </w:r>
      <w:r>
        <w:t>his</w:t>
      </w:r>
      <w:r>
        <w:rPr>
          <w:spacing w:val="14"/>
        </w:rPr>
        <w:t xml:space="preserve"> </w:t>
      </w:r>
      <w:r>
        <w:t>or</w:t>
      </w:r>
      <w:r>
        <w:rPr>
          <w:spacing w:val="14"/>
        </w:rPr>
        <w:t xml:space="preserve"> </w:t>
      </w:r>
      <w:r>
        <w:t>her</w:t>
      </w:r>
      <w:r>
        <w:rPr>
          <w:spacing w:val="15"/>
        </w:rPr>
        <w:t xml:space="preserve"> </w:t>
      </w:r>
      <w:r>
        <w:rPr>
          <w:spacing w:val="3"/>
        </w:rPr>
        <w:t>control.</w:t>
      </w:r>
    </w:p>
    <w:p w14:paraId="3B598FDE" w14:textId="77777777" w:rsidR="006B3393" w:rsidRDefault="006B3393">
      <w:pPr>
        <w:pStyle w:val="BodyText"/>
        <w:rPr>
          <w:sz w:val="26"/>
        </w:rPr>
      </w:pPr>
    </w:p>
    <w:p w14:paraId="75F107F8" w14:textId="77777777" w:rsidR="006B3393" w:rsidRDefault="006B3393">
      <w:pPr>
        <w:pStyle w:val="BodyText"/>
        <w:rPr>
          <w:sz w:val="26"/>
        </w:rPr>
      </w:pPr>
    </w:p>
    <w:p w14:paraId="3ACBAA82" w14:textId="77777777" w:rsidR="006B3393" w:rsidRDefault="00FC2E4B">
      <w:pPr>
        <w:pStyle w:val="Heading1"/>
        <w:numPr>
          <w:ilvl w:val="0"/>
          <w:numId w:val="5"/>
        </w:numPr>
        <w:tabs>
          <w:tab w:val="left" w:pos="367"/>
        </w:tabs>
        <w:spacing w:before="154"/>
        <w:jc w:val="both"/>
      </w:pPr>
      <w:r>
        <w:t>Intellectual Property Rights</w:t>
      </w:r>
    </w:p>
    <w:p w14:paraId="325908FB" w14:textId="77777777" w:rsidR="006B3393" w:rsidRDefault="00FC2E4B">
      <w:pPr>
        <w:pStyle w:val="BodyText"/>
        <w:spacing w:before="200"/>
        <w:ind w:left="100"/>
        <w:jc w:val="both"/>
      </w:pPr>
      <w:r>
        <w:t>Associate agrees and confirms that all intellectual property rights in the Confidential</w:t>
      </w:r>
    </w:p>
    <w:p w14:paraId="1CBA512A" w14:textId="77777777" w:rsidR="006B3393" w:rsidRDefault="006B3393">
      <w:pPr>
        <w:jc w:val="both"/>
        <w:sectPr w:rsidR="006B3393">
          <w:pgSz w:w="11900" w:h="16820"/>
          <w:pgMar w:top="1600" w:right="940" w:bottom="1380" w:left="1340" w:header="0" w:footer="1188" w:gutter="0"/>
          <w:cols w:space="720"/>
        </w:sectPr>
      </w:pPr>
    </w:p>
    <w:p w14:paraId="32C872C7" w14:textId="77777777" w:rsidR="006B3393" w:rsidRDefault="006B3393">
      <w:pPr>
        <w:pStyle w:val="BodyText"/>
        <w:spacing w:before="1"/>
        <w:rPr>
          <w:sz w:val="18"/>
        </w:rPr>
      </w:pPr>
    </w:p>
    <w:p w14:paraId="4EE810D0" w14:textId="77777777" w:rsidR="006B3393" w:rsidRDefault="00FC2E4B">
      <w:pPr>
        <w:pStyle w:val="BodyText"/>
        <w:spacing w:before="92"/>
        <w:ind w:left="100" w:right="124"/>
        <w:jc w:val="both"/>
      </w:pPr>
      <w:r>
        <w:rPr>
          <w:spacing w:val="2"/>
        </w:rPr>
        <w:t xml:space="preserve">Information shall </w:t>
      </w:r>
      <w:r>
        <w:t xml:space="preserve">at all </w:t>
      </w:r>
      <w:r>
        <w:rPr>
          <w:spacing w:val="2"/>
        </w:rPr>
        <w:t xml:space="preserve">times vest </w:t>
      </w:r>
      <w:r>
        <w:t xml:space="preserve">in and </w:t>
      </w:r>
      <w:r>
        <w:rPr>
          <w:spacing w:val="2"/>
        </w:rPr>
        <w:t xml:space="preserve">remain with </w:t>
      </w:r>
      <w:r>
        <w:t xml:space="preserve">or </w:t>
      </w:r>
      <w:r>
        <w:rPr>
          <w:spacing w:val="2"/>
        </w:rPr>
        <w:t xml:space="preserve">belong </w:t>
      </w:r>
      <w:r>
        <w:t xml:space="preserve">to TCS and </w:t>
      </w:r>
      <w:r>
        <w:rPr>
          <w:spacing w:val="3"/>
        </w:rPr>
        <w:t xml:space="preserve">Associate </w:t>
      </w:r>
      <w:r>
        <w:rPr>
          <w:spacing w:val="8"/>
        </w:rPr>
        <w:t xml:space="preserve">shall have </w:t>
      </w:r>
      <w:r>
        <w:rPr>
          <w:spacing w:val="5"/>
        </w:rPr>
        <w:t xml:space="preserve">no </w:t>
      </w:r>
      <w:r>
        <w:rPr>
          <w:spacing w:val="8"/>
        </w:rPr>
        <w:t xml:space="preserve">right title </w:t>
      </w:r>
      <w:r>
        <w:rPr>
          <w:spacing w:val="5"/>
        </w:rPr>
        <w:t xml:space="preserve">or </w:t>
      </w:r>
      <w:r>
        <w:rPr>
          <w:spacing w:val="8"/>
        </w:rPr>
        <w:t xml:space="preserve">claim </w:t>
      </w:r>
      <w:r>
        <w:rPr>
          <w:spacing w:val="5"/>
        </w:rPr>
        <w:t xml:space="preserve">of </w:t>
      </w:r>
      <w:r>
        <w:rPr>
          <w:spacing w:val="7"/>
        </w:rPr>
        <w:t xml:space="preserve">any </w:t>
      </w:r>
      <w:r>
        <w:rPr>
          <w:spacing w:val="9"/>
        </w:rPr>
        <w:t xml:space="preserve">nature whatsoever </w:t>
      </w:r>
      <w:r>
        <w:rPr>
          <w:spacing w:val="5"/>
        </w:rPr>
        <w:t xml:space="preserve">in </w:t>
      </w:r>
      <w:r>
        <w:rPr>
          <w:spacing w:val="7"/>
        </w:rPr>
        <w:t xml:space="preserve">the </w:t>
      </w:r>
      <w:r>
        <w:rPr>
          <w:spacing w:val="11"/>
        </w:rPr>
        <w:t xml:space="preserve">Confidential </w:t>
      </w:r>
      <w:r>
        <w:rPr>
          <w:spacing w:val="7"/>
        </w:rPr>
        <w:t xml:space="preserve">Information. Associate </w:t>
      </w:r>
      <w:r>
        <w:rPr>
          <w:spacing w:val="6"/>
        </w:rPr>
        <w:t xml:space="preserve">shall </w:t>
      </w:r>
      <w:r>
        <w:rPr>
          <w:spacing w:val="7"/>
        </w:rPr>
        <w:t xml:space="preserve">promptly disclose </w:t>
      </w:r>
      <w:r>
        <w:rPr>
          <w:spacing w:val="4"/>
        </w:rPr>
        <w:t xml:space="preserve">to an </w:t>
      </w:r>
      <w:r>
        <w:rPr>
          <w:spacing w:val="7"/>
        </w:rPr>
        <w:t xml:space="preserve">authorized </w:t>
      </w:r>
      <w:r>
        <w:rPr>
          <w:spacing w:val="6"/>
        </w:rPr>
        <w:t xml:space="preserve">officer </w:t>
      </w:r>
      <w:r>
        <w:rPr>
          <w:spacing w:val="4"/>
        </w:rPr>
        <w:t xml:space="preserve">of </w:t>
      </w:r>
      <w:r>
        <w:rPr>
          <w:spacing w:val="5"/>
        </w:rPr>
        <w:t xml:space="preserve">TCS </w:t>
      </w:r>
      <w:r>
        <w:rPr>
          <w:spacing w:val="8"/>
        </w:rPr>
        <w:t xml:space="preserve">all </w:t>
      </w:r>
      <w:r>
        <w:t xml:space="preserve">inventions, ideas, innovations, discoveries, improvements, suggestions, or reports </w:t>
      </w:r>
      <w:r>
        <w:rPr>
          <w:spacing w:val="2"/>
        </w:rPr>
        <w:t xml:space="preserve">and </w:t>
      </w:r>
      <w:r>
        <w:t xml:space="preserve">enhancements made, created, developed, conceived or devised by him or her arising out of his or her engagement with TCS, including in the course of provision of services </w:t>
      </w:r>
      <w:r>
        <w:rPr>
          <w:spacing w:val="5"/>
        </w:rPr>
        <w:t xml:space="preserve">to </w:t>
      </w:r>
      <w:r>
        <w:rPr>
          <w:spacing w:val="7"/>
        </w:rPr>
        <w:t xml:space="preserve">the </w:t>
      </w:r>
      <w:r>
        <w:rPr>
          <w:spacing w:val="9"/>
        </w:rPr>
        <w:t xml:space="preserve">Clients </w:t>
      </w:r>
      <w:r>
        <w:rPr>
          <w:spacing w:val="5"/>
        </w:rPr>
        <w:t xml:space="preserve">of </w:t>
      </w:r>
      <w:r>
        <w:rPr>
          <w:spacing w:val="7"/>
        </w:rPr>
        <w:t xml:space="preserve">TCS and </w:t>
      </w:r>
      <w:r>
        <w:rPr>
          <w:spacing w:val="9"/>
        </w:rPr>
        <w:t xml:space="preserve">Associate hereby agrees </w:t>
      </w:r>
      <w:r>
        <w:rPr>
          <w:spacing w:val="7"/>
        </w:rPr>
        <w:t xml:space="preserve">and </w:t>
      </w:r>
      <w:r>
        <w:rPr>
          <w:spacing w:val="9"/>
        </w:rPr>
        <w:t xml:space="preserve">confirms </w:t>
      </w:r>
      <w:r>
        <w:rPr>
          <w:spacing w:val="8"/>
        </w:rPr>
        <w:t xml:space="preserve">that </w:t>
      </w:r>
      <w:r>
        <w:rPr>
          <w:spacing w:val="7"/>
        </w:rPr>
        <w:t xml:space="preserve">all </w:t>
      </w:r>
      <w:r>
        <w:rPr>
          <w:spacing w:val="11"/>
        </w:rPr>
        <w:t xml:space="preserve">such </w:t>
      </w:r>
      <w:r>
        <w:rPr>
          <w:spacing w:val="5"/>
        </w:rPr>
        <w:t xml:space="preserve">intellectual property rights </w:t>
      </w:r>
      <w:r>
        <w:rPr>
          <w:spacing w:val="4"/>
        </w:rPr>
        <w:t xml:space="preserve">shall </w:t>
      </w:r>
      <w:r>
        <w:rPr>
          <w:spacing w:val="3"/>
        </w:rPr>
        <w:t xml:space="preserve">at </w:t>
      </w:r>
      <w:r>
        <w:rPr>
          <w:spacing w:val="4"/>
        </w:rPr>
        <w:t xml:space="preserve">all times vest </w:t>
      </w:r>
      <w:r>
        <w:rPr>
          <w:spacing w:val="3"/>
        </w:rPr>
        <w:t xml:space="preserve">in </w:t>
      </w:r>
      <w:r>
        <w:rPr>
          <w:spacing w:val="4"/>
        </w:rPr>
        <w:t xml:space="preserve">and </w:t>
      </w:r>
      <w:r>
        <w:rPr>
          <w:spacing w:val="5"/>
        </w:rPr>
        <w:t xml:space="preserve">remain vested </w:t>
      </w:r>
      <w:r>
        <w:rPr>
          <w:spacing w:val="3"/>
        </w:rPr>
        <w:t xml:space="preserve">in </w:t>
      </w:r>
      <w:r>
        <w:rPr>
          <w:spacing w:val="4"/>
        </w:rPr>
        <w:t xml:space="preserve">TCS </w:t>
      </w:r>
      <w:r>
        <w:rPr>
          <w:spacing w:val="6"/>
        </w:rPr>
        <w:t>and</w:t>
      </w:r>
      <w:r>
        <w:rPr>
          <w:spacing w:val="78"/>
        </w:rPr>
        <w:t xml:space="preserve"> </w:t>
      </w:r>
      <w:r>
        <w:rPr>
          <w:spacing w:val="6"/>
        </w:rPr>
        <w:t xml:space="preserve">agrees </w:t>
      </w:r>
      <w:r>
        <w:rPr>
          <w:spacing w:val="4"/>
        </w:rPr>
        <w:t xml:space="preserve">to </w:t>
      </w:r>
      <w:r>
        <w:rPr>
          <w:spacing w:val="7"/>
        </w:rPr>
        <w:t xml:space="preserve">transfer </w:t>
      </w:r>
      <w:r>
        <w:rPr>
          <w:spacing w:val="5"/>
        </w:rPr>
        <w:t xml:space="preserve">and </w:t>
      </w:r>
      <w:r>
        <w:rPr>
          <w:spacing w:val="6"/>
        </w:rPr>
        <w:t xml:space="preserve">assign </w:t>
      </w:r>
      <w:r>
        <w:rPr>
          <w:spacing w:val="4"/>
        </w:rPr>
        <w:t xml:space="preserve">to </w:t>
      </w:r>
      <w:r>
        <w:rPr>
          <w:spacing w:val="5"/>
        </w:rPr>
        <w:t xml:space="preserve">TCS any </w:t>
      </w:r>
      <w:r>
        <w:rPr>
          <w:spacing w:val="7"/>
        </w:rPr>
        <w:t xml:space="preserve">interests Associate </w:t>
      </w:r>
      <w:r>
        <w:rPr>
          <w:spacing w:val="5"/>
        </w:rPr>
        <w:t xml:space="preserve">may </w:t>
      </w:r>
      <w:r>
        <w:rPr>
          <w:spacing w:val="6"/>
        </w:rPr>
        <w:t xml:space="preserve">have </w:t>
      </w:r>
      <w:r>
        <w:rPr>
          <w:spacing w:val="4"/>
        </w:rPr>
        <w:t xml:space="preserve">in </w:t>
      </w:r>
      <w:r>
        <w:rPr>
          <w:spacing w:val="8"/>
        </w:rPr>
        <w:t xml:space="preserve">such </w:t>
      </w:r>
      <w:r>
        <w:rPr>
          <w:spacing w:val="4"/>
        </w:rPr>
        <w:t xml:space="preserve">intellectual property rights including </w:t>
      </w:r>
      <w:r>
        <w:rPr>
          <w:spacing w:val="3"/>
        </w:rPr>
        <w:t xml:space="preserve">any </w:t>
      </w:r>
      <w:r>
        <w:rPr>
          <w:spacing w:val="4"/>
        </w:rPr>
        <w:t xml:space="preserve">interest </w:t>
      </w:r>
      <w:r>
        <w:rPr>
          <w:spacing w:val="2"/>
        </w:rPr>
        <w:t xml:space="preserve">in </w:t>
      </w:r>
      <w:r>
        <w:rPr>
          <w:spacing w:val="3"/>
        </w:rPr>
        <w:t xml:space="preserve">and </w:t>
      </w:r>
      <w:r>
        <w:rPr>
          <w:spacing w:val="2"/>
        </w:rPr>
        <w:t xml:space="preserve">to </w:t>
      </w:r>
      <w:r>
        <w:rPr>
          <w:spacing w:val="3"/>
        </w:rPr>
        <w:t xml:space="preserve">any </w:t>
      </w:r>
      <w:r>
        <w:rPr>
          <w:spacing w:val="4"/>
        </w:rPr>
        <w:t xml:space="preserve">domestic </w:t>
      </w:r>
      <w:r>
        <w:rPr>
          <w:spacing w:val="2"/>
        </w:rPr>
        <w:t xml:space="preserve">or </w:t>
      </w:r>
      <w:r>
        <w:rPr>
          <w:spacing w:val="5"/>
        </w:rPr>
        <w:t xml:space="preserve">foreign </w:t>
      </w:r>
      <w:r>
        <w:rPr>
          <w:spacing w:val="2"/>
        </w:rPr>
        <w:t xml:space="preserve">patent rights, trademarks, trade names copyrights </w:t>
      </w:r>
      <w:r>
        <w:t xml:space="preserve">and </w:t>
      </w:r>
      <w:r>
        <w:rPr>
          <w:spacing w:val="2"/>
        </w:rPr>
        <w:t xml:space="preserve">trade secret rights therein </w:t>
      </w:r>
      <w:r>
        <w:rPr>
          <w:spacing w:val="3"/>
        </w:rPr>
        <w:t xml:space="preserve">and </w:t>
      </w:r>
      <w:r>
        <w:rPr>
          <w:spacing w:val="2"/>
        </w:rPr>
        <w:t xml:space="preserve">any </w:t>
      </w:r>
      <w:r>
        <w:rPr>
          <w:spacing w:val="3"/>
        </w:rPr>
        <w:t xml:space="preserve">renewals thereof. </w:t>
      </w:r>
      <w:r>
        <w:t xml:space="preserve">On </w:t>
      </w:r>
      <w:r>
        <w:rPr>
          <w:spacing w:val="3"/>
        </w:rPr>
        <w:t xml:space="preserve">request </w:t>
      </w:r>
      <w:r>
        <w:t xml:space="preserve">of </w:t>
      </w:r>
      <w:r>
        <w:rPr>
          <w:spacing w:val="3"/>
        </w:rPr>
        <w:t xml:space="preserve">TCS, Associate shall execute from time </w:t>
      </w:r>
      <w:r>
        <w:t xml:space="preserve">to </w:t>
      </w:r>
      <w:r>
        <w:rPr>
          <w:spacing w:val="4"/>
        </w:rPr>
        <w:t xml:space="preserve">time, </w:t>
      </w:r>
      <w:r>
        <w:rPr>
          <w:spacing w:val="5"/>
        </w:rPr>
        <w:t xml:space="preserve">during </w:t>
      </w:r>
      <w:r>
        <w:rPr>
          <w:spacing w:val="3"/>
        </w:rPr>
        <w:t xml:space="preserve">or </w:t>
      </w:r>
      <w:r>
        <w:rPr>
          <w:spacing w:val="4"/>
        </w:rPr>
        <w:t xml:space="preserve">after the </w:t>
      </w:r>
      <w:r>
        <w:rPr>
          <w:spacing w:val="5"/>
        </w:rPr>
        <w:t xml:space="preserve">termination </w:t>
      </w:r>
      <w:r>
        <w:rPr>
          <w:spacing w:val="3"/>
        </w:rPr>
        <w:t xml:space="preserve">of </w:t>
      </w:r>
      <w:r>
        <w:rPr>
          <w:spacing w:val="4"/>
        </w:rPr>
        <w:t xml:space="preserve">his </w:t>
      </w:r>
      <w:r>
        <w:rPr>
          <w:spacing w:val="3"/>
        </w:rPr>
        <w:t xml:space="preserve">or </w:t>
      </w:r>
      <w:r>
        <w:rPr>
          <w:spacing w:val="4"/>
        </w:rPr>
        <w:t xml:space="preserve">her </w:t>
      </w:r>
      <w:r>
        <w:rPr>
          <w:spacing w:val="5"/>
        </w:rPr>
        <w:t xml:space="preserve">employment, </w:t>
      </w:r>
      <w:r>
        <w:rPr>
          <w:spacing w:val="4"/>
        </w:rPr>
        <w:t xml:space="preserve">such </w:t>
      </w:r>
      <w:r>
        <w:rPr>
          <w:spacing w:val="5"/>
        </w:rPr>
        <w:t xml:space="preserve">further </w:t>
      </w:r>
      <w:r>
        <w:rPr>
          <w:spacing w:val="6"/>
        </w:rPr>
        <w:t xml:space="preserve">instruments, </w:t>
      </w:r>
      <w:r>
        <w:t xml:space="preserve">including without limitations, applications for letters of patent, trademarks, trade names and copyrights or assignments thereof, as may be deemed necessary or desirable by TCS to </w:t>
      </w:r>
      <w:r>
        <w:rPr>
          <w:spacing w:val="2"/>
        </w:rPr>
        <w:t xml:space="preserve">perfect </w:t>
      </w:r>
      <w:r>
        <w:t xml:space="preserve">the </w:t>
      </w:r>
      <w:r>
        <w:rPr>
          <w:spacing w:val="2"/>
        </w:rPr>
        <w:t xml:space="preserve">title </w:t>
      </w:r>
      <w:r>
        <w:t xml:space="preserve">of TCS in the </w:t>
      </w:r>
      <w:r>
        <w:rPr>
          <w:spacing w:val="2"/>
        </w:rPr>
        <w:t xml:space="preserve">intellectual property rights </w:t>
      </w:r>
      <w:r>
        <w:t xml:space="preserve">and to </w:t>
      </w:r>
      <w:r>
        <w:rPr>
          <w:spacing w:val="2"/>
        </w:rPr>
        <w:t xml:space="preserve">effectuate </w:t>
      </w:r>
      <w:r>
        <w:rPr>
          <w:spacing w:val="3"/>
        </w:rPr>
        <w:t xml:space="preserve">the </w:t>
      </w:r>
      <w:r>
        <w:rPr>
          <w:spacing w:val="4"/>
        </w:rPr>
        <w:t xml:space="preserve">provisions hereof. </w:t>
      </w:r>
      <w:r>
        <w:rPr>
          <w:spacing w:val="3"/>
        </w:rPr>
        <w:t xml:space="preserve">All </w:t>
      </w:r>
      <w:r>
        <w:rPr>
          <w:spacing w:val="4"/>
        </w:rPr>
        <w:t xml:space="preserve">expenses </w:t>
      </w:r>
      <w:r>
        <w:rPr>
          <w:spacing w:val="2"/>
        </w:rPr>
        <w:t xml:space="preserve">of </w:t>
      </w:r>
      <w:r>
        <w:rPr>
          <w:spacing w:val="4"/>
        </w:rPr>
        <w:t xml:space="preserve">filling </w:t>
      </w:r>
      <w:r>
        <w:rPr>
          <w:spacing w:val="2"/>
        </w:rPr>
        <w:t xml:space="preserve">or </w:t>
      </w:r>
      <w:r>
        <w:rPr>
          <w:spacing w:val="4"/>
        </w:rPr>
        <w:t xml:space="preserve">prosecuting </w:t>
      </w:r>
      <w:r>
        <w:rPr>
          <w:spacing w:val="3"/>
        </w:rPr>
        <w:t xml:space="preserve">any </w:t>
      </w:r>
      <w:r>
        <w:rPr>
          <w:spacing w:val="4"/>
        </w:rPr>
        <w:t xml:space="preserve">application </w:t>
      </w:r>
      <w:r>
        <w:rPr>
          <w:spacing w:val="3"/>
        </w:rPr>
        <w:t xml:space="preserve">for </w:t>
      </w:r>
      <w:r>
        <w:rPr>
          <w:spacing w:val="5"/>
        </w:rPr>
        <w:t xml:space="preserve">patents, </w:t>
      </w:r>
      <w:r>
        <w:rPr>
          <w:spacing w:val="3"/>
        </w:rPr>
        <w:t xml:space="preserve">trademarks, trade names, </w:t>
      </w:r>
      <w:r>
        <w:t xml:space="preserve">or </w:t>
      </w:r>
      <w:r>
        <w:rPr>
          <w:spacing w:val="3"/>
        </w:rPr>
        <w:t xml:space="preserve">copyrights shall </w:t>
      </w:r>
      <w:r>
        <w:t xml:space="preserve">be </w:t>
      </w:r>
      <w:r>
        <w:rPr>
          <w:spacing w:val="3"/>
        </w:rPr>
        <w:t xml:space="preserve">borne solely </w:t>
      </w:r>
      <w:r>
        <w:t xml:space="preserve">by </w:t>
      </w:r>
      <w:r>
        <w:rPr>
          <w:spacing w:val="3"/>
        </w:rPr>
        <w:t xml:space="preserve">TCS, </w:t>
      </w:r>
      <w:r>
        <w:rPr>
          <w:spacing w:val="2"/>
        </w:rPr>
        <w:t xml:space="preserve">but </w:t>
      </w:r>
      <w:r>
        <w:rPr>
          <w:spacing w:val="4"/>
        </w:rPr>
        <w:t xml:space="preserve">Associate </w:t>
      </w:r>
      <w:r>
        <w:t xml:space="preserve">shall co-ordinate in filing and / or prosecuting any such applications. Associate </w:t>
      </w:r>
      <w:r>
        <w:rPr>
          <w:spacing w:val="2"/>
        </w:rPr>
        <w:t xml:space="preserve">hereby </w:t>
      </w:r>
      <w:r>
        <w:t>expressly waives any “artist’s rights” or “moral rights”, which Associate might otherwise have in such intellectual property</w:t>
      </w:r>
      <w:r>
        <w:rPr>
          <w:spacing w:val="32"/>
        </w:rPr>
        <w:t xml:space="preserve"> </w:t>
      </w:r>
      <w:r>
        <w:t>rights.</w:t>
      </w:r>
    </w:p>
    <w:p w14:paraId="37D9D135" w14:textId="77777777" w:rsidR="006B3393" w:rsidRDefault="006B3393">
      <w:pPr>
        <w:pStyle w:val="BodyText"/>
        <w:rPr>
          <w:sz w:val="26"/>
        </w:rPr>
      </w:pPr>
    </w:p>
    <w:p w14:paraId="3A3BA955" w14:textId="77777777" w:rsidR="006B3393" w:rsidRDefault="00FC2E4B">
      <w:pPr>
        <w:pStyle w:val="Heading1"/>
        <w:numPr>
          <w:ilvl w:val="0"/>
          <w:numId w:val="5"/>
        </w:numPr>
        <w:tabs>
          <w:tab w:val="left" w:pos="367"/>
        </w:tabs>
        <w:spacing w:before="178"/>
      </w:pPr>
      <w:r>
        <w:t>Prior knowledge</w:t>
      </w:r>
    </w:p>
    <w:p w14:paraId="1DDBFBDF" w14:textId="77777777" w:rsidR="006B3393" w:rsidRDefault="00FC2E4B">
      <w:pPr>
        <w:pStyle w:val="BodyText"/>
        <w:spacing w:before="200"/>
        <w:ind w:left="100" w:right="154"/>
        <w:jc w:val="both"/>
      </w:pPr>
      <w:r>
        <w:t xml:space="preserve">Associate acknowledges that prior to his or her appointment by TCS, he or she had no knowledge of the Confidential Information of TCS and that such Confidential Information is of a confidential and secret character and is vital to the continued success of TCS’s </w:t>
      </w:r>
      <w:r>
        <w:rPr>
          <w:spacing w:val="2"/>
        </w:rPr>
        <w:t xml:space="preserve">business. Associate further acknowledges that </w:t>
      </w:r>
      <w:r>
        <w:t xml:space="preserve">he or she is </w:t>
      </w:r>
      <w:r>
        <w:rPr>
          <w:spacing w:val="2"/>
        </w:rPr>
        <w:t xml:space="preserve">associated with </w:t>
      </w:r>
      <w:r>
        <w:t xml:space="preserve">TCS in a capacity in which he or she will become acquainted with all or part of such Confidential </w:t>
      </w:r>
      <w:r>
        <w:rPr>
          <w:spacing w:val="2"/>
        </w:rPr>
        <w:t xml:space="preserve">Information. </w:t>
      </w:r>
      <w:r>
        <w:t xml:space="preserve">In </w:t>
      </w:r>
      <w:r>
        <w:rPr>
          <w:spacing w:val="2"/>
        </w:rPr>
        <w:t xml:space="preserve">order </w:t>
      </w:r>
      <w:r>
        <w:t xml:space="preserve">to </w:t>
      </w:r>
      <w:r>
        <w:rPr>
          <w:spacing w:val="2"/>
        </w:rPr>
        <w:t xml:space="preserve">safeguard </w:t>
      </w:r>
      <w:r>
        <w:t xml:space="preserve">the </w:t>
      </w:r>
      <w:r>
        <w:rPr>
          <w:spacing w:val="2"/>
        </w:rPr>
        <w:t xml:space="preserve">legitimate interests </w:t>
      </w:r>
      <w:r>
        <w:t xml:space="preserve">of TCS in </w:t>
      </w:r>
      <w:r>
        <w:rPr>
          <w:spacing w:val="2"/>
        </w:rPr>
        <w:t xml:space="preserve">such </w:t>
      </w:r>
      <w:r>
        <w:rPr>
          <w:spacing w:val="3"/>
        </w:rPr>
        <w:t xml:space="preserve">Confidential </w:t>
      </w:r>
      <w:r>
        <w:t>Information, it is necessary for TCS to protect such Confidential Information by holding it secret and confidential.</w:t>
      </w:r>
    </w:p>
    <w:p w14:paraId="1B5A5342" w14:textId="77777777" w:rsidR="006B3393" w:rsidRDefault="006B3393">
      <w:pPr>
        <w:pStyle w:val="BodyText"/>
        <w:rPr>
          <w:sz w:val="26"/>
        </w:rPr>
      </w:pPr>
    </w:p>
    <w:p w14:paraId="7338DC1F" w14:textId="77777777" w:rsidR="006B3393" w:rsidRDefault="00FC2E4B">
      <w:pPr>
        <w:pStyle w:val="Heading1"/>
        <w:numPr>
          <w:ilvl w:val="0"/>
          <w:numId w:val="5"/>
        </w:numPr>
        <w:tabs>
          <w:tab w:val="left" w:pos="367"/>
        </w:tabs>
        <w:spacing w:before="177"/>
      </w:pPr>
      <w:r>
        <w:t>Use of Third-Party material</w:t>
      </w:r>
    </w:p>
    <w:p w14:paraId="67618699" w14:textId="77777777" w:rsidR="006B3393" w:rsidRDefault="00FC2E4B">
      <w:pPr>
        <w:pStyle w:val="BodyText"/>
        <w:spacing w:before="200"/>
        <w:ind w:left="100" w:right="146"/>
        <w:jc w:val="both"/>
      </w:pPr>
      <w:r>
        <w:rPr>
          <w:spacing w:val="8"/>
        </w:rPr>
        <w:t xml:space="preserve">Associate expressly agrees </w:t>
      </w:r>
      <w:r>
        <w:rPr>
          <w:spacing w:val="7"/>
        </w:rPr>
        <w:t xml:space="preserve">that </w:t>
      </w:r>
      <w:r>
        <w:rPr>
          <w:spacing w:val="8"/>
        </w:rPr>
        <w:t xml:space="preserve">Associate shall </w:t>
      </w:r>
      <w:r>
        <w:rPr>
          <w:spacing w:val="6"/>
        </w:rPr>
        <w:t xml:space="preserve">not </w:t>
      </w:r>
      <w:r>
        <w:rPr>
          <w:spacing w:val="5"/>
        </w:rPr>
        <w:t xml:space="preserve">in </w:t>
      </w:r>
      <w:r>
        <w:rPr>
          <w:spacing w:val="6"/>
        </w:rPr>
        <w:t xml:space="preserve">the </w:t>
      </w:r>
      <w:r>
        <w:rPr>
          <w:spacing w:val="8"/>
        </w:rPr>
        <w:t xml:space="preserve">course </w:t>
      </w:r>
      <w:r>
        <w:rPr>
          <w:spacing w:val="5"/>
        </w:rPr>
        <w:t xml:space="preserve">of </w:t>
      </w:r>
      <w:r>
        <w:rPr>
          <w:spacing w:val="6"/>
        </w:rPr>
        <w:t xml:space="preserve">his </w:t>
      </w:r>
      <w:r>
        <w:rPr>
          <w:spacing w:val="5"/>
        </w:rPr>
        <w:t xml:space="preserve">or </w:t>
      </w:r>
      <w:r>
        <w:rPr>
          <w:spacing w:val="10"/>
        </w:rPr>
        <w:t xml:space="preserve">her </w:t>
      </w:r>
      <w:r>
        <w:rPr>
          <w:spacing w:val="5"/>
        </w:rPr>
        <w:t xml:space="preserve">association </w:t>
      </w:r>
      <w:r>
        <w:rPr>
          <w:spacing w:val="4"/>
        </w:rPr>
        <w:t xml:space="preserve">with TCS and while </w:t>
      </w:r>
      <w:r>
        <w:rPr>
          <w:spacing w:val="5"/>
        </w:rPr>
        <w:t xml:space="preserve">working </w:t>
      </w:r>
      <w:r>
        <w:rPr>
          <w:spacing w:val="3"/>
        </w:rPr>
        <w:t xml:space="preserve">on </w:t>
      </w:r>
      <w:r>
        <w:rPr>
          <w:spacing w:val="4"/>
        </w:rPr>
        <w:t xml:space="preserve">the </w:t>
      </w:r>
      <w:r>
        <w:rPr>
          <w:spacing w:val="5"/>
        </w:rPr>
        <w:t xml:space="preserve">premises </w:t>
      </w:r>
      <w:r>
        <w:rPr>
          <w:spacing w:val="3"/>
        </w:rPr>
        <w:t xml:space="preserve">or </w:t>
      </w:r>
      <w:r>
        <w:rPr>
          <w:spacing w:val="5"/>
        </w:rPr>
        <w:t xml:space="preserve">facilities </w:t>
      </w:r>
      <w:r>
        <w:rPr>
          <w:spacing w:val="3"/>
        </w:rPr>
        <w:t xml:space="preserve">of </w:t>
      </w:r>
      <w:r>
        <w:rPr>
          <w:spacing w:val="4"/>
        </w:rPr>
        <w:t xml:space="preserve">TCS </w:t>
      </w:r>
      <w:r>
        <w:rPr>
          <w:spacing w:val="3"/>
        </w:rPr>
        <w:t xml:space="preserve">or </w:t>
      </w:r>
      <w:r>
        <w:rPr>
          <w:spacing w:val="6"/>
        </w:rPr>
        <w:t>its</w:t>
      </w:r>
      <w:r>
        <w:rPr>
          <w:spacing w:val="78"/>
        </w:rPr>
        <w:t xml:space="preserve"> </w:t>
      </w:r>
      <w:r>
        <w:t>Clients or in connection with the development of any intellectual property rights or work for or on behalf of TCS;</w:t>
      </w:r>
    </w:p>
    <w:p w14:paraId="237586CE" w14:textId="77777777" w:rsidR="006B3393" w:rsidRDefault="00FC2E4B">
      <w:pPr>
        <w:pStyle w:val="ListParagraph"/>
        <w:numPr>
          <w:ilvl w:val="0"/>
          <w:numId w:val="3"/>
        </w:numPr>
        <w:tabs>
          <w:tab w:val="left" w:pos="396"/>
        </w:tabs>
        <w:ind w:right="147" w:hanging="360"/>
        <w:jc w:val="both"/>
        <w:rPr>
          <w:sz w:val="24"/>
        </w:rPr>
      </w:pPr>
      <w:r>
        <w:rPr>
          <w:sz w:val="24"/>
        </w:rPr>
        <w:t xml:space="preserve">Use any Third-Party material or intellectual property rights except those </w:t>
      </w:r>
      <w:r>
        <w:rPr>
          <w:spacing w:val="2"/>
          <w:sz w:val="24"/>
        </w:rPr>
        <w:t xml:space="preserve">intellectual </w:t>
      </w:r>
      <w:r>
        <w:rPr>
          <w:sz w:val="24"/>
        </w:rPr>
        <w:t xml:space="preserve">property rights provided by TCS or expressly authorised by TCS or without </w:t>
      </w:r>
      <w:r>
        <w:rPr>
          <w:spacing w:val="2"/>
          <w:sz w:val="24"/>
        </w:rPr>
        <w:t xml:space="preserve">having </w:t>
      </w:r>
      <w:r>
        <w:rPr>
          <w:spacing w:val="9"/>
          <w:sz w:val="24"/>
        </w:rPr>
        <w:t xml:space="preserve">proper </w:t>
      </w:r>
      <w:r>
        <w:rPr>
          <w:spacing w:val="10"/>
          <w:sz w:val="24"/>
        </w:rPr>
        <w:t xml:space="preserve">authorisation </w:t>
      </w:r>
      <w:r>
        <w:rPr>
          <w:spacing w:val="5"/>
          <w:sz w:val="24"/>
        </w:rPr>
        <w:t xml:space="preserve">or </w:t>
      </w:r>
      <w:r>
        <w:rPr>
          <w:spacing w:val="9"/>
          <w:sz w:val="24"/>
        </w:rPr>
        <w:t xml:space="preserve">license </w:t>
      </w:r>
      <w:r>
        <w:rPr>
          <w:spacing w:val="5"/>
          <w:sz w:val="24"/>
        </w:rPr>
        <w:t xml:space="preserve">or </w:t>
      </w:r>
      <w:r>
        <w:rPr>
          <w:spacing w:val="9"/>
          <w:sz w:val="24"/>
        </w:rPr>
        <w:t xml:space="preserve">approval </w:t>
      </w:r>
      <w:r>
        <w:rPr>
          <w:spacing w:val="5"/>
          <w:sz w:val="24"/>
        </w:rPr>
        <w:t xml:space="preserve">of </w:t>
      </w:r>
      <w:r>
        <w:rPr>
          <w:spacing w:val="7"/>
          <w:sz w:val="24"/>
        </w:rPr>
        <w:t xml:space="preserve">the </w:t>
      </w:r>
      <w:r>
        <w:rPr>
          <w:spacing w:val="9"/>
          <w:sz w:val="24"/>
        </w:rPr>
        <w:t xml:space="preserve">respective </w:t>
      </w:r>
      <w:r>
        <w:rPr>
          <w:spacing w:val="8"/>
          <w:sz w:val="24"/>
        </w:rPr>
        <w:t xml:space="preserve">owner </w:t>
      </w:r>
      <w:r>
        <w:rPr>
          <w:spacing w:val="5"/>
          <w:sz w:val="24"/>
        </w:rPr>
        <w:t xml:space="preserve">of </w:t>
      </w:r>
      <w:r>
        <w:rPr>
          <w:spacing w:val="11"/>
          <w:sz w:val="24"/>
        </w:rPr>
        <w:t>such</w:t>
      </w:r>
      <w:r>
        <w:rPr>
          <w:spacing w:val="88"/>
          <w:sz w:val="24"/>
        </w:rPr>
        <w:t xml:space="preserve"> </w:t>
      </w:r>
      <w:r>
        <w:rPr>
          <w:spacing w:val="10"/>
          <w:sz w:val="24"/>
        </w:rPr>
        <w:t xml:space="preserve">intellectual </w:t>
      </w:r>
      <w:r>
        <w:rPr>
          <w:spacing w:val="9"/>
          <w:sz w:val="24"/>
        </w:rPr>
        <w:t>property</w:t>
      </w:r>
      <w:r>
        <w:rPr>
          <w:spacing w:val="10"/>
          <w:sz w:val="24"/>
        </w:rPr>
        <w:t xml:space="preserve"> </w:t>
      </w:r>
      <w:r>
        <w:rPr>
          <w:spacing w:val="11"/>
          <w:sz w:val="24"/>
        </w:rPr>
        <w:t>rights.</w:t>
      </w:r>
    </w:p>
    <w:p w14:paraId="6EC163E6" w14:textId="77777777" w:rsidR="006B3393" w:rsidRDefault="00FC2E4B">
      <w:pPr>
        <w:pStyle w:val="ListParagraph"/>
        <w:numPr>
          <w:ilvl w:val="0"/>
          <w:numId w:val="3"/>
        </w:numPr>
        <w:tabs>
          <w:tab w:val="left" w:pos="403"/>
        </w:tabs>
        <w:ind w:right="123" w:hanging="360"/>
        <w:jc w:val="both"/>
        <w:rPr>
          <w:sz w:val="24"/>
        </w:rPr>
      </w:pPr>
      <w:r>
        <w:rPr>
          <w:spacing w:val="3"/>
          <w:sz w:val="24"/>
        </w:rPr>
        <w:t xml:space="preserve">Participate </w:t>
      </w:r>
      <w:r>
        <w:rPr>
          <w:sz w:val="24"/>
        </w:rPr>
        <w:t xml:space="preserve">in </w:t>
      </w:r>
      <w:r>
        <w:rPr>
          <w:spacing w:val="2"/>
          <w:sz w:val="24"/>
        </w:rPr>
        <w:t xml:space="preserve">any </w:t>
      </w:r>
      <w:r>
        <w:rPr>
          <w:spacing w:val="3"/>
          <w:sz w:val="24"/>
        </w:rPr>
        <w:t xml:space="preserve">activity </w:t>
      </w:r>
      <w:r>
        <w:rPr>
          <w:spacing w:val="2"/>
          <w:sz w:val="24"/>
        </w:rPr>
        <w:t xml:space="preserve">for </w:t>
      </w:r>
      <w:r>
        <w:rPr>
          <w:spacing w:val="3"/>
          <w:sz w:val="24"/>
        </w:rPr>
        <w:t xml:space="preserve">creation (including conception, design, </w:t>
      </w:r>
      <w:r>
        <w:rPr>
          <w:spacing w:val="4"/>
          <w:sz w:val="24"/>
        </w:rPr>
        <w:t xml:space="preserve">development, </w:t>
      </w:r>
      <w:r>
        <w:rPr>
          <w:sz w:val="24"/>
        </w:rPr>
        <w:t xml:space="preserve">testing, implementation, support or marketing) of any Intellectual Property for or on behalf of TCS or its affiliates if Associate has been exposed, directly or indirectly, to </w:t>
      </w:r>
      <w:r>
        <w:rPr>
          <w:spacing w:val="5"/>
          <w:sz w:val="24"/>
        </w:rPr>
        <w:t>any</w:t>
      </w:r>
      <w:r>
        <w:rPr>
          <w:spacing w:val="37"/>
          <w:sz w:val="24"/>
        </w:rPr>
        <w:t xml:space="preserve"> </w:t>
      </w:r>
      <w:r>
        <w:rPr>
          <w:spacing w:val="6"/>
          <w:sz w:val="24"/>
        </w:rPr>
        <w:t>Third</w:t>
      </w:r>
      <w:r>
        <w:rPr>
          <w:spacing w:val="38"/>
          <w:sz w:val="24"/>
        </w:rPr>
        <w:t xml:space="preserve"> </w:t>
      </w:r>
      <w:r>
        <w:rPr>
          <w:spacing w:val="6"/>
          <w:sz w:val="24"/>
        </w:rPr>
        <w:t>Party</w:t>
      </w:r>
      <w:r>
        <w:rPr>
          <w:spacing w:val="38"/>
          <w:sz w:val="24"/>
        </w:rPr>
        <w:t xml:space="preserve"> </w:t>
      </w:r>
      <w:r>
        <w:rPr>
          <w:spacing w:val="4"/>
          <w:sz w:val="24"/>
        </w:rPr>
        <w:t>IP</w:t>
      </w:r>
      <w:r>
        <w:rPr>
          <w:spacing w:val="38"/>
          <w:sz w:val="24"/>
        </w:rPr>
        <w:t xml:space="preserve"> </w:t>
      </w:r>
      <w:r>
        <w:rPr>
          <w:spacing w:val="6"/>
          <w:sz w:val="24"/>
        </w:rPr>
        <w:t>which</w:t>
      </w:r>
      <w:r>
        <w:rPr>
          <w:spacing w:val="38"/>
          <w:sz w:val="24"/>
        </w:rPr>
        <w:t xml:space="preserve"> </w:t>
      </w:r>
      <w:r>
        <w:rPr>
          <w:spacing w:val="4"/>
          <w:sz w:val="24"/>
        </w:rPr>
        <w:t>is</w:t>
      </w:r>
      <w:r>
        <w:rPr>
          <w:spacing w:val="37"/>
          <w:sz w:val="24"/>
        </w:rPr>
        <w:t xml:space="preserve"> </w:t>
      </w:r>
      <w:r>
        <w:rPr>
          <w:spacing w:val="4"/>
          <w:sz w:val="24"/>
        </w:rPr>
        <w:t>in</w:t>
      </w:r>
      <w:r>
        <w:rPr>
          <w:spacing w:val="38"/>
          <w:sz w:val="24"/>
        </w:rPr>
        <w:t xml:space="preserve"> </w:t>
      </w:r>
      <w:r>
        <w:rPr>
          <w:spacing w:val="5"/>
          <w:sz w:val="24"/>
        </w:rPr>
        <w:t>the</w:t>
      </w:r>
      <w:r>
        <w:rPr>
          <w:spacing w:val="38"/>
          <w:sz w:val="24"/>
        </w:rPr>
        <w:t xml:space="preserve"> </w:t>
      </w:r>
      <w:r>
        <w:rPr>
          <w:spacing w:val="6"/>
          <w:sz w:val="24"/>
        </w:rPr>
        <w:t>same</w:t>
      </w:r>
      <w:r>
        <w:rPr>
          <w:spacing w:val="38"/>
          <w:sz w:val="24"/>
        </w:rPr>
        <w:t xml:space="preserve"> </w:t>
      </w:r>
      <w:r>
        <w:rPr>
          <w:spacing w:val="6"/>
          <w:sz w:val="24"/>
        </w:rPr>
        <w:t>subject</w:t>
      </w:r>
      <w:r>
        <w:rPr>
          <w:spacing w:val="38"/>
          <w:sz w:val="24"/>
        </w:rPr>
        <w:t xml:space="preserve"> </w:t>
      </w:r>
      <w:r>
        <w:rPr>
          <w:spacing w:val="6"/>
          <w:sz w:val="24"/>
        </w:rPr>
        <w:t>area</w:t>
      </w:r>
      <w:r>
        <w:rPr>
          <w:spacing w:val="37"/>
          <w:sz w:val="24"/>
        </w:rPr>
        <w:t xml:space="preserve"> </w:t>
      </w:r>
      <w:r>
        <w:rPr>
          <w:spacing w:val="6"/>
          <w:sz w:val="24"/>
        </w:rPr>
        <w:t>(such</w:t>
      </w:r>
      <w:r>
        <w:rPr>
          <w:spacing w:val="38"/>
          <w:sz w:val="24"/>
        </w:rPr>
        <w:t xml:space="preserve"> </w:t>
      </w:r>
      <w:r>
        <w:rPr>
          <w:spacing w:val="4"/>
          <w:sz w:val="24"/>
        </w:rPr>
        <w:t>as</w:t>
      </w:r>
      <w:r>
        <w:rPr>
          <w:spacing w:val="38"/>
          <w:sz w:val="24"/>
        </w:rPr>
        <w:t xml:space="preserve"> </w:t>
      </w:r>
      <w:r>
        <w:rPr>
          <w:spacing w:val="7"/>
          <w:sz w:val="24"/>
        </w:rPr>
        <w:t>research</w:t>
      </w:r>
      <w:r>
        <w:rPr>
          <w:spacing w:val="38"/>
          <w:sz w:val="24"/>
        </w:rPr>
        <w:t xml:space="preserve"> </w:t>
      </w:r>
      <w:r>
        <w:rPr>
          <w:spacing w:val="8"/>
          <w:sz w:val="24"/>
        </w:rPr>
        <w:t>area,</w:t>
      </w:r>
    </w:p>
    <w:p w14:paraId="0C22714F" w14:textId="77777777" w:rsidR="006B3393" w:rsidRDefault="006B3393">
      <w:pPr>
        <w:jc w:val="both"/>
        <w:rPr>
          <w:sz w:val="24"/>
        </w:rPr>
        <w:sectPr w:rsidR="006B3393">
          <w:pgSz w:w="11900" w:h="16820"/>
          <w:pgMar w:top="1600" w:right="940" w:bottom="1380" w:left="1340" w:header="0" w:footer="1188" w:gutter="0"/>
          <w:cols w:space="720"/>
        </w:sectPr>
      </w:pPr>
    </w:p>
    <w:p w14:paraId="206195D4" w14:textId="77777777" w:rsidR="006B3393" w:rsidRDefault="006B3393">
      <w:pPr>
        <w:pStyle w:val="BodyText"/>
        <w:spacing w:before="1"/>
        <w:rPr>
          <w:sz w:val="18"/>
        </w:rPr>
      </w:pPr>
    </w:p>
    <w:p w14:paraId="5ABDAD59" w14:textId="77777777" w:rsidR="006B3393" w:rsidRDefault="00FC2E4B">
      <w:pPr>
        <w:pStyle w:val="BodyText"/>
        <w:spacing w:before="92"/>
        <w:ind w:left="460" w:right="152"/>
        <w:jc w:val="both"/>
      </w:pPr>
      <w:r>
        <w:t>technology or application area) as, or which is same or similar to, the Intellectual Property or any portion thereof, to be so created, unless;</w:t>
      </w:r>
    </w:p>
    <w:p w14:paraId="39B0062D" w14:textId="77777777" w:rsidR="006B3393" w:rsidRDefault="00FC2E4B">
      <w:pPr>
        <w:pStyle w:val="ListParagraph"/>
        <w:numPr>
          <w:ilvl w:val="1"/>
          <w:numId w:val="3"/>
        </w:numPr>
        <w:tabs>
          <w:tab w:val="left" w:pos="771"/>
        </w:tabs>
        <w:ind w:right="151" w:hanging="360"/>
        <w:jc w:val="both"/>
        <w:rPr>
          <w:sz w:val="24"/>
        </w:rPr>
      </w:pPr>
      <w:r>
        <w:rPr>
          <w:spacing w:val="5"/>
          <w:sz w:val="24"/>
        </w:rPr>
        <w:t xml:space="preserve">Associate </w:t>
      </w:r>
      <w:r>
        <w:rPr>
          <w:spacing w:val="4"/>
          <w:sz w:val="24"/>
        </w:rPr>
        <w:t xml:space="preserve">has </w:t>
      </w:r>
      <w:r>
        <w:rPr>
          <w:spacing w:val="5"/>
          <w:sz w:val="24"/>
        </w:rPr>
        <w:t xml:space="preserve">expressly declared </w:t>
      </w:r>
      <w:r>
        <w:rPr>
          <w:spacing w:val="3"/>
          <w:sz w:val="24"/>
        </w:rPr>
        <w:t xml:space="preserve">to </w:t>
      </w:r>
      <w:r>
        <w:rPr>
          <w:spacing w:val="4"/>
          <w:sz w:val="24"/>
        </w:rPr>
        <w:t xml:space="preserve">TCS </w:t>
      </w:r>
      <w:r>
        <w:rPr>
          <w:spacing w:val="3"/>
          <w:sz w:val="24"/>
        </w:rPr>
        <w:t xml:space="preserve">in </w:t>
      </w:r>
      <w:r>
        <w:rPr>
          <w:sz w:val="24"/>
        </w:rPr>
        <w:t xml:space="preserve">a </w:t>
      </w:r>
      <w:r>
        <w:rPr>
          <w:spacing w:val="5"/>
          <w:sz w:val="24"/>
        </w:rPr>
        <w:t xml:space="preserve">prescribed </w:t>
      </w:r>
      <w:r>
        <w:rPr>
          <w:spacing w:val="4"/>
          <w:sz w:val="24"/>
        </w:rPr>
        <w:t xml:space="preserve">form </w:t>
      </w:r>
      <w:r>
        <w:rPr>
          <w:spacing w:val="5"/>
          <w:sz w:val="24"/>
        </w:rPr>
        <w:t xml:space="preserve">whether </w:t>
      </w:r>
      <w:r>
        <w:rPr>
          <w:spacing w:val="6"/>
          <w:sz w:val="24"/>
        </w:rPr>
        <w:t>such</w:t>
      </w:r>
      <w:r>
        <w:rPr>
          <w:spacing w:val="78"/>
          <w:sz w:val="24"/>
        </w:rPr>
        <w:t xml:space="preserve"> </w:t>
      </w:r>
      <w:r>
        <w:rPr>
          <w:spacing w:val="2"/>
          <w:sz w:val="24"/>
        </w:rPr>
        <w:t xml:space="preserve">exposure </w:t>
      </w:r>
      <w:r>
        <w:rPr>
          <w:sz w:val="24"/>
        </w:rPr>
        <w:t xml:space="preserve">was </w:t>
      </w:r>
      <w:r>
        <w:rPr>
          <w:spacing w:val="2"/>
          <w:sz w:val="24"/>
        </w:rPr>
        <w:t xml:space="preserve">owing </w:t>
      </w:r>
      <w:r>
        <w:rPr>
          <w:sz w:val="24"/>
        </w:rPr>
        <w:t xml:space="preserve">to </w:t>
      </w:r>
      <w:r>
        <w:rPr>
          <w:spacing w:val="2"/>
          <w:sz w:val="24"/>
        </w:rPr>
        <w:t xml:space="preserve">publically available information </w:t>
      </w:r>
      <w:r>
        <w:rPr>
          <w:sz w:val="24"/>
        </w:rPr>
        <w:t xml:space="preserve">or </w:t>
      </w:r>
      <w:r>
        <w:rPr>
          <w:spacing w:val="2"/>
          <w:sz w:val="24"/>
        </w:rPr>
        <w:t xml:space="preserve">under </w:t>
      </w:r>
      <w:r>
        <w:rPr>
          <w:sz w:val="24"/>
        </w:rPr>
        <w:t xml:space="preserve">and </w:t>
      </w:r>
      <w:r>
        <w:rPr>
          <w:spacing w:val="2"/>
          <w:sz w:val="24"/>
        </w:rPr>
        <w:t xml:space="preserve">subject </w:t>
      </w:r>
      <w:r>
        <w:rPr>
          <w:spacing w:val="3"/>
          <w:sz w:val="24"/>
        </w:rPr>
        <w:t xml:space="preserve">to </w:t>
      </w:r>
      <w:r>
        <w:rPr>
          <w:sz w:val="24"/>
        </w:rPr>
        <w:t xml:space="preserve">any </w:t>
      </w:r>
      <w:r>
        <w:rPr>
          <w:spacing w:val="2"/>
          <w:sz w:val="24"/>
        </w:rPr>
        <w:t>agreement;</w:t>
      </w:r>
      <w:r>
        <w:rPr>
          <w:spacing w:val="30"/>
          <w:sz w:val="24"/>
        </w:rPr>
        <w:t xml:space="preserve"> </w:t>
      </w:r>
      <w:r>
        <w:rPr>
          <w:spacing w:val="3"/>
          <w:sz w:val="24"/>
        </w:rPr>
        <w:t>AND</w:t>
      </w:r>
    </w:p>
    <w:p w14:paraId="30E9B3D5" w14:textId="77777777" w:rsidR="006B3393" w:rsidRDefault="00FC2E4B">
      <w:pPr>
        <w:pStyle w:val="ListParagraph"/>
        <w:numPr>
          <w:ilvl w:val="1"/>
          <w:numId w:val="3"/>
        </w:numPr>
        <w:tabs>
          <w:tab w:val="left" w:pos="711"/>
        </w:tabs>
        <w:spacing w:before="1"/>
        <w:ind w:right="154" w:hanging="360"/>
        <w:jc w:val="both"/>
        <w:rPr>
          <w:sz w:val="24"/>
        </w:rPr>
      </w:pPr>
      <w:r>
        <w:rPr>
          <w:sz w:val="24"/>
        </w:rPr>
        <w:t xml:space="preserve">TCS has expressly confirmed to the Associate that TCS has proper authorization or license or approval of the respective owner of such Third-Party IP to use </w:t>
      </w:r>
      <w:r>
        <w:rPr>
          <w:spacing w:val="2"/>
          <w:sz w:val="24"/>
        </w:rPr>
        <w:t xml:space="preserve">the same </w:t>
      </w:r>
      <w:r>
        <w:rPr>
          <w:sz w:val="24"/>
        </w:rPr>
        <w:t xml:space="preserve">in </w:t>
      </w:r>
      <w:r>
        <w:rPr>
          <w:spacing w:val="2"/>
          <w:sz w:val="24"/>
        </w:rPr>
        <w:t xml:space="preserve">Intellectual Property </w:t>
      </w:r>
      <w:r>
        <w:rPr>
          <w:sz w:val="24"/>
        </w:rPr>
        <w:t xml:space="preserve">or </w:t>
      </w:r>
      <w:r>
        <w:rPr>
          <w:spacing w:val="2"/>
          <w:sz w:val="24"/>
        </w:rPr>
        <w:t xml:space="preserve">portion thereof </w:t>
      </w:r>
      <w:r>
        <w:rPr>
          <w:sz w:val="24"/>
        </w:rPr>
        <w:t xml:space="preserve">to be </w:t>
      </w:r>
      <w:r>
        <w:rPr>
          <w:spacing w:val="2"/>
          <w:sz w:val="24"/>
        </w:rPr>
        <w:t xml:space="preserve">created </w:t>
      </w:r>
      <w:r>
        <w:rPr>
          <w:sz w:val="24"/>
        </w:rPr>
        <w:t xml:space="preserve">and </w:t>
      </w:r>
      <w:r>
        <w:rPr>
          <w:spacing w:val="2"/>
          <w:sz w:val="24"/>
        </w:rPr>
        <w:t xml:space="preserve">authorized </w:t>
      </w:r>
      <w:r>
        <w:rPr>
          <w:spacing w:val="3"/>
          <w:sz w:val="24"/>
        </w:rPr>
        <w:t xml:space="preserve">in </w:t>
      </w:r>
      <w:r>
        <w:rPr>
          <w:spacing w:val="2"/>
          <w:sz w:val="24"/>
        </w:rPr>
        <w:t xml:space="preserve">writing Associate’s participation </w:t>
      </w:r>
      <w:r>
        <w:rPr>
          <w:sz w:val="24"/>
        </w:rPr>
        <w:t xml:space="preserve">in </w:t>
      </w:r>
      <w:r>
        <w:rPr>
          <w:spacing w:val="2"/>
          <w:sz w:val="24"/>
        </w:rPr>
        <w:t>such</w:t>
      </w:r>
      <w:r>
        <w:rPr>
          <w:spacing w:val="66"/>
          <w:sz w:val="24"/>
        </w:rPr>
        <w:t xml:space="preserve"> </w:t>
      </w:r>
      <w:r>
        <w:rPr>
          <w:spacing w:val="3"/>
          <w:sz w:val="24"/>
        </w:rPr>
        <w:t>activity.</w:t>
      </w:r>
    </w:p>
    <w:p w14:paraId="10A4B0CC" w14:textId="77777777" w:rsidR="006B3393" w:rsidRDefault="00FC2E4B">
      <w:pPr>
        <w:pStyle w:val="ListParagraph"/>
        <w:numPr>
          <w:ilvl w:val="0"/>
          <w:numId w:val="3"/>
        </w:numPr>
        <w:tabs>
          <w:tab w:val="left" w:pos="440"/>
        </w:tabs>
        <w:ind w:right="149" w:hanging="360"/>
        <w:jc w:val="both"/>
        <w:rPr>
          <w:sz w:val="24"/>
        </w:rPr>
      </w:pPr>
      <w:r>
        <w:rPr>
          <w:sz w:val="24"/>
        </w:rPr>
        <w:t xml:space="preserve">Knowingly access, make reference to or use any Third Party IP (except as permitted </w:t>
      </w:r>
      <w:r>
        <w:rPr>
          <w:spacing w:val="3"/>
          <w:sz w:val="24"/>
        </w:rPr>
        <w:t xml:space="preserve">under Section 5(a), directly </w:t>
      </w:r>
      <w:r>
        <w:rPr>
          <w:sz w:val="24"/>
        </w:rPr>
        <w:t xml:space="preserve">or </w:t>
      </w:r>
      <w:r>
        <w:rPr>
          <w:spacing w:val="3"/>
          <w:sz w:val="24"/>
        </w:rPr>
        <w:t xml:space="preserve">indirectly, during </w:t>
      </w:r>
      <w:r>
        <w:rPr>
          <w:spacing w:val="2"/>
          <w:sz w:val="24"/>
        </w:rPr>
        <w:t xml:space="preserve">the </w:t>
      </w:r>
      <w:r>
        <w:rPr>
          <w:spacing w:val="3"/>
          <w:sz w:val="24"/>
        </w:rPr>
        <w:t xml:space="preserve">period </w:t>
      </w:r>
      <w:r>
        <w:rPr>
          <w:sz w:val="24"/>
        </w:rPr>
        <w:t xml:space="preserve">of </w:t>
      </w:r>
      <w:r>
        <w:rPr>
          <w:spacing w:val="3"/>
          <w:sz w:val="24"/>
        </w:rPr>
        <w:t xml:space="preserve">association with </w:t>
      </w:r>
      <w:r>
        <w:rPr>
          <w:spacing w:val="4"/>
          <w:sz w:val="24"/>
        </w:rPr>
        <w:t xml:space="preserve">the </w:t>
      </w:r>
      <w:r>
        <w:rPr>
          <w:spacing w:val="6"/>
          <w:sz w:val="24"/>
        </w:rPr>
        <w:t xml:space="preserve">creation (conception, design, development, testing, implementation, support </w:t>
      </w:r>
      <w:r>
        <w:rPr>
          <w:spacing w:val="7"/>
          <w:sz w:val="24"/>
        </w:rPr>
        <w:t xml:space="preserve">or </w:t>
      </w:r>
      <w:r>
        <w:rPr>
          <w:spacing w:val="5"/>
          <w:sz w:val="24"/>
        </w:rPr>
        <w:t xml:space="preserve">marketing) </w:t>
      </w:r>
      <w:r>
        <w:rPr>
          <w:spacing w:val="3"/>
          <w:sz w:val="24"/>
        </w:rPr>
        <w:t xml:space="preserve">of </w:t>
      </w:r>
      <w:r>
        <w:rPr>
          <w:spacing w:val="4"/>
          <w:sz w:val="24"/>
        </w:rPr>
        <w:t xml:space="preserve">TCS </w:t>
      </w:r>
      <w:r>
        <w:rPr>
          <w:spacing w:val="5"/>
          <w:sz w:val="24"/>
        </w:rPr>
        <w:t xml:space="preserve">Intellectual Property </w:t>
      </w:r>
      <w:r>
        <w:rPr>
          <w:spacing w:val="3"/>
          <w:sz w:val="24"/>
        </w:rPr>
        <w:t xml:space="preserve">or </w:t>
      </w:r>
      <w:r>
        <w:rPr>
          <w:spacing w:val="5"/>
          <w:sz w:val="24"/>
        </w:rPr>
        <w:t xml:space="preserve">portion thereof, </w:t>
      </w:r>
      <w:r>
        <w:rPr>
          <w:spacing w:val="4"/>
          <w:sz w:val="24"/>
        </w:rPr>
        <w:t xml:space="preserve">which </w:t>
      </w:r>
      <w:r>
        <w:rPr>
          <w:spacing w:val="3"/>
          <w:sz w:val="24"/>
        </w:rPr>
        <w:t xml:space="preserve">is in </w:t>
      </w:r>
      <w:r>
        <w:rPr>
          <w:spacing w:val="4"/>
          <w:sz w:val="24"/>
        </w:rPr>
        <w:t xml:space="preserve">the </w:t>
      </w:r>
      <w:r>
        <w:rPr>
          <w:spacing w:val="6"/>
          <w:sz w:val="24"/>
        </w:rPr>
        <w:t xml:space="preserve">same </w:t>
      </w:r>
      <w:r>
        <w:rPr>
          <w:spacing w:val="2"/>
          <w:sz w:val="24"/>
        </w:rPr>
        <w:t xml:space="preserve">subject area </w:t>
      </w:r>
      <w:r>
        <w:rPr>
          <w:sz w:val="24"/>
        </w:rPr>
        <w:t xml:space="preserve">of TCS </w:t>
      </w:r>
      <w:r>
        <w:rPr>
          <w:spacing w:val="2"/>
          <w:sz w:val="24"/>
        </w:rPr>
        <w:t xml:space="preserve">Intellectual Property </w:t>
      </w:r>
      <w:r>
        <w:rPr>
          <w:sz w:val="24"/>
        </w:rPr>
        <w:t xml:space="preserve">or </w:t>
      </w:r>
      <w:r>
        <w:rPr>
          <w:spacing w:val="2"/>
          <w:sz w:val="24"/>
        </w:rPr>
        <w:t xml:space="preserve">which </w:t>
      </w:r>
      <w:r>
        <w:rPr>
          <w:sz w:val="24"/>
        </w:rPr>
        <w:t xml:space="preserve">is </w:t>
      </w:r>
      <w:r>
        <w:rPr>
          <w:spacing w:val="2"/>
          <w:sz w:val="24"/>
        </w:rPr>
        <w:t xml:space="preserve">same </w:t>
      </w:r>
      <w:r>
        <w:rPr>
          <w:sz w:val="24"/>
        </w:rPr>
        <w:t xml:space="preserve">or </w:t>
      </w:r>
      <w:r>
        <w:rPr>
          <w:spacing w:val="2"/>
          <w:sz w:val="24"/>
        </w:rPr>
        <w:t xml:space="preserve">similar </w:t>
      </w:r>
      <w:r>
        <w:rPr>
          <w:sz w:val="24"/>
        </w:rPr>
        <w:t xml:space="preserve">to </w:t>
      </w:r>
      <w:r>
        <w:rPr>
          <w:spacing w:val="2"/>
          <w:sz w:val="24"/>
        </w:rPr>
        <w:t xml:space="preserve">such </w:t>
      </w:r>
      <w:r>
        <w:rPr>
          <w:spacing w:val="3"/>
          <w:sz w:val="24"/>
        </w:rPr>
        <w:t xml:space="preserve">TCS </w:t>
      </w:r>
      <w:r>
        <w:rPr>
          <w:sz w:val="24"/>
        </w:rPr>
        <w:t xml:space="preserve">Intellectual Property or portion thereof being created. In case, Associate access or is </w:t>
      </w:r>
      <w:r>
        <w:rPr>
          <w:spacing w:val="7"/>
          <w:sz w:val="24"/>
        </w:rPr>
        <w:t xml:space="preserve">exposed </w:t>
      </w:r>
      <w:r>
        <w:rPr>
          <w:spacing w:val="4"/>
          <w:sz w:val="24"/>
        </w:rPr>
        <w:t xml:space="preserve">to </w:t>
      </w:r>
      <w:r>
        <w:rPr>
          <w:spacing w:val="6"/>
          <w:sz w:val="24"/>
        </w:rPr>
        <w:t xml:space="preserve">any such </w:t>
      </w:r>
      <w:r>
        <w:rPr>
          <w:spacing w:val="8"/>
          <w:sz w:val="24"/>
        </w:rPr>
        <w:t xml:space="preserve">Third-Party </w:t>
      </w:r>
      <w:r>
        <w:rPr>
          <w:spacing w:val="4"/>
          <w:sz w:val="24"/>
        </w:rPr>
        <w:t xml:space="preserve">IP </w:t>
      </w:r>
      <w:r>
        <w:rPr>
          <w:spacing w:val="7"/>
          <w:sz w:val="24"/>
        </w:rPr>
        <w:t xml:space="preserve">during </w:t>
      </w:r>
      <w:r>
        <w:rPr>
          <w:spacing w:val="6"/>
          <w:sz w:val="24"/>
        </w:rPr>
        <w:t xml:space="preserve">such </w:t>
      </w:r>
      <w:r>
        <w:rPr>
          <w:spacing w:val="8"/>
          <w:sz w:val="24"/>
        </w:rPr>
        <w:t xml:space="preserve">association, Associate </w:t>
      </w:r>
      <w:r>
        <w:rPr>
          <w:spacing w:val="9"/>
          <w:sz w:val="24"/>
        </w:rPr>
        <w:t xml:space="preserve">shall </w:t>
      </w:r>
      <w:r>
        <w:rPr>
          <w:spacing w:val="3"/>
          <w:sz w:val="24"/>
        </w:rPr>
        <w:t xml:space="preserve">promptly bring </w:t>
      </w:r>
      <w:r>
        <w:rPr>
          <w:sz w:val="24"/>
        </w:rPr>
        <w:t xml:space="preserve">it to </w:t>
      </w:r>
      <w:r>
        <w:rPr>
          <w:spacing w:val="2"/>
          <w:sz w:val="24"/>
        </w:rPr>
        <w:t xml:space="preserve">the </w:t>
      </w:r>
      <w:r>
        <w:rPr>
          <w:spacing w:val="3"/>
          <w:sz w:val="24"/>
        </w:rPr>
        <w:t xml:space="preserve">notice </w:t>
      </w:r>
      <w:r>
        <w:rPr>
          <w:sz w:val="24"/>
        </w:rPr>
        <w:t xml:space="preserve">of </w:t>
      </w:r>
      <w:r>
        <w:rPr>
          <w:spacing w:val="2"/>
          <w:sz w:val="24"/>
        </w:rPr>
        <w:t xml:space="preserve">TCS </w:t>
      </w:r>
      <w:r>
        <w:rPr>
          <w:sz w:val="24"/>
        </w:rPr>
        <w:t xml:space="preserve">IP </w:t>
      </w:r>
      <w:r>
        <w:rPr>
          <w:spacing w:val="3"/>
          <w:sz w:val="24"/>
        </w:rPr>
        <w:t xml:space="preserve">asset owner </w:t>
      </w:r>
      <w:r>
        <w:rPr>
          <w:sz w:val="24"/>
        </w:rPr>
        <w:t xml:space="preserve">or </w:t>
      </w:r>
      <w:r>
        <w:rPr>
          <w:spacing w:val="2"/>
          <w:sz w:val="24"/>
        </w:rPr>
        <w:t xml:space="preserve">TCS </w:t>
      </w:r>
      <w:r>
        <w:rPr>
          <w:spacing w:val="3"/>
          <w:sz w:val="24"/>
        </w:rPr>
        <w:t xml:space="preserve">project manager </w:t>
      </w:r>
      <w:r>
        <w:rPr>
          <w:spacing w:val="4"/>
          <w:sz w:val="24"/>
        </w:rPr>
        <w:t xml:space="preserve">in </w:t>
      </w:r>
      <w:r>
        <w:rPr>
          <w:spacing w:val="3"/>
          <w:sz w:val="24"/>
        </w:rPr>
        <w:t xml:space="preserve">writing </w:t>
      </w:r>
      <w:r>
        <w:rPr>
          <w:spacing w:val="2"/>
          <w:sz w:val="24"/>
        </w:rPr>
        <w:t xml:space="preserve">and </w:t>
      </w:r>
      <w:r>
        <w:rPr>
          <w:spacing w:val="3"/>
          <w:sz w:val="24"/>
        </w:rPr>
        <w:t xml:space="preserve">immediately cease </w:t>
      </w:r>
      <w:r>
        <w:rPr>
          <w:sz w:val="24"/>
        </w:rPr>
        <w:t xml:space="preserve">to </w:t>
      </w:r>
      <w:r>
        <w:rPr>
          <w:spacing w:val="3"/>
          <w:sz w:val="24"/>
        </w:rPr>
        <w:t xml:space="preserve">participate </w:t>
      </w:r>
      <w:r>
        <w:rPr>
          <w:sz w:val="24"/>
        </w:rPr>
        <w:t xml:space="preserve">in </w:t>
      </w:r>
      <w:r>
        <w:rPr>
          <w:spacing w:val="2"/>
          <w:sz w:val="24"/>
        </w:rPr>
        <w:t xml:space="preserve">any </w:t>
      </w:r>
      <w:r>
        <w:rPr>
          <w:spacing w:val="3"/>
          <w:sz w:val="24"/>
        </w:rPr>
        <w:t>such</w:t>
      </w:r>
      <w:r>
        <w:rPr>
          <w:spacing w:val="57"/>
          <w:sz w:val="24"/>
        </w:rPr>
        <w:t xml:space="preserve"> </w:t>
      </w:r>
      <w:r>
        <w:rPr>
          <w:spacing w:val="4"/>
          <w:sz w:val="24"/>
        </w:rPr>
        <w:t>activity.</w:t>
      </w:r>
    </w:p>
    <w:p w14:paraId="191F415A" w14:textId="77777777" w:rsidR="006B3393" w:rsidRDefault="006B3393">
      <w:pPr>
        <w:pStyle w:val="BodyText"/>
        <w:rPr>
          <w:sz w:val="26"/>
        </w:rPr>
      </w:pPr>
    </w:p>
    <w:p w14:paraId="5F1AD8DC" w14:textId="77777777" w:rsidR="006B3393" w:rsidRDefault="00FC2E4B">
      <w:pPr>
        <w:pStyle w:val="Heading1"/>
        <w:numPr>
          <w:ilvl w:val="0"/>
          <w:numId w:val="5"/>
        </w:numPr>
        <w:tabs>
          <w:tab w:val="left" w:pos="367"/>
        </w:tabs>
        <w:spacing w:before="177"/>
      </w:pPr>
      <w:r>
        <w:t>Security policies and Guidelines.</w:t>
      </w:r>
    </w:p>
    <w:p w14:paraId="23FE4E7C" w14:textId="77777777" w:rsidR="006B3393" w:rsidRDefault="00FC2E4B">
      <w:pPr>
        <w:pStyle w:val="ListParagraph"/>
        <w:numPr>
          <w:ilvl w:val="1"/>
          <w:numId w:val="5"/>
        </w:numPr>
        <w:tabs>
          <w:tab w:val="left" w:pos="534"/>
        </w:tabs>
        <w:spacing w:before="200"/>
        <w:ind w:right="125" w:hanging="540"/>
        <w:jc w:val="both"/>
        <w:rPr>
          <w:sz w:val="24"/>
        </w:rPr>
      </w:pPr>
      <w:r>
        <w:rPr>
          <w:spacing w:val="4"/>
          <w:sz w:val="24"/>
        </w:rPr>
        <w:t xml:space="preserve">Associate agrees </w:t>
      </w:r>
      <w:r>
        <w:rPr>
          <w:spacing w:val="2"/>
          <w:sz w:val="24"/>
        </w:rPr>
        <w:t xml:space="preserve">to </w:t>
      </w:r>
      <w:r>
        <w:rPr>
          <w:spacing w:val="4"/>
          <w:sz w:val="24"/>
        </w:rPr>
        <w:t xml:space="preserve">abide </w:t>
      </w:r>
      <w:r>
        <w:rPr>
          <w:spacing w:val="2"/>
          <w:sz w:val="24"/>
        </w:rPr>
        <w:t xml:space="preserve">by </w:t>
      </w:r>
      <w:r>
        <w:rPr>
          <w:spacing w:val="3"/>
          <w:sz w:val="24"/>
        </w:rPr>
        <w:t xml:space="preserve">and </w:t>
      </w:r>
      <w:r>
        <w:rPr>
          <w:spacing w:val="2"/>
          <w:sz w:val="24"/>
        </w:rPr>
        <w:t xml:space="preserve">be </w:t>
      </w:r>
      <w:r>
        <w:rPr>
          <w:spacing w:val="4"/>
          <w:sz w:val="24"/>
        </w:rPr>
        <w:t xml:space="preserve">bound </w:t>
      </w:r>
      <w:r>
        <w:rPr>
          <w:spacing w:val="2"/>
          <w:sz w:val="24"/>
        </w:rPr>
        <w:t xml:space="preserve">by </w:t>
      </w:r>
      <w:r>
        <w:rPr>
          <w:spacing w:val="3"/>
          <w:sz w:val="24"/>
        </w:rPr>
        <w:t xml:space="preserve">any and all </w:t>
      </w:r>
      <w:r>
        <w:rPr>
          <w:spacing w:val="4"/>
          <w:sz w:val="24"/>
        </w:rPr>
        <w:t xml:space="preserve">policies, </w:t>
      </w:r>
      <w:r>
        <w:rPr>
          <w:spacing w:val="5"/>
          <w:sz w:val="24"/>
        </w:rPr>
        <w:t xml:space="preserve">documents, </w:t>
      </w:r>
      <w:r>
        <w:rPr>
          <w:sz w:val="24"/>
        </w:rPr>
        <w:t>guidelines and processes including IP, Information Security and Confidentiality of TCS</w:t>
      </w:r>
      <w:r>
        <w:rPr>
          <w:spacing w:val="11"/>
          <w:sz w:val="24"/>
        </w:rPr>
        <w:t xml:space="preserve"> </w:t>
      </w:r>
      <w:r>
        <w:rPr>
          <w:sz w:val="24"/>
        </w:rPr>
        <w:t>in</w:t>
      </w:r>
      <w:r>
        <w:rPr>
          <w:spacing w:val="12"/>
          <w:sz w:val="24"/>
        </w:rPr>
        <w:t xml:space="preserve"> </w:t>
      </w:r>
      <w:r>
        <w:rPr>
          <w:sz w:val="24"/>
        </w:rPr>
        <w:t>force</w:t>
      </w:r>
      <w:r>
        <w:rPr>
          <w:spacing w:val="11"/>
          <w:sz w:val="24"/>
        </w:rPr>
        <w:t xml:space="preserve"> </w:t>
      </w:r>
      <w:r>
        <w:rPr>
          <w:sz w:val="24"/>
        </w:rPr>
        <w:t>from</w:t>
      </w:r>
      <w:r>
        <w:rPr>
          <w:spacing w:val="12"/>
          <w:sz w:val="24"/>
        </w:rPr>
        <w:t xml:space="preserve"> </w:t>
      </w:r>
      <w:r>
        <w:rPr>
          <w:sz w:val="24"/>
        </w:rPr>
        <w:t>time</w:t>
      </w:r>
      <w:r>
        <w:rPr>
          <w:spacing w:val="12"/>
          <w:sz w:val="24"/>
        </w:rPr>
        <w:t xml:space="preserve"> </w:t>
      </w:r>
      <w:r>
        <w:rPr>
          <w:sz w:val="24"/>
        </w:rPr>
        <w:t>to</w:t>
      </w:r>
      <w:r>
        <w:rPr>
          <w:spacing w:val="11"/>
          <w:sz w:val="24"/>
        </w:rPr>
        <w:t xml:space="preserve"> </w:t>
      </w:r>
      <w:r>
        <w:rPr>
          <w:sz w:val="24"/>
        </w:rPr>
        <w:t>time</w:t>
      </w:r>
      <w:r>
        <w:rPr>
          <w:spacing w:val="12"/>
          <w:sz w:val="24"/>
        </w:rPr>
        <w:t xml:space="preserve"> </w:t>
      </w:r>
      <w:r>
        <w:rPr>
          <w:sz w:val="24"/>
        </w:rPr>
        <w:t>whether</w:t>
      </w:r>
      <w:r>
        <w:rPr>
          <w:spacing w:val="11"/>
          <w:sz w:val="24"/>
        </w:rPr>
        <w:t xml:space="preserve"> </w:t>
      </w:r>
      <w:r>
        <w:rPr>
          <w:sz w:val="24"/>
        </w:rPr>
        <w:t>expressly</w:t>
      </w:r>
      <w:r>
        <w:rPr>
          <w:spacing w:val="12"/>
          <w:sz w:val="24"/>
        </w:rPr>
        <w:t xml:space="preserve"> </w:t>
      </w:r>
      <w:r>
        <w:rPr>
          <w:sz w:val="24"/>
        </w:rPr>
        <w:t>endorsed</w:t>
      </w:r>
      <w:r>
        <w:rPr>
          <w:spacing w:val="12"/>
          <w:sz w:val="24"/>
        </w:rPr>
        <w:t xml:space="preserve"> </w:t>
      </w:r>
      <w:r>
        <w:rPr>
          <w:sz w:val="24"/>
        </w:rPr>
        <w:t>or</w:t>
      </w:r>
      <w:r>
        <w:rPr>
          <w:spacing w:val="11"/>
          <w:sz w:val="24"/>
        </w:rPr>
        <w:t xml:space="preserve"> </w:t>
      </w:r>
      <w:r>
        <w:rPr>
          <w:sz w:val="24"/>
        </w:rPr>
        <w:t>not.</w:t>
      </w:r>
    </w:p>
    <w:p w14:paraId="6E15A75D" w14:textId="77777777" w:rsidR="006B3393" w:rsidRDefault="00FC2E4B">
      <w:pPr>
        <w:pStyle w:val="ListParagraph"/>
        <w:numPr>
          <w:ilvl w:val="1"/>
          <w:numId w:val="5"/>
        </w:numPr>
        <w:tabs>
          <w:tab w:val="left" w:pos="521"/>
        </w:tabs>
        <w:ind w:right="145" w:hanging="540"/>
        <w:jc w:val="both"/>
        <w:rPr>
          <w:sz w:val="24"/>
        </w:rPr>
      </w:pPr>
      <w:r>
        <w:rPr>
          <w:spacing w:val="2"/>
          <w:sz w:val="24"/>
        </w:rPr>
        <w:t xml:space="preserve">Associate acknowledge </w:t>
      </w:r>
      <w:r>
        <w:rPr>
          <w:sz w:val="24"/>
        </w:rPr>
        <w:t xml:space="preserve">and </w:t>
      </w:r>
      <w:r>
        <w:rPr>
          <w:spacing w:val="2"/>
          <w:sz w:val="24"/>
        </w:rPr>
        <w:t xml:space="preserve">agree that </w:t>
      </w:r>
      <w:r>
        <w:rPr>
          <w:sz w:val="24"/>
        </w:rPr>
        <w:t xml:space="preserve">in the </w:t>
      </w:r>
      <w:r>
        <w:rPr>
          <w:spacing w:val="2"/>
          <w:sz w:val="24"/>
        </w:rPr>
        <w:t xml:space="preserve">course </w:t>
      </w:r>
      <w:r>
        <w:rPr>
          <w:sz w:val="24"/>
        </w:rPr>
        <w:t xml:space="preserve">of, and as a </w:t>
      </w:r>
      <w:r>
        <w:rPr>
          <w:spacing w:val="2"/>
          <w:sz w:val="24"/>
        </w:rPr>
        <w:t xml:space="preserve">result </w:t>
      </w:r>
      <w:r>
        <w:rPr>
          <w:sz w:val="24"/>
        </w:rPr>
        <w:t xml:space="preserve">of </w:t>
      </w:r>
      <w:r>
        <w:rPr>
          <w:spacing w:val="3"/>
          <w:sz w:val="24"/>
        </w:rPr>
        <w:t xml:space="preserve">his/her </w:t>
      </w:r>
      <w:r>
        <w:rPr>
          <w:spacing w:val="6"/>
          <w:sz w:val="24"/>
        </w:rPr>
        <w:t xml:space="preserve">engagement </w:t>
      </w:r>
      <w:r>
        <w:rPr>
          <w:spacing w:val="5"/>
          <w:sz w:val="24"/>
        </w:rPr>
        <w:t xml:space="preserve">with TCS, </w:t>
      </w:r>
      <w:r>
        <w:rPr>
          <w:spacing w:val="6"/>
          <w:sz w:val="24"/>
        </w:rPr>
        <w:t xml:space="preserve">Associate </w:t>
      </w:r>
      <w:r>
        <w:rPr>
          <w:spacing w:val="5"/>
          <w:sz w:val="24"/>
        </w:rPr>
        <w:t xml:space="preserve">will have access </w:t>
      </w:r>
      <w:r>
        <w:rPr>
          <w:spacing w:val="4"/>
          <w:sz w:val="24"/>
        </w:rPr>
        <w:t xml:space="preserve">to, </w:t>
      </w:r>
      <w:r>
        <w:rPr>
          <w:spacing w:val="5"/>
          <w:sz w:val="24"/>
        </w:rPr>
        <w:t xml:space="preserve">obtain </w:t>
      </w:r>
      <w:r>
        <w:rPr>
          <w:spacing w:val="3"/>
          <w:sz w:val="24"/>
        </w:rPr>
        <w:t xml:space="preserve">or </w:t>
      </w:r>
      <w:r>
        <w:rPr>
          <w:spacing w:val="5"/>
          <w:sz w:val="24"/>
        </w:rPr>
        <w:t xml:space="preserve">come </w:t>
      </w:r>
      <w:r>
        <w:rPr>
          <w:spacing w:val="7"/>
          <w:sz w:val="24"/>
        </w:rPr>
        <w:t xml:space="preserve">across </w:t>
      </w:r>
      <w:r>
        <w:rPr>
          <w:sz w:val="24"/>
        </w:rPr>
        <w:t xml:space="preserve">personal data or information of other TCS Associates or Clients, including without limitation, sensitive personal data or information (collectively “Personal Data </w:t>
      </w:r>
      <w:r>
        <w:rPr>
          <w:spacing w:val="2"/>
          <w:sz w:val="24"/>
        </w:rPr>
        <w:t xml:space="preserve">and </w:t>
      </w:r>
      <w:r>
        <w:rPr>
          <w:spacing w:val="3"/>
          <w:sz w:val="24"/>
        </w:rPr>
        <w:t xml:space="preserve">Information”) within </w:t>
      </w:r>
      <w:r>
        <w:rPr>
          <w:spacing w:val="2"/>
          <w:sz w:val="24"/>
        </w:rPr>
        <w:t xml:space="preserve">the </w:t>
      </w:r>
      <w:r>
        <w:rPr>
          <w:spacing w:val="3"/>
          <w:sz w:val="24"/>
        </w:rPr>
        <w:t xml:space="preserve">meaning </w:t>
      </w:r>
      <w:r>
        <w:rPr>
          <w:sz w:val="24"/>
        </w:rPr>
        <w:t xml:space="preserve">of </w:t>
      </w:r>
      <w:r>
        <w:rPr>
          <w:spacing w:val="2"/>
          <w:sz w:val="24"/>
        </w:rPr>
        <w:t xml:space="preserve">the </w:t>
      </w:r>
      <w:r>
        <w:rPr>
          <w:spacing w:val="3"/>
          <w:sz w:val="24"/>
        </w:rPr>
        <w:t xml:space="preserve">applicable Indian </w:t>
      </w:r>
      <w:r>
        <w:rPr>
          <w:spacing w:val="2"/>
          <w:sz w:val="24"/>
        </w:rPr>
        <w:t xml:space="preserve">Law and </w:t>
      </w:r>
      <w:r>
        <w:rPr>
          <w:spacing w:val="3"/>
          <w:sz w:val="24"/>
        </w:rPr>
        <w:t xml:space="preserve">Rules </w:t>
      </w:r>
      <w:r>
        <w:rPr>
          <w:sz w:val="24"/>
        </w:rPr>
        <w:t xml:space="preserve">or </w:t>
      </w:r>
      <w:r>
        <w:rPr>
          <w:spacing w:val="4"/>
          <w:sz w:val="24"/>
        </w:rPr>
        <w:t xml:space="preserve">any </w:t>
      </w:r>
      <w:r>
        <w:rPr>
          <w:spacing w:val="2"/>
          <w:sz w:val="24"/>
        </w:rPr>
        <w:t xml:space="preserve">other applicable Law, directive </w:t>
      </w:r>
      <w:r>
        <w:rPr>
          <w:sz w:val="24"/>
        </w:rPr>
        <w:t xml:space="preserve">or </w:t>
      </w:r>
      <w:r>
        <w:rPr>
          <w:spacing w:val="2"/>
          <w:sz w:val="24"/>
        </w:rPr>
        <w:t xml:space="preserve">regulation anywhere </w:t>
      </w:r>
      <w:r>
        <w:rPr>
          <w:sz w:val="24"/>
        </w:rPr>
        <w:t xml:space="preserve">in the </w:t>
      </w:r>
      <w:r>
        <w:rPr>
          <w:spacing w:val="2"/>
          <w:sz w:val="24"/>
        </w:rPr>
        <w:t xml:space="preserve">world. </w:t>
      </w:r>
      <w:r>
        <w:rPr>
          <w:sz w:val="24"/>
        </w:rPr>
        <w:t xml:space="preserve">In </w:t>
      </w:r>
      <w:r>
        <w:rPr>
          <w:spacing w:val="2"/>
          <w:sz w:val="24"/>
        </w:rPr>
        <w:t xml:space="preserve">respect </w:t>
      </w:r>
      <w:r>
        <w:rPr>
          <w:spacing w:val="3"/>
          <w:sz w:val="24"/>
        </w:rPr>
        <w:t xml:space="preserve">of </w:t>
      </w:r>
      <w:r>
        <w:rPr>
          <w:spacing w:val="7"/>
          <w:sz w:val="24"/>
        </w:rPr>
        <w:t xml:space="preserve">any </w:t>
      </w:r>
      <w:r>
        <w:rPr>
          <w:spacing w:val="8"/>
          <w:sz w:val="24"/>
        </w:rPr>
        <w:t xml:space="preserve">such </w:t>
      </w:r>
      <w:r>
        <w:rPr>
          <w:spacing w:val="9"/>
          <w:sz w:val="24"/>
        </w:rPr>
        <w:t xml:space="preserve">Personal </w:t>
      </w:r>
      <w:r>
        <w:rPr>
          <w:spacing w:val="8"/>
          <w:sz w:val="24"/>
        </w:rPr>
        <w:t xml:space="preserve">Data </w:t>
      </w:r>
      <w:r>
        <w:rPr>
          <w:spacing w:val="7"/>
          <w:sz w:val="24"/>
        </w:rPr>
        <w:t xml:space="preserve">and </w:t>
      </w:r>
      <w:r>
        <w:rPr>
          <w:spacing w:val="10"/>
          <w:sz w:val="24"/>
        </w:rPr>
        <w:t xml:space="preserve">Information </w:t>
      </w:r>
      <w:r>
        <w:rPr>
          <w:spacing w:val="9"/>
          <w:sz w:val="24"/>
        </w:rPr>
        <w:t xml:space="preserve">accessed, obtained, acquired </w:t>
      </w:r>
      <w:r>
        <w:rPr>
          <w:spacing w:val="11"/>
          <w:sz w:val="24"/>
        </w:rPr>
        <w:t xml:space="preserve">or </w:t>
      </w:r>
      <w:r>
        <w:rPr>
          <w:sz w:val="24"/>
        </w:rPr>
        <w:t>processed by Associate for and on behalf of TCS, its affiliates or Clients, Associate undertake that he/she</w:t>
      </w:r>
      <w:r>
        <w:rPr>
          <w:spacing w:val="3"/>
          <w:sz w:val="24"/>
        </w:rPr>
        <w:t xml:space="preserve"> </w:t>
      </w:r>
      <w:r>
        <w:rPr>
          <w:sz w:val="24"/>
        </w:rPr>
        <w:t>will:</w:t>
      </w:r>
    </w:p>
    <w:p w14:paraId="4FC27D17" w14:textId="77777777" w:rsidR="006B3393" w:rsidRDefault="00FC2E4B">
      <w:pPr>
        <w:pStyle w:val="ListParagraph"/>
        <w:numPr>
          <w:ilvl w:val="2"/>
          <w:numId w:val="5"/>
        </w:numPr>
        <w:tabs>
          <w:tab w:val="left" w:pos="925"/>
        </w:tabs>
        <w:ind w:right="156" w:hanging="360"/>
        <w:jc w:val="both"/>
        <w:rPr>
          <w:sz w:val="24"/>
        </w:rPr>
      </w:pPr>
      <w:r>
        <w:rPr>
          <w:sz w:val="24"/>
        </w:rPr>
        <w:t>Process the Personal Data and Information only on behalf of TCS, its Affiliates or Clients, as the case may be, and only on and in accordance with instructions received from the data controller from time to</w:t>
      </w:r>
      <w:r>
        <w:rPr>
          <w:spacing w:val="16"/>
          <w:sz w:val="24"/>
        </w:rPr>
        <w:t xml:space="preserve"> </w:t>
      </w:r>
      <w:r>
        <w:rPr>
          <w:sz w:val="24"/>
        </w:rPr>
        <w:t>time;</w:t>
      </w:r>
    </w:p>
    <w:p w14:paraId="7345C12E" w14:textId="77777777" w:rsidR="006B3393" w:rsidRDefault="00FC2E4B">
      <w:pPr>
        <w:pStyle w:val="ListParagraph"/>
        <w:numPr>
          <w:ilvl w:val="2"/>
          <w:numId w:val="5"/>
        </w:numPr>
        <w:tabs>
          <w:tab w:val="left" w:pos="930"/>
        </w:tabs>
        <w:ind w:right="154" w:hanging="360"/>
        <w:jc w:val="both"/>
        <w:rPr>
          <w:sz w:val="24"/>
        </w:rPr>
      </w:pPr>
      <w:r>
        <w:rPr>
          <w:sz w:val="24"/>
        </w:rPr>
        <w:t>Abide by such technical and organizational measures necessary to prevent the accidental or unlawful destruction or accidental loss, alteration, un-authorized disclosure</w:t>
      </w:r>
      <w:r>
        <w:rPr>
          <w:spacing w:val="13"/>
          <w:sz w:val="24"/>
        </w:rPr>
        <w:t xml:space="preserve"> </w:t>
      </w:r>
      <w:r>
        <w:rPr>
          <w:sz w:val="24"/>
        </w:rPr>
        <w:t>or</w:t>
      </w:r>
      <w:r>
        <w:rPr>
          <w:spacing w:val="14"/>
          <w:sz w:val="24"/>
        </w:rPr>
        <w:t xml:space="preserve"> </w:t>
      </w:r>
      <w:r>
        <w:rPr>
          <w:sz w:val="24"/>
        </w:rPr>
        <w:t>access</w:t>
      </w:r>
      <w:r>
        <w:rPr>
          <w:spacing w:val="14"/>
          <w:sz w:val="24"/>
        </w:rPr>
        <w:t xml:space="preserve"> </w:t>
      </w:r>
      <w:r>
        <w:rPr>
          <w:sz w:val="24"/>
        </w:rPr>
        <w:t>to</w:t>
      </w:r>
      <w:r>
        <w:rPr>
          <w:spacing w:val="14"/>
          <w:sz w:val="24"/>
        </w:rPr>
        <w:t xml:space="preserve"> </w:t>
      </w:r>
      <w:r>
        <w:rPr>
          <w:sz w:val="24"/>
        </w:rPr>
        <w:t>the</w:t>
      </w:r>
      <w:r>
        <w:rPr>
          <w:spacing w:val="13"/>
          <w:sz w:val="24"/>
        </w:rPr>
        <w:t xml:space="preserve"> </w:t>
      </w:r>
      <w:r>
        <w:rPr>
          <w:sz w:val="24"/>
        </w:rPr>
        <w:t>Personal</w:t>
      </w:r>
      <w:r>
        <w:rPr>
          <w:spacing w:val="14"/>
          <w:sz w:val="24"/>
        </w:rPr>
        <w:t xml:space="preserve"> </w:t>
      </w:r>
      <w:r>
        <w:rPr>
          <w:sz w:val="24"/>
        </w:rPr>
        <w:t>Data</w:t>
      </w:r>
      <w:r>
        <w:rPr>
          <w:spacing w:val="14"/>
          <w:sz w:val="24"/>
        </w:rPr>
        <w:t xml:space="preserve"> </w:t>
      </w:r>
      <w:r>
        <w:rPr>
          <w:sz w:val="24"/>
        </w:rPr>
        <w:t>and</w:t>
      </w:r>
      <w:r>
        <w:rPr>
          <w:spacing w:val="14"/>
          <w:sz w:val="24"/>
        </w:rPr>
        <w:t xml:space="preserve"> </w:t>
      </w:r>
      <w:r>
        <w:rPr>
          <w:spacing w:val="2"/>
          <w:sz w:val="24"/>
        </w:rPr>
        <w:t>Information;</w:t>
      </w:r>
    </w:p>
    <w:p w14:paraId="5610FC25" w14:textId="77777777" w:rsidR="006B3393" w:rsidRDefault="00FC2E4B">
      <w:pPr>
        <w:pStyle w:val="ListParagraph"/>
        <w:numPr>
          <w:ilvl w:val="2"/>
          <w:numId w:val="5"/>
        </w:numPr>
        <w:tabs>
          <w:tab w:val="left" w:pos="910"/>
        </w:tabs>
        <w:ind w:right="151" w:hanging="360"/>
        <w:jc w:val="both"/>
        <w:rPr>
          <w:sz w:val="24"/>
        </w:rPr>
      </w:pPr>
      <w:r>
        <w:rPr>
          <w:sz w:val="24"/>
        </w:rPr>
        <w:t xml:space="preserve">Promptly (and in any event within 24 hours of awareness) bring to notice of TCS </w:t>
      </w:r>
      <w:r>
        <w:rPr>
          <w:spacing w:val="2"/>
          <w:sz w:val="24"/>
        </w:rPr>
        <w:t xml:space="preserve">or </w:t>
      </w:r>
      <w:r>
        <w:rPr>
          <w:spacing w:val="3"/>
          <w:sz w:val="24"/>
        </w:rPr>
        <w:t xml:space="preserve">its </w:t>
      </w:r>
      <w:r>
        <w:rPr>
          <w:spacing w:val="4"/>
          <w:sz w:val="24"/>
        </w:rPr>
        <w:t xml:space="preserve">Affiliates, </w:t>
      </w:r>
      <w:r>
        <w:rPr>
          <w:spacing w:val="2"/>
          <w:sz w:val="24"/>
        </w:rPr>
        <w:t xml:space="preserve">as </w:t>
      </w:r>
      <w:r>
        <w:rPr>
          <w:spacing w:val="3"/>
          <w:sz w:val="24"/>
        </w:rPr>
        <w:t xml:space="preserve">the case may be, </w:t>
      </w:r>
      <w:r>
        <w:rPr>
          <w:spacing w:val="2"/>
          <w:sz w:val="24"/>
        </w:rPr>
        <w:t xml:space="preserve">of </w:t>
      </w:r>
      <w:r>
        <w:rPr>
          <w:spacing w:val="3"/>
          <w:sz w:val="24"/>
        </w:rPr>
        <w:t xml:space="preserve">any </w:t>
      </w:r>
      <w:r>
        <w:rPr>
          <w:spacing w:val="4"/>
          <w:sz w:val="24"/>
        </w:rPr>
        <w:t xml:space="preserve">actual </w:t>
      </w:r>
      <w:r>
        <w:rPr>
          <w:spacing w:val="2"/>
          <w:sz w:val="24"/>
        </w:rPr>
        <w:t xml:space="preserve">or </w:t>
      </w:r>
      <w:r>
        <w:rPr>
          <w:spacing w:val="4"/>
          <w:sz w:val="24"/>
        </w:rPr>
        <w:t xml:space="preserve">suspected incident </w:t>
      </w:r>
      <w:r>
        <w:rPr>
          <w:spacing w:val="5"/>
          <w:sz w:val="24"/>
        </w:rPr>
        <w:t xml:space="preserve">of </w:t>
      </w:r>
      <w:r>
        <w:rPr>
          <w:sz w:val="24"/>
        </w:rPr>
        <w:t xml:space="preserve">unauthorized or accidental disclosure of, or access to, the Personal Data </w:t>
      </w:r>
      <w:r>
        <w:rPr>
          <w:spacing w:val="2"/>
          <w:sz w:val="24"/>
        </w:rPr>
        <w:t xml:space="preserve">and </w:t>
      </w:r>
      <w:r>
        <w:rPr>
          <w:sz w:val="24"/>
        </w:rPr>
        <w:t>Information</w:t>
      </w:r>
      <w:r>
        <w:rPr>
          <w:spacing w:val="15"/>
          <w:sz w:val="24"/>
        </w:rPr>
        <w:t xml:space="preserve"> </w:t>
      </w:r>
      <w:r>
        <w:rPr>
          <w:sz w:val="24"/>
        </w:rPr>
        <w:t>or</w:t>
      </w:r>
      <w:r>
        <w:rPr>
          <w:spacing w:val="15"/>
          <w:sz w:val="24"/>
        </w:rPr>
        <w:t xml:space="preserve"> </w:t>
      </w:r>
      <w:r>
        <w:rPr>
          <w:sz w:val="24"/>
        </w:rPr>
        <w:t>other</w:t>
      </w:r>
      <w:r>
        <w:rPr>
          <w:spacing w:val="16"/>
          <w:sz w:val="24"/>
        </w:rPr>
        <w:t xml:space="preserve"> </w:t>
      </w:r>
      <w:r>
        <w:rPr>
          <w:sz w:val="24"/>
        </w:rPr>
        <w:t>breach</w:t>
      </w:r>
      <w:r>
        <w:rPr>
          <w:spacing w:val="15"/>
          <w:sz w:val="24"/>
        </w:rPr>
        <w:t xml:space="preserve"> </w:t>
      </w:r>
      <w:r>
        <w:rPr>
          <w:sz w:val="24"/>
        </w:rPr>
        <w:t>of</w:t>
      </w:r>
      <w:r>
        <w:rPr>
          <w:spacing w:val="16"/>
          <w:sz w:val="24"/>
        </w:rPr>
        <w:t xml:space="preserve"> </w:t>
      </w:r>
      <w:r>
        <w:rPr>
          <w:sz w:val="24"/>
        </w:rPr>
        <w:t>this</w:t>
      </w:r>
      <w:r>
        <w:rPr>
          <w:spacing w:val="15"/>
          <w:sz w:val="24"/>
        </w:rPr>
        <w:t xml:space="preserve"> </w:t>
      </w:r>
      <w:r>
        <w:rPr>
          <w:sz w:val="24"/>
        </w:rPr>
        <w:t>section</w:t>
      </w:r>
      <w:r>
        <w:rPr>
          <w:spacing w:val="16"/>
          <w:sz w:val="24"/>
        </w:rPr>
        <w:t xml:space="preserve"> </w:t>
      </w:r>
      <w:r>
        <w:rPr>
          <w:sz w:val="24"/>
        </w:rPr>
        <w:t>(a</w:t>
      </w:r>
      <w:r>
        <w:rPr>
          <w:spacing w:val="15"/>
          <w:sz w:val="24"/>
        </w:rPr>
        <w:t xml:space="preserve"> </w:t>
      </w:r>
      <w:r>
        <w:rPr>
          <w:sz w:val="24"/>
        </w:rPr>
        <w:t>“Security</w:t>
      </w:r>
      <w:r>
        <w:rPr>
          <w:spacing w:val="15"/>
          <w:sz w:val="24"/>
        </w:rPr>
        <w:t xml:space="preserve"> </w:t>
      </w:r>
      <w:r>
        <w:rPr>
          <w:sz w:val="24"/>
        </w:rPr>
        <w:t>Breach”);</w:t>
      </w:r>
    </w:p>
    <w:p w14:paraId="64A5E9C9" w14:textId="77777777" w:rsidR="006B3393" w:rsidRDefault="00FC2E4B">
      <w:pPr>
        <w:pStyle w:val="ListParagraph"/>
        <w:numPr>
          <w:ilvl w:val="2"/>
          <w:numId w:val="5"/>
        </w:numPr>
        <w:tabs>
          <w:tab w:val="left" w:pos="935"/>
        </w:tabs>
        <w:ind w:right="129" w:hanging="360"/>
        <w:jc w:val="both"/>
        <w:rPr>
          <w:sz w:val="24"/>
        </w:rPr>
      </w:pPr>
      <w:r>
        <w:rPr>
          <w:sz w:val="24"/>
        </w:rPr>
        <w:t xml:space="preserve">Promptly provide TCS with all information in Associate’s notice, possession or </w:t>
      </w:r>
      <w:r>
        <w:rPr>
          <w:spacing w:val="16"/>
          <w:sz w:val="24"/>
        </w:rPr>
        <w:t xml:space="preserve">control </w:t>
      </w:r>
      <w:r>
        <w:rPr>
          <w:spacing w:val="17"/>
          <w:sz w:val="24"/>
        </w:rPr>
        <w:t xml:space="preserve">concerning </w:t>
      </w:r>
      <w:r>
        <w:rPr>
          <w:spacing w:val="12"/>
          <w:sz w:val="24"/>
        </w:rPr>
        <w:t xml:space="preserve">any </w:t>
      </w:r>
      <w:r>
        <w:rPr>
          <w:spacing w:val="16"/>
          <w:sz w:val="24"/>
        </w:rPr>
        <w:t xml:space="preserve">Security </w:t>
      </w:r>
      <w:r>
        <w:rPr>
          <w:spacing w:val="15"/>
          <w:sz w:val="24"/>
        </w:rPr>
        <w:t xml:space="preserve">Breach </w:t>
      </w:r>
      <w:r>
        <w:rPr>
          <w:spacing w:val="12"/>
          <w:sz w:val="24"/>
        </w:rPr>
        <w:t xml:space="preserve">and not </w:t>
      </w:r>
      <w:r>
        <w:rPr>
          <w:spacing w:val="14"/>
          <w:sz w:val="24"/>
        </w:rPr>
        <w:t xml:space="preserve">make </w:t>
      </w:r>
      <w:r>
        <w:rPr>
          <w:spacing w:val="12"/>
          <w:sz w:val="24"/>
        </w:rPr>
        <w:t xml:space="preserve">any </w:t>
      </w:r>
      <w:r>
        <w:rPr>
          <w:spacing w:val="19"/>
          <w:sz w:val="24"/>
        </w:rPr>
        <w:t xml:space="preserve">public </w:t>
      </w:r>
      <w:r>
        <w:rPr>
          <w:sz w:val="24"/>
        </w:rPr>
        <w:t>announcement</w:t>
      </w:r>
      <w:r>
        <w:rPr>
          <w:spacing w:val="12"/>
          <w:sz w:val="24"/>
        </w:rPr>
        <w:t xml:space="preserve"> </w:t>
      </w:r>
      <w:r>
        <w:rPr>
          <w:sz w:val="24"/>
        </w:rPr>
        <w:t>regarding</w:t>
      </w:r>
      <w:r>
        <w:rPr>
          <w:spacing w:val="12"/>
          <w:sz w:val="24"/>
        </w:rPr>
        <w:t xml:space="preserve"> </w:t>
      </w:r>
      <w:r>
        <w:rPr>
          <w:sz w:val="24"/>
        </w:rPr>
        <w:t>a</w:t>
      </w:r>
      <w:r>
        <w:rPr>
          <w:spacing w:val="12"/>
          <w:sz w:val="24"/>
        </w:rPr>
        <w:t xml:space="preserve"> </w:t>
      </w:r>
      <w:r>
        <w:rPr>
          <w:sz w:val="24"/>
        </w:rPr>
        <w:t>Security</w:t>
      </w:r>
      <w:r>
        <w:rPr>
          <w:spacing w:val="12"/>
          <w:sz w:val="24"/>
        </w:rPr>
        <w:t xml:space="preserve"> </w:t>
      </w:r>
      <w:r>
        <w:rPr>
          <w:sz w:val="24"/>
        </w:rPr>
        <w:t>Breach</w:t>
      </w:r>
      <w:r>
        <w:rPr>
          <w:spacing w:val="12"/>
          <w:sz w:val="24"/>
        </w:rPr>
        <w:t xml:space="preserve"> </w:t>
      </w:r>
      <w:r>
        <w:rPr>
          <w:sz w:val="24"/>
        </w:rPr>
        <w:t>without</w:t>
      </w:r>
      <w:r>
        <w:rPr>
          <w:spacing w:val="13"/>
          <w:sz w:val="24"/>
        </w:rPr>
        <w:t xml:space="preserve"> </w:t>
      </w:r>
      <w:r>
        <w:rPr>
          <w:sz w:val="24"/>
        </w:rPr>
        <w:t>TCS’</w:t>
      </w:r>
      <w:r>
        <w:rPr>
          <w:spacing w:val="12"/>
          <w:sz w:val="24"/>
        </w:rPr>
        <w:t xml:space="preserve"> </w:t>
      </w:r>
      <w:r>
        <w:rPr>
          <w:sz w:val="24"/>
        </w:rPr>
        <w:t>prior</w:t>
      </w:r>
      <w:r>
        <w:rPr>
          <w:spacing w:val="12"/>
          <w:sz w:val="24"/>
        </w:rPr>
        <w:t xml:space="preserve"> </w:t>
      </w:r>
      <w:r>
        <w:rPr>
          <w:sz w:val="24"/>
        </w:rPr>
        <w:t>written</w:t>
      </w:r>
      <w:r>
        <w:rPr>
          <w:spacing w:val="12"/>
          <w:sz w:val="24"/>
        </w:rPr>
        <w:t xml:space="preserve"> </w:t>
      </w:r>
      <w:r>
        <w:rPr>
          <w:sz w:val="24"/>
        </w:rPr>
        <w:t>consent;</w:t>
      </w:r>
    </w:p>
    <w:p w14:paraId="4C06B5C3" w14:textId="77777777" w:rsidR="006B3393" w:rsidRDefault="00FC2E4B">
      <w:pPr>
        <w:pStyle w:val="ListParagraph"/>
        <w:numPr>
          <w:ilvl w:val="2"/>
          <w:numId w:val="5"/>
        </w:numPr>
        <w:tabs>
          <w:tab w:val="left" w:pos="921"/>
        </w:tabs>
        <w:ind w:right="187" w:hanging="360"/>
        <w:jc w:val="both"/>
        <w:rPr>
          <w:sz w:val="24"/>
        </w:rPr>
      </w:pPr>
      <w:r>
        <w:rPr>
          <w:sz w:val="24"/>
        </w:rPr>
        <w:t>Not do, or omit to do, anything, which would cause TCS or any of its employees, officers or agents to be in breach of its obligations under any privacy or data</w:t>
      </w:r>
    </w:p>
    <w:p w14:paraId="3877C957" w14:textId="77777777" w:rsidR="006B3393" w:rsidRDefault="006B3393">
      <w:pPr>
        <w:jc w:val="both"/>
        <w:rPr>
          <w:sz w:val="24"/>
        </w:rPr>
        <w:sectPr w:rsidR="006B3393">
          <w:pgSz w:w="11900" w:h="16820"/>
          <w:pgMar w:top="1600" w:right="940" w:bottom="1380" w:left="1340" w:header="0" w:footer="1188" w:gutter="0"/>
          <w:cols w:space="720"/>
        </w:sectPr>
      </w:pPr>
    </w:p>
    <w:p w14:paraId="6673DDBA" w14:textId="77777777" w:rsidR="006B3393" w:rsidRDefault="006B3393">
      <w:pPr>
        <w:pStyle w:val="BodyText"/>
        <w:spacing w:before="1"/>
        <w:rPr>
          <w:sz w:val="18"/>
        </w:rPr>
      </w:pPr>
    </w:p>
    <w:p w14:paraId="060E2195" w14:textId="77777777" w:rsidR="006B3393" w:rsidRDefault="00FC2E4B">
      <w:pPr>
        <w:pStyle w:val="BodyText"/>
        <w:spacing w:before="92"/>
        <w:ind w:left="1000"/>
        <w:jc w:val="both"/>
      </w:pPr>
      <w:r>
        <w:t>protection policy, regulation or legislation;</w:t>
      </w:r>
    </w:p>
    <w:p w14:paraId="672B1204" w14:textId="77777777" w:rsidR="006B3393" w:rsidRDefault="00FC2E4B">
      <w:pPr>
        <w:pStyle w:val="ListParagraph"/>
        <w:numPr>
          <w:ilvl w:val="2"/>
          <w:numId w:val="5"/>
        </w:numPr>
        <w:tabs>
          <w:tab w:val="left" w:pos="893"/>
        </w:tabs>
        <w:ind w:right="150" w:hanging="360"/>
        <w:jc w:val="both"/>
        <w:rPr>
          <w:sz w:val="24"/>
        </w:rPr>
      </w:pPr>
      <w:r>
        <w:rPr>
          <w:spacing w:val="5"/>
          <w:sz w:val="24"/>
        </w:rPr>
        <w:t xml:space="preserve">Upon expiry </w:t>
      </w:r>
      <w:r>
        <w:rPr>
          <w:spacing w:val="3"/>
          <w:sz w:val="24"/>
        </w:rPr>
        <w:t xml:space="preserve">or </w:t>
      </w:r>
      <w:r>
        <w:rPr>
          <w:spacing w:val="6"/>
          <w:sz w:val="24"/>
        </w:rPr>
        <w:t xml:space="preserve">termination </w:t>
      </w:r>
      <w:r>
        <w:rPr>
          <w:spacing w:val="3"/>
          <w:sz w:val="24"/>
        </w:rPr>
        <w:t xml:space="preserve">of </w:t>
      </w:r>
      <w:r>
        <w:rPr>
          <w:spacing w:val="6"/>
          <w:sz w:val="24"/>
        </w:rPr>
        <w:t xml:space="preserve">Associate’s engagement </w:t>
      </w:r>
      <w:r>
        <w:rPr>
          <w:spacing w:val="5"/>
          <w:sz w:val="24"/>
        </w:rPr>
        <w:t xml:space="preserve">with TCS, return </w:t>
      </w:r>
      <w:r>
        <w:rPr>
          <w:spacing w:val="7"/>
          <w:sz w:val="24"/>
        </w:rPr>
        <w:t xml:space="preserve">all </w:t>
      </w:r>
      <w:r>
        <w:rPr>
          <w:sz w:val="24"/>
        </w:rPr>
        <w:t>copies of the Personal Data and Information to TCS in Associate’s possession or control;</w:t>
      </w:r>
      <w:r>
        <w:rPr>
          <w:spacing w:val="14"/>
          <w:sz w:val="24"/>
        </w:rPr>
        <w:t xml:space="preserve"> </w:t>
      </w:r>
      <w:r>
        <w:rPr>
          <w:sz w:val="24"/>
        </w:rPr>
        <w:t>and</w:t>
      </w:r>
    </w:p>
    <w:p w14:paraId="7A5F08D4" w14:textId="77777777" w:rsidR="006B3393" w:rsidRDefault="00FC2E4B">
      <w:pPr>
        <w:pStyle w:val="ListParagraph"/>
        <w:numPr>
          <w:ilvl w:val="2"/>
          <w:numId w:val="5"/>
        </w:numPr>
        <w:tabs>
          <w:tab w:val="left" w:pos="944"/>
        </w:tabs>
        <w:ind w:right="146" w:hanging="360"/>
        <w:jc w:val="both"/>
        <w:rPr>
          <w:sz w:val="24"/>
        </w:rPr>
      </w:pPr>
      <w:r>
        <w:rPr>
          <w:spacing w:val="3"/>
          <w:sz w:val="24"/>
        </w:rPr>
        <w:t xml:space="preserve">Promptly bring </w:t>
      </w:r>
      <w:r>
        <w:rPr>
          <w:sz w:val="24"/>
        </w:rPr>
        <w:t xml:space="preserve">to </w:t>
      </w:r>
      <w:r>
        <w:rPr>
          <w:spacing w:val="3"/>
          <w:sz w:val="24"/>
        </w:rPr>
        <w:t xml:space="preserve">TCS’ notice </w:t>
      </w:r>
      <w:r>
        <w:rPr>
          <w:sz w:val="24"/>
        </w:rPr>
        <w:t xml:space="preserve">of </w:t>
      </w:r>
      <w:r>
        <w:rPr>
          <w:spacing w:val="2"/>
          <w:sz w:val="24"/>
        </w:rPr>
        <w:t xml:space="preserve">any </w:t>
      </w:r>
      <w:r>
        <w:rPr>
          <w:spacing w:val="3"/>
          <w:sz w:val="24"/>
        </w:rPr>
        <w:t xml:space="preserve">request received from </w:t>
      </w:r>
      <w:r>
        <w:rPr>
          <w:sz w:val="24"/>
        </w:rPr>
        <w:t xml:space="preserve">a </w:t>
      </w:r>
      <w:r>
        <w:rPr>
          <w:spacing w:val="3"/>
          <w:sz w:val="24"/>
        </w:rPr>
        <w:t xml:space="preserve">data subject </w:t>
      </w:r>
      <w:r>
        <w:rPr>
          <w:spacing w:val="4"/>
          <w:sz w:val="24"/>
        </w:rPr>
        <w:t xml:space="preserve">to </w:t>
      </w:r>
      <w:r>
        <w:rPr>
          <w:spacing w:val="9"/>
          <w:sz w:val="24"/>
        </w:rPr>
        <w:t xml:space="preserve">have </w:t>
      </w:r>
      <w:r>
        <w:rPr>
          <w:spacing w:val="10"/>
          <w:sz w:val="24"/>
        </w:rPr>
        <w:t xml:space="preserve">access </w:t>
      </w:r>
      <w:r>
        <w:rPr>
          <w:spacing w:val="6"/>
          <w:sz w:val="24"/>
        </w:rPr>
        <w:t xml:space="preserve">to </w:t>
      </w:r>
      <w:r>
        <w:rPr>
          <w:spacing w:val="10"/>
          <w:sz w:val="24"/>
        </w:rPr>
        <w:t xml:space="preserve">his/her Personal </w:t>
      </w:r>
      <w:r>
        <w:rPr>
          <w:spacing w:val="9"/>
          <w:sz w:val="24"/>
        </w:rPr>
        <w:t xml:space="preserve">Data </w:t>
      </w:r>
      <w:r>
        <w:rPr>
          <w:spacing w:val="8"/>
          <w:sz w:val="24"/>
        </w:rPr>
        <w:t xml:space="preserve">and </w:t>
      </w:r>
      <w:r>
        <w:rPr>
          <w:spacing w:val="10"/>
          <w:sz w:val="24"/>
        </w:rPr>
        <w:t xml:space="preserve">Information </w:t>
      </w:r>
      <w:r>
        <w:rPr>
          <w:spacing w:val="6"/>
          <w:sz w:val="24"/>
        </w:rPr>
        <w:t xml:space="preserve">or of </w:t>
      </w:r>
      <w:r>
        <w:rPr>
          <w:spacing w:val="8"/>
          <w:sz w:val="24"/>
        </w:rPr>
        <w:t xml:space="preserve">any </w:t>
      </w:r>
      <w:r>
        <w:rPr>
          <w:spacing w:val="9"/>
          <w:sz w:val="24"/>
        </w:rPr>
        <w:t xml:space="preserve">other </w:t>
      </w:r>
      <w:r>
        <w:rPr>
          <w:sz w:val="24"/>
        </w:rPr>
        <w:t xml:space="preserve">communication relating to the access, use or processing of any Personal Data </w:t>
      </w:r>
      <w:r>
        <w:rPr>
          <w:spacing w:val="2"/>
          <w:sz w:val="24"/>
        </w:rPr>
        <w:t xml:space="preserve">and </w:t>
      </w:r>
      <w:r>
        <w:rPr>
          <w:spacing w:val="3"/>
          <w:sz w:val="24"/>
        </w:rPr>
        <w:t xml:space="preserve">Information (including </w:t>
      </w:r>
      <w:r>
        <w:rPr>
          <w:spacing w:val="2"/>
          <w:sz w:val="24"/>
        </w:rPr>
        <w:t xml:space="preserve">any </w:t>
      </w:r>
      <w:r>
        <w:rPr>
          <w:spacing w:val="3"/>
          <w:sz w:val="24"/>
        </w:rPr>
        <w:t xml:space="preserve">notice from </w:t>
      </w:r>
      <w:r>
        <w:rPr>
          <w:spacing w:val="2"/>
          <w:sz w:val="24"/>
        </w:rPr>
        <w:t xml:space="preserve">the </w:t>
      </w:r>
      <w:r>
        <w:rPr>
          <w:spacing w:val="3"/>
          <w:sz w:val="24"/>
        </w:rPr>
        <w:t xml:space="preserve">regulatory body) </w:t>
      </w:r>
      <w:r>
        <w:rPr>
          <w:spacing w:val="2"/>
          <w:sz w:val="24"/>
        </w:rPr>
        <w:t xml:space="preserve">and </w:t>
      </w:r>
      <w:r>
        <w:rPr>
          <w:spacing w:val="3"/>
          <w:sz w:val="24"/>
        </w:rPr>
        <w:t xml:space="preserve">fully </w:t>
      </w:r>
      <w:r>
        <w:rPr>
          <w:spacing w:val="4"/>
          <w:sz w:val="24"/>
        </w:rPr>
        <w:t xml:space="preserve">co- </w:t>
      </w:r>
      <w:r>
        <w:rPr>
          <w:spacing w:val="3"/>
          <w:sz w:val="24"/>
        </w:rPr>
        <w:t>operate</w:t>
      </w:r>
      <w:r>
        <w:rPr>
          <w:spacing w:val="20"/>
          <w:sz w:val="24"/>
        </w:rPr>
        <w:t xml:space="preserve"> </w:t>
      </w:r>
      <w:r>
        <w:rPr>
          <w:spacing w:val="2"/>
          <w:sz w:val="24"/>
        </w:rPr>
        <w:t>and</w:t>
      </w:r>
      <w:r>
        <w:rPr>
          <w:spacing w:val="20"/>
          <w:sz w:val="24"/>
        </w:rPr>
        <w:t xml:space="preserve"> </w:t>
      </w:r>
      <w:r>
        <w:rPr>
          <w:spacing w:val="3"/>
          <w:sz w:val="24"/>
        </w:rPr>
        <w:t>assist</w:t>
      </w:r>
      <w:r>
        <w:rPr>
          <w:spacing w:val="20"/>
          <w:sz w:val="24"/>
        </w:rPr>
        <w:t xml:space="preserve"> </w:t>
      </w:r>
      <w:r>
        <w:rPr>
          <w:spacing w:val="2"/>
          <w:sz w:val="24"/>
        </w:rPr>
        <w:t>TCS</w:t>
      </w:r>
      <w:r>
        <w:rPr>
          <w:spacing w:val="20"/>
          <w:sz w:val="24"/>
        </w:rPr>
        <w:t xml:space="preserve"> </w:t>
      </w:r>
      <w:r>
        <w:rPr>
          <w:sz w:val="24"/>
        </w:rPr>
        <w:t>in</w:t>
      </w:r>
      <w:r>
        <w:rPr>
          <w:spacing w:val="20"/>
          <w:sz w:val="24"/>
        </w:rPr>
        <w:t xml:space="preserve"> </w:t>
      </w:r>
      <w:r>
        <w:rPr>
          <w:spacing w:val="3"/>
          <w:sz w:val="24"/>
        </w:rPr>
        <w:t>relation</w:t>
      </w:r>
      <w:r>
        <w:rPr>
          <w:spacing w:val="20"/>
          <w:sz w:val="24"/>
        </w:rPr>
        <w:t xml:space="preserve"> </w:t>
      </w:r>
      <w:r>
        <w:rPr>
          <w:sz w:val="24"/>
        </w:rPr>
        <w:t>to</w:t>
      </w:r>
      <w:r>
        <w:rPr>
          <w:spacing w:val="20"/>
          <w:sz w:val="24"/>
        </w:rPr>
        <w:t xml:space="preserve"> </w:t>
      </w:r>
      <w:r>
        <w:rPr>
          <w:spacing w:val="2"/>
          <w:sz w:val="24"/>
        </w:rPr>
        <w:t>any</w:t>
      </w:r>
      <w:r>
        <w:rPr>
          <w:spacing w:val="20"/>
          <w:sz w:val="24"/>
        </w:rPr>
        <w:t xml:space="preserve"> </w:t>
      </w:r>
      <w:r>
        <w:rPr>
          <w:spacing w:val="3"/>
          <w:sz w:val="24"/>
        </w:rPr>
        <w:t>such</w:t>
      </w:r>
      <w:r>
        <w:rPr>
          <w:spacing w:val="21"/>
          <w:sz w:val="24"/>
        </w:rPr>
        <w:t xml:space="preserve"> </w:t>
      </w:r>
      <w:r>
        <w:rPr>
          <w:spacing w:val="3"/>
          <w:sz w:val="24"/>
        </w:rPr>
        <w:t>request</w:t>
      </w:r>
      <w:r>
        <w:rPr>
          <w:spacing w:val="20"/>
          <w:sz w:val="24"/>
        </w:rPr>
        <w:t xml:space="preserve"> </w:t>
      </w:r>
      <w:r>
        <w:rPr>
          <w:sz w:val="24"/>
        </w:rPr>
        <w:t>or</w:t>
      </w:r>
      <w:r>
        <w:rPr>
          <w:spacing w:val="20"/>
          <w:sz w:val="24"/>
        </w:rPr>
        <w:t xml:space="preserve"> </w:t>
      </w:r>
      <w:r>
        <w:rPr>
          <w:spacing w:val="4"/>
          <w:sz w:val="24"/>
        </w:rPr>
        <w:t>communication.</w:t>
      </w:r>
    </w:p>
    <w:p w14:paraId="2AE2A401" w14:textId="77777777" w:rsidR="006B3393" w:rsidRDefault="00FC2E4B">
      <w:pPr>
        <w:pStyle w:val="ListParagraph"/>
        <w:numPr>
          <w:ilvl w:val="1"/>
          <w:numId w:val="5"/>
        </w:numPr>
        <w:tabs>
          <w:tab w:val="left" w:pos="574"/>
        </w:tabs>
        <w:spacing w:before="1"/>
        <w:ind w:left="720" w:right="130" w:hanging="620"/>
        <w:jc w:val="both"/>
        <w:rPr>
          <w:sz w:val="24"/>
        </w:rPr>
      </w:pPr>
      <w:r>
        <w:rPr>
          <w:sz w:val="24"/>
        </w:rPr>
        <w:t xml:space="preserve">Associate expressly consent that TCS and/or its affiliates may collect, use, transfer, </w:t>
      </w:r>
      <w:r>
        <w:rPr>
          <w:spacing w:val="8"/>
          <w:sz w:val="24"/>
        </w:rPr>
        <w:t xml:space="preserve">retain </w:t>
      </w:r>
      <w:r>
        <w:rPr>
          <w:spacing w:val="5"/>
          <w:sz w:val="24"/>
        </w:rPr>
        <w:t xml:space="preserve">or </w:t>
      </w:r>
      <w:r>
        <w:rPr>
          <w:spacing w:val="8"/>
          <w:sz w:val="24"/>
        </w:rPr>
        <w:t xml:space="preserve">otherwise process </w:t>
      </w:r>
      <w:r>
        <w:rPr>
          <w:spacing w:val="9"/>
          <w:sz w:val="24"/>
        </w:rPr>
        <w:t xml:space="preserve">Associate’s </w:t>
      </w:r>
      <w:r>
        <w:rPr>
          <w:spacing w:val="8"/>
          <w:sz w:val="24"/>
        </w:rPr>
        <w:t xml:space="preserve">Personal </w:t>
      </w:r>
      <w:r>
        <w:rPr>
          <w:spacing w:val="7"/>
          <w:sz w:val="24"/>
        </w:rPr>
        <w:t xml:space="preserve">Data </w:t>
      </w:r>
      <w:r>
        <w:rPr>
          <w:spacing w:val="6"/>
          <w:sz w:val="24"/>
        </w:rPr>
        <w:t xml:space="preserve">and </w:t>
      </w:r>
      <w:r>
        <w:rPr>
          <w:spacing w:val="9"/>
          <w:sz w:val="24"/>
        </w:rPr>
        <w:t xml:space="preserve">Information </w:t>
      </w:r>
      <w:r>
        <w:rPr>
          <w:spacing w:val="10"/>
          <w:sz w:val="24"/>
        </w:rPr>
        <w:t xml:space="preserve">in </w:t>
      </w:r>
      <w:r>
        <w:rPr>
          <w:spacing w:val="5"/>
          <w:sz w:val="24"/>
        </w:rPr>
        <w:t xml:space="preserve">connection </w:t>
      </w:r>
      <w:r>
        <w:rPr>
          <w:spacing w:val="4"/>
          <w:sz w:val="24"/>
        </w:rPr>
        <w:t xml:space="preserve">with </w:t>
      </w:r>
      <w:r>
        <w:rPr>
          <w:spacing w:val="5"/>
          <w:sz w:val="24"/>
        </w:rPr>
        <w:t xml:space="preserve">his/her engagement </w:t>
      </w:r>
      <w:r>
        <w:rPr>
          <w:spacing w:val="4"/>
          <w:sz w:val="24"/>
        </w:rPr>
        <w:t xml:space="preserve">with TCS, </w:t>
      </w:r>
      <w:r>
        <w:rPr>
          <w:spacing w:val="3"/>
          <w:sz w:val="24"/>
        </w:rPr>
        <w:t xml:space="preserve">in </w:t>
      </w:r>
      <w:r>
        <w:rPr>
          <w:spacing w:val="5"/>
          <w:sz w:val="24"/>
        </w:rPr>
        <w:t xml:space="preserve">accordance </w:t>
      </w:r>
      <w:r>
        <w:rPr>
          <w:spacing w:val="4"/>
          <w:sz w:val="24"/>
        </w:rPr>
        <w:t xml:space="preserve">with the then </w:t>
      </w:r>
      <w:r>
        <w:rPr>
          <w:sz w:val="24"/>
        </w:rPr>
        <w:t xml:space="preserve">/ current TCS policies and procedures and applicable privacy and data protection </w:t>
      </w:r>
      <w:r>
        <w:rPr>
          <w:spacing w:val="4"/>
          <w:sz w:val="24"/>
        </w:rPr>
        <w:t xml:space="preserve">legislation. </w:t>
      </w:r>
      <w:r>
        <w:rPr>
          <w:spacing w:val="3"/>
          <w:sz w:val="24"/>
        </w:rPr>
        <w:t xml:space="preserve">TCS may use </w:t>
      </w:r>
      <w:r>
        <w:rPr>
          <w:spacing w:val="4"/>
          <w:sz w:val="24"/>
        </w:rPr>
        <w:t xml:space="preserve">Third-Party services </w:t>
      </w:r>
      <w:r>
        <w:rPr>
          <w:spacing w:val="2"/>
          <w:sz w:val="24"/>
        </w:rPr>
        <w:t xml:space="preserve">or </w:t>
      </w:r>
      <w:r>
        <w:rPr>
          <w:spacing w:val="4"/>
          <w:sz w:val="24"/>
        </w:rPr>
        <w:t xml:space="preserve">sub-contractors </w:t>
      </w:r>
      <w:r>
        <w:rPr>
          <w:spacing w:val="2"/>
          <w:sz w:val="24"/>
        </w:rPr>
        <w:t xml:space="preserve">to </w:t>
      </w:r>
      <w:r>
        <w:rPr>
          <w:spacing w:val="4"/>
          <w:sz w:val="24"/>
        </w:rPr>
        <w:t xml:space="preserve">collect </w:t>
      </w:r>
      <w:r>
        <w:rPr>
          <w:spacing w:val="5"/>
          <w:sz w:val="24"/>
        </w:rPr>
        <w:t xml:space="preserve">or </w:t>
      </w:r>
      <w:r>
        <w:rPr>
          <w:sz w:val="24"/>
        </w:rPr>
        <w:t xml:space="preserve">otherwise process Associate’s Personal Data and Information for which TCS shall </w:t>
      </w:r>
      <w:r>
        <w:rPr>
          <w:spacing w:val="5"/>
          <w:sz w:val="24"/>
        </w:rPr>
        <w:t xml:space="preserve">remain responsible </w:t>
      </w:r>
      <w:r>
        <w:rPr>
          <w:spacing w:val="4"/>
          <w:sz w:val="24"/>
        </w:rPr>
        <w:t xml:space="preserve">for such </w:t>
      </w:r>
      <w:r>
        <w:rPr>
          <w:spacing w:val="5"/>
          <w:sz w:val="24"/>
        </w:rPr>
        <w:t xml:space="preserve">Third-Party services provider </w:t>
      </w:r>
      <w:r>
        <w:rPr>
          <w:spacing w:val="3"/>
          <w:sz w:val="24"/>
        </w:rPr>
        <w:t xml:space="preserve">or </w:t>
      </w:r>
      <w:r>
        <w:rPr>
          <w:spacing w:val="6"/>
          <w:sz w:val="24"/>
        </w:rPr>
        <w:t>sub-contractor’s</w:t>
      </w:r>
      <w:r>
        <w:rPr>
          <w:spacing w:val="78"/>
          <w:sz w:val="24"/>
        </w:rPr>
        <w:t xml:space="preserve"> </w:t>
      </w:r>
      <w:r>
        <w:rPr>
          <w:spacing w:val="5"/>
          <w:sz w:val="24"/>
        </w:rPr>
        <w:t xml:space="preserve">compliance </w:t>
      </w:r>
      <w:r>
        <w:rPr>
          <w:spacing w:val="4"/>
          <w:sz w:val="24"/>
        </w:rPr>
        <w:t xml:space="preserve">with TCS’ </w:t>
      </w:r>
      <w:r>
        <w:rPr>
          <w:spacing w:val="5"/>
          <w:sz w:val="24"/>
        </w:rPr>
        <w:t>obligations</w:t>
      </w:r>
      <w:r>
        <w:rPr>
          <w:spacing w:val="28"/>
          <w:sz w:val="24"/>
        </w:rPr>
        <w:t xml:space="preserve"> </w:t>
      </w:r>
      <w:r>
        <w:rPr>
          <w:spacing w:val="6"/>
          <w:sz w:val="24"/>
        </w:rPr>
        <w:t>hereunder.</w:t>
      </w:r>
    </w:p>
    <w:p w14:paraId="53BA7EEC" w14:textId="77777777" w:rsidR="006B3393" w:rsidRDefault="006B3393">
      <w:pPr>
        <w:pStyle w:val="BodyText"/>
        <w:rPr>
          <w:sz w:val="26"/>
        </w:rPr>
      </w:pPr>
    </w:p>
    <w:p w14:paraId="34A4054B" w14:textId="77777777" w:rsidR="006B3393" w:rsidRDefault="00FC2E4B">
      <w:pPr>
        <w:pStyle w:val="ListParagraph"/>
        <w:numPr>
          <w:ilvl w:val="0"/>
          <w:numId w:val="5"/>
        </w:numPr>
        <w:tabs>
          <w:tab w:val="left" w:pos="367"/>
        </w:tabs>
        <w:spacing w:before="177"/>
        <w:rPr>
          <w:b/>
          <w:sz w:val="24"/>
        </w:rPr>
      </w:pPr>
      <w:r>
        <w:rPr>
          <w:b/>
          <w:sz w:val="24"/>
        </w:rPr>
        <w:t xml:space="preserve">Working in </w:t>
      </w:r>
      <w:r>
        <w:rPr>
          <w:b/>
        </w:rPr>
        <w:t>SBWS™</w:t>
      </w:r>
      <w:r>
        <w:rPr>
          <w:b/>
          <w:spacing w:val="5"/>
        </w:rPr>
        <w:t xml:space="preserve"> </w:t>
      </w:r>
      <w:r>
        <w:rPr>
          <w:b/>
          <w:sz w:val="24"/>
        </w:rPr>
        <w:t>Framework:</w:t>
      </w:r>
    </w:p>
    <w:p w14:paraId="136BD4C2" w14:textId="77777777" w:rsidR="006B3393" w:rsidRDefault="00FC2E4B">
      <w:pPr>
        <w:pStyle w:val="BodyText"/>
        <w:spacing w:before="200"/>
        <w:ind w:left="100" w:right="150"/>
        <w:jc w:val="both"/>
      </w:pPr>
      <w:r>
        <w:t>Associate may be required to work in TCS offices or its Client’s premises or from home (remote working) as per the directions of supervisor and / or the provisions of the applicable policy.</w:t>
      </w:r>
    </w:p>
    <w:p w14:paraId="2ACDC708" w14:textId="77777777" w:rsidR="006B3393" w:rsidRDefault="00FC2E4B">
      <w:pPr>
        <w:pStyle w:val="BodyText"/>
        <w:spacing w:before="200"/>
        <w:ind w:left="100" w:right="149"/>
        <w:jc w:val="both"/>
      </w:pPr>
      <w:r>
        <w:t>Associate understands that working in this hybrid environment may have higher confidentiality and information security risks. Associate acknowledges that when working remotely the Associate:</w:t>
      </w:r>
    </w:p>
    <w:p w14:paraId="33594C5B" w14:textId="77777777" w:rsidR="006B3393" w:rsidRDefault="00FC2E4B">
      <w:pPr>
        <w:pStyle w:val="ListParagraph"/>
        <w:numPr>
          <w:ilvl w:val="0"/>
          <w:numId w:val="2"/>
        </w:numPr>
        <w:tabs>
          <w:tab w:val="left" w:pos="964"/>
        </w:tabs>
        <w:spacing w:before="200"/>
        <w:ind w:right="155" w:hanging="360"/>
        <w:jc w:val="both"/>
        <w:rPr>
          <w:sz w:val="24"/>
        </w:rPr>
      </w:pPr>
      <w:r>
        <w:tab/>
      </w:r>
      <w:r>
        <w:rPr>
          <w:sz w:val="24"/>
        </w:rPr>
        <w:t>will work only in a private, secured work area in compliance with the guidelines issued and amended from time to</w:t>
      </w:r>
      <w:r>
        <w:rPr>
          <w:spacing w:val="38"/>
          <w:sz w:val="24"/>
        </w:rPr>
        <w:t xml:space="preserve"> </w:t>
      </w:r>
      <w:r>
        <w:rPr>
          <w:sz w:val="24"/>
        </w:rPr>
        <w:t>time.</w:t>
      </w:r>
    </w:p>
    <w:p w14:paraId="03D31FB8" w14:textId="77777777" w:rsidR="006B3393" w:rsidRDefault="00FC2E4B">
      <w:pPr>
        <w:pStyle w:val="ListParagraph"/>
        <w:numPr>
          <w:ilvl w:val="0"/>
          <w:numId w:val="2"/>
        </w:numPr>
        <w:tabs>
          <w:tab w:val="left" w:pos="995"/>
        </w:tabs>
        <w:spacing w:before="200"/>
        <w:ind w:right="154" w:hanging="360"/>
        <w:jc w:val="both"/>
        <w:rPr>
          <w:sz w:val="24"/>
        </w:rPr>
      </w:pPr>
      <w:r>
        <w:tab/>
      </w:r>
      <w:r>
        <w:rPr>
          <w:spacing w:val="2"/>
          <w:sz w:val="24"/>
        </w:rPr>
        <w:t xml:space="preserve">will comply with </w:t>
      </w:r>
      <w:r>
        <w:rPr>
          <w:sz w:val="24"/>
        </w:rPr>
        <w:t xml:space="preserve">and </w:t>
      </w:r>
      <w:r>
        <w:rPr>
          <w:spacing w:val="2"/>
          <w:sz w:val="24"/>
        </w:rPr>
        <w:t xml:space="preserve">work </w:t>
      </w:r>
      <w:r>
        <w:rPr>
          <w:sz w:val="24"/>
        </w:rPr>
        <w:t xml:space="preserve">in a </w:t>
      </w:r>
      <w:r>
        <w:rPr>
          <w:spacing w:val="2"/>
          <w:sz w:val="24"/>
        </w:rPr>
        <w:t xml:space="preserve">manner consistent with </w:t>
      </w:r>
      <w:r>
        <w:rPr>
          <w:sz w:val="24"/>
        </w:rPr>
        <w:t xml:space="preserve">TCS </w:t>
      </w:r>
      <w:r>
        <w:rPr>
          <w:spacing w:val="2"/>
          <w:sz w:val="24"/>
        </w:rPr>
        <w:t xml:space="preserve">Data Privacy </w:t>
      </w:r>
      <w:r>
        <w:rPr>
          <w:spacing w:val="3"/>
          <w:sz w:val="24"/>
        </w:rPr>
        <w:t xml:space="preserve">and </w:t>
      </w:r>
      <w:r>
        <w:rPr>
          <w:spacing w:val="2"/>
          <w:sz w:val="24"/>
        </w:rPr>
        <w:t>Security</w:t>
      </w:r>
      <w:r>
        <w:rPr>
          <w:spacing w:val="15"/>
          <w:sz w:val="24"/>
        </w:rPr>
        <w:t xml:space="preserve"> </w:t>
      </w:r>
      <w:r>
        <w:rPr>
          <w:spacing w:val="3"/>
          <w:sz w:val="24"/>
        </w:rPr>
        <w:t>Policies/Protocols.</w:t>
      </w:r>
    </w:p>
    <w:p w14:paraId="55749575" w14:textId="77777777" w:rsidR="006B3393" w:rsidRDefault="00FC2E4B">
      <w:pPr>
        <w:pStyle w:val="ListParagraph"/>
        <w:numPr>
          <w:ilvl w:val="0"/>
          <w:numId w:val="2"/>
        </w:numPr>
        <w:tabs>
          <w:tab w:val="left" w:pos="1020"/>
        </w:tabs>
        <w:spacing w:before="200"/>
        <w:ind w:right="148" w:hanging="360"/>
        <w:jc w:val="both"/>
        <w:rPr>
          <w:sz w:val="24"/>
        </w:rPr>
      </w:pPr>
      <w:r>
        <w:tab/>
      </w:r>
      <w:r>
        <w:rPr>
          <w:spacing w:val="3"/>
          <w:sz w:val="24"/>
        </w:rPr>
        <w:t xml:space="preserve">will </w:t>
      </w:r>
      <w:r>
        <w:rPr>
          <w:spacing w:val="4"/>
          <w:sz w:val="24"/>
        </w:rPr>
        <w:t xml:space="preserve">bring </w:t>
      </w:r>
      <w:r>
        <w:rPr>
          <w:spacing w:val="2"/>
          <w:sz w:val="24"/>
        </w:rPr>
        <w:t xml:space="preserve">to </w:t>
      </w:r>
      <w:r>
        <w:rPr>
          <w:spacing w:val="3"/>
          <w:sz w:val="24"/>
        </w:rPr>
        <w:t xml:space="preserve">the </w:t>
      </w:r>
      <w:r>
        <w:rPr>
          <w:spacing w:val="4"/>
          <w:sz w:val="24"/>
        </w:rPr>
        <w:t xml:space="preserve">notice </w:t>
      </w:r>
      <w:r>
        <w:rPr>
          <w:spacing w:val="2"/>
          <w:sz w:val="24"/>
        </w:rPr>
        <w:t xml:space="preserve">of HR of </w:t>
      </w:r>
      <w:r>
        <w:rPr>
          <w:spacing w:val="3"/>
          <w:sz w:val="24"/>
        </w:rPr>
        <w:t xml:space="preserve">the Unit </w:t>
      </w:r>
      <w:r>
        <w:rPr>
          <w:spacing w:val="2"/>
          <w:sz w:val="24"/>
        </w:rPr>
        <w:t xml:space="preserve">to </w:t>
      </w:r>
      <w:r>
        <w:rPr>
          <w:spacing w:val="3"/>
          <w:sz w:val="24"/>
        </w:rPr>
        <w:t xml:space="preserve">any </w:t>
      </w:r>
      <w:r>
        <w:rPr>
          <w:spacing w:val="4"/>
          <w:sz w:val="24"/>
        </w:rPr>
        <w:t xml:space="preserve">circumstances </w:t>
      </w:r>
      <w:r>
        <w:rPr>
          <w:spacing w:val="3"/>
          <w:sz w:val="24"/>
        </w:rPr>
        <w:t xml:space="preserve">that </w:t>
      </w:r>
      <w:r>
        <w:rPr>
          <w:spacing w:val="5"/>
          <w:sz w:val="24"/>
        </w:rPr>
        <w:t xml:space="preserve">prevent </w:t>
      </w:r>
      <w:r>
        <w:rPr>
          <w:spacing w:val="7"/>
          <w:sz w:val="24"/>
        </w:rPr>
        <w:t xml:space="preserve">Associate </w:t>
      </w:r>
      <w:r>
        <w:rPr>
          <w:spacing w:val="6"/>
          <w:sz w:val="24"/>
        </w:rPr>
        <w:t xml:space="preserve">from working </w:t>
      </w:r>
      <w:r>
        <w:rPr>
          <w:spacing w:val="4"/>
          <w:sz w:val="24"/>
        </w:rPr>
        <w:t xml:space="preserve">in </w:t>
      </w:r>
      <w:r>
        <w:rPr>
          <w:sz w:val="24"/>
        </w:rPr>
        <w:t xml:space="preserve">a </w:t>
      </w:r>
      <w:r>
        <w:rPr>
          <w:spacing w:val="6"/>
          <w:sz w:val="24"/>
        </w:rPr>
        <w:t xml:space="preserve">manner </w:t>
      </w:r>
      <w:r>
        <w:rPr>
          <w:spacing w:val="7"/>
          <w:sz w:val="24"/>
        </w:rPr>
        <w:t xml:space="preserve">consistent </w:t>
      </w:r>
      <w:r>
        <w:rPr>
          <w:spacing w:val="6"/>
          <w:sz w:val="24"/>
        </w:rPr>
        <w:t xml:space="preserve">with </w:t>
      </w:r>
      <w:r>
        <w:rPr>
          <w:spacing w:val="5"/>
          <w:sz w:val="24"/>
        </w:rPr>
        <w:t xml:space="preserve">TCS </w:t>
      </w:r>
      <w:r>
        <w:rPr>
          <w:spacing w:val="6"/>
          <w:sz w:val="24"/>
        </w:rPr>
        <w:t xml:space="preserve">data privacy </w:t>
      </w:r>
      <w:r>
        <w:rPr>
          <w:spacing w:val="8"/>
          <w:sz w:val="24"/>
        </w:rPr>
        <w:t xml:space="preserve">and </w:t>
      </w:r>
      <w:r>
        <w:rPr>
          <w:spacing w:val="7"/>
          <w:sz w:val="24"/>
        </w:rPr>
        <w:t>security policies/</w:t>
      </w:r>
      <w:r>
        <w:rPr>
          <w:spacing w:val="-8"/>
          <w:sz w:val="24"/>
        </w:rPr>
        <w:t xml:space="preserve"> </w:t>
      </w:r>
      <w:r>
        <w:rPr>
          <w:spacing w:val="8"/>
          <w:sz w:val="24"/>
        </w:rPr>
        <w:t>protocols.</w:t>
      </w:r>
    </w:p>
    <w:p w14:paraId="74968B82" w14:textId="77777777" w:rsidR="006B3393" w:rsidRDefault="00FC2E4B">
      <w:pPr>
        <w:pStyle w:val="ListParagraph"/>
        <w:numPr>
          <w:ilvl w:val="0"/>
          <w:numId w:val="2"/>
        </w:numPr>
        <w:tabs>
          <w:tab w:val="left" w:pos="1001"/>
        </w:tabs>
        <w:spacing w:before="200"/>
        <w:ind w:right="153" w:hanging="360"/>
        <w:jc w:val="both"/>
        <w:rPr>
          <w:sz w:val="24"/>
        </w:rPr>
      </w:pPr>
      <w:r>
        <w:tab/>
      </w:r>
      <w:r>
        <w:rPr>
          <w:spacing w:val="2"/>
          <w:sz w:val="24"/>
        </w:rPr>
        <w:t xml:space="preserve">will inform </w:t>
      </w:r>
      <w:r>
        <w:rPr>
          <w:sz w:val="24"/>
        </w:rPr>
        <w:t xml:space="preserve">the HR of the </w:t>
      </w:r>
      <w:r>
        <w:rPr>
          <w:spacing w:val="2"/>
          <w:sz w:val="24"/>
        </w:rPr>
        <w:t xml:space="preserve">Unit </w:t>
      </w:r>
      <w:r>
        <w:rPr>
          <w:sz w:val="24"/>
        </w:rPr>
        <w:t xml:space="preserve">if the </w:t>
      </w:r>
      <w:r>
        <w:rPr>
          <w:spacing w:val="2"/>
          <w:sz w:val="24"/>
        </w:rPr>
        <w:t xml:space="preserve">Associate shares </w:t>
      </w:r>
      <w:r>
        <w:rPr>
          <w:sz w:val="24"/>
        </w:rPr>
        <w:t xml:space="preserve">a </w:t>
      </w:r>
      <w:r>
        <w:rPr>
          <w:spacing w:val="2"/>
          <w:sz w:val="24"/>
        </w:rPr>
        <w:t xml:space="preserve">home with </w:t>
      </w:r>
      <w:r>
        <w:rPr>
          <w:sz w:val="24"/>
        </w:rPr>
        <w:t xml:space="preserve">any </w:t>
      </w:r>
      <w:r>
        <w:rPr>
          <w:spacing w:val="3"/>
          <w:sz w:val="24"/>
        </w:rPr>
        <w:t xml:space="preserve">family </w:t>
      </w:r>
      <w:r>
        <w:rPr>
          <w:sz w:val="24"/>
        </w:rPr>
        <w:t xml:space="preserve">member or an individual who is employed by a competitor of TCS or TCS </w:t>
      </w:r>
      <w:r>
        <w:rPr>
          <w:spacing w:val="2"/>
          <w:sz w:val="24"/>
        </w:rPr>
        <w:t xml:space="preserve">client </w:t>
      </w:r>
      <w:r>
        <w:rPr>
          <w:sz w:val="24"/>
        </w:rPr>
        <w:t>the Associate is assigned to, or if any other circumstances at home exist which implicates</w:t>
      </w:r>
      <w:r>
        <w:rPr>
          <w:spacing w:val="14"/>
          <w:sz w:val="24"/>
        </w:rPr>
        <w:t xml:space="preserve"> </w:t>
      </w:r>
      <w:r>
        <w:rPr>
          <w:sz w:val="24"/>
        </w:rPr>
        <w:t>the</w:t>
      </w:r>
      <w:r>
        <w:rPr>
          <w:spacing w:val="14"/>
          <w:sz w:val="24"/>
        </w:rPr>
        <w:t xml:space="preserve"> </w:t>
      </w:r>
      <w:r>
        <w:rPr>
          <w:sz w:val="24"/>
        </w:rPr>
        <w:t>TCS</w:t>
      </w:r>
      <w:r>
        <w:rPr>
          <w:spacing w:val="15"/>
          <w:sz w:val="24"/>
        </w:rPr>
        <w:t xml:space="preserve"> </w:t>
      </w:r>
      <w:r>
        <w:rPr>
          <w:sz w:val="24"/>
        </w:rPr>
        <w:t>Code</w:t>
      </w:r>
      <w:r>
        <w:rPr>
          <w:spacing w:val="14"/>
          <w:sz w:val="24"/>
        </w:rPr>
        <w:t xml:space="preserve"> </w:t>
      </w:r>
      <w:r>
        <w:rPr>
          <w:sz w:val="24"/>
        </w:rPr>
        <w:t>of</w:t>
      </w:r>
      <w:r>
        <w:rPr>
          <w:spacing w:val="15"/>
          <w:sz w:val="24"/>
        </w:rPr>
        <w:t xml:space="preserve"> </w:t>
      </w:r>
      <w:r>
        <w:rPr>
          <w:sz w:val="24"/>
        </w:rPr>
        <w:t>Conduct</w:t>
      </w:r>
      <w:r>
        <w:rPr>
          <w:spacing w:val="14"/>
          <w:sz w:val="24"/>
        </w:rPr>
        <w:t xml:space="preserve"> </w:t>
      </w:r>
      <w:r>
        <w:rPr>
          <w:sz w:val="24"/>
        </w:rPr>
        <w:t>Conflict</w:t>
      </w:r>
      <w:r>
        <w:rPr>
          <w:spacing w:val="15"/>
          <w:sz w:val="24"/>
        </w:rPr>
        <w:t xml:space="preserve"> </w:t>
      </w:r>
      <w:r>
        <w:rPr>
          <w:sz w:val="24"/>
        </w:rPr>
        <w:t>of</w:t>
      </w:r>
      <w:r>
        <w:rPr>
          <w:spacing w:val="14"/>
          <w:sz w:val="24"/>
        </w:rPr>
        <w:t xml:space="preserve"> </w:t>
      </w:r>
      <w:r>
        <w:rPr>
          <w:sz w:val="24"/>
        </w:rPr>
        <w:t>Interest</w:t>
      </w:r>
      <w:r>
        <w:rPr>
          <w:spacing w:val="14"/>
          <w:sz w:val="24"/>
        </w:rPr>
        <w:t xml:space="preserve"> </w:t>
      </w:r>
      <w:r>
        <w:rPr>
          <w:sz w:val="24"/>
        </w:rPr>
        <w:t>provision.</w:t>
      </w:r>
    </w:p>
    <w:p w14:paraId="4E72EA8B" w14:textId="77777777" w:rsidR="006B3393" w:rsidRDefault="00FC2E4B">
      <w:pPr>
        <w:pStyle w:val="ListParagraph"/>
        <w:numPr>
          <w:ilvl w:val="0"/>
          <w:numId w:val="2"/>
        </w:numPr>
        <w:tabs>
          <w:tab w:val="left" w:pos="1038"/>
        </w:tabs>
        <w:spacing w:before="200"/>
        <w:ind w:right="151" w:hanging="360"/>
        <w:jc w:val="both"/>
        <w:rPr>
          <w:sz w:val="24"/>
        </w:rPr>
      </w:pPr>
      <w:r>
        <w:tab/>
      </w:r>
      <w:r>
        <w:rPr>
          <w:spacing w:val="4"/>
          <w:sz w:val="24"/>
        </w:rPr>
        <w:t xml:space="preserve">will </w:t>
      </w:r>
      <w:r>
        <w:rPr>
          <w:spacing w:val="5"/>
          <w:sz w:val="24"/>
        </w:rPr>
        <w:t xml:space="preserve">ensure utmost </w:t>
      </w:r>
      <w:r>
        <w:rPr>
          <w:spacing w:val="4"/>
          <w:sz w:val="24"/>
        </w:rPr>
        <w:t xml:space="preserve">care and </w:t>
      </w:r>
      <w:r>
        <w:rPr>
          <w:spacing w:val="5"/>
          <w:sz w:val="24"/>
        </w:rPr>
        <w:t xml:space="preserve">adhere </w:t>
      </w:r>
      <w:r>
        <w:rPr>
          <w:spacing w:val="3"/>
          <w:sz w:val="24"/>
        </w:rPr>
        <w:t xml:space="preserve">to </w:t>
      </w:r>
      <w:r>
        <w:rPr>
          <w:spacing w:val="5"/>
          <w:sz w:val="24"/>
        </w:rPr>
        <w:t xml:space="preserve">Confidentiality, </w:t>
      </w:r>
      <w:r>
        <w:rPr>
          <w:spacing w:val="3"/>
          <w:sz w:val="24"/>
        </w:rPr>
        <w:t xml:space="preserve">IP </w:t>
      </w:r>
      <w:r>
        <w:rPr>
          <w:spacing w:val="5"/>
          <w:sz w:val="24"/>
        </w:rPr>
        <w:t xml:space="preserve">Protection </w:t>
      </w:r>
      <w:r>
        <w:rPr>
          <w:sz w:val="24"/>
        </w:rPr>
        <w:t xml:space="preserve">/ </w:t>
      </w:r>
      <w:r>
        <w:rPr>
          <w:spacing w:val="6"/>
          <w:sz w:val="24"/>
        </w:rPr>
        <w:t>Non-</w:t>
      </w:r>
      <w:r>
        <w:rPr>
          <w:spacing w:val="78"/>
          <w:sz w:val="24"/>
        </w:rPr>
        <w:t xml:space="preserve"> </w:t>
      </w:r>
      <w:r>
        <w:rPr>
          <w:spacing w:val="5"/>
          <w:sz w:val="24"/>
        </w:rPr>
        <w:t>Disclosure</w:t>
      </w:r>
      <w:r>
        <w:rPr>
          <w:spacing w:val="27"/>
          <w:sz w:val="24"/>
        </w:rPr>
        <w:t xml:space="preserve"> </w:t>
      </w:r>
      <w:r>
        <w:rPr>
          <w:spacing w:val="6"/>
          <w:sz w:val="24"/>
        </w:rPr>
        <w:t>obligations.</w:t>
      </w:r>
    </w:p>
    <w:p w14:paraId="299CBB20" w14:textId="77777777" w:rsidR="006B3393" w:rsidRDefault="00FC2E4B">
      <w:pPr>
        <w:pStyle w:val="ListParagraph"/>
        <w:numPr>
          <w:ilvl w:val="0"/>
          <w:numId w:val="2"/>
        </w:numPr>
        <w:tabs>
          <w:tab w:val="left" w:pos="882"/>
        </w:tabs>
        <w:spacing w:before="200"/>
        <w:ind w:right="148" w:hanging="360"/>
        <w:jc w:val="both"/>
        <w:rPr>
          <w:sz w:val="24"/>
        </w:rPr>
      </w:pPr>
      <w:r>
        <w:tab/>
      </w:r>
      <w:r>
        <w:rPr>
          <w:sz w:val="24"/>
        </w:rPr>
        <w:t xml:space="preserve">will be using the Company allotted laptop or similar authorized computing device </w:t>
      </w:r>
      <w:r>
        <w:rPr>
          <w:spacing w:val="8"/>
          <w:sz w:val="24"/>
        </w:rPr>
        <w:t xml:space="preserve">(together </w:t>
      </w:r>
      <w:r>
        <w:rPr>
          <w:spacing w:val="7"/>
          <w:sz w:val="24"/>
        </w:rPr>
        <w:t xml:space="preserve">called </w:t>
      </w:r>
      <w:r>
        <w:rPr>
          <w:spacing w:val="8"/>
          <w:sz w:val="24"/>
        </w:rPr>
        <w:t xml:space="preserve">“official </w:t>
      </w:r>
      <w:r>
        <w:rPr>
          <w:spacing w:val="7"/>
          <w:sz w:val="24"/>
        </w:rPr>
        <w:t xml:space="preserve">asset”) </w:t>
      </w:r>
      <w:r>
        <w:rPr>
          <w:spacing w:val="6"/>
          <w:sz w:val="24"/>
        </w:rPr>
        <w:t xml:space="preserve">only </w:t>
      </w:r>
      <w:r>
        <w:rPr>
          <w:spacing w:val="4"/>
          <w:sz w:val="24"/>
        </w:rPr>
        <w:t xml:space="preserve">to </w:t>
      </w:r>
      <w:r>
        <w:rPr>
          <w:spacing w:val="7"/>
          <w:sz w:val="24"/>
        </w:rPr>
        <w:t xml:space="preserve">connect </w:t>
      </w:r>
      <w:r>
        <w:rPr>
          <w:spacing w:val="4"/>
          <w:sz w:val="24"/>
        </w:rPr>
        <w:t xml:space="preserve">to </w:t>
      </w:r>
      <w:r>
        <w:rPr>
          <w:spacing w:val="6"/>
          <w:sz w:val="24"/>
        </w:rPr>
        <w:t xml:space="preserve">TCS </w:t>
      </w:r>
      <w:r>
        <w:rPr>
          <w:spacing w:val="9"/>
          <w:sz w:val="24"/>
        </w:rPr>
        <w:t xml:space="preserve">network/customer </w:t>
      </w:r>
      <w:r>
        <w:rPr>
          <w:sz w:val="24"/>
        </w:rPr>
        <w:t xml:space="preserve">network through authorized means (or the Customer provided laptop to </w:t>
      </w:r>
      <w:r>
        <w:rPr>
          <w:spacing w:val="2"/>
          <w:sz w:val="24"/>
        </w:rPr>
        <w:t xml:space="preserve">access </w:t>
      </w:r>
      <w:r>
        <w:rPr>
          <w:sz w:val="24"/>
        </w:rPr>
        <w:t>the</w:t>
      </w:r>
      <w:r>
        <w:rPr>
          <w:spacing w:val="14"/>
          <w:sz w:val="24"/>
        </w:rPr>
        <w:t xml:space="preserve"> </w:t>
      </w:r>
      <w:r>
        <w:rPr>
          <w:sz w:val="24"/>
        </w:rPr>
        <w:t>customer</w:t>
      </w:r>
      <w:r>
        <w:rPr>
          <w:spacing w:val="15"/>
          <w:sz w:val="24"/>
        </w:rPr>
        <w:t xml:space="preserve"> </w:t>
      </w:r>
      <w:r>
        <w:rPr>
          <w:sz w:val="24"/>
        </w:rPr>
        <w:t>network</w:t>
      </w:r>
      <w:r>
        <w:rPr>
          <w:spacing w:val="15"/>
          <w:sz w:val="24"/>
        </w:rPr>
        <w:t xml:space="preserve"> </w:t>
      </w:r>
      <w:r>
        <w:rPr>
          <w:sz w:val="24"/>
        </w:rPr>
        <w:t>if</w:t>
      </w:r>
      <w:r>
        <w:rPr>
          <w:spacing w:val="15"/>
          <w:sz w:val="24"/>
        </w:rPr>
        <w:t xml:space="preserve"> </w:t>
      </w:r>
      <w:r>
        <w:rPr>
          <w:sz w:val="24"/>
        </w:rPr>
        <w:t>so,</w:t>
      </w:r>
      <w:r>
        <w:rPr>
          <w:spacing w:val="15"/>
          <w:sz w:val="24"/>
        </w:rPr>
        <w:t xml:space="preserve"> </w:t>
      </w:r>
      <w:r>
        <w:rPr>
          <w:sz w:val="24"/>
        </w:rPr>
        <w:t>mandated</w:t>
      </w:r>
      <w:r>
        <w:rPr>
          <w:spacing w:val="15"/>
          <w:sz w:val="24"/>
        </w:rPr>
        <w:t xml:space="preserve"> </w:t>
      </w:r>
      <w:r>
        <w:rPr>
          <w:sz w:val="24"/>
        </w:rPr>
        <w:t>by</w:t>
      </w:r>
      <w:r>
        <w:rPr>
          <w:spacing w:val="15"/>
          <w:sz w:val="24"/>
        </w:rPr>
        <w:t xml:space="preserve"> </w:t>
      </w:r>
      <w:r>
        <w:rPr>
          <w:sz w:val="24"/>
        </w:rPr>
        <w:t>the</w:t>
      </w:r>
      <w:r>
        <w:rPr>
          <w:spacing w:val="15"/>
          <w:sz w:val="24"/>
        </w:rPr>
        <w:t xml:space="preserve"> </w:t>
      </w:r>
      <w:r>
        <w:rPr>
          <w:sz w:val="24"/>
        </w:rPr>
        <w:t>Customer).</w:t>
      </w:r>
    </w:p>
    <w:p w14:paraId="7CC3924A" w14:textId="77777777" w:rsidR="006B3393" w:rsidRDefault="006B3393">
      <w:pPr>
        <w:jc w:val="both"/>
        <w:rPr>
          <w:sz w:val="24"/>
        </w:rPr>
        <w:sectPr w:rsidR="006B3393">
          <w:pgSz w:w="11900" w:h="16820"/>
          <w:pgMar w:top="1600" w:right="940" w:bottom="1380" w:left="1340" w:header="0" w:footer="1188" w:gutter="0"/>
          <w:cols w:space="720"/>
        </w:sectPr>
      </w:pPr>
    </w:p>
    <w:p w14:paraId="75D00EA6" w14:textId="77777777" w:rsidR="006B3393" w:rsidRDefault="006B3393">
      <w:pPr>
        <w:pStyle w:val="BodyText"/>
        <w:spacing w:before="1"/>
        <w:rPr>
          <w:sz w:val="18"/>
        </w:rPr>
      </w:pPr>
    </w:p>
    <w:p w14:paraId="49CEFA8E" w14:textId="77777777" w:rsidR="006B3393" w:rsidRDefault="00FC2E4B">
      <w:pPr>
        <w:pStyle w:val="ListParagraph"/>
        <w:numPr>
          <w:ilvl w:val="0"/>
          <w:numId w:val="2"/>
        </w:numPr>
        <w:tabs>
          <w:tab w:val="left" w:pos="940"/>
          <w:tab w:val="left" w:pos="941"/>
        </w:tabs>
        <w:spacing w:before="92"/>
        <w:ind w:left="940" w:hanging="481"/>
        <w:rPr>
          <w:sz w:val="24"/>
        </w:rPr>
      </w:pPr>
      <w:r>
        <w:rPr>
          <w:sz w:val="24"/>
        </w:rPr>
        <w:t>will not allow anybody to share the official asset being used.</w:t>
      </w:r>
    </w:p>
    <w:p w14:paraId="246EE3FE" w14:textId="77777777" w:rsidR="006B3393" w:rsidRDefault="006B3393">
      <w:pPr>
        <w:pStyle w:val="BodyText"/>
        <w:rPr>
          <w:sz w:val="26"/>
        </w:rPr>
      </w:pPr>
    </w:p>
    <w:p w14:paraId="4D2D48E9" w14:textId="77777777" w:rsidR="006B3393" w:rsidRDefault="006B3393">
      <w:pPr>
        <w:pStyle w:val="BodyText"/>
        <w:spacing w:before="9"/>
        <w:rPr>
          <w:sz w:val="32"/>
        </w:rPr>
      </w:pPr>
    </w:p>
    <w:p w14:paraId="5D52F0FA" w14:textId="77777777" w:rsidR="006B3393" w:rsidRDefault="00FC2E4B">
      <w:pPr>
        <w:pStyle w:val="Heading1"/>
        <w:numPr>
          <w:ilvl w:val="0"/>
          <w:numId w:val="5"/>
        </w:numPr>
        <w:tabs>
          <w:tab w:val="left" w:pos="367"/>
        </w:tabs>
      </w:pPr>
      <w:r>
        <w:t>Restriction on Associate’s Rights</w:t>
      </w:r>
    </w:p>
    <w:p w14:paraId="51F39AF5" w14:textId="77777777" w:rsidR="006B3393" w:rsidRDefault="00FC2E4B">
      <w:pPr>
        <w:pStyle w:val="BodyText"/>
        <w:spacing w:before="201"/>
        <w:ind w:left="100" w:right="127"/>
        <w:jc w:val="both"/>
      </w:pPr>
      <w:r>
        <w:t>Associate agrees that he or she shall not make, have made, replicate, reproduce, use, sell, incorporate or otherwise exploit, for his or her own use or for any other purpose, any of the Confidential Information including intellectual properties of TCS that is or may be revealed to him or her by TCS or which may in the course of his or her employment with TCS come into his or her possession or knowledge unless specifically authorized to do so in writing by TCS.</w:t>
      </w:r>
    </w:p>
    <w:p w14:paraId="098C97AD" w14:textId="77777777" w:rsidR="006B3393" w:rsidRDefault="006B3393">
      <w:pPr>
        <w:pStyle w:val="BodyText"/>
        <w:rPr>
          <w:sz w:val="26"/>
        </w:rPr>
      </w:pPr>
    </w:p>
    <w:p w14:paraId="71A3862F" w14:textId="77777777" w:rsidR="006B3393" w:rsidRDefault="00FC2E4B">
      <w:pPr>
        <w:pStyle w:val="Heading1"/>
        <w:numPr>
          <w:ilvl w:val="0"/>
          <w:numId w:val="5"/>
        </w:numPr>
        <w:tabs>
          <w:tab w:val="left" w:pos="367"/>
        </w:tabs>
        <w:spacing w:before="177"/>
      </w:pPr>
      <w:r>
        <w:t>No License</w:t>
      </w:r>
    </w:p>
    <w:p w14:paraId="295FBE13" w14:textId="77777777" w:rsidR="006B3393" w:rsidRDefault="00FC2E4B">
      <w:pPr>
        <w:pStyle w:val="BodyText"/>
        <w:spacing w:before="200"/>
        <w:ind w:left="100" w:right="155"/>
        <w:jc w:val="both"/>
      </w:pPr>
      <w:r>
        <w:t>TCS and Associate agree that no license under any patent or copyright now existing or hereafter obtained by TCS is granted, agreed to be granted, or implied by the terms of this Agreement, or by the disclosure to Associate of the Confidential Information.</w:t>
      </w:r>
    </w:p>
    <w:p w14:paraId="590BA243" w14:textId="77777777" w:rsidR="006B3393" w:rsidRDefault="006B3393">
      <w:pPr>
        <w:pStyle w:val="BodyText"/>
        <w:rPr>
          <w:sz w:val="26"/>
        </w:rPr>
      </w:pPr>
    </w:p>
    <w:p w14:paraId="2E5CC97F" w14:textId="77777777" w:rsidR="006B3393" w:rsidRDefault="00FC2E4B">
      <w:pPr>
        <w:pStyle w:val="Heading1"/>
        <w:numPr>
          <w:ilvl w:val="0"/>
          <w:numId w:val="5"/>
        </w:numPr>
        <w:tabs>
          <w:tab w:val="left" w:pos="501"/>
        </w:tabs>
        <w:spacing w:before="177"/>
        <w:ind w:left="500" w:hanging="401"/>
      </w:pPr>
      <w:r>
        <w:t>Equitable Rights</w:t>
      </w:r>
    </w:p>
    <w:p w14:paraId="38AAC8DB" w14:textId="77777777" w:rsidR="006B3393" w:rsidRDefault="00FC2E4B">
      <w:pPr>
        <w:pStyle w:val="BodyText"/>
        <w:spacing w:before="200"/>
        <w:ind w:left="100" w:right="120"/>
        <w:jc w:val="both"/>
      </w:pPr>
      <w:r>
        <w:rPr>
          <w:spacing w:val="9"/>
        </w:rPr>
        <w:t xml:space="preserve">Associate </w:t>
      </w:r>
      <w:r>
        <w:rPr>
          <w:spacing w:val="10"/>
        </w:rPr>
        <w:t xml:space="preserve">acknowledges </w:t>
      </w:r>
      <w:r>
        <w:rPr>
          <w:spacing w:val="8"/>
        </w:rPr>
        <w:t xml:space="preserve">that </w:t>
      </w:r>
      <w:r>
        <w:rPr>
          <w:spacing w:val="7"/>
        </w:rPr>
        <w:t xml:space="preserve">any </w:t>
      </w:r>
      <w:r>
        <w:rPr>
          <w:spacing w:val="10"/>
        </w:rPr>
        <w:t xml:space="preserve">Confidential Information </w:t>
      </w:r>
      <w:r>
        <w:rPr>
          <w:spacing w:val="8"/>
        </w:rPr>
        <w:t xml:space="preserve">that comes into </w:t>
      </w:r>
      <w:r>
        <w:rPr>
          <w:spacing w:val="11"/>
        </w:rPr>
        <w:t xml:space="preserve">the </w:t>
      </w:r>
      <w:r>
        <w:rPr>
          <w:spacing w:val="5"/>
        </w:rPr>
        <w:t xml:space="preserve">possession </w:t>
      </w:r>
      <w:r>
        <w:rPr>
          <w:spacing w:val="4"/>
        </w:rPr>
        <w:t xml:space="preserve">and </w:t>
      </w:r>
      <w:r>
        <w:t xml:space="preserve">/ </w:t>
      </w:r>
      <w:r>
        <w:rPr>
          <w:spacing w:val="3"/>
        </w:rPr>
        <w:t xml:space="preserve">or </w:t>
      </w:r>
      <w:r>
        <w:rPr>
          <w:spacing w:val="5"/>
        </w:rPr>
        <w:t xml:space="preserve">knowledge </w:t>
      </w:r>
      <w:r>
        <w:rPr>
          <w:spacing w:val="3"/>
        </w:rPr>
        <w:t xml:space="preserve">of </w:t>
      </w:r>
      <w:r>
        <w:rPr>
          <w:spacing w:val="5"/>
        </w:rPr>
        <w:t xml:space="preserve">Associate </w:t>
      </w:r>
      <w:r>
        <w:rPr>
          <w:spacing w:val="3"/>
        </w:rPr>
        <w:t xml:space="preserve">is of </w:t>
      </w:r>
      <w:r>
        <w:t xml:space="preserve">a </w:t>
      </w:r>
      <w:r>
        <w:rPr>
          <w:spacing w:val="5"/>
        </w:rPr>
        <w:t xml:space="preserve">unique, highly confidential </w:t>
      </w:r>
      <w:r>
        <w:rPr>
          <w:spacing w:val="6"/>
        </w:rPr>
        <w:t>and</w:t>
      </w:r>
      <w:r>
        <w:rPr>
          <w:spacing w:val="78"/>
        </w:rPr>
        <w:t xml:space="preserve"> </w:t>
      </w:r>
      <w:r>
        <w:rPr>
          <w:spacing w:val="9"/>
        </w:rPr>
        <w:t xml:space="preserve">proprietary </w:t>
      </w:r>
      <w:r>
        <w:rPr>
          <w:spacing w:val="8"/>
        </w:rPr>
        <w:t xml:space="preserve">nature. </w:t>
      </w:r>
      <w:r>
        <w:rPr>
          <w:spacing w:val="5"/>
        </w:rPr>
        <w:t xml:space="preserve">It is </w:t>
      </w:r>
      <w:r>
        <w:rPr>
          <w:spacing w:val="8"/>
        </w:rPr>
        <w:t xml:space="preserve">further </w:t>
      </w:r>
      <w:r>
        <w:rPr>
          <w:spacing w:val="9"/>
        </w:rPr>
        <w:t xml:space="preserve">acknowledged </w:t>
      </w:r>
      <w:r>
        <w:rPr>
          <w:spacing w:val="5"/>
        </w:rPr>
        <w:t xml:space="preserve">by </w:t>
      </w:r>
      <w:r>
        <w:rPr>
          <w:spacing w:val="8"/>
        </w:rPr>
        <w:t xml:space="preserve">Associate </w:t>
      </w:r>
      <w:r>
        <w:rPr>
          <w:spacing w:val="7"/>
        </w:rPr>
        <w:t xml:space="preserve">that </w:t>
      </w:r>
      <w:r>
        <w:rPr>
          <w:spacing w:val="6"/>
        </w:rPr>
        <w:t xml:space="preserve">the </w:t>
      </w:r>
      <w:r>
        <w:rPr>
          <w:spacing w:val="10"/>
        </w:rPr>
        <w:t xml:space="preserve">disclosure, </w:t>
      </w:r>
      <w:r>
        <w:t xml:space="preserve">distribution, dissemination and / or release by Associate of the Confidential Information without the prior written consent of TCS or any breach of the Confidentiality Clause by Associate will cause TCS to suffer severe, immediate and irreparable damage and that </w:t>
      </w:r>
      <w:r>
        <w:rPr>
          <w:spacing w:val="2"/>
        </w:rPr>
        <w:t xml:space="preserve">upon </w:t>
      </w:r>
      <w:r>
        <w:t xml:space="preserve">any </w:t>
      </w:r>
      <w:r>
        <w:rPr>
          <w:spacing w:val="2"/>
        </w:rPr>
        <w:t xml:space="preserve">such breach </w:t>
      </w:r>
      <w:r>
        <w:t xml:space="preserve">or any </w:t>
      </w:r>
      <w:r>
        <w:rPr>
          <w:spacing w:val="2"/>
        </w:rPr>
        <w:t xml:space="preserve">threat thereof, </w:t>
      </w:r>
      <w:r>
        <w:t xml:space="preserve">TCS </w:t>
      </w:r>
      <w:r>
        <w:rPr>
          <w:spacing w:val="2"/>
        </w:rPr>
        <w:t xml:space="preserve">shall without prejudice </w:t>
      </w:r>
      <w:r>
        <w:t xml:space="preserve">to any </w:t>
      </w:r>
      <w:r>
        <w:rPr>
          <w:spacing w:val="3"/>
        </w:rPr>
        <w:t xml:space="preserve">other </w:t>
      </w:r>
      <w:r>
        <w:t>remedies available to it, be entitled to appropriate equitable relief including the relief of specific performance and injunctive relief, in addition to whatever remedies it might have at law.</w:t>
      </w:r>
    </w:p>
    <w:p w14:paraId="0AE84A7C" w14:textId="77777777" w:rsidR="006B3393" w:rsidRDefault="006B3393">
      <w:pPr>
        <w:pStyle w:val="BodyText"/>
        <w:rPr>
          <w:sz w:val="26"/>
        </w:rPr>
      </w:pPr>
    </w:p>
    <w:p w14:paraId="0C7E311F" w14:textId="77777777" w:rsidR="006B3393" w:rsidRDefault="00FC2E4B">
      <w:pPr>
        <w:pStyle w:val="Heading1"/>
        <w:numPr>
          <w:ilvl w:val="0"/>
          <w:numId w:val="5"/>
        </w:numPr>
        <w:tabs>
          <w:tab w:val="left" w:pos="501"/>
        </w:tabs>
        <w:spacing w:before="177"/>
        <w:ind w:left="500" w:hanging="401"/>
      </w:pPr>
      <w:r>
        <w:t>General</w:t>
      </w:r>
    </w:p>
    <w:p w14:paraId="602F1CF8" w14:textId="77777777" w:rsidR="006B3393" w:rsidRDefault="00FC2E4B">
      <w:pPr>
        <w:pStyle w:val="ListParagraph"/>
        <w:numPr>
          <w:ilvl w:val="0"/>
          <w:numId w:val="1"/>
        </w:numPr>
        <w:tabs>
          <w:tab w:val="left" w:pos="396"/>
        </w:tabs>
        <w:spacing w:before="200"/>
        <w:ind w:right="154" w:hanging="360"/>
        <w:jc w:val="both"/>
        <w:rPr>
          <w:sz w:val="24"/>
        </w:rPr>
      </w:pPr>
      <w:r>
        <w:rPr>
          <w:sz w:val="24"/>
        </w:rPr>
        <w:t>The provisions hereof shall be interpreted, determined and enforced in accordance with the laws of</w:t>
      </w:r>
      <w:r>
        <w:rPr>
          <w:spacing w:val="48"/>
          <w:sz w:val="24"/>
        </w:rPr>
        <w:t xml:space="preserve"> </w:t>
      </w:r>
      <w:r>
        <w:rPr>
          <w:spacing w:val="2"/>
          <w:sz w:val="24"/>
        </w:rPr>
        <w:t>India.</w:t>
      </w:r>
    </w:p>
    <w:p w14:paraId="0A774477" w14:textId="77777777" w:rsidR="006B3393" w:rsidRDefault="00FC2E4B">
      <w:pPr>
        <w:pStyle w:val="ListParagraph"/>
        <w:numPr>
          <w:ilvl w:val="0"/>
          <w:numId w:val="1"/>
        </w:numPr>
        <w:tabs>
          <w:tab w:val="left" w:pos="381"/>
        </w:tabs>
        <w:ind w:right="128" w:hanging="360"/>
        <w:jc w:val="both"/>
        <w:rPr>
          <w:sz w:val="24"/>
        </w:rPr>
      </w:pPr>
      <w:r>
        <w:rPr>
          <w:sz w:val="24"/>
        </w:rPr>
        <w:t xml:space="preserve">In the event of any dispute or disagreement over the interpretation of any of the terms herein contained or may claim or liability of any party, the same shall be referred to a person to be nominated by TCS, whose decision shall be final and binding upon the </w:t>
      </w:r>
      <w:r>
        <w:rPr>
          <w:spacing w:val="6"/>
          <w:sz w:val="24"/>
        </w:rPr>
        <w:t xml:space="preserve">parties hereto. Subject </w:t>
      </w:r>
      <w:r>
        <w:rPr>
          <w:spacing w:val="4"/>
          <w:sz w:val="24"/>
        </w:rPr>
        <w:t xml:space="preserve">to </w:t>
      </w:r>
      <w:r>
        <w:rPr>
          <w:spacing w:val="5"/>
          <w:sz w:val="24"/>
        </w:rPr>
        <w:t xml:space="preserve">the </w:t>
      </w:r>
      <w:r>
        <w:rPr>
          <w:spacing w:val="6"/>
          <w:sz w:val="24"/>
        </w:rPr>
        <w:t xml:space="preserve">above, </w:t>
      </w:r>
      <w:r>
        <w:rPr>
          <w:spacing w:val="5"/>
          <w:sz w:val="24"/>
        </w:rPr>
        <w:t xml:space="preserve">the </w:t>
      </w:r>
      <w:r>
        <w:rPr>
          <w:spacing w:val="7"/>
          <w:sz w:val="24"/>
        </w:rPr>
        <w:t xml:space="preserve">arbitration </w:t>
      </w:r>
      <w:r>
        <w:rPr>
          <w:spacing w:val="6"/>
          <w:sz w:val="24"/>
        </w:rPr>
        <w:t xml:space="preserve">shall </w:t>
      </w:r>
      <w:r>
        <w:rPr>
          <w:spacing w:val="4"/>
          <w:sz w:val="24"/>
        </w:rPr>
        <w:t xml:space="preserve">be </w:t>
      </w:r>
      <w:r>
        <w:rPr>
          <w:spacing w:val="7"/>
          <w:sz w:val="24"/>
        </w:rPr>
        <w:t xml:space="preserve">governed </w:t>
      </w:r>
      <w:r>
        <w:rPr>
          <w:spacing w:val="4"/>
          <w:sz w:val="24"/>
        </w:rPr>
        <w:t xml:space="preserve">by </w:t>
      </w:r>
      <w:r>
        <w:rPr>
          <w:spacing w:val="8"/>
          <w:sz w:val="24"/>
        </w:rPr>
        <w:t xml:space="preserve">the </w:t>
      </w:r>
      <w:r>
        <w:rPr>
          <w:sz w:val="24"/>
        </w:rPr>
        <w:t xml:space="preserve">Arbitration and Conciliation Act, 1996 or any modifications or re-enactment thereof. Associate confirms that the fact that the arbitrator shall be a nominee of TCS shall not be a </w:t>
      </w:r>
      <w:r>
        <w:rPr>
          <w:spacing w:val="2"/>
          <w:sz w:val="24"/>
        </w:rPr>
        <w:t xml:space="preserve">ground </w:t>
      </w:r>
      <w:r>
        <w:rPr>
          <w:sz w:val="24"/>
        </w:rPr>
        <w:t xml:space="preserve">for </w:t>
      </w:r>
      <w:r>
        <w:rPr>
          <w:spacing w:val="2"/>
          <w:sz w:val="24"/>
        </w:rPr>
        <w:t xml:space="preserve">objecting </w:t>
      </w:r>
      <w:r>
        <w:rPr>
          <w:sz w:val="24"/>
        </w:rPr>
        <w:t xml:space="preserve">to </w:t>
      </w:r>
      <w:r>
        <w:rPr>
          <w:spacing w:val="2"/>
          <w:sz w:val="24"/>
        </w:rPr>
        <w:t xml:space="preserve">such arbitration </w:t>
      </w:r>
      <w:r>
        <w:rPr>
          <w:sz w:val="24"/>
        </w:rPr>
        <w:t xml:space="preserve">or </w:t>
      </w:r>
      <w:r>
        <w:rPr>
          <w:spacing w:val="2"/>
          <w:sz w:val="24"/>
        </w:rPr>
        <w:t xml:space="preserve">challenging </w:t>
      </w:r>
      <w:r>
        <w:rPr>
          <w:sz w:val="24"/>
        </w:rPr>
        <w:t xml:space="preserve">the </w:t>
      </w:r>
      <w:r>
        <w:rPr>
          <w:spacing w:val="2"/>
          <w:sz w:val="24"/>
        </w:rPr>
        <w:t xml:space="preserve">decision </w:t>
      </w:r>
      <w:r>
        <w:rPr>
          <w:sz w:val="24"/>
        </w:rPr>
        <w:t xml:space="preserve">of </w:t>
      </w:r>
      <w:r>
        <w:rPr>
          <w:spacing w:val="3"/>
          <w:sz w:val="24"/>
        </w:rPr>
        <w:t xml:space="preserve">the </w:t>
      </w:r>
      <w:r>
        <w:rPr>
          <w:sz w:val="24"/>
        </w:rPr>
        <w:t>arbitrator. The venue of arbitration shall be Mumbai. Subject to the above arbitration clause, the Parties agreed to the binding jurisdiction of the Courts at Mumbai under the laws of</w:t>
      </w:r>
      <w:r>
        <w:rPr>
          <w:spacing w:val="21"/>
          <w:sz w:val="24"/>
        </w:rPr>
        <w:t xml:space="preserve"> </w:t>
      </w:r>
      <w:r>
        <w:rPr>
          <w:sz w:val="24"/>
        </w:rPr>
        <w:t>India.</w:t>
      </w:r>
    </w:p>
    <w:p w14:paraId="1C8A5210" w14:textId="77777777" w:rsidR="006B3393" w:rsidRDefault="00FC2E4B">
      <w:pPr>
        <w:pStyle w:val="ListParagraph"/>
        <w:numPr>
          <w:ilvl w:val="0"/>
          <w:numId w:val="1"/>
        </w:numPr>
        <w:tabs>
          <w:tab w:val="left" w:pos="370"/>
        </w:tabs>
        <w:ind w:right="149" w:hanging="360"/>
        <w:jc w:val="both"/>
        <w:rPr>
          <w:sz w:val="24"/>
        </w:rPr>
      </w:pPr>
      <w:r>
        <w:rPr>
          <w:sz w:val="24"/>
        </w:rPr>
        <w:t xml:space="preserve">If any provision hereof shall be found by a judicial tribunal to be contrary to governing </w:t>
      </w:r>
      <w:r>
        <w:rPr>
          <w:spacing w:val="5"/>
          <w:sz w:val="24"/>
        </w:rPr>
        <w:t>law,</w:t>
      </w:r>
      <w:r>
        <w:rPr>
          <w:spacing w:val="32"/>
          <w:sz w:val="24"/>
        </w:rPr>
        <w:t xml:space="preserve"> </w:t>
      </w:r>
      <w:r>
        <w:rPr>
          <w:spacing w:val="3"/>
          <w:sz w:val="24"/>
        </w:rPr>
        <w:t>it</w:t>
      </w:r>
      <w:r>
        <w:rPr>
          <w:spacing w:val="33"/>
          <w:sz w:val="24"/>
        </w:rPr>
        <w:t xml:space="preserve"> </w:t>
      </w:r>
      <w:r>
        <w:rPr>
          <w:spacing w:val="5"/>
          <w:sz w:val="24"/>
        </w:rPr>
        <w:t>shall</w:t>
      </w:r>
      <w:r>
        <w:rPr>
          <w:spacing w:val="32"/>
          <w:sz w:val="24"/>
        </w:rPr>
        <w:t xml:space="preserve"> </w:t>
      </w:r>
      <w:r>
        <w:rPr>
          <w:spacing w:val="3"/>
          <w:sz w:val="24"/>
        </w:rPr>
        <w:t>be</w:t>
      </w:r>
      <w:r>
        <w:rPr>
          <w:spacing w:val="33"/>
          <w:sz w:val="24"/>
        </w:rPr>
        <w:t xml:space="preserve"> </w:t>
      </w:r>
      <w:r>
        <w:rPr>
          <w:spacing w:val="5"/>
          <w:sz w:val="24"/>
        </w:rPr>
        <w:t>deemed</w:t>
      </w:r>
      <w:r>
        <w:rPr>
          <w:spacing w:val="32"/>
          <w:sz w:val="24"/>
        </w:rPr>
        <w:t xml:space="preserve"> </w:t>
      </w:r>
      <w:r>
        <w:rPr>
          <w:spacing w:val="5"/>
          <w:sz w:val="24"/>
        </w:rPr>
        <w:t>null</w:t>
      </w:r>
      <w:r>
        <w:rPr>
          <w:spacing w:val="33"/>
          <w:sz w:val="24"/>
        </w:rPr>
        <w:t xml:space="preserve"> </w:t>
      </w:r>
      <w:r>
        <w:rPr>
          <w:spacing w:val="4"/>
          <w:sz w:val="24"/>
        </w:rPr>
        <w:t>and</w:t>
      </w:r>
      <w:r>
        <w:rPr>
          <w:spacing w:val="32"/>
          <w:sz w:val="24"/>
        </w:rPr>
        <w:t xml:space="preserve"> </w:t>
      </w:r>
      <w:r>
        <w:rPr>
          <w:spacing w:val="5"/>
          <w:sz w:val="24"/>
        </w:rPr>
        <w:t>void</w:t>
      </w:r>
      <w:r>
        <w:rPr>
          <w:spacing w:val="33"/>
          <w:sz w:val="24"/>
        </w:rPr>
        <w:t xml:space="preserve"> </w:t>
      </w:r>
      <w:r>
        <w:rPr>
          <w:spacing w:val="6"/>
          <w:sz w:val="24"/>
        </w:rPr>
        <w:t>without</w:t>
      </w:r>
      <w:r>
        <w:rPr>
          <w:spacing w:val="32"/>
          <w:sz w:val="24"/>
        </w:rPr>
        <w:t xml:space="preserve"> </w:t>
      </w:r>
      <w:r>
        <w:rPr>
          <w:spacing w:val="6"/>
          <w:sz w:val="24"/>
        </w:rPr>
        <w:t>annulling</w:t>
      </w:r>
      <w:r>
        <w:rPr>
          <w:spacing w:val="33"/>
          <w:sz w:val="24"/>
        </w:rPr>
        <w:t xml:space="preserve"> </w:t>
      </w:r>
      <w:r>
        <w:rPr>
          <w:spacing w:val="3"/>
          <w:sz w:val="24"/>
        </w:rPr>
        <w:t>or</w:t>
      </w:r>
      <w:r>
        <w:rPr>
          <w:spacing w:val="32"/>
          <w:sz w:val="24"/>
        </w:rPr>
        <w:t xml:space="preserve"> </w:t>
      </w:r>
      <w:r>
        <w:rPr>
          <w:spacing w:val="6"/>
          <w:sz w:val="24"/>
        </w:rPr>
        <w:t>rendering</w:t>
      </w:r>
      <w:r>
        <w:rPr>
          <w:spacing w:val="33"/>
          <w:sz w:val="24"/>
        </w:rPr>
        <w:t xml:space="preserve"> </w:t>
      </w:r>
      <w:r>
        <w:rPr>
          <w:spacing w:val="6"/>
          <w:sz w:val="24"/>
        </w:rPr>
        <w:t>invalid</w:t>
      </w:r>
      <w:r>
        <w:rPr>
          <w:spacing w:val="32"/>
          <w:sz w:val="24"/>
        </w:rPr>
        <w:t xml:space="preserve"> </w:t>
      </w:r>
      <w:r>
        <w:rPr>
          <w:spacing w:val="7"/>
          <w:sz w:val="24"/>
        </w:rPr>
        <w:t>the</w:t>
      </w:r>
    </w:p>
    <w:p w14:paraId="017AF892" w14:textId="77777777" w:rsidR="006B3393" w:rsidRDefault="006B3393">
      <w:pPr>
        <w:jc w:val="both"/>
        <w:rPr>
          <w:sz w:val="24"/>
        </w:rPr>
        <w:sectPr w:rsidR="006B3393">
          <w:pgSz w:w="11900" w:h="16820"/>
          <w:pgMar w:top="1600" w:right="940" w:bottom="1380" w:left="1340" w:header="0" w:footer="1188" w:gutter="0"/>
          <w:cols w:space="720"/>
        </w:sectPr>
      </w:pPr>
    </w:p>
    <w:p w14:paraId="659EBAD3" w14:textId="77777777" w:rsidR="006B3393" w:rsidRDefault="006B3393">
      <w:pPr>
        <w:pStyle w:val="BodyText"/>
        <w:spacing w:before="1"/>
        <w:rPr>
          <w:sz w:val="18"/>
        </w:rPr>
      </w:pPr>
    </w:p>
    <w:p w14:paraId="15721CEE" w14:textId="77777777" w:rsidR="006B3393" w:rsidRDefault="00FC2E4B">
      <w:pPr>
        <w:pStyle w:val="BodyText"/>
        <w:spacing w:before="92"/>
        <w:ind w:left="460" w:right="152"/>
        <w:jc w:val="both"/>
      </w:pPr>
      <w:r>
        <w:t>remainder of the Agreement and if the invalid portion is such that the remainder cannot be sustained without it, the Parties herein shall find a suitable replacement to the invalid portion that shall be legally valid.</w:t>
      </w:r>
    </w:p>
    <w:p w14:paraId="55CC8118" w14:textId="77777777" w:rsidR="006B3393" w:rsidRDefault="00FC2E4B">
      <w:pPr>
        <w:pStyle w:val="ListParagraph"/>
        <w:numPr>
          <w:ilvl w:val="0"/>
          <w:numId w:val="1"/>
        </w:numPr>
        <w:tabs>
          <w:tab w:val="left" w:pos="408"/>
        </w:tabs>
        <w:ind w:right="152" w:hanging="360"/>
        <w:jc w:val="both"/>
        <w:rPr>
          <w:sz w:val="24"/>
        </w:rPr>
      </w:pPr>
      <w:r>
        <w:rPr>
          <w:spacing w:val="3"/>
          <w:sz w:val="24"/>
        </w:rPr>
        <w:t xml:space="preserve">This </w:t>
      </w:r>
      <w:r>
        <w:rPr>
          <w:spacing w:val="4"/>
          <w:sz w:val="24"/>
        </w:rPr>
        <w:t xml:space="preserve">Confidentiality clause along </w:t>
      </w:r>
      <w:r>
        <w:rPr>
          <w:spacing w:val="3"/>
          <w:sz w:val="24"/>
        </w:rPr>
        <w:t xml:space="preserve">with </w:t>
      </w:r>
      <w:r>
        <w:rPr>
          <w:spacing w:val="4"/>
          <w:sz w:val="24"/>
        </w:rPr>
        <w:t xml:space="preserve">other documents executed </w:t>
      </w:r>
      <w:r>
        <w:rPr>
          <w:spacing w:val="2"/>
          <w:sz w:val="24"/>
        </w:rPr>
        <w:t xml:space="preserve">by </w:t>
      </w:r>
      <w:r>
        <w:rPr>
          <w:spacing w:val="4"/>
          <w:sz w:val="24"/>
        </w:rPr>
        <w:t xml:space="preserve">Associate </w:t>
      </w:r>
      <w:r>
        <w:rPr>
          <w:sz w:val="24"/>
        </w:rPr>
        <w:t xml:space="preserve">or referenced in any such documents constitutes the entire understanding between the </w:t>
      </w:r>
      <w:r>
        <w:rPr>
          <w:spacing w:val="2"/>
          <w:sz w:val="24"/>
        </w:rPr>
        <w:t xml:space="preserve">parties </w:t>
      </w:r>
      <w:r>
        <w:rPr>
          <w:sz w:val="24"/>
        </w:rPr>
        <w:t xml:space="preserve">and </w:t>
      </w:r>
      <w:r>
        <w:rPr>
          <w:spacing w:val="2"/>
          <w:sz w:val="24"/>
        </w:rPr>
        <w:t xml:space="preserve">supersedes </w:t>
      </w:r>
      <w:r>
        <w:rPr>
          <w:sz w:val="24"/>
        </w:rPr>
        <w:t xml:space="preserve">all </w:t>
      </w:r>
      <w:r>
        <w:rPr>
          <w:spacing w:val="2"/>
          <w:sz w:val="24"/>
        </w:rPr>
        <w:t xml:space="preserve">prior agreements </w:t>
      </w:r>
      <w:r>
        <w:rPr>
          <w:sz w:val="24"/>
        </w:rPr>
        <w:t xml:space="preserve">and </w:t>
      </w:r>
      <w:r>
        <w:rPr>
          <w:spacing w:val="2"/>
          <w:sz w:val="24"/>
        </w:rPr>
        <w:t xml:space="preserve">understandings pertaining </w:t>
      </w:r>
      <w:r>
        <w:rPr>
          <w:sz w:val="24"/>
        </w:rPr>
        <w:t xml:space="preserve">to </w:t>
      </w:r>
      <w:r>
        <w:rPr>
          <w:spacing w:val="3"/>
          <w:sz w:val="24"/>
        </w:rPr>
        <w:t xml:space="preserve">the </w:t>
      </w:r>
      <w:r>
        <w:rPr>
          <w:sz w:val="24"/>
        </w:rPr>
        <w:t>subject matter thereof. No delay of omission of either Party in exercising or enforcing any of their rights or remedies hereunder shall constitute a waiver thereof.</w:t>
      </w:r>
    </w:p>
    <w:p w14:paraId="21815D1F" w14:textId="77777777" w:rsidR="006B3393" w:rsidRDefault="00FC2E4B">
      <w:pPr>
        <w:pStyle w:val="ListParagraph"/>
        <w:numPr>
          <w:ilvl w:val="0"/>
          <w:numId w:val="1"/>
        </w:numPr>
        <w:tabs>
          <w:tab w:val="left" w:pos="437"/>
        </w:tabs>
        <w:spacing w:before="1"/>
        <w:ind w:right="145" w:hanging="360"/>
        <w:jc w:val="both"/>
        <w:rPr>
          <w:sz w:val="24"/>
        </w:rPr>
      </w:pPr>
      <w:r>
        <w:rPr>
          <w:spacing w:val="7"/>
          <w:sz w:val="24"/>
        </w:rPr>
        <w:t xml:space="preserve">This </w:t>
      </w:r>
      <w:r>
        <w:rPr>
          <w:spacing w:val="9"/>
          <w:sz w:val="24"/>
        </w:rPr>
        <w:t xml:space="preserve">Confidentiality </w:t>
      </w:r>
      <w:r>
        <w:rPr>
          <w:spacing w:val="8"/>
          <w:sz w:val="24"/>
        </w:rPr>
        <w:t xml:space="preserve">clause </w:t>
      </w:r>
      <w:r>
        <w:rPr>
          <w:spacing w:val="6"/>
          <w:sz w:val="24"/>
        </w:rPr>
        <w:t xml:space="preserve">may not </w:t>
      </w:r>
      <w:r>
        <w:rPr>
          <w:spacing w:val="5"/>
          <w:sz w:val="24"/>
        </w:rPr>
        <w:t xml:space="preserve">be </w:t>
      </w:r>
      <w:r>
        <w:rPr>
          <w:spacing w:val="8"/>
          <w:sz w:val="24"/>
        </w:rPr>
        <w:t xml:space="preserve">amended except </w:t>
      </w:r>
      <w:r>
        <w:rPr>
          <w:spacing w:val="5"/>
          <w:sz w:val="24"/>
        </w:rPr>
        <w:t xml:space="preserve">in </w:t>
      </w:r>
      <w:r>
        <w:rPr>
          <w:spacing w:val="8"/>
          <w:sz w:val="24"/>
        </w:rPr>
        <w:t xml:space="preserve">writing signed </w:t>
      </w:r>
      <w:r>
        <w:rPr>
          <w:spacing w:val="10"/>
          <w:sz w:val="24"/>
        </w:rPr>
        <w:t xml:space="preserve">by </w:t>
      </w:r>
      <w:r>
        <w:rPr>
          <w:spacing w:val="9"/>
          <w:sz w:val="24"/>
        </w:rPr>
        <w:t xml:space="preserve">authorized representatives </w:t>
      </w:r>
      <w:r>
        <w:rPr>
          <w:spacing w:val="5"/>
          <w:sz w:val="24"/>
        </w:rPr>
        <w:t xml:space="preserve">of </w:t>
      </w:r>
      <w:r>
        <w:rPr>
          <w:spacing w:val="7"/>
          <w:sz w:val="24"/>
        </w:rPr>
        <w:t>both</w:t>
      </w:r>
      <w:r>
        <w:rPr>
          <w:spacing w:val="15"/>
          <w:sz w:val="24"/>
        </w:rPr>
        <w:t xml:space="preserve"> </w:t>
      </w:r>
      <w:r>
        <w:rPr>
          <w:spacing w:val="10"/>
          <w:sz w:val="24"/>
        </w:rPr>
        <w:t>parties.</w:t>
      </w:r>
    </w:p>
    <w:p w14:paraId="7ADE3B36" w14:textId="77777777" w:rsidR="006B3393" w:rsidRDefault="00FC2E4B">
      <w:pPr>
        <w:pStyle w:val="ListParagraph"/>
        <w:numPr>
          <w:ilvl w:val="0"/>
          <w:numId w:val="1"/>
        </w:numPr>
        <w:tabs>
          <w:tab w:val="left" w:pos="345"/>
        </w:tabs>
        <w:ind w:right="151" w:hanging="360"/>
        <w:jc w:val="both"/>
        <w:rPr>
          <w:sz w:val="24"/>
        </w:rPr>
      </w:pPr>
      <w:r>
        <w:rPr>
          <w:spacing w:val="3"/>
          <w:sz w:val="24"/>
        </w:rPr>
        <w:t xml:space="preserve">The </w:t>
      </w:r>
      <w:r>
        <w:rPr>
          <w:spacing w:val="4"/>
          <w:sz w:val="24"/>
        </w:rPr>
        <w:t xml:space="preserve">obligations </w:t>
      </w:r>
      <w:r>
        <w:rPr>
          <w:spacing w:val="2"/>
          <w:sz w:val="24"/>
        </w:rPr>
        <w:t xml:space="preserve">of </w:t>
      </w:r>
      <w:r>
        <w:rPr>
          <w:spacing w:val="4"/>
          <w:sz w:val="24"/>
        </w:rPr>
        <w:t xml:space="preserve">Associate </w:t>
      </w:r>
      <w:r>
        <w:rPr>
          <w:spacing w:val="2"/>
          <w:sz w:val="24"/>
        </w:rPr>
        <w:t xml:space="preserve">in </w:t>
      </w:r>
      <w:r>
        <w:rPr>
          <w:spacing w:val="4"/>
          <w:sz w:val="24"/>
        </w:rPr>
        <w:t xml:space="preserve">terms </w:t>
      </w:r>
      <w:r>
        <w:rPr>
          <w:spacing w:val="2"/>
          <w:sz w:val="24"/>
        </w:rPr>
        <w:t xml:space="preserve">of </w:t>
      </w:r>
      <w:r>
        <w:rPr>
          <w:spacing w:val="3"/>
          <w:sz w:val="24"/>
        </w:rPr>
        <w:t xml:space="preserve">this </w:t>
      </w:r>
      <w:r>
        <w:rPr>
          <w:spacing w:val="4"/>
          <w:sz w:val="24"/>
        </w:rPr>
        <w:t xml:space="preserve">Confidentiality clause shall </w:t>
      </w:r>
      <w:r>
        <w:rPr>
          <w:spacing w:val="5"/>
          <w:sz w:val="24"/>
        </w:rPr>
        <w:t xml:space="preserve">continue </w:t>
      </w:r>
      <w:r>
        <w:rPr>
          <w:sz w:val="24"/>
        </w:rPr>
        <w:t>during the term of or in the course of the employment of the Associate with TCS and shall continue thereafter in</w:t>
      </w:r>
      <w:r>
        <w:rPr>
          <w:spacing w:val="8"/>
          <w:sz w:val="24"/>
        </w:rPr>
        <w:t xml:space="preserve"> </w:t>
      </w:r>
      <w:r>
        <w:rPr>
          <w:sz w:val="24"/>
        </w:rPr>
        <w:t>perpetuity.</w:t>
      </w:r>
    </w:p>
    <w:sectPr w:rsidR="006B3393">
      <w:pgSz w:w="11900" w:h="16820"/>
      <w:pgMar w:top="1600" w:right="940" w:bottom="1380" w:left="1340" w:header="0" w:footer="11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A41A77" w14:textId="77777777" w:rsidR="00C93F73" w:rsidRDefault="00C93F73">
      <w:r>
        <w:separator/>
      </w:r>
    </w:p>
  </w:endnote>
  <w:endnote w:type="continuationSeparator" w:id="0">
    <w:p w14:paraId="08753075" w14:textId="77777777" w:rsidR="00C93F73" w:rsidRDefault="00C93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A68F7" w14:textId="77777777" w:rsidR="002C4E37" w:rsidRDefault="002C4E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CCC2C" w14:textId="77777777" w:rsidR="002C4E37" w:rsidRDefault="002C4E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6C5E1" w14:textId="77777777" w:rsidR="002C4E37" w:rsidRDefault="002C4E3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BE9D0" w14:textId="77777777" w:rsidR="00FC2E4B" w:rsidRDefault="00FC2E4B">
    <w:pPr>
      <w:pStyle w:val="BodyText"/>
      <w:spacing w:line="14" w:lineRule="auto"/>
      <w:rPr>
        <w:sz w:val="20"/>
      </w:rPr>
    </w:pPr>
    <w:r>
      <w:rPr>
        <w:noProof/>
      </w:rPr>
      <w:drawing>
        <wp:anchor distT="0" distB="0" distL="0" distR="0" simplePos="0" relativeHeight="487046656" behindDoc="1" locked="0" layoutInCell="1" allowOverlap="1" wp14:anchorId="44F53ECA" wp14:editId="0F76A7C6">
          <wp:simplePos x="0" y="0"/>
          <wp:positionH relativeFrom="page">
            <wp:posOffset>2273300</wp:posOffset>
          </wp:positionH>
          <wp:positionV relativeFrom="page">
            <wp:posOffset>9799319</wp:posOffset>
          </wp:positionV>
          <wp:extent cx="3314700" cy="746760"/>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 cstate="print"/>
                  <a:stretch>
                    <a:fillRect/>
                  </a:stretch>
                </pic:blipFill>
                <pic:spPr>
                  <a:xfrm>
                    <a:off x="0" y="0"/>
                    <a:ext cx="3314700" cy="746760"/>
                  </a:xfrm>
                  <a:prstGeom prst="rect">
                    <a:avLst/>
                  </a:prstGeom>
                </pic:spPr>
              </pic:pic>
            </a:graphicData>
          </a:graphic>
        </wp:anchor>
      </w:drawing>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1E0D5" w14:textId="77777777" w:rsidR="00FC2E4B" w:rsidRDefault="00FC2E4B">
    <w:pPr>
      <w:pStyle w:val="BodyText"/>
      <w:spacing w:line="14" w:lineRule="auto"/>
      <w:rPr>
        <w:sz w:val="20"/>
      </w:rPr>
    </w:pPr>
    <w:r>
      <w:rPr>
        <w:noProof/>
      </w:rPr>
      <w:drawing>
        <wp:anchor distT="0" distB="0" distL="0" distR="0" simplePos="0" relativeHeight="487047168" behindDoc="1" locked="0" layoutInCell="1" allowOverlap="1" wp14:anchorId="560F08FB" wp14:editId="19D86BEA">
          <wp:simplePos x="0" y="0"/>
          <wp:positionH relativeFrom="page">
            <wp:posOffset>2273300</wp:posOffset>
          </wp:positionH>
          <wp:positionV relativeFrom="page">
            <wp:posOffset>9799319</wp:posOffset>
          </wp:positionV>
          <wp:extent cx="3314700" cy="746760"/>
          <wp:effectExtent l="0" t="0" r="0" b="0"/>
          <wp:wrapNone/>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1" cstate="print"/>
                  <a:stretch>
                    <a:fillRect/>
                  </a:stretch>
                </pic:blipFill>
                <pic:spPr>
                  <a:xfrm>
                    <a:off x="0" y="0"/>
                    <a:ext cx="3314700" cy="74676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27A8A2" w14:textId="77777777" w:rsidR="00C93F73" w:rsidRDefault="00C93F73">
      <w:r>
        <w:separator/>
      </w:r>
    </w:p>
  </w:footnote>
  <w:footnote w:type="continuationSeparator" w:id="0">
    <w:p w14:paraId="06D91A15" w14:textId="77777777" w:rsidR="00C93F73" w:rsidRDefault="00C93F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D950CA" w14:textId="77777777" w:rsidR="002C4E37" w:rsidRDefault="002C4E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D7385" w14:textId="77777777" w:rsidR="002C4E37" w:rsidRDefault="002C4E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E8C5B" w14:textId="77777777" w:rsidR="002C4E37" w:rsidRDefault="002C4E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E54CB"/>
    <w:multiLevelType w:val="hybridMultilevel"/>
    <w:tmpl w:val="6ED2EE10"/>
    <w:lvl w:ilvl="0" w:tplc="8780B900">
      <w:start w:val="1"/>
      <w:numFmt w:val="lowerLetter"/>
      <w:lvlText w:val="%1)"/>
      <w:lvlJc w:val="left"/>
      <w:pPr>
        <w:ind w:left="460" w:hanging="296"/>
        <w:jc w:val="left"/>
      </w:pPr>
      <w:rPr>
        <w:rFonts w:ascii="Arial" w:eastAsia="Arial" w:hAnsi="Arial" w:cs="Arial" w:hint="default"/>
        <w:spacing w:val="0"/>
        <w:w w:val="100"/>
        <w:sz w:val="24"/>
        <w:szCs w:val="24"/>
        <w:lang w:val="en-US" w:eastAsia="en-US" w:bidi="ar-SA"/>
      </w:rPr>
    </w:lvl>
    <w:lvl w:ilvl="1" w:tplc="CB7CFACE">
      <w:numFmt w:val="bullet"/>
      <w:lvlText w:val="•"/>
      <w:lvlJc w:val="left"/>
      <w:pPr>
        <w:ind w:left="1376" w:hanging="296"/>
      </w:pPr>
      <w:rPr>
        <w:rFonts w:hint="default"/>
        <w:lang w:val="en-US" w:eastAsia="en-US" w:bidi="ar-SA"/>
      </w:rPr>
    </w:lvl>
    <w:lvl w:ilvl="2" w:tplc="74CE8AF2">
      <w:numFmt w:val="bullet"/>
      <w:lvlText w:val="•"/>
      <w:lvlJc w:val="left"/>
      <w:pPr>
        <w:ind w:left="2292" w:hanging="296"/>
      </w:pPr>
      <w:rPr>
        <w:rFonts w:hint="default"/>
        <w:lang w:val="en-US" w:eastAsia="en-US" w:bidi="ar-SA"/>
      </w:rPr>
    </w:lvl>
    <w:lvl w:ilvl="3" w:tplc="C5CC9E42">
      <w:numFmt w:val="bullet"/>
      <w:lvlText w:val="•"/>
      <w:lvlJc w:val="left"/>
      <w:pPr>
        <w:ind w:left="3208" w:hanging="296"/>
      </w:pPr>
      <w:rPr>
        <w:rFonts w:hint="default"/>
        <w:lang w:val="en-US" w:eastAsia="en-US" w:bidi="ar-SA"/>
      </w:rPr>
    </w:lvl>
    <w:lvl w:ilvl="4" w:tplc="D18445E6">
      <w:numFmt w:val="bullet"/>
      <w:lvlText w:val="•"/>
      <w:lvlJc w:val="left"/>
      <w:pPr>
        <w:ind w:left="4124" w:hanging="296"/>
      </w:pPr>
      <w:rPr>
        <w:rFonts w:hint="default"/>
        <w:lang w:val="en-US" w:eastAsia="en-US" w:bidi="ar-SA"/>
      </w:rPr>
    </w:lvl>
    <w:lvl w:ilvl="5" w:tplc="18582F14">
      <w:numFmt w:val="bullet"/>
      <w:lvlText w:val="•"/>
      <w:lvlJc w:val="left"/>
      <w:pPr>
        <w:ind w:left="5040" w:hanging="296"/>
      </w:pPr>
      <w:rPr>
        <w:rFonts w:hint="default"/>
        <w:lang w:val="en-US" w:eastAsia="en-US" w:bidi="ar-SA"/>
      </w:rPr>
    </w:lvl>
    <w:lvl w:ilvl="6" w:tplc="8FA2AADA">
      <w:numFmt w:val="bullet"/>
      <w:lvlText w:val="•"/>
      <w:lvlJc w:val="left"/>
      <w:pPr>
        <w:ind w:left="5956" w:hanging="296"/>
      </w:pPr>
      <w:rPr>
        <w:rFonts w:hint="default"/>
        <w:lang w:val="en-US" w:eastAsia="en-US" w:bidi="ar-SA"/>
      </w:rPr>
    </w:lvl>
    <w:lvl w:ilvl="7" w:tplc="209EAB00">
      <w:numFmt w:val="bullet"/>
      <w:lvlText w:val="•"/>
      <w:lvlJc w:val="left"/>
      <w:pPr>
        <w:ind w:left="6872" w:hanging="296"/>
      </w:pPr>
      <w:rPr>
        <w:rFonts w:hint="default"/>
        <w:lang w:val="en-US" w:eastAsia="en-US" w:bidi="ar-SA"/>
      </w:rPr>
    </w:lvl>
    <w:lvl w:ilvl="8" w:tplc="D452C686">
      <w:numFmt w:val="bullet"/>
      <w:lvlText w:val="•"/>
      <w:lvlJc w:val="left"/>
      <w:pPr>
        <w:ind w:left="7788" w:hanging="296"/>
      </w:pPr>
      <w:rPr>
        <w:rFonts w:hint="default"/>
        <w:lang w:val="en-US" w:eastAsia="en-US" w:bidi="ar-SA"/>
      </w:rPr>
    </w:lvl>
  </w:abstractNum>
  <w:abstractNum w:abstractNumId="1" w15:restartNumberingAfterBreak="0">
    <w:nsid w:val="04D334DF"/>
    <w:multiLevelType w:val="hybridMultilevel"/>
    <w:tmpl w:val="227AE3D6"/>
    <w:lvl w:ilvl="0" w:tplc="2FECD7EC">
      <w:start w:val="1"/>
      <w:numFmt w:val="lowerLetter"/>
      <w:lvlText w:val="%1)"/>
      <w:lvlJc w:val="left"/>
      <w:pPr>
        <w:ind w:left="460" w:hanging="356"/>
        <w:jc w:val="left"/>
      </w:pPr>
      <w:rPr>
        <w:rFonts w:ascii="Arial" w:eastAsia="Arial" w:hAnsi="Arial" w:cs="Arial" w:hint="default"/>
        <w:spacing w:val="-5"/>
        <w:w w:val="100"/>
        <w:sz w:val="24"/>
        <w:szCs w:val="24"/>
        <w:lang w:val="en-US" w:eastAsia="en-US" w:bidi="ar-SA"/>
      </w:rPr>
    </w:lvl>
    <w:lvl w:ilvl="1" w:tplc="14AA3868">
      <w:numFmt w:val="bullet"/>
      <w:lvlText w:val="•"/>
      <w:lvlJc w:val="left"/>
      <w:pPr>
        <w:ind w:left="1376" w:hanging="356"/>
      </w:pPr>
      <w:rPr>
        <w:rFonts w:hint="default"/>
        <w:lang w:val="en-US" w:eastAsia="en-US" w:bidi="ar-SA"/>
      </w:rPr>
    </w:lvl>
    <w:lvl w:ilvl="2" w:tplc="763A2EDA">
      <w:numFmt w:val="bullet"/>
      <w:lvlText w:val="•"/>
      <w:lvlJc w:val="left"/>
      <w:pPr>
        <w:ind w:left="2292" w:hanging="356"/>
      </w:pPr>
      <w:rPr>
        <w:rFonts w:hint="default"/>
        <w:lang w:val="en-US" w:eastAsia="en-US" w:bidi="ar-SA"/>
      </w:rPr>
    </w:lvl>
    <w:lvl w:ilvl="3" w:tplc="B3AA3834">
      <w:numFmt w:val="bullet"/>
      <w:lvlText w:val="•"/>
      <w:lvlJc w:val="left"/>
      <w:pPr>
        <w:ind w:left="3208" w:hanging="356"/>
      </w:pPr>
      <w:rPr>
        <w:rFonts w:hint="default"/>
        <w:lang w:val="en-US" w:eastAsia="en-US" w:bidi="ar-SA"/>
      </w:rPr>
    </w:lvl>
    <w:lvl w:ilvl="4" w:tplc="7E841F5E">
      <w:numFmt w:val="bullet"/>
      <w:lvlText w:val="•"/>
      <w:lvlJc w:val="left"/>
      <w:pPr>
        <w:ind w:left="4124" w:hanging="356"/>
      </w:pPr>
      <w:rPr>
        <w:rFonts w:hint="default"/>
        <w:lang w:val="en-US" w:eastAsia="en-US" w:bidi="ar-SA"/>
      </w:rPr>
    </w:lvl>
    <w:lvl w:ilvl="5" w:tplc="A0C091AC">
      <w:numFmt w:val="bullet"/>
      <w:lvlText w:val="•"/>
      <w:lvlJc w:val="left"/>
      <w:pPr>
        <w:ind w:left="5040" w:hanging="356"/>
      </w:pPr>
      <w:rPr>
        <w:rFonts w:hint="default"/>
        <w:lang w:val="en-US" w:eastAsia="en-US" w:bidi="ar-SA"/>
      </w:rPr>
    </w:lvl>
    <w:lvl w:ilvl="6" w:tplc="FE92CD94">
      <w:numFmt w:val="bullet"/>
      <w:lvlText w:val="•"/>
      <w:lvlJc w:val="left"/>
      <w:pPr>
        <w:ind w:left="5956" w:hanging="356"/>
      </w:pPr>
      <w:rPr>
        <w:rFonts w:hint="default"/>
        <w:lang w:val="en-US" w:eastAsia="en-US" w:bidi="ar-SA"/>
      </w:rPr>
    </w:lvl>
    <w:lvl w:ilvl="7" w:tplc="1CA687BC">
      <w:numFmt w:val="bullet"/>
      <w:lvlText w:val="•"/>
      <w:lvlJc w:val="left"/>
      <w:pPr>
        <w:ind w:left="6872" w:hanging="356"/>
      </w:pPr>
      <w:rPr>
        <w:rFonts w:hint="default"/>
        <w:lang w:val="en-US" w:eastAsia="en-US" w:bidi="ar-SA"/>
      </w:rPr>
    </w:lvl>
    <w:lvl w:ilvl="8" w:tplc="A90A7402">
      <w:numFmt w:val="bullet"/>
      <w:lvlText w:val="•"/>
      <w:lvlJc w:val="left"/>
      <w:pPr>
        <w:ind w:left="7788" w:hanging="356"/>
      </w:pPr>
      <w:rPr>
        <w:rFonts w:hint="default"/>
        <w:lang w:val="en-US" w:eastAsia="en-US" w:bidi="ar-SA"/>
      </w:rPr>
    </w:lvl>
  </w:abstractNum>
  <w:abstractNum w:abstractNumId="2" w15:restartNumberingAfterBreak="0">
    <w:nsid w:val="26FA0B41"/>
    <w:multiLevelType w:val="hybridMultilevel"/>
    <w:tmpl w:val="C8620254"/>
    <w:lvl w:ilvl="0" w:tplc="97AC0CFC">
      <w:start w:val="1"/>
      <w:numFmt w:val="decimal"/>
      <w:lvlText w:val="%1."/>
      <w:lvlJc w:val="left"/>
      <w:pPr>
        <w:ind w:left="566" w:hanging="467"/>
        <w:jc w:val="left"/>
      </w:pPr>
      <w:rPr>
        <w:rFonts w:ascii="Arial" w:eastAsia="Arial" w:hAnsi="Arial" w:cs="Arial" w:hint="default"/>
        <w:b/>
        <w:bCs/>
        <w:w w:val="100"/>
        <w:sz w:val="24"/>
        <w:szCs w:val="24"/>
        <w:lang w:val="en-US" w:eastAsia="en-US" w:bidi="ar-SA"/>
      </w:rPr>
    </w:lvl>
    <w:lvl w:ilvl="1" w:tplc="94144244">
      <w:numFmt w:val="bullet"/>
      <w:lvlText w:val="•"/>
      <w:lvlJc w:val="left"/>
      <w:pPr>
        <w:ind w:left="1466" w:hanging="467"/>
      </w:pPr>
      <w:rPr>
        <w:rFonts w:hint="default"/>
        <w:lang w:val="en-US" w:eastAsia="en-US" w:bidi="ar-SA"/>
      </w:rPr>
    </w:lvl>
    <w:lvl w:ilvl="2" w:tplc="80FA5D02">
      <w:numFmt w:val="bullet"/>
      <w:lvlText w:val="•"/>
      <w:lvlJc w:val="left"/>
      <w:pPr>
        <w:ind w:left="2372" w:hanging="467"/>
      </w:pPr>
      <w:rPr>
        <w:rFonts w:hint="default"/>
        <w:lang w:val="en-US" w:eastAsia="en-US" w:bidi="ar-SA"/>
      </w:rPr>
    </w:lvl>
    <w:lvl w:ilvl="3" w:tplc="72C0B17E">
      <w:numFmt w:val="bullet"/>
      <w:lvlText w:val="•"/>
      <w:lvlJc w:val="left"/>
      <w:pPr>
        <w:ind w:left="3278" w:hanging="467"/>
      </w:pPr>
      <w:rPr>
        <w:rFonts w:hint="default"/>
        <w:lang w:val="en-US" w:eastAsia="en-US" w:bidi="ar-SA"/>
      </w:rPr>
    </w:lvl>
    <w:lvl w:ilvl="4" w:tplc="CE8C8576">
      <w:numFmt w:val="bullet"/>
      <w:lvlText w:val="•"/>
      <w:lvlJc w:val="left"/>
      <w:pPr>
        <w:ind w:left="4184" w:hanging="467"/>
      </w:pPr>
      <w:rPr>
        <w:rFonts w:hint="default"/>
        <w:lang w:val="en-US" w:eastAsia="en-US" w:bidi="ar-SA"/>
      </w:rPr>
    </w:lvl>
    <w:lvl w:ilvl="5" w:tplc="88C8CB34">
      <w:numFmt w:val="bullet"/>
      <w:lvlText w:val="•"/>
      <w:lvlJc w:val="left"/>
      <w:pPr>
        <w:ind w:left="5090" w:hanging="467"/>
      </w:pPr>
      <w:rPr>
        <w:rFonts w:hint="default"/>
        <w:lang w:val="en-US" w:eastAsia="en-US" w:bidi="ar-SA"/>
      </w:rPr>
    </w:lvl>
    <w:lvl w:ilvl="6" w:tplc="46D4B3C2">
      <w:numFmt w:val="bullet"/>
      <w:lvlText w:val="•"/>
      <w:lvlJc w:val="left"/>
      <w:pPr>
        <w:ind w:left="5996" w:hanging="467"/>
      </w:pPr>
      <w:rPr>
        <w:rFonts w:hint="default"/>
        <w:lang w:val="en-US" w:eastAsia="en-US" w:bidi="ar-SA"/>
      </w:rPr>
    </w:lvl>
    <w:lvl w:ilvl="7" w:tplc="CABE7F0C">
      <w:numFmt w:val="bullet"/>
      <w:lvlText w:val="•"/>
      <w:lvlJc w:val="left"/>
      <w:pPr>
        <w:ind w:left="6902" w:hanging="467"/>
      </w:pPr>
      <w:rPr>
        <w:rFonts w:hint="default"/>
        <w:lang w:val="en-US" w:eastAsia="en-US" w:bidi="ar-SA"/>
      </w:rPr>
    </w:lvl>
    <w:lvl w:ilvl="8" w:tplc="816EF202">
      <w:numFmt w:val="bullet"/>
      <w:lvlText w:val="•"/>
      <w:lvlJc w:val="left"/>
      <w:pPr>
        <w:ind w:left="7808" w:hanging="467"/>
      </w:pPr>
      <w:rPr>
        <w:rFonts w:hint="default"/>
        <w:lang w:val="en-US" w:eastAsia="en-US" w:bidi="ar-SA"/>
      </w:rPr>
    </w:lvl>
  </w:abstractNum>
  <w:abstractNum w:abstractNumId="3" w15:restartNumberingAfterBreak="0">
    <w:nsid w:val="291E24CF"/>
    <w:multiLevelType w:val="hybridMultilevel"/>
    <w:tmpl w:val="BB2885F6"/>
    <w:lvl w:ilvl="0" w:tplc="CD98E912">
      <w:start w:val="1"/>
      <w:numFmt w:val="decimal"/>
      <w:lvlText w:val="%1."/>
      <w:lvlJc w:val="left"/>
      <w:pPr>
        <w:ind w:left="366" w:hanging="267"/>
        <w:jc w:val="left"/>
      </w:pPr>
      <w:rPr>
        <w:rFonts w:ascii="Arial" w:eastAsia="Arial" w:hAnsi="Arial" w:cs="Arial" w:hint="default"/>
        <w:b/>
        <w:bCs/>
        <w:w w:val="100"/>
        <w:sz w:val="24"/>
        <w:szCs w:val="24"/>
        <w:lang w:val="en-US" w:eastAsia="en-US" w:bidi="ar-SA"/>
      </w:rPr>
    </w:lvl>
    <w:lvl w:ilvl="1" w:tplc="16D8B78E">
      <w:numFmt w:val="bullet"/>
      <w:lvlText w:val="•"/>
      <w:lvlJc w:val="left"/>
      <w:pPr>
        <w:ind w:left="1286" w:hanging="267"/>
      </w:pPr>
      <w:rPr>
        <w:rFonts w:hint="default"/>
        <w:lang w:val="en-US" w:eastAsia="en-US" w:bidi="ar-SA"/>
      </w:rPr>
    </w:lvl>
    <w:lvl w:ilvl="2" w:tplc="605CFFA6">
      <w:numFmt w:val="bullet"/>
      <w:lvlText w:val="•"/>
      <w:lvlJc w:val="left"/>
      <w:pPr>
        <w:ind w:left="2212" w:hanging="267"/>
      </w:pPr>
      <w:rPr>
        <w:rFonts w:hint="default"/>
        <w:lang w:val="en-US" w:eastAsia="en-US" w:bidi="ar-SA"/>
      </w:rPr>
    </w:lvl>
    <w:lvl w:ilvl="3" w:tplc="30E054D4">
      <w:numFmt w:val="bullet"/>
      <w:lvlText w:val="•"/>
      <w:lvlJc w:val="left"/>
      <w:pPr>
        <w:ind w:left="3138" w:hanging="267"/>
      </w:pPr>
      <w:rPr>
        <w:rFonts w:hint="default"/>
        <w:lang w:val="en-US" w:eastAsia="en-US" w:bidi="ar-SA"/>
      </w:rPr>
    </w:lvl>
    <w:lvl w:ilvl="4" w:tplc="9E5A59AE">
      <w:numFmt w:val="bullet"/>
      <w:lvlText w:val="•"/>
      <w:lvlJc w:val="left"/>
      <w:pPr>
        <w:ind w:left="4064" w:hanging="267"/>
      </w:pPr>
      <w:rPr>
        <w:rFonts w:hint="default"/>
        <w:lang w:val="en-US" w:eastAsia="en-US" w:bidi="ar-SA"/>
      </w:rPr>
    </w:lvl>
    <w:lvl w:ilvl="5" w:tplc="D7C40AC6">
      <w:numFmt w:val="bullet"/>
      <w:lvlText w:val="•"/>
      <w:lvlJc w:val="left"/>
      <w:pPr>
        <w:ind w:left="4990" w:hanging="267"/>
      </w:pPr>
      <w:rPr>
        <w:rFonts w:hint="default"/>
        <w:lang w:val="en-US" w:eastAsia="en-US" w:bidi="ar-SA"/>
      </w:rPr>
    </w:lvl>
    <w:lvl w:ilvl="6" w:tplc="A9186DA2">
      <w:numFmt w:val="bullet"/>
      <w:lvlText w:val="•"/>
      <w:lvlJc w:val="left"/>
      <w:pPr>
        <w:ind w:left="5916" w:hanging="267"/>
      </w:pPr>
      <w:rPr>
        <w:rFonts w:hint="default"/>
        <w:lang w:val="en-US" w:eastAsia="en-US" w:bidi="ar-SA"/>
      </w:rPr>
    </w:lvl>
    <w:lvl w:ilvl="7" w:tplc="4AECD06C">
      <w:numFmt w:val="bullet"/>
      <w:lvlText w:val="•"/>
      <w:lvlJc w:val="left"/>
      <w:pPr>
        <w:ind w:left="6842" w:hanging="267"/>
      </w:pPr>
      <w:rPr>
        <w:rFonts w:hint="default"/>
        <w:lang w:val="en-US" w:eastAsia="en-US" w:bidi="ar-SA"/>
      </w:rPr>
    </w:lvl>
    <w:lvl w:ilvl="8" w:tplc="6E4CD0FE">
      <w:numFmt w:val="bullet"/>
      <w:lvlText w:val="•"/>
      <w:lvlJc w:val="left"/>
      <w:pPr>
        <w:ind w:left="7768" w:hanging="267"/>
      </w:pPr>
      <w:rPr>
        <w:rFonts w:hint="default"/>
        <w:lang w:val="en-US" w:eastAsia="en-US" w:bidi="ar-SA"/>
      </w:rPr>
    </w:lvl>
  </w:abstractNum>
  <w:abstractNum w:abstractNumId="4" w15:restartNumberingAfterBreak="0">
    <w:nsid w:val="331725B6"/>
    <w:multiLevelType w:val="hybridMultilevel"/>
    <w:tmpl w:val="05980910"/>
    <w:lvl w:ilvl="0" w:tplc="07546A06">
      <w:start w:val="1"/>
      <w:numFmt w:val="decimal"/>
      <w:lvlText w:val="%1."/>
      <w:lvlJc w:val="left"/>
      <w:pPr>
        <w:ind w:left="366" w:hanging="267"/>
        <w:jc w:val="left"/>
      </w:pPr>
      <w:rPr>
        <w:rFonts w:ascii="Arial" w:eastAsia="Arial" w:hAnsi="Arial" w:cs="Arial" w:hint="default"/>
        <w:b/>
        <w:bCs/>
        <w:w w:val="100"/>
        <w:sz w:val="24"/>
        <w:szCs w:val="24"/>
        <w:lang w:val="en-US" w:eastAsia="en-US" w:bidi="ar-SA"/>
      </w:rPr>
    </w:lvl>
    <w:lvl w:ilvl="1" w:tplc="C0622588">
      <w:numFmt w:val="bullet"/>
      <w:lvlText w:val="•"/>
      <w:lvlJc w:val="left"/>
      <w:pPr>
        <w:ind w:left="1286" w:hanging="267"/>
      </w:pPr>
      <w:rPr>
        <w:rFonts w:hint="default"/>
        <w:lang w:val="en-US" w:eastAsia="en-US" w:bidi="ar-SA"/>
      </w:rPr>
    </w:lvl>
    <w:lvl w:ilvl="2" w:tplc="5C94F52A">
      <w:numFmt w:val="bullet"/>
      <w:lvlText w:val="•"/>
      <w:lvlJc w:val="left"/>
      <w:pPr>
        <w:ind w:left="2212" w:hanging="267"/>
      </w:pPr>
      <w:rPr>
        <w:rFonts w:hint="default"/>
        <w:lang w:val="en-US" w:eastAsia="en-US" w:bidi="ar-SA"/>
      </w:rPr>
    </w:lvl>
    <w:lvl w:ilvl="3" w:tplc="F29AA23A">
      <w:numFmt w:val="bullet"/>
      <w:lvlText w:val="•"/>
      <w:lvlJc w:val="left"/>
      <w:pPr>
        <w:ind w:left="3138" w:hanging="267"/>
      </w:pPr>
      <w:rPr>
        <w:rFonts w:hint="default"/>
        <w:lang w:val="en-US" w:eastAsia="en-US" w:bidi="ar-SA"/>
      </w:rPr>
    </w:lvl>
    <w:lvl w:ilvl="4" w:tplc="F1D8AC22">
      <w:numFmt w:val="bullet"/>
      <w:lvlText w:val="•"/>
      <w:lvlJc w:val="left"/>
      <w:pPr>
        <w:ind w:left="4064" w:hanging="267"/>
      </w:pPr>
      <w:rPr>
        <w:rFonts w:hint="default"/>
        <w:lang w:val="en-US" w:eastAsia="en-US" w:bidi="ar-SA"/>
      </w:rPr>
    </w:lvl>
    <w:lvl w:ilvl="5" w:tplc="1A9E89D4">
      <w:numFmt w:val="bullet"/>
      <w:lvlText w:val="•"/>
      <w:lvlJc w:val="left"/>
      <w:pPr>
        <w:ind w:left="4990" w:hanging="267"/>
      </w:pPr>
      <w:rPr>
        <w:rFonts w:hint="default"/>
        <w:lang w:val="en-US" w:eastAsia="en-US" w:bidi="ar-SA"/>
      </w:rPr>
    </w:lvl>
    <w:lvl w:ilvl="6" w:tplc="0CA8FC74">
      <w:numFmt w:val="bullet"/>
      <w:lvlText w:val="•"/>
      <w:lvlJc w:val="left"/>
      <w:pPr>
        <w:ind w:left="5916" w:hanging="267"/>
      </w:pPr>
      <w:rPr>
        <w:rFonts w:hint="default"/>
        <w:lang w:val="en-US" w:eastAsia="en-US" w:bidi="ar-SA"/>
      </w:rPr>
    </w:lvl>
    <w:lvl w:ilvl="7" w:tplc="90326204">
      <w:numFmt w:val="bullet"/>
      <w:lvlText w:val="•"/>
      <w:lvlJc w:val="left"/>
      <w:pPr>
        <w:ind w:left="6842" w:hanging="267"/>
      </w:pPr>
      <w:rPr>
        <w:rFonts w:hint="default"/>
        <w:lang w:val="en-US" w:eastAsia="en-US" w:bidi="ar-SA"/>
      </w:rPr>
    </w:lvl>
    <w:lvl w:ilvl="8" w:tplc="C5AC0816">
      <w:numFmt w:val="bullet"/>
      <w:lvlText w:val="•"/>
      <w:lvlJc w:val="left"/>
      <w:pPr>
        <w:ind w:left="7768" w:hanging="267"/>
      </w:pPr>
      <w:rPr>
        <w:rFonts w:hint="default"/>
        <w:lang w:val="en-US" w:eastAsia="en-US" w:bidi="ar-SA"/>
      </w:rPr>
    </w:lvl>
  </w:abstractNum>
  <w:abstractNum w:abstractNumId="5" w15:restartNumberingAfterBreak="0">
    <w:nsid w:val="352222A0"/>
    <w:multiLevelType w:val="hybridMultilevel"/>
    <w:tmpl w:val="10CEFA0C"/>
    <w:lvl w:ilvl="0" w:tplc="5D68EC8C">
      <w:start w:val="1"/>
      <w:numFmt w:val="decimal"/>
      <w:lvlText w:val="%1."/>
      <w:lvlJc w:val="left"/>
      <w:pPr>
        <w:ind w:left="366" w:hanging="267"/>
        <w:jc w:val="left"/>
      </w:pPr>
      <w:rPr>
        <w:rFonts w:ascii="Arial" w:eastAsia="Arial" w:hAnsi="Arial" w:cs="Arial" w:hint="default"/>
        <w:b/>
        <w:bCs/>
        <w:w w:val="100"/>
        <w:sz w:val="24"/>
        <w:szCs w:val="24"/>
        <w:lang w:val="en-US" w:eastAsia="en-US" w:bidi="ar-SA"/>
      </w:rPr>
    </w:lvl>
    <w:lvl w:ilvl="1" w:tplc="6366A0BC">
      <w:numFmt w:val="bullet"/>
      <w:lvlText w:val="•"/>
      <w:lvlJc w:val="left"/>
      <w:pPr>
        <w:ind w:left="1286" w:hanging="267"/>
      </w:pPr>
      <w:rPr>
        <w:rFonts w:hint="default"/>
        <w:lang w:val="en-US" w:eastAsia="en-US" w:bidi="ar-SA"/>
      </w:rPr>
    </w:lvl>
    <w:lvl w:ilvl="2" w:tplc="DDCEC7F6">
      <w:numFmt w:val="bullet"/>
      <w:lvlText w:val="•"/>
      <w:lvlJc w:val="left"/>
      <w:pPr>
        <w:ind w:left="2212" w:hanging="267"/>
      </w:pPr>
      <w:rPr>
        <w:rFonts w:hint="default"/>
        <w:lang w:val="en-US" w:eastAsia="en-US" w:bidi="ar-SA"/>
      </w:rPr>
    </w:lvl>
    <w:lvl w:ilvl="3" w:tplc="BB1A6E08">
      <w:numFmt w:val="bullet"/>
      <w:lvlText w:val="•"/>
      <w:lvlJc w:val="left"/>
      <w:pPr>
        <w:ind w:left="3138" w:hanging="267"/>
      </w:pPr>
      <w:rPr>
        <w:rFonts w:hint="default"/>
        <w:lang w:val="en-US" w:eastAsia="en-US" w:bidi="ar-SA"/>
      </w:rPr>
    </w:lvl>
    <w:lvl w:ilvl="4" w:tplc="AB988AD6">
      <w:numFmt w:val="bullet"/>
      <w:lvlText w:val="•"/>
      <w:lvlJc w:val="left"/>
      <w:pPr>
        <w:ind w:left="4064" w:hanging="267"/>
      </w:pPr>
      <w:rPr>
        <w:rFonts w:hint="default"/>
        <w:lang w:val="en-US" w:eastAsia="en-US" w:bidi="ar-SA"/>
      </w:rPr>
    </w:lvl>
    <w:lvl w:ilvl="5" w:tplc="9F204032">
      <w:numFmt w:val="bullet"/>
      <w:lvlText w:val="•"/>
      <w:lvlJc w:val="left"/>
      <w:pPr>
        <w:ind w:left="4990" w:hanging="267"/>
      </w:pPr>
      <w:rPr>
        <w:rFonts w:hint="default"/>
        <w:lang w:val="en-US" w:eastAsia="en-US" w:bidi="ar-SA"/>
      </w:rPr>
    </w:lvl>
    <w:lvl w:ilvl="6" w:tplc="316EA408">
      <w:numFmt w:val="bullet"/>
      <w:lvlText w:val="•"/>
      <w:lvlJc w:val="left"/>
      <w:pPr>
        <w:ind w:left="5916" w:hanging="267"/>
      </w:pPr>
      <w:rPr>
        <w:rFonts w:hint="default"/>
        <w:lang w:val="en-US" w:eastAsia="en-US" w:bidi="ar-SA"/>
      </w:rPr>
    </w:lvl>
    <w:lvl w:ilvl="7" w:tplc="46F2415E">
      <w:numFmt w:val="bullet"/>
      <w:lvlText w:val="•"/>
      <w:lvlJc w:val="left"/>
      <w:pPr>
        <w:ind w:left="6842" w:hanging="267"/>
      </w:pPr>
      <w:rPr>
        <w:rFonts w:hint="default"/>
        <w:lang w:val="en-US" w:eastAsia="en-US" w:bidi="ar-SA"/>
      </w:rPr>
    </w:lvl>
    <w:lvl w:ilvl="8" w:tplc="1226B3D4">
      <w:numFmt w:val="bullet"/>
      <w:lvlText w:val="•"/>
      <w:lvlJc w:val="left"/>
      <w:pPr>
        <w:ind w:left="7768" w:hanging="267"/>
      </w:pPr>
      <w:rPr>
        <w:rFonts w:hint="default"/>
        <w:lang w:val="en-US" w:eastAsia="en-US" w:bidi="ar-SA"/>
      </w:rPr>
    </w:lvl>
  </w:abstractNum>
  <w:abstractNum w:abstractNumId="6" w15:restartNumberingAfterBreak="0">
    <w:nsid w:val="35B17DA2"/>
    <w:multiLevelType w:val="hybridMultilevel"/>
    <w:tmpl w:val="15663E2C"/>
    <w:lvl w:ilvl="0" w:tplc="82B4A61A">
      <w:start w:val="1"/>
      <w:numFmt w:val="lowerLetter"/>
      <w:lvlText w:val="%1)"/>
      <w:lvlJc w:val="left"/>
      <w:pPr>
        <w:ind w:left="460" w:hanging="296"/>
        <w:jc w:val="left"/>
      </w:pPr>
      <w:rPr>
        <w:rFonts w:ascii="Arial" w:eastAsia="Arial" w:hAnsi="Arial" w:cs="Arial" w:hint="default"/>
        <w:spacing w:val="0"/>
        <w:w w:val="100"/>
        <w:sz w:val="24"/>
        <w:szCs w:val="24"/>
        <w:lang w:val="en-US" w:eastAsia="en-US" w:bidi="ar-SA"/>
      </w:rPr>
    </w:lvl>
    <w:lvl w:ilvl="1" w:tplc="D1E6FA10">
      <w:start w:val="1"/>
      <w:numFmt w:val="lowerRoman"/>
      <w:lvlText w:val="%2."/>
      <w:lvlJc w:val="left"/>
      <w:pPr>
        <w:ind w:left="820" w:hanging="311"/>
        <w:jc w:val="left"/>
      </w:pPr>
      <w:rPr>
        <w:rFonts w:ascii="Arial" w:eastAsia="Arial" w:hAnsi="Arial" w:cs="Arial" w:hint="default"/>
        <w:spacing w:val="-16"/>
        <w:w w:val="100"/>
        <w:sz w:val="24"/>
        <w:szCs w:val="24"/>
        <w:lang w:val="en-US" w:eastAsia="en-US" w:bidi="ar-SA"/>
      </w:rPr>
    </w:lvl>
    <w:lvl w:ilvl="2" w:tplc="CBAAED5C">
      <w:numFmt w:val="bullet"/>
      <w:lvlText w:val="•"/>
      <w:lvlJc w:val="left"/>
      <w:pPr>
        <w:ind w:left="1797" w:hanging="311"/>
      </w:pPr>
      <w:rPr>
        <w:rFonts w:hint="default"/>
        <w:lang w:val="en-US" w:eastAsia="en-US" w:bidi="ar-SA"/>
      </w:rPr>
    </w:lvl>
    <w:lvl w:ilvl="3" w:tplc="87AC6B08">
      <w:numFmt w:val="bullet"/>
      <w:lvlText w:val="•"/>
      <w:lvlJc w:val="left"/>
      <w:pPr>
        <w:ind w:left="2775" w:hanging="311"/>
      </w:pPr>
      <w:rPr>
        <w:rFonts w:hint="default"/>
        <w:lang w:val="en-US" w:eastAsia="en-US" w:bidi="ar-SA"/>
      </w:rPr>
    </w:lvl>
    <w:lvl w:ilvl="4" w:tplc="82C4236E">
      <w:numFmt w:val="bullet"/>
      <w:lvlText w:val="•"/>
      <w:lvlJc w:val="left"/>
      <w:pPr>
        <w:ind w:left="3753" w:hanging="311"/>
      </w:pPr>
      <w:rPr>
        <w:rFonts w:hint="default"/>
        <w:lang w:val="en-US" w:eastAsia="en-US" w:bidi="ar-SA"/>
      </w:rPr>
    </w:lvl>
    <w:lvl w:ilvl="5" w:tplc="C01A1F9E">
      <w:numFmt w:val="bullet"/>
      <w:lvlText w:val="•"/>
      <w:lvlJc w:val="left"/>
      <w:pPr>
        <w:ind w:left="4731" w:hanging="311"/>
      </w:pPr>
      <w:rPr>
        <w:rFonts w:hint="default"/>
        <w:lang w:val="en-US" w:eastAsia="en-US" w:bidi="ar-SA"/>
      </w:rPr>
    </w:lvl>
    <w:lvl w:ilvl="6" w:tplc="317479E4">
      <w:numFmt w:val="bullet"/>
      <w:lvlText w:val="•"/>
      <w:lvlJc w:val="left"/>
      <w:pPr>
        <w:ind w:left="5708" w:hanging="311"/>
      </w:pPr>
      <w:rPr>
        <w:rFonts w:hint="default"/>
        <w:lang w:val="en-US" w:eastAsia="en-US" w:bidi="ar-SA"/>
      </w:rPr>
    </w:lvl>
    <w:lvl w:ilvl="7" w:tplc="C3763632">
      <w:numFmt w:val="bullet"/>
      <w:lvlText w:val="•"/>
      <w:lvlJc w:val="left"/>
      <w:pPr>
        <w:ind w:left="6686" w:hanging="311"/>
      </w:pPr>
      <w:rPr>
        <w:rFonts w:hint="default"/>
        <w:lang w:val="en-US" w:eastAsia="en-US" w:bidi="ar-SA"/>
      </w:rPr>
    </w:lvl>
    <w:lvl w:ilvl="8" w:tplc="680C1182">
      <w:numFmt w:val="bullet"/>
      <w:lvlText w:val="•"/>
      <w:lvlJc w:val="left"/>
      <w:pPr>
        <w:ind w:left="7664" w:hanging="311"/>
      </w:pPr>
      <w:rPr>
        <w:rFonts w:hint="default"/>
        <w:lang w:val="en-US" w:eastAsia="en-US" w:bidi="ar-SA"/>
      </w:rPr>
    </w:lvl>
  </w:abstractNum>
  <w:abstractNum w:abstractNumId="7" w15:restartNumberingAfterBreak="0">
    <w:nsid w:val="3CC0594F"/>
    <w:multiLevelType w:val="hybridMultilevel"/>
    <w:tmpl w:val="F0A4813A"/>
    <w:lvl w:ilvl="0" w:tplc="1EEEFA92">
      <w:start w:val="8"/>
      <w:numFmt w:val="decimal"/>
      <w:lvlText w:val="%1."/>
      <w:lvlJc w:val="left"/>
      <w:pPr>
        <w:ind w:left="366" w:hanging="267"/>
        <w:jc w:val="left"/>
      </w:pPr>
      <w:rPr>
        <w:rFonts w:ascii="Arial" w:eastAsia="Arial" w:hAnsi="Arial" w:cs="Arial" w:hint="default"/>
        <w:b/>
        <w:bCs/>
        <w:w w:val="100"/>
        <w:sz w:val="24"/>
        <w:szCs w:val="24"/>
        <w:lang w:val="en-US" w:eastAsia="en-US" w:bidi="ar-SA"/>
      </w:rPr>
    </w:lvl>
    <w:lvl w:ilvl="1" w:tplc="6074A680">
      <w:numFmt w:val="bullet"/>
      <w:lvlText w:val="•"/>
      <w:lvlJc w:val="left"/>
      <w:pPr>
        <w:ind w:left="1286" w:hanging="267"/>
      </w:pPr>
      <w:rPr>
        <w:rFonts w:hint="default"/>
        <w:lang w:val="en-US" w:eastAsia="en-US" w:bidi="ar-SA"/>
      </w:rPr>
    </w:lvl>
    <w:lvl w:ilvl="2" w:tplc="F954C076">
      <w:numFmt w:val="bullet"/>
      <w:lvlText w:val="•"/>
      <w:lvlJc w:val="left"/>
      <w:pPr>
        <w:ind w:left="2212" w:hanging="267"/>
      </w:pPr>
      <w:rPr>
        <w:rFonts w:hint="default"/>
        <w:lang w:val="en-US" w:eastAsia="en-US" w:bidi="ar-SA"/>
      </w:rPr>
    </w:lvl>
    <w:lvl w:ilvl="3" w:tplc="00F04318">
      <w:numFmt w:val="bullet"/>
      <w:lvlText w:val="•"/>
      <w:lvlJc w:val="left"/>
      <w:pPr>
        <w:ind w:left="3138" w:hanging="267"/>
      </w:pPr>
      <w:rPr>
        <w:rFonts w:hint="default"/>
        <w:lang w:val="en-US" w:eastAsia="en-US" w:bidi="ar-SA"/>
      </w:rPr>
    </w:lvl>
    <w:lvl w:ilvl="4" w:tplc="824AF2BE">
      <w:numFmt w:val="bullet"/>
      <w:lvlText w:val="•"/>
      <w:lvlJc w:val="left"/>
      <w:pPr>
        <w:ind w:left="4064" w:hanging="267"/>
      </w:pPr>
      <w:rPr>
        <w:rFonts w:hint="default"/>
        <w:lang w:val="en-US" w:eastAsia="en-US" w:bidi="ar-SA"/>
      </w:rPr>
    </w:lvl>
    <w:lvl w:ilvl="5" w:tplc="141CC970">
      <w:numFmt w:val="bullet"/>
      <w:lvlText w:val="•"/>
      <w:lvlJc w:val="left"/>
      <w:pPr>
        <w:ind w:left="4990" w:hanging="267"/>
      </w:pPr>
      <w:rPr>
        <w:rFonts w:hint="default"/>
        <w:lang w:val="en-US" w:eastAsia="en-US" w:bidi="ar-SA"/>
      </w:rPr>
    </w:lvl>
    <w:lvl w:ilvl="6" w:tplc="4DC00C86">
      <w:numFmt w:val="bullet"/>
      <w:lvlText w:val="•"/>
      <w:lvlJc w:val="left"/>
      <w:pPr>
        <w:ind w:left="5916" w:hanging="267"/>
      </w:pPr>
      <w:rPr>
        <w:rFonts w:hint="default"/>
        <w:lang w:val="en-US" w:eastAsia="en-US" w:bidi="ar-SA"/>
      </w:rPr>
    </w:lvl>
    <w:lvl w:ilvl="7" w:tplc="B6B6D2E2">
      <w:numFmt w:val="bullet"/>
      <w:lvlText w:val="•"/>
      <w:lvlJc w:val="left"/>
      <w:pPr>
        <w:ind w:left="6842" w:hanging="267"/>
      </w:pPr>
      <w:rPr>
        <w:rFonts w:hint="default"/>
        <w:lang w:val="en-US" w:eastAsia="en-US" w:bidi="ar-SA"/>
      </w:rPr>
    </w:lvl>
    <w:lvl w:ilvl="8" w:tplc="A3E89CD6">
      <w:numFmt w:val="bullet"/>
      <w:lvlText w:val="•"/>
      <w:lvlJc w:val="left"/>
      <w:pPr>
        <w:ind w:left="7768" w:hanging="267"/>
      </w:pPr>
      <w:rPr>
        <w:rFonts w:hint="default"/>
        <w:lang w:val="en-US" w:eastAsia="en-US" w:bidi="ar-SA"/>
      </w:rPr>
    </w:lvl>
  </w:abstractNum>
  <w:abstractNum w:abstractNumId="8" w15:restartNumberingAfterBreak="0">
    <w:nsid w:val="3F741199"/>
    <w:multiLevelType w:val="hybridMultilevel"/>
    <w:tmpl w:val="A1FE35E8"/>
    <w:lvl w:ilvl="0" w:tplc="66AAFB10">
      <w:start w:val="1"/>
      <w:numFmt w:val="decimal"/>
      <w:lvlText w:val="%1."/>
      <w:lvlJc w:val="left"/>
      <w:pPr>
        <w:ind w:left="366" w:hanging="267"/>
        <w:jc w:val="left"/>
      </w:pPr>
      <w:rPr>
        <w:rFonts w:ascii="Arial" w:eastAsia="Arial" w:hAnsi="Arial" w:cs="Arial" w:hint="default"/>
        <w:b/>
        <w:bCs/>
        <w:w w:val="100"/>
        <w:sz w:val="24"/>
        <w:szCs w:val="24"/>
        <w:lang w:val="en-US" w:eastAsia="en-US" w:bidi="ar-SA"/>
      </w:rPr>
    </w:lvl>
    <w:lvl w:ilvl="1" w:tplc="1F12408A">
      <w:numFmt w:val="bullet"/>
      <w:lvlText w:val="•"/>
      <w:lvlJc w:val="left"/>
      <w:pPr>
        <w:ind w:left="1286" w:hanging="267"/>
      </w:pPr>
      <w:rPr>
        <w:rFonts w:hint="default"/>
        <w:lang w:val="en-US" w:eastAsia="en-US" w:bidi="ar-SA"/>
      </w:rPr>
    </w:lvl>
    <w:lvl w:ilvl="2" w:tplc="3ED6F26C">
      <w:numFmt w:val="bullet"/>
      <w:lvlText w:val="•"/>
      <w:lvlJc w:val="left"/>
      <w:pPr>
        <w:ind w:left="2212" w:hanging="267"/>
      </w:pPr>
      <w:rPr>
        <w:rFonts w:hint="default"/>
        <w:lang w:val="en-US" w:eastAsia="en-US" w:bidi="ar-SA"/>
      </w:rPr>
    </w:lvl>
    <w:lvl w:ilvl="3" w:tplc="E1286296">
      <w:numFmt w:val="bullet"/>
      <w:lvlText w:val="•"/>
      <w:lvlJc w:val="left"/>
      <w:pPr>
        <w:ind w:left="3138" w:hanging="267"/>
      </w:pPr>
      <w:rPr>
        <w:rFonts w:hint="default"/>
        <w:lang w:val="en-US" w:eastAsia="en-US" w:bidi="ar-SA"/>
      </w:rPr>
    </w:lvl>
    <w:lvl w:ilvl="4" w:tplc="AA0C1324">
      <w:numFmt w:val="bullet"/>
      <w:lvlText w:val="•"/>
      <w:lvlJc w:val="left"/>
      <w:pPr>
        <w:ind w:left="4064" w:hanging="267"/>
      </w:pPr>
      <w:rPr>
        <w:rFonts w:hint="default"/>
        <w:lang w:val="en-US" w:eastAsia="en-US" w:bidi="ar-SA"/>
      </w:rPr>
    </w:lvl>
    <w:lvl w:ilvl="5" w:tplc="8C505CBA">
      <w:numFmt w:val="bullet"/>
      <w:lvlText w:val="•"/>
      <w:lvlJc w:val="left"/>
      <w:pPr>
        <w:ind w:left="4990" w:hanging="267"/>
      </w:pPr>
      <w:rPr>
        <w:rFonts w:hint="default"/>
        <w:lang w:val="en-US" w:eastAsia="en-US" w:bidi="ar-SA"/>
      </w:rPr>
    </w:lvl>
    <w:lvl w:ilvl="6" w:tplc="A830B7A4">
      <w:numFmt w:val="bullet"/>
      <w:lvlText w:val="•"/>
      <w:lvlJc w:val="left"/>
      <w:pPr>
        <w:ind w:left="5916" w:hanging="267"/>
      </w:pPr>
      <w:rPr>
        <w:rFonts w:hint="default"/>
        <w:lang w:val="en-US" w:eastAsia="en-US" w:bidi="ar-SA"/>
      </w:rPr>
    </w:lvl>
    <w:lvl w:ilvl="7" w:tplc="84A8843A">
      <w:numFmt w:val="bullet"/>
      <w:lvlText w:val="•"/>
      <w:lvlJc w:val="left"/>
      <w:pPr>
        <w:ind w:left="6842" w:hanging="267"/>
      </w:pPr>
      <w:rPr>
        <w:rFonts w:hint="default"/>
        <w:lang w:val="en-US" w:eastAsia="en-US" w:bidi="ar-SA"/>
      </w:rPr>
    </w:lvl>
    <w:lvl w:ilvl="8" w:tplc="352403FE">
      <w:numFmt w:val="bullet"/>
      <w:lvlText w:val="•"/>
      <w:lvlJc w:val="left"/>
      <w:pPr>
        <w:ind w:left="7768" w:hanging="267"/>
      </w:pPr>
      <w:rPr>
        <w:rFonts w:hint="default"/>
        <w:lang w:val="en-US" w:eastAsia="en-US" w:bidi="ar-SA"/>
      </w:rPr>
    </w:lvl>
  </w:abstractNum>
  <w:abstractNum w:abstractNumId="9" w15:restartNumberingAfterBreak="0">
    <w:nsid w:val="47D15BD8"/>
    <w:multiLevelType w:val="hybridMultilevel"/>
    <w:tmpl w:val="57B65C2C"/>
    <w:lvl w:ilvl="0" w:tplc="A058F39A">
      <w:start w:val="1"/>
      <w:numFmt w:val="lowerRoman"/>
      <w:lvlText w:val="%1)"/>
      <w:lvlJc w:val="left"/>
      <w:pPr>
        <w:ind w:left="313" w:hanging="214"/>
        <w:jc w:val="left"/>
      </w:pPr>
      <w:rPr>
        <w:rFonts w:ascii="Arial" w:eastAsia="Arial" w:hAnsi="Arial" w:cs="Arial" w:hint="default"/>
        <w:b/>
        <w:bCs/>
        <w:w w:val="100"/>
        <w:sz w:val="24"/>
        <w:szCs w:val="24"/>
        <w:lang w:val="en-US" w:eastAsia="en-US" w:bidi="ar-SA"/>
      </w:rPr>
    </w:lvl>
    <w:lvl w:ilvl="1" w:tplc="DB8C0B56">
      <w:numFmt w:val="bullet"/>
      <w:lvlText w:val="•"/>
      <w:lvlJc w:val="left"/>
      <w:pPr>
        <w:ind w:left="1250" w:hanging="214"/>
      </w:pPr>
      <w:rPr>
        <w:rFonts w:hint="default"/>
        <w:lang w:val="en-US" w:eastAsia="en-US" w:bidi="ar-SA"/>
      </w:rPr>
    </w:lvl>
    <w:lvl w:ilvl="2" w:tplc="615681F0">
      <w:numFmt w:val="bullet"/>
      <w:lvlText w:val="•"/>
      <w:lvlJc w:val="left"/>
      <w:pPr>
        <w:ind w:left="2180" w:hanging="214"/>
      </w:pPr>
      <w:rPr>
        <w:rFonts w:hint="default"/>
        <w:lang w:val="en-US" w:eastAsia="en-US" w:bidi="ar-SA"/>
      </w:rPr>
    </w:lvl>
    <w:lvl w:ilvl="3" w:tplc="631EE09A">
      <w:numFmt w:val="bullet"/>
      <w:lvlText w:val="•"/>
      <w:lvlJc w:val="left"/>
      <w:pPr>
        <w:ind w:left="3110" w:hanging="214"/>
      </w:pPr>
      <w:rPr>
        <w:rFonts w:hint="default"/>
        <w:lang w:val="en-US" w:eastAsia="en-US" w:bidi="ar-SA"/>
      </w:rPr>
    </w:lvl>
    <w:lvl w:ilvl="4" w:tplc="FF68DD70">
      <w:numFmt w:val="bullet"/>
      <w:lvlText w:val="•"/>
      <w:lvlJc w:val="left"/>
      <w:pPr>
        <w:ind w:left="4040" w:hanging="214"/>
      </w:pPr>
      <w:rPr>
        <w:rFonts w:hint="default"/>
        <w:lang w:val="en-US" w:eastAsia="en-US" w:bidi="ar-SA"/>
      </w:rPr>
    </w:lvl>
    <w:lvl w:ilvl="5" w:tplc="8CEE0920">
      <w:numFmt w:val="bullet"/>
      <w:lvlText w:val="•"/>
      <w:lvlJc w:val="left"/>
      <w:pPr>
        <w:ind w:left="4970" w:hanging="214"/>
      </w:pPr>
      <w:rPr>
        <w:rFonts w:hint="default"/>
        <w:lang w:val="en-US" w:eastAsia="en-US" w:bidi="ar-SA"/>
      </w:rPr>
    </w:lvl>
    <w:lvl w:ilvl="6" w:tplc="86920BEA">
      <w:numFmt w:val="bullet"/>
      <w:lvlText w:val="•"/>
      <w:lvlJc w:val="left"/>
      <w:pPr>
        <w:ind w:left="5900" w:hanging="214"/>
      </w:pPr>
      <w:rPr>
        <w:rFonts w:hint="default"/>
        <w:lang w:val="en-US" w:eastAsia="en-US" w:bidi="ar-SA"/>
      </w:rPr>
    </w:lvl>
    <w:lvl w:ilvl="7" w:tplc="5E0C5154">
      <w:numFmt w:val="bullet"/>
      <w:lvlText w:val="•"/>
      <w:lvlJc w:val="left"/>
      <w:pPr>
        <w:ind w:left="6830" w:hanging="214"/>
      </w:pPr>
      <w:rPr>
        <w:rFonts w:hint="default"/>
        <w:lang w:val="en-US" w:eastAsia="en-US" w:bidi="ar-SA"/>
      </w:rPr>
    </w:lvl>
    <w:lvl w:ilvl="8" w:tplc="8F728B46">
      <w:numFmt w:val="bullet"/>
      <w:lvlText w:val="•"/>
      <w:lvlJc w:val="left"/>
      <w:pPr>
        <w:ind w:left="7760" w:hanging="214"/>
      </w:pPr>
      <w:rPr>
        <w:rFonts w:hint="default"/>
        <w:lang w:val="en-US" w:eastAsia="en-US" w:bidi="ar-SA"/>
      </w:rPr>
    </w:lvl>
  </w:abstractNum>
  <w:abstractNum w:abstractNumId="10" w15:restartNumberingAfterBreak="0">
    <w:nsid w:val="515E39A3"/>
    <w:multiLevelType w:val="hybridMultilevel"/>
    <w:tmpl w:val="A51833FC"/>
    <w:lvl w:ilvl="0" w:tplc="B2AC262C">
      <w:start w:val="1"/>
      <w:numFmt w:val="lowerLetter"/>
      <w:lvlText w:val="%1)"/>
      <w:lvlJc w:val="left"/>
      <w:pPr>
        <w:ind w:left="820" w:hanging="504"/>
        <w:jc w:val="left"/>
      </w:pPr>
      <w:rPr>
        <w:rFonts w:ascii="Arial" w:eastAsia="Arial" w:hAnsi="Arial" w:cs="Arial" w:hint="default"/>
        <w:spacing w:val="0"/>
        <w:w w:val="100"/>
        <w:sz w:val="24"/>
        <w:szCs w:val="24"/>
        <w:lang w:val="en-US" w:eastAsia="en-US" w:bidi="ar-SA"/>
      </w:rPr>
    </w:lvl>
    <w:lvl w:ilvl="1" w:tplc="DAF6C954">
      <w:numFmt w:val="bullet"/>
      <w:lvlText w:val="•"/>
      <w:lvlJc w:val="left"/>
      <w:pPr>
        <w:ind w:left="1700" w:hanging="504"/>
      </w:pPr>
      <w:rPr>
        <w:rFonts w:hint="default"/>
        <w:lang w:val="en-US" w:eastAsia="en-US" w:bidi="ar-SA"/>
      </w:rPr>
    </w:lvl>
    <w:lvl w:ilvl="2" w:tplc="2E8ACDEC">
      <w:numFmt w:val="bullet"/>
      <w:lvlText w:val="•"/>
      <w:lvlJc w:val="left"/>
      <w:pPr>
        <w:ind w:left="2580" w:hanging="504"/>
      </w:pPr>
      <w:rPr>
        <w:rFonts w:hint="default"/>
        <w:lang w:val="en-US" w:eastAsia="en-US" w:bidi="ar-SA"/>
      </w:rPr>
    </w:lvl>
    <w:lvl w:ilvl="3" w:tplc="7CFAE196">
      <w:numFmt w:val="bullet"/>
      <w:lvlText w:val="•"/>
      <w:lvlJc w:val="left"/>
      <w:pPr>
        <w:ind w:left="3460" w:hanging="504"/>
      </w:pPr>
      <w:rPr>
        <w:rFonts w:hint="default"/>
        <w:lang w:val="en-US" w:eastAsia="en-US" w:bidi="ar-SA"/>
      </w:rPr>
    </w:lvl>
    <w:lvl w:ilvl="4" w:tplc="E186808C">
      <w:numFmt w:val="bullet"/>
      <w:lvlText w:val="•"/>
      <w:lvlJc w:val="left"/>
      <w:pPr>
        <w:ind w:left="4340" w:hanging="504"/>
      </w:pPr>
      <w:rPr>
        <w:rFonts w:hint="default"/>
        <w:lang w:val="en-US" w:eastAsia="en-US" w:bidi="ar-SA"/>
      </w:rPr>
    </w:lvl>
    <w:lvl w:ilvl="5" w:tplc="18ACF55E">
      <w:numFmt w:val="bullet"/>
      <w:lvlText w:val="•"/>
      <w:lvlJc w:val="left"/>
      <w:pPr>
        <w:ind w:left="5220" w:hanging="504"/>
      </w:pPr>
      <w:rPr>
        <w:rFonts w:hint="default"/>
        <w:lang w:val="en-US" w:eastAsia="en-US" w:bidi="ar-SA"/>
      </w:rPr>
    </w:lvl>
    <w:lvl w:ilvl="6" w:tplc="9F283FE8">
      <w:numFmt w:val="bullet"/>
      <w:lvlText w:val="•"/>
      <w:lvlJc w:val="left"/>
      <w:pPr>
        <w:ind w:left="6100" w:hanging="504"/>
      </w:pPr>
      <w:rPr>
        <w:rFonts w:hint="default"/>
        <w:lang w:val="en-US" w:eastAsia="en-US" w:bidi="ar-SA"/>
      </w:rPr>
    </w:lvl>
    <w:lvl w:ilvl="7" w:tplc="229C208E">
      <w:numFmt w:val="bullet"/>
      <w:lvlText w:val="•"/>
      <w:lvlJc w:val="left"/>
      <w:pPr>
        <w:ind w:left="6980" w:hanging="504"/>
      </w:pPr>
      <w:rPr>
        <w:rFonts w:hint="default"/>
        <w:lang w:val="en-US" w:eastAsia="en-US" w:bidi="ar-SA"/>
      </w:rPr>
    </w:lvl>
    <w:lvl w:ilvl="8" w:tplc="605033E6">
      <w:numFmt w:val="bullet"/>
      <w:lvlText w:val="•"/>
      <w:lvlJc w:val="left"/>
      <w:pPr>
        <w:ind w:left="7860" w:hanging="504"/>
      </w:pPr>
      <w:rPr>
        <w:rFonts w:hint="default"/>
        <w:lang w:val="en-US" w:eastAsia="en-US" w:bidi="ar-SA"/>
      </w:rPr>
    </w:lvl>
  </w:abstractNum>
  <w:abstractNum w:abstractNumId="11" w15:restartNumberingAfterBreak="0">
    <w:nsid w:val="59474E22"/>
    <w:multiLevelType w:val="hybridMultilevel"/>
    <w:tmpl w:val="504AB752"/>
    <w:lvl w:ilvl="0" w:tplc="3DD44494">
      <w:start w:val="1"/>
      <w:numFmt w:val="decimal"/>
      <w:lvlText w:val="%1."/>
      <w:lvlJc w:val="left"/>
      <w:pPr>
        <w:ind w:left="700" w:hanging="301"/>
        <w:jc w:val="left"/>
      </w:pPr>
      <w:rPr>
        <w:rFonts w:ascii="Arial" w:eastAsia="Arial" w:hAnsi="Arial" w:cs="Arial" w:hint="default"/>
        <w:b/>
        <w:bCs/>
        <w:spacing w:val="-2"/>
        <w:w w:val="100"/>
        <w:sz w:val="18"/>
        <w:szCs w:val="18"/>
        <w:lang w:val="en-US" w:eastAsia="en-US" w:bidi="ar-SA"/>
      </w:rPr>
    </w:lvl>
    <w:lvl w:ilvl="1" w:tplc="725EF4E0">
      <w:numFmt w:val="bullet"/>
      <w:lvlText w:val="•"/>
      <w:lvlJc w:val="left"/>
      <w:pPr>
        <w:ind w:left="800" w:hanging="164"/>
      </w:pPr>
      <w:rPr>
        <w:rFonts w:ascii="Arial" w:eastAsia="Arial" w:hAnsi="Arial" w:cs="Arial" w:hint="default"/>
        <w:spacing w:val="-9"/>
        <w:w w:val="100"/>
        <w:sz w:val="18"/>
        <w:szCs w:val="18"/>
        <w:lang w:val="en-US" w:eastAsia="en-US" w:bidi="ar-SA"/>
      </w:rPr>
    </w:lvl>
    <w:lvl w:ilvl="2" w:tplc="E9FE6CE4">
      <w:numFmt w:val="bullet"/>
      <w:lvlText w:val="•"/>
      <w:lvlJc w:val="left"/>
      <w:pPr>
        <w:ind w:left="1238" w:hanging="164"/>
      </w:pPr>
      <w:rPr>
        <w:rFonts w:hint="default"/>
        <w:lang w:val="en-US" w:eastAsia="en-US" w:bidi="ar-SA"/>
      </w:rPr>
    </w:lvl>
    <w:lvl w:ilvl="3" w:tplc="EDFEBE70">
      <w:numFmt w:val="bullet"/>
      <w:lvlText w:val="•"/>
      <w:lvlJc w:val="left"/>
      <w:pPr>
        <w:ind w:left="1677" w:hanging="164"/>
      </w:pPr>
      <w:rPr>
        <w:rFonts w:hint="default"/>
        <w:lang w:val="en-US" w:eastAsia="en-US" w:bidi="ar-SA"/>
      </w:rPr>
    </w:lvl>
    <w:lvl w:ilvl="4" w:tplc="551A4ADA">
      <w:numFmt w:val="bullet"/>
      <w:lvlText w:val="•"/>
      <w:lvlJc w:val="left"/>
      <w:pPr>
        <w:ind w:left="2116" w:hanging="164"/>
      </w:pPr>
      <w:rPr>
        <w:rFonts w:hint="default"/>
        <w:lang w:val="en-US" w:eastAsia="en-US" w:bidi="ar-SA"/>
      </w:rPr>
    </w:lvl>
    <w:lvl w:ilvl="5" w:tplc="F2D0C01A">
      <w:numFmt w:val="bullet"/>
      <w:lvlText w:val="•"/>
      <w:lvlJc w:val="left"/>
      <w:pPr>
        <w:ind w:left="2555" w:hanging="164"/>
      </w:pPr>
      <w:rPr>
        <w:rFonts w:hint="default"/>
        <w:lang w:val="en-US" w:eastAsia="en-US" w:bidi="ar-SA"/>
      </w:rPr>
    </w:lvl>
    <w:lvl w:ilvl="6" w:tplc="3AAC3DAC">
      <w:numFmt w:val="bullet"/>
      <w:lvlText w:val="•"/>
      <w:lvlJc w:val="left"/>
      <w:pPr>
        <w:ind w:left="2993" w:hanging="164"/>
      </w:pPr>
      <w:rPr>
        <w:rFonts w:hint="default"/>
        <w:lang w:val="en-US" w:eastAsia="en-US" w:bidi="ar-SA"/>
      </w:rPr>
    </w:lvl>
    <w:lvl w:ilvl="7" w:tplc="3F422A14">
      <w:numFmt w:val="bullet"/>
      <w:lvlText w:val="•"/>
      <w:lvlJc w:val="left"/>
      <w:pPr>
        <w:ind w:left="3432" w:hanging="164"/>
      </w:pPr>
      <w:rPr>
        <w:rFonts w:hint="default"/>
        <w:lang w:val="en-US" w:eastAsia="en-US" w:bidi="ar-SA"/>
      </w:rPr>
    </w:lvl>
    <w:lvl w:ilvl="8" w:tplc="8900634A">
      <w:numFmt w:val="bullet"/>
      <w:lvlText w:val="•"/>
      <w:lvlJc w:val="left"/>
      <w:pPr>
        <w:ind w:left="3871" w:hanging="164"/>
      </w:pPr>
      <w:rPr>
        <w:rFonts w:hint="default"/>
        <w:lang w:val="en-US" w:eastAsia="en-US" w:bidi="ar-SA"/>
      </w:rPr>
    </w:lvl>
  </w:abstractNum>
  <w:abstractNum w:abstractNumId="12" w15:restartNumberingAfterBreak="0">
    <w:nsid w:val="6082360E"/>
    <w:multiLevelType w:val="hybridMultilevel"/>
    <w:tmpl w:val="025606D8"/>
    <w:lvl w:ilvl="0" w:tplc="F044E92C">
      <w:start w:val="1"/>
      <w:numFmt w:val="decimal"/>
      <w:lvlText w:val="%1."/>
      <w:lvlJc w:val="left"/>
      <w:pPr>
        <w:ind w:left="540" w:hanging="301"/>
        <w:jc w:val="left"/>
      </w:pPr>
      <w:rPr>
        <w:rFonts w:ascii="Arial" w:eastAsia="Arial" w:hAnsi="Arial" w:cs="Arial" w:hint="default"/>
        <w:w w:val="100"/>
        <w:sz w:val="18"/>
        <w:szCs w:val="18"/>
        <w:lang w:val="en-US" w:eastAsia="en-US" w:bidi="ar-SA"/>
      </w:rPr>
    </w:lvl>
    <w:lvl w:ilvl="1" w:tplc="D95C3676">
      <w:numFmt w:val="bullet"/>
      <w:lvlText w:val="•"/>
      <w:lvlJc w:val="left"/>
      <w:pPr>
        <w:ind w:left="759" w:hanging="164"/>
      </w:pPr>
      <w:rPr>
        <w:rFonts w:ascii="Arial" w:eastAsia="Arial" w:hAnsi="Arial" w:cs="Arial" w:hint="default"/>
        <w:w w:val="100"/>
        <w:sz w:val="18"/>
        <w:szCs w:val="18"/>
        <w:lang w:val="en-US" w:eastAsia="en-US" w:bidi="ar-SA"/>
      </w:rPr>
    </w:lvl>
    <w:lvl w:ilvl="2" w:tplc="DB96C916">
      <w:numFmt w:val="bullet"/>
      <w:lvlText w:val="•"/>
      <w:lvlJc w:val="left"/>
      <w:pPr>
        <w:ind w:left="1157" w:hanging="164"/>
      </w:pPr>
      <w:rPr>
        <w:rFonts w:hint="default"/>
        <w:lang w:val="en-US" w:eastAsia="en-US" w:bidi="ar-SA"/>
      </w:rPr>
    </w:lvl>
    <w:lvl w:ilvl="3" w:tplc="EB34A86C">
      <w:numFmt w:val="bullet"/>
      <w:lvlText w:val="•"/>
      <w:lvlJc w:val="left"/>
      <w:pPr>
        <w:ind w:left="1554" w:hanging="164"/>
      </w:pPr>
      <w:rPr>
        <w:rFonts w:hint="default"/>
        <w:lang w:val="en-US" w:eastAsia="en-US" w:bidi="ar-SA"/>
      </w:rPr>
    </w:lvl>
    <w:lvl w:ilvl="4" w:tplc="E680571C">
      <w:numFmt w:val="bullet"/>
      <w:lvlText w:val="•"/>
      <w:lvlJc w:val="left"/>
      <w:pPr>
        <w:ind w:left="1952" w:hanging="164"/>
      </w:pPr>
      <w:rPr>
        <w:rFonts w:hint="default"/>
        <w:lang w:val="en-US" w:eastAsia="en-US" w:bidi="ar-SA"/>
      </w:rPr>
    </w:lvl>
    <w:lvl w:ilvl="5" w:tplc="4796B6CE">
      <w:numFmt w:val="bullet"/>
      <w:lvlText w:val="•"/>
      <w:lvlJc w:val="left"/>
      <w:pPr>
        <w:ind w:left="2349" w:hanging="164"/>
      </w:pPr>
      <w:rPr>
        <w:rFonts w:hint="default"/>
        <w:lang w:val="en-US" w:eastAsia="en-US" w:bidi="ar-SA"/>
      </w:rPr>
    </w:lvl>
    <w:lvl w:ilvl="6" w:tplc="B3A44598">
      <w:numFmt w:val="bullet"/>
      <w:lvlText w:val="•"/>
      <w:lvlJc w:val="left"/>
      <w:pPr>
        <w:ind w:left="2747" w:hanging="164"/>
      </w:pPr>
      <w:rPr>
        <w:rFonts w:hint="default"/>
        <w:lang w:val="en-US" w:eastAsia="en-US" w:bidi="ar-SA"/>
      </w:rPr>
    </w:lvl>
    <w:lvl w:ilvl="7" w:tplc="694C0564">
      <w:numFmt w:val="bullet"/>
      <w:lvlText w:val="•"/>
      <w:lvlJc w:val="left"/>
      <w:pPr>
        <w:ind w:left="3144" w:hanging="164"/>
      </w:pPr>
      <w:rPr>
        <w:rFonts w:hint="default"/>
        <w:lang w:val="en-US" w:eastAsia="en-US" w:bidi="ar-SA"/>
      </w:rPr>
    </w:lvl>
    <w:lvl w:ilvl="8" w:tplc="415E23EE">
      <w:numFmt w:val="bullet"/>
      <w:lvlText w:val="•"/>
      <w:lvlJc w:val="left"/>
      <w:pPr>
        <w:ind w:left="3541" w:hanging="164"/>
      </w:pPr>
      <w:rPr>
        <w:rFonts w:hint="default"/>
        <w:lang w:val="en-US" w:eastAsia="en-US" w:bidi="ar-SA"/>
      </w:rPr>
    </w:lvl>
  </w:abstractNum>
  <w:abstractNum w:abstractNumId="13" w15:restartNumberingAfterBreak="0">
    <w:nsid w:val="74425556"/>
    <w:multiLevelType w:val="hybridMultilevel"/>
    <w:tmpl w:val="2C58A908"/>
    <w:lvl w:ilvl="0" w:tplc="41B8861E">
      <w:start w:val="1"/>
      <w:numFmt w:val="decimal"/>
      <w:lvlText w:val="%1."/>
      <w:lvlJc w:val="left"/>
      <w:pPr>
        <w:ind w:left="366" w:hanging="267"/>
        <w:jc w:val="left"/>
      </w:pPr>
      <w:rPr>
        <w:rFonts w:ascii="Arial" w:eastAsia="Arial" w:hAnsi="Arial" w:cs="Arial" w:hint="default"/>
        <w:b/>
        <w:bCs/>
        <w:w w:val="100"/>
        <w:sz w:val="24"/>
        <w:szCs w:val="24"/>
        <w:lang w:val="en-US" w:eastAsia="en-US" w:bidi="ar-SA"/>
      </w:rPr>
    </w:lvl>
    <w:lvl w:ilvl="1" w:tplc="A9C433A0">
      <w:start w:val="1"/>
      <w:numFmt w:val="decimal"/>
      <w:lvlText w:val="%1.%2"/>
      <w:lvlJc w:val="left"/>
      <w:pPr>
        <w:ind w:left="640" w:hanging="434"/>
        <w:jc w:val="left"/>
      </w:pPr>
      <w:rPr>
        <w:rFonts w:ascii="Arial" w:eastAsia="Arial" w:hAnsi="Arial" w:cs="Arial" w:hint="default"/>
        <w:spacing w:val="0"/>
        <w:w w:val="100"/>
        <w:sz w:val="24"/>
        <w:szCs w:val="24"/>
        <w:lang w:val="en-US" w:eastAsia="en-US" w:bidi="ar-SA"/>
      </w:rPr>
    </w:lvl>
    <w:lvl w:ilvl="2" w:tplc="F15ACA14">
      <w:start w:val="1"/>
      <w:numFmt w:val="lowerLetter"/>
      <w:lvlText w:val="%3)"/>
      <w:lvlJc w:val="left"/>
      <w:pPr>
        <w:ind w:left="1000" w:hanging="285"/>
        <w:jc w:val="left"/>
      </w:pPr>
      <w:rPr>
        <w:rFonts w:ascii="Arial" w:eastAsia="Arial" w:hAnsi="Arial" w:cs="Arial" w:hint="default"/>
        <w:w w:val="100"/>
        <w:sz w:val="24"/>
        <w:szCs w:val="24"/>
        <w:lang w:val="en-US" w:eastAsia="en-US" w:bidi="ar-SA"/>
      </w:rPr>
    </w:lvl>
    <w:lvl w:ilvl="3" w:tplc="FEB27908">
      <w:numFmt w:val="bullet"/>
      <w:lvlText w:val="•"/>
      <w:lvlJc w:val="left"/>
      <w:pPr>
        <w:ind w:left="2077" w:hanging="285"/>
      </w:pPr>
      <w:rPr>
        <w:rFonts w:hint="default"/>
        <w:lang w:val="en-US" w:eastAsia="en-US" w:bidi="ar-SA"/>
      </w:rPr>
    </w:lvl>
    <w:lvl w:ilvl="4" w:tplc="9ADA1F8A">
      <w:numFmt w:val="bullet"/>
      <w:lvlText w:val="•"/>
      <w:lvlJc w:val="left"/>
      <w:pPr>
        <w:ind w:left="3155" w:hanging="285"/>
      </w:pPr>
      <w:rPr>
        <w:rFonts w:hint="default"/>
        <w:lang w:val="en-US" w:eastAsia="en-US" w:bidi="ar-SA"/>
      </w:rPr>
    </w:lvl>
    <w:lvl w:ilvl="5" w:tplc="41CA70DE">
      <w:numFmt w:val="bullet"/>
      <w:lvlText w:val="•"/>
      <w:lvlJc w:val="left"/>
      <w:pPr>
        <w:ind w:left="4232" w:hanging="285"/>
      </w:pPr>
      <w:rPr>
        <w:rFonts w:hint="default"/>
        <w:lang w:val="en-US" w:eastAsia="en-US" w:bidi="ar-SA"/>
      </w:rPr>
    </w:lvl>
    <w:lvl w:ilvl="6" w:tplc="8812ACF6">
      <w:numFmt w:val="bullet"/>
      <w:lvlText w:val="•"/>
      <w:lvlJc w:val="left"/>
      <w:pPr>
        <w:ind w:left="5310" w:hanging="285"/>
      </w:pPr>
      <w:rPr>
        <w:rFonts w:hint="default"/>
        <w:lang w:val="en-US" w:eastAsia="en-US" w:bidi="ar-SA"/>
      </w:rPr>
    </w:lvl>
    <w:lvl w:ilvl="7" w:tplc="043A836A">
      <w:numFmt w:val="bullet"/>
      <w:lvlText w:val="•"/>
      <w:lvlJc w:val="left"/>
      <w:pPr>
        <w:ind w:left="6387" w:hanging="285"/>
      </w:pPr>
      <w:rPr>
        <w:rFonts w:hint="default"/>
        <w:lang w:val="en-US" w:eastAsia="en-US" w:bidi="ar-SA"/>
      </w:rPr>
    </w:lvl>
    <w:lvl w:ilvl="8" w:tplc="1F6CEB20">
      <w:numFmt w:val="bullet"/>
      <w:lvlText w:val="•"/>
      <w:lvlJc w:val="left"/>
      <w:pPr>
        <w:ind w:left="7465" w:hanging="285"/>
      </w:pPr>
      <w:rPr>
        <w:rFonts w:hint="default"/>
        <w:lang w:val="en-US" w:eastAsia="en-US" w:bidi="ar-SA"/>
      </w:rPr>
    </w:lvl>
  </w:abstractNum>
  <w:num w:numId="1">
    <w:abstractNumId w:val="0"/>
  </w:num>
  <w:num w:numId="2">
    <w:abstractNumId w:val="10"/>
  </w:num>
  <w:num w:numId="3">
    <w:abstractNumId w:val="6"/>
  </w:num>
  <w:num w:numId="4">
    <w:abstractNumId w:val="1"/>
  </w:num>
  <w:num w:numId="5">
    <w:abstractNumId w:val="13"/>
  </w:num>
  <w:num w:numId="6">
    <w:abstractNumId w:val="12"/>
  </w:num>
  <w:num w:numId="7">
    <w:abstractNumId w:val="11"/>
  </w:num>
  <w:num w:numId="8">
    <w:abstractNumId w:val="7"/>
  </w:num>
  <w:num w:numId="9">
    <w:abstractNumId w:val="4"/>
  </w:num>
  <w:num w:numId="10">
    <w:abstractNumId w:val="8"/>
  </w:num>
  <w:num w:numId="11">
    <w:abstractNumId w:val="9"/>
  </w:num>
  <w:num w:numId="12">
    <w:abstractNumId w:val="5"/>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B3393"/>
    <w:rsid w:val="002C4E37"/>
    <w:rsid w:val="006A035A"/>
    <w:rsid w:val="006B3393"/>
    <w:rsid w:val="007739B2"/>
    <w:rsid w:val="0099497B"/>
    <w:rsid w:val="00C93F73"/>
    <w:rsid w:val="00FC2E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0F78E"/>
  <w15:docId w15:val="{5C7CC0FC-9237-4CF5-AD4E-DC82ADAD8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366" w:hanging="267"/>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66" w:hanging="360"/>
      <w:jc w:val="both"/>
    </w:pPr>
  </w:style>
  <w:style w:type="paragraph" w:customStyle="1" w:styleId="TableParagraph">
    <w:name w:val="Table Paragraph"/>
    <w:basedOn w:val="Normal"/>
    <w:uiPriority w:val="1"/>
    <w:qFormat/>
    <w:pPr>
      <w:spacing w:line="245" w:lineRule="exact"/>
      <w:ind w:left="105"/>
    </w:pPr>
  </w:style>
  <w:style w:type="paragraph" w:styleId="Header">
    <w:name w:val="header"/>
    <w:basedOn w:val="Normal"/>
    <w:link w:val="HeaderChar"/>
    <w:uiPriority w:val="99"/>
    <w:unhideWhenUsed/>
    <w:rsid w:val="002C4E37"/>
    <w:pPr>
      <w:tabs>
        <w:tab w:val="center" w:pos="4513"/>
        <w:tab w:val="right" w:pos="9026"/>
      </w:tabs>
    </w:pPr>
  </w:style>
  <w:style w:type="character" w:customStyle="1" w:styleId="HeaderChar">
    <w:name w:val="Header Char"/>
    <w:basedOn w:val="DefaultParagraphFont"/>
    <w:link w:val="Header"/>
    <w:uiPriority w:val="99"/>
    <w:rsid w:val="002C4E37"/>
    <w:rPr>
      <w:rFonts w:ascii="Arial" w:eastAsia="Arial" w:hAnsi="Arial" w:cs="Arial"/>
    </w:rPr>
  </w:style>
  <w:style w:type="paragraph" w:styleId="Footer">
    <w:name w:val="footer"/>
    <w:basedOn w:val="Normal"/>
    <w:link w:val="FooterChar"/>
    <w:uiPriority w:val="99"/>
    <w:unhideWhenUsed/>
    <w:rsid w:val="002C4E37"/>
    <w:pPr>
      <w:tabs>
        <w:tab w:val="center" w:pos="4513"/>
        <w:tab w:val="right" w:pos="9026"/>
      </w:tabs>
    </w:pPr>
  </w:style>
  <w:style w:type="character" w:customStyle="1" w:styleId="FooterChar">
    <w:name w:val="Footer Char"/>
    <w:basedOn w:val="DefaultParagraphFont"/>
    <w:link w:val="Footer"/>
    <w:uiPriority w:val="99"/>
    <w:rsid w:val="002C4E37"/>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ibegin.tcs.com/iBegin/authenticate-offer?_val=D2346733457BB388DF14980719D7FBC12C607C4168ADA8B9644A83E8C7DEE1901EC8609A2293E46983FA691C9A78993E" TargetMode="External"/><Relationship Id="rId26" Type="http://schemas.openxmlformats.org/officeDocument/2006/relationships/hyperlink" Target="mailto:nandini.shreeg@tcs.com" TargetMode="External"/><Relationship Id="rId39" Type="http://schemas.openxmlformats.org/officeDocument/2006/relationships/hyperlink" Target="mailto:kolkata.hrtabgc@tcs.com" TargetMode="External"/><Relationship Id="rId21" Type="http://schemas.openxmlformats.org/officeDocument/2006/relationships/hyperlink" Target="mailto:careers@tcs.com" TargetMode="External"/><Relationship Id="rId34" Type="http://schemas.openxmlformats.org/officeDocument/2006/relationships/hyperlink" Target="mailto:hyderabad.hrtabgc@tcs.com" TargetMode="External"/><Relationship Id="rId42" Type="http://schemas.openxmlformats.org/officeDocument/2006/relationships/hyperlink" Target="mailto:harsh.thakkar2@tcs.com" TargetMode="External"/><Relationship Id="rId47"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tcs.com/careers/lateral-hiring" TargetMode="External"/><Relationship Id="rId29" Type="http://schemas.openxmlformats.org/officeDocument/2006/relationships/hyperlink" Target="mailto:brinda.jha@tc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mailto:sardar.rahul@tcs.com" TargetMode="External"/><Relationship Id="rId32" Type="http://schemas.openxmlformats.org/officeDocument/2006/relationships/hyperlink" Target="mailto:delhi.bgc@tcs.com" TargetMode="External"/><Relationship Id="rId37" Type="http://schemas.openxmlformats.org/officeDocument/2006/relationships/hyperlink" Target="mailto:brinda.jha@tcs.com" TargetMode="External"/><Relationship Id="rId40" Type="http://schemas.openxmlformats.org/officeDocument/2006/relationships/hyperlink" Target="mailto:lucknow.hrtabgc@tcs.com" TargetMode="External"/><Relationship Id="rId45" Type="http://schemas.openxmlformats.org/officeDocument/2006/relationships/hyperlink" Target="mailto:pune.hrtabgc@tcs.com" TargetMode="Externa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yperlink" Target="mailto:sonali.tripathy@tcs.com" TargetMode="External"/><Relationship Id="rId28" Type="http://schemas.openxmlformats.org/officeDocument/2006/relationships/hyperlink" Target="mailto:dominica.lourdu@tcs.com" TargetMode="External"/><Relationship Id="rId36" Type="http://schemas.openxmlformats.org/officeDocument/2006/relationships/hyperlink" Target="mailto:sardar.rahul@tcs.com" TargetMode="Externa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hyperlink" Target="mailto:chennai.hrtabgc@tcs.com" TargetMode="External"/><Relationship Id="rId44" Type="http://schemas.openxmlformats.org/officeDocument/2006/relationships/hyperlink" Target="mailto:mumbai.bgc@tcs.com"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mailto:nisha.ramrakhiyani@tcs.com" TargetMode="External"/><Relationship Id="rId27" Type="http://schemas.openxmlformats.org/officeDocument/2006/relationships/hyperlink" Target="mailto:kolkata.hrtabgc@tcs.com" TargetMode="External"/><Relationship Id="rId30" Type="http://schemas.openxmlformats.org/officeDocument/2006/relationships/hyperlink" Target="mailto:kumar.priyanka@tcs.com" TargetMode="External"/><Relationship Id="rId35" Type="http://schemas.openxmlformats.org/officeDocument/2006/relationships/hyperlink" Target="mailto:archana.johnson1@tcs.com" TargetMode="External"/><Relationship Id="rId43" Type="http://schemas.openxmlformats.org/officeDocument/2006/relationships/hyperlink" Target="mailto:archana.johnson1@tcs.com" TargetMode="External"/><Relationship Id="rId48" Type="http://schemas.openxmlformats.org/officeDocument/2006/relationships/theme" Target="theme/theme1.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hyperlink" Target="mailto:mumbai.bgc@tcs.com" TargetMode="External"/><Relationship Id="rId33" Type="http://schemas.openxmlformats.org/officeDocument/2006/relationships/hyperlink" Target="mailto:gc@tcs.com" TargetMode="External"/><Relationship Id="rId38" Type="http://schemas.openxmlformats.org/officeDocument/2006/relationships/hyperlink" Target="mailto:nandini.shreeg@tcs.com" TargetMode="External"/><Relationship Id="rId46" Type="http://schemas.openxmlformats.org/officeDocument/2006/relationships/hyperlink" Target="mailto:nandini.shreeg@tcs.com" TargetMode="External"/><Relationship Id="rId20" Type="http://schemas.openxmlformats.org/officeDocument/2006/relationships/footer" Target="footer5.xml"/><Relationship Id="rId41" Type="http://schemas.openxmlformats.org/officeDocument/2006/relationships/hyperlink" Target="mailto:abhishek1.shukla@tcs.com" TargetMode="External"/></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20</Pages>
  <Words>6184</Words>
  <Characters>35255</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Jagani Jagadeesh (Trianz)</cp:lastModifiedBy>
  <cp:revision>3</cp:revision>
  <dcterms:created xsi:type="dcterms:W3CDTF">2022-04-23T13:46:00Z</dcterms:created>
  <dcterms:modified xsi:type="dcterms:W3CDTF">2022-04-26T07:32:00Z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2022-04-20T00:00:00Z</vt:filetime>
  </property>
  <property fmtid="{D5CDD505-2E9C-101B-9397-08002B2CF9AE}" pid="3" name="LastSaved">
    <vt:filetime>2022-04-23T00:00:00Z</vt:filetime>
  </property>
</Properties>
</file>