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F448B" w14:textId="77777777" w:rsidR="00204398" w:rsidRDefault="00204398" w:rsidP="00C546BF">
      <w:pPr>
        <w:pStyle w:val="NoSpacing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35E02FD" w14:textId="501AD41A" w:rsidR="00204398" w:rsidRPr="00C546BF" w:rsidRDefault="007B493C" w:rsidP="00C546BF">
      <w:pPr>
        <w:pStyle w:val="NoSpacing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Index sheet for record</w:t>
      </w:r>
    </w:p>
    <w:p w14:paraId="6427088B" w14:textId="77777777" w:rsidR="00C546BF" w:rsidRDefault="00C546BF" w:rsidP="00C546BF">
      <w:pPr>
        <w:pStyle w:val="NoSpacing"/>
        <w:rPr>
          <w:rFonts w:ascii="Bookman Old Style" w:hAnsi="Bookman Old Style"/>
          <w:sz w:val="24"/>
          <w:szCs w:val="24"/>
        </w:rPr>
      </w:pPr>
    </w:p>
    <w:p w14:paraId="69876F30" w14:textId="3A485C5A" w:rsidR="00C546BF" w:rsidRDefault="00C546BF" w:rsidP="00C546BF">
      <w:pPr>
        <w:pStyle w:val="NoSpacing"/>
        <w:pBdr>
          <w:bottom w:val="double" w:sz="6" w:space="1" w:color="auto"/>
        </w:pBdr>
        <w:rPr>
          <w:rFonts w:ascii="Bookman Old Style" w:hAnsi="Bookman Old Style"/>
          <w:sz w:val="24"/>
          <w:szCs w:val="24"/>
        </w:rPr>
      </w:pPr>
      <w:r w:rsidRPr="00C546BF">
        <w:rPr>
          <w:rFonts w:ascii="Bookman Old Style" w:hAnsi="Bookman Old Style"/>
          <w:sz w:val="24"/>
          <w:szCs w:val="24"/>
        </w:rPr>
        <w:t xml:space="preserve">Class – II CSE </w:t>
      </w:r>
      <w:r w:rsidR="003361B5">
        <w:rPr>
          <w:rFonts w:ascii="Bookman Old Style" w:hAnsi="Bookman Old Style"/>
          <w:sz w:val="24"/>
          <w:szCs w:val="24"/>
        </w:rPr>
        <w:t>B</w:t>
      </w:r>
    </w:p>
    <w:p w14:paraId="5C98EE6F" w14:textId="77777777" w:rsidR="00415EF0" w:rsidRPr="00C546BF" w:rsidRDefault="00415EF0" w:rsidP="00C546BF">
      <w:pPr>
        <w:pStyle w:val="NoSpacing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695"/>
        <w:gridCol w:w="8790"/>
      </w:tblGrid>
      <w:tr w:rsidR="007B493C" w14:paraId="3A96F4A6" w14:textId="77777777" w:rsidTr="003361B5">
        <w:tc>
          <w:tcPr>
            <w:tcW w:w="1695" w:type="dxa"/>
          </w:tcPr>
          <w:p w14:paraId="528CD6C5" w14:textId="3A8F7F20" w:rsidR="007B493C" w:rsidRDefault="007B493C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="003361B5">
              <w:rPr>
                <w:rFonts w:ascii="Bookman Old Style" w:hAnsi="Bookman Old Style"/>
                <w:sz w:val="24"/>
                <w:szCs w:val="24"/>
              </w:rPr>
              <w:t>1</w:t>
            </w:r>
            <w:r>
              <w:rPr>
                <w:rFonts w:ascii="Bookman Old Style" w:hAnsi="Bookman Old Style"/>
                <w:sz w:val="24"/>
                <w:szCs w:val="24"/>
              </w:rPr>
              <w:t>/12/2024</w:t>
            </w:r>
          </w:p>
        </w:tc>
        <w:tc>
          <w:tcPr>
            <w:tcW w:w="8790" w:type="dxa"/>
          </w:tcPr>
          <w:p w14:paraId="00182D85" w14:textId="27E874BE" w:rsidR="007B493C" w:rsidRDefault="007B493C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AVL Tree operations</w:t>
            </w:r>
          </w:p>
        </w:tc>
      </w:tr>
      <w:tr w:rsidR="007B493C" w14:paraId="7C2CF2DC" w14:textId="77777777" w:rsidTr="003361B5">
        <w:tc>
          <w:tcPr>
            <w:tcW w:w="1695" w:type="dxa"/>
          </w:tcPr>
          <w:p w14:paraId="2A0DDD2D" w14:textId="70BFC0E6" w:rsidR="007B493C" w:rsidRDefault="003361B5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</w:t>
            </w:r>
            <w:r w:rsidR="007B493C">
              <w:rPr>
                <w:rFonts w:ascii="Bookman Old Style" w:hAnsi="Bookman Old Style"/>
                <w:sz w:val="24"/>
                <w:szCs w:val="24"/>
              </w:rPr>
              <w:t>/12/2024</w:t>
            </w:r>
          </w:p>
        </w:tc>
        <w:tc>
          <w:tcPr>
            <w:tcW w:w="8790" w:type="dxa"/>
          </w:tcPr>
          <w:p w14:paraId="417441C9" w14:textId="77777777" w:rsidR="007B493C" w:rsidRDefault="007B493C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Implementation of Min- Heap</w:t>
            </w:r>
          </w:p>
          <w:p w14:paraId="70EAD652" w14:textId="2FD25132" w:rsidR="007B493C" w:rsidRDefault="007B493C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Implementation of Max-Heap</w:t>
            </w:r>
          </w:p>
        </w:tc>
      </w:tr>
      <w:tr w:rsidR="007B493C" w14:paraId="2130864B" w14:textId="77777777" w:rsidTr="003361B5">
        <w:tc>
          <w:tcPr>
            <w:tcW w:w="1695" w:type="dxa"/>
          </w:tcPr>
          <w:p w14:paraId="4B7E8806" w14:textId="36DCC606" w:rsidR="007B493C" w:rsidRDefault="003361B5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08</w:t>
            </w:r>
            <w:r w:rsidR="007B493C">
              <w:rPr>
                <w:rFonts w:ascii="Bookman Old Style" w:hAnsi="Bookman Old Style"/>
                <w:sz w:val="24"/>
                <w:szCs w:val="24"/>
              </w:rPr>
              <w:t>/</w:t>
            </w:r>
            <w:r>
              <w:rPr>
                <w:rFonts w:ascii="Bookman Old Style" w:hAnsi="Bookman Old Style"/>
                <w:sz w:val="24"/>
                <w:szCs w:val="24"/>
              </w:rPr>
              <w:t>01</w:t>
            </w:r>
            <w:r w:rsidR="007B493C">
              <w:rPr>
                <w:rFonts w:ascii="Bookman Old Style" w:hAnsi="Bookman Old Style"/>
                <w:sz w:val="24"/>
                <w:szCs w:val="24"/>
              </w:rPr>
              <w:t>/202</w:t>
            </w: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8790" w:type="dxa"/>
          </w:tcPr>
          <w:p w14:paraId="25755FF5" w14:textId="46B40FD7" w:rsidR="007B493C" w:rsidRDefault="007B493C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C546BF">
              <w:rPr>
                <w:rFonts w:ascii="Bookman Old Style" w:hAnsi="Bookman Old Style"/>
                <w:sz w:val="24"/>
                <w:szCs w:val="24"/>
              </w:rPr>
              <w:t>Implement BFT for a given graph using Adjacency Matrix representation</w:t>
            </w:r>
          </w:p>
          <w:p w14:paraId="5035209A" w14:textId="22EF0589" w:rsidR="007B493C" w:rsidRDefault="007B493C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C546BF">
              <w:rPr>
                <w:rFonts w:ascii="Bookman Old Style" w:hAnsi="Bookman Old Style"/>
                <w:sz w:val="24"/>
                <w:szCs w:val="24"/>
              </w:rPr>
              <w:t>Implement BFT for a given graph using Adjacency List Representation</w:t>
            </w:r>
          </w:p>
        </w:tc>
      </w:tr>
      <w:tr w:rsidR="007B493C" w14:paraId="70081AD6" w14:textId="77777777" w:rsidTr="003361B5">
        <w:tc>
          <w:tcPr>
            <w:tcW w:w="1695" w:type="dxa"/>
          </w:tcPr>
          <w:p w14:paraId="0B7EBA91" w14:textId="667E190D" w:rsidR="007B493C" w:rsidRDefault="003361B5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</w:t>
            </w:r>
            <w:r w:rsidR="007B493C">
              <w:rPr>
                <w:rFonts w:ascii="Bookman Old Style" w:hAnsi="Bookman Old Style"/>
                <w:sz w:val="24"/>
                <w:szCs w:val="24"/>
              </w:rPr>
              <w:t>/01/2025</w:t>
            </w:r>
          </w:p>
        </w:tc>
        <w:tc>
          <w:tcPr>
            <w:tcW w:w="8790" w:type="dxa"/>
          </w:tcPr>
          <w:p w14:paraId="72E67657" w14:textId="77777777" w:rsidR="007B493C" w:rsidRPr="00C546BF" w:rsidRDefault="007B493C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C546BF">
              <w:rPr>
                <w:rFonts w:ascii="Bookman Old Style" w:hAnsi="Bookman Old Style"/>
                <w:sz w:val="24"/>
                <w:szCs w:val="24"/>
              </w:rPr>
              <w:t>Implement DFT for a given graph using Adjacency Matrix representation</w:t>
            </w:r>
          </w:p>
          <w:p w14:paraId="17C808D9" w14:textId="698AC852" w:rsidR="007B493C" w:rsidRPr="00C546BF" w:rsidRDefault="007B493C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C546BF">
              <w:rPr>
                <w:rFonts w:ascii="Bookman Old Style" w:hAnsi="Bookman Old Style"/>
                <w:sz w:val="24"/>
                <w:szCs w:val="24"/>
              </w:rPr>
              <w:t>Implement BFT for a given graph using Adjacency List Representation</w:t>
            </w:r>
          </w:p>
        </w:tc>
      </w:tr>
      <w:tr w:rsidR="007B493C" w14:paraId="3F5C6A4E" w14:textId="77777777" w:rsidTr="003361B5">
        <w:tc>
          <w:tcPr>
            <w:tcW w:w="1695" w:type="dxa"/>
          </w:tcPr>
          <w:p w14:paraId="4F3A6D7A" w14:textId="0C2B8E67" w:rsidR="007B493C" w:rsidRDefault="003361B5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29</w:t>
            </w:r>
            <w:r w:rsidR="007B493C">
              <w:rPr>
                <w:rFonts w:ascii="Bookman Old Style" w:hAnsi="Bookman Old Style"/>
                <w:sz w:val="24"/>
                <w:szCs w:val="24"/>
              </w:rPr>
              <w:t>/01/2025</w:t>
            </w:r>
          </w:p>
        </w:tc>
        <w:tc>
          <w:tcPr>
            <w:tcW w:w="8790" w:type="dxa"/>
          </w:tcPr>
          <w:p w14:paraId="17ADE2F1" w14:textId="77777777" w:rsidR="007B493C" w:rsidRDefault="007B493C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C546BF">
              <w:rPr>
                <w:rFonts w:ascii="Bookman Old Style" w:hAnsi="Bookman Old Style"/>
                <w:sz w:val="24"/>
                <w:szCs w:val="24"/>
              </w:rPr>
              <w:t>finding</w:t>
            </w:r>
            <w:r w:rsidRPr="00C546BF">
              <w:rPr>
                <w:rFonts w:ascii="Bookman Old Style" w:hAnsi="Bookman Old Style"/>
                <w:spacing w:val="13"/>
                <w:sz w:val="24"/>
                <w:szCs w:val="24"/>
              </w:rPr>
              <w:t xml:space="preserve"> </w:t>
            </w:r>
            <w:r w:rsidRPr="00C546BF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C546BF">
              <w:rPr>
                <w:rFonts w:ascii="Bookman Old Style" w:hAnsi="Bookman Old Style"/>
                <w:spacing w:val="12"/>
                <w:sz w:val="24"/>
                <w:szCs w:val="24"/>
              </w:rPr>
              <w:t xml:space="preserve"> </w:t>
            </w:r>
            <w:r w:rsidRPr="00C546BF">
              <w:rPr>
                <w:rFonts w:ascii="Bookman Old Style" w:hAnsi="Bookman Old Style"/>
                <w:sz w:val="24"/>
                <w:szCs w:val="24"/>
              </w:rPr>
              <w:t>biconnected</w:t>
            </w:r>
            <w:r w:rsidRPr="00C546BF">
              <w:rPr>
                <w:rFonts w:ascii="Bookman Old Style" w:hAnsi="Bookman Old Style"/>
                <w:spacing w:val="11"/>
                <w:sz w:val="24"/>
                <w:szCs w:val="24"/>
              </w:rPr>
              <w:t xml:space="preserve"> </w:t>
            </w:r>
            <w:r w:rsidRPr="00C546BF">
              <w:rPr>
                <w:rFonts w:ascii="Bookman Old Style" w:hAnsi="Bookman Old Style"/>
                <w:sz w:val="24"/>
                <w:szCs w:val="24"/>
              </w:rPr>
              <w:t>components</w:t>
            </w:r>
            <w:r w:rsidRPr="00C546BF">
              <w:rPr>
                <w:rFonts w:ascii="Bookman Old Style" w:hAnsi="Bookman Old Style"/>
                <w:spacing w:val="11"/>
                <w:sz w:val="24"/>
                <w:szCs w:val="24"/>
              </w:rPr>
              <w:t xml:space="preserve"> </w:t>
            </w:r>
            <w:r w:rsidRPr="00C546BF">
              <w:rPr>
                <w:rFonts w:ascii="Bookman Old Style" w:hAnsi="Bookman Old Style"/>
                <w:sz w:val="24"/>
                <w:szCs w:val="24"/>
              </w:rPr>
              <w:t>in</w:t>
            </w:r>
            <w:r w:rsidRPr="00C546BF">
              <w:rPr>
                <w:rFonts w:ascii="Bookman Old Style" w:hAnsi="Bookman Old Style"/>
                <w:spacing w:val="11"/>
                <w:sz w:val="24"/>
                <w:szCs w:val="24"/>
              </w:rPr>
              <w:t xml:space="preserve"> </w:t>
            </w:r>
            <w:r w:rsidRPr="00C546BF">
              <w:rPr>
                <w:rFonts w:ascii="Bookman Old Style" w:hAnsi="Bookman Old Style"/>
                <w:sz w:val="24"/>
                <w:szCs w:val="24"/>
              </w:rPr>
              <w:t>a</w:t>
            </w:r>
            <w:r w:rsidRPr="00C546BF">
              <w:rPr>
                <w:rFonts w:ascii="Bookman Old Style" w:hAnsi="Bookman Old Style"/>
                <w:spacing w:val="13"/>
                <w:sz w:val="24"/>
                <w:szCs w:val="24"/>
              </w:rPr>
              <w:t xml:space="preserve"> </w:t>
            </w:r>
            <w:r w:rsidRPr="00C546BF">
              <w:rPr>
                <w:rFonts w:ascii="Bookman Old Style" w:hAnsi="Bookman Old Style"/>
                <w:sz w:val="24"/>
                <w:szCs w:val="24"/>
              </w:rPr>
              <w:t>given</w:t>
            </w:r>
            <w:r w:rsidRPr="00C546BF">
              <w:rPr>
                <w:rFonts w:ascii="Bookman Old Style" w:hAnsi="Bookman Old Style"/>
                <w:spacing w:val="13"/>
                <w:sz w:val="24"/>
                <w:szCs w:val="24"/>
              </w:rPr>
              <w:t xml:space="preserve"> </w:t>
            </w:r>
            <w:r w:rsidRPr="00C546BF">
              <w:rPr>
                <w:rFonts w:ascii="Bookman Old Style" w:hAnsi="Bookman Old Style"/>
                <w:sz w:val="24"/>
                <w:szCs w:val="24"/>
              </w:rPr>
              <w:t>graph</w:t>
            </w:r>
          </w:p>
          <w:p w14:paraId="04E7FA3E" w14:textId="77777777" w:rsidR="003361B5" w:rsidRDefault="003361B5" w:rsidP="003361B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Implementation of Quick Sort</w:t>
            </w:r>
          </w:p>
          <w:p w14:paraId="0F86BF0F" w14:textId="5277C2F6" w:rsidR="003361B5" w:rsidRPr="00C546BF" w:rsidRDefault="003361B5" w:rsidP="003361B5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Implementation of Merge Sort</w:t>
            </w:r>
          </w:p>
        </w:tc>
      </w:tr>
      <w:tr w:rsidR="007B493C" w14:paraId="229AC075" w14:textId="77777777" w:rsidTr="003361B5">
        <w:tc>
          <w:tcPr>
            <w:tcW w:w="1695" w:type="dxa"/>
          </w:tcPr>
          <w:p w14:paraId="0142C345" w14:textId="2782BC7F" w:rsidR="007B493C" w:rsidRDefault="003361B5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</w:t>
            </w:r>
            <w:r w:rsidR="007B493C">
              <w:rPr>
                <w:rFonts w:ascii="Bookman Old Style" w:hAnsi="Bookman Old Style"/>
                <w:sz w:val="24"/>
                <w:szCs w:val="24"/>
              </w:rPr>
              <w:t>/02/2025</w:t>
            </w:r>
          </w:p>
        </w:tc>
        <w:tc>
          <w:tcPr>
            <w:tcW w:w="8790" w:type="dxa"/>
          </w:tcPr>
          <w:p w14:paraId="26BFA9B3" w14:textId="77777777" w:rsidR="007B493C" w:rsidRDefault="007B493C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Implementation Fractional Knapsack problem using greedy strategy</w:t>
            </w:r>
          </w:p>
          <w:p w14:paraId="7949E31D" w14:textId="21DDEF8D" w:rsidR="003361B5" w:rsidRPr="00C546BF" w:rsidRDefault="003361B5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Implementation of Job Sequencing with Deadlines problems using greedy strategy</w:t>
            </w:r>
          </w:p>
        </w:tc>
      </w:tr>
      <w:tr w:rsidR="007B493C" w14:paraId="611AB73C" w14:textId="77777777" w:rsidTr="003361B5">
        <w:tc>
          <w:tcPr>
            <w:tcW w:w="1695" w:type="dxa"/>
          </w:tcPr>
          <w:p w14:paraId="3FD49367" w14:textId="410A0841" w:rsidR="007B493C" w:rsidRDefault="007B493C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="003361B5">
              <w:rPr>
                <w:rFonts w:ascii="Bookman Old Style" w:hAnsi="Bookman Old Style"/>
                <w:sz w:val="24"/>
                <w:szCs w:val="24"/>
              </w:rPr>
              <w:t>9</w:t>
            </w:r>
            <w:r>
              <w:rPr>
                <w:rFonts w:ascii="Bookman Old Style" w:hAnsi="Bookman Old Style"/>
                <w:sz w:val="24"/>
                <w:szCs w:val="24"/>
              </w:rPr>
              <w:t>/02/2025</w:t>
            </w:r>
          </w:p>
        </w:tc>
        <w:tc>
          <w:tcPr>
            <w:tcW w:w="8790" w:type="dxa"/>
          </w:tcPr>
          <w:p w14:paraId="5927A611" w14:textId="34ADEB99" w:rsidR="007B493C" w:rsidRDefault="007B493C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 Dijkstra’s algorithm for solving single source shortest path problem</w:t>
            </w:r>
          </w:p>
        </w:tc>
      </w:tr>
      <w:tr w:rsidR="007B493C" w14:paraId="672CC9AF" w14:textId="77777777" w:rsidTr="003361B5">
        <w:tc>
          <w:tcPr>
            <w:tcW w:w="1695" w:type="dxa"/>
          </w:tcPr>
          <w:p w14:paraId="35735866" w14:textId="1BC231A3" w:rsidR="007B493C" w:rsidRDefault="003361B5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05</w:t>
            </w:r>
            <w:r w:rsidR="007B493C">
              <w:rPr>
                <w:rFonts w:ascii="Bookman Old Style" w:hAnsi="Bookman Old Style"/>
                <w:sz w:val="24"/>
                <w:szCs w:val="24"/>
              </w:rPr>
              <w:t>/0</w:t>
            </w:r>
            <w:r>
              <w:rPr>
                <w:rFonts w:ascii="Bookman Old Style" w:hAnsi="Bookman Old Style"/>
                <w:sz w:val="24"/>
                <w:szCs w:val="24"/>
              </w:rPr>
              <w:t>3</w:t>
            </w:r>
            <w:r w:rsidR="007B493C">
              <w:rPr>
                <w:rFonts w:ascii="Bookman Old Style" w:hAnsi="Bookman Old Style"/>
                <w:sz w:val="24"/>
                <w:szCs w:val="24"/>
              </w:rPr>
              <w:t>/2025</w:t>
            </w:r>
          </w:p>
        </w:tc>
        <w:tc>
          <w:tcPr>
            <w:tcW w:w="8790" w:type="dxa"/>
          </w:tcPr>
          <w:p w14:paraId="2ACFDC13" w14:textId="77777777" w:rsidR="007B493C" w:rsidRDefault="007B493C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Design a program to solve 0/1 knapsack problem using Dynamic Programming</w:t>
            </w:r>
          </w:p>
          <w:p w14:paraId="25130ED5" w14:textId="033AA185" w:rsidR="007B493C" w:rsidRDefault="007B493C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 Edit Distance algorithm to find the minimum edit sequence cost</w:t>
            </w:r>
          </w:p>
        </w:tc>
      </w:tr>
      <w:tr w:rsidR="007B493C" w14:paraId="5D76DFBD" w14:textId="77777777" w:rsidTr="003361B5">
        <w:tc>
          <w:tcPr>
            <w:tcW w:w="1695" w:type="dxa"/>
          </w:tcPr>
          <w:p w14:paraId="30B7F43F" w14:textId="0A32E29B" w:rsidR="007B493C" w:rsidRDefault="003361B5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</w:t>
            </w:r>
            <w:r w:rsidR="007B493C">
              <w:rPr>
                <w:rFonts w:ascii="Bookman Old Style" w:hAnsi="Bookman Old Style"/>
                <w:sz w:val="24"/>
                <w:szCs w:val="24"/>
              </w:rPr>
              <w:t>/03/2025</w:t>
            </w:r>
          </w:p>
        </w:tc>
        <w:tc>
          <w:tcPr>
            <w:tcW w:w="8790" w:type="dxa"/>
          </w:tcPr>
          <w:p w14:paraId="18F7D925" w14:textId="555FA0F6" w:rsidR="007B493C" w:rsidRDefault="007B493C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Implementation of N-Queens problem using backtracking.</w:t>
            </w:r>
          </w:p>
          <w:p w14:paraId="1C21F313" w14:textId="5E999CC5" w:rsidR="007B493C" w:rsidRDefault="007B493C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Implementation of Graph-Coloring problem using backtracking</w:t>
            </w:r>
          </w:p>
        </w:tc>
      </w:tr>
      <w:tr w:rsidR="007B493C" w14:paraId="315307D4" w14:textId="77777777" w:rsidTr="003361B5">
        <w:tc>
          <w:tcPr>
            <w:tcW w:w="1695" w:type="dxa"/>
          </w:tcPr>
          <w:p w14:paraId="335A333E" w14:textId="37A11C14" w:rsidR="007B493C" w:rsidRDefault="007B493C" w:rsidP="00C546B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="003361B5">
              <w:rPr>
                <w:rFonts w:ascii="Bookman Old Style" w:hAnsi="Bookman Old Style"/>
                <w:sz w:val="24"/>
                <w:szCs w:val="24"/>
              </w:rPr>
              <w:t>9</w:t>
            </w:r>
            <w:r>
              <w:rPr>
                <w:rFonts w:ascii="Bookman Old Style" w:hAnsi="Bookman Old Style"/>
                <w:sz w:val="24"/>
                <w:szCs w:val="24"/>
              </w:rPr>
              <w:t>/03/2025</w:t>
            </w:r>
          </w:p>
        </w:tc>
        <w:tc>
          <w:tcPr>
            <w:tcW w:w="8790" w:type="dxa"/>
          </w:tcPr>
          <w:p w14:paraId="266CA718" w14:textId="304EB630" w:rsidR="007B493C" w:rsidRDefault="003361B5" w:rsidP="007B493C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Implementation of SumofSubsets problem using backtracking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7B493C">
              <w:rPr>
                <w:rFonts w:ascii="Bookman Old Style" w:hAnsi="Bookman Old Style"/>
                <w:sz w:val="24"/>
                <w:szCs w:val="24"/>
              </w:rPr>
              <w:t>Implementation of Travelling Sales Person problem using Branch and Bound.</w:t>
            </w:r>
          </w:p>
        </w:tc>
      </w:tr>
    </w:tbl>
    <w:p w14:paraId="73A7B3D8" w14:textId="77777777" w:rsidR="00C546BF" w:rsidRDefault="00C546BF" w:rsidP="00C546BF">
      <w:pPr>
        <w:pStyle w:val="NoSpacing"/>
        <w:rPr>
          <w:rFonts w:ascii="Bookman Old Style" w:hAnsi="Bookman Old Style"/>
          <w:sz w:val="24"/>
          <w:szCs w:val="24"/>
        </w:rPr>
      </w:pPr>
    </w:p>
    <w:p w14:paraId="47BC8A94" w14:textId="77777777" w:rsidR="00C546BF" w:rsidRDefault="00C546BF" w:rsidP="00C546BF">
      <w:pPr>
        <w:pStyle w:val="NoSpacing"/>
        <w:ind w:left="816"/>
        <w:rPr>
          <w:rFonts w:ascii="Bookman Old Style" w:hAnsi="Bookman Old Style"/>
          <w:sz w:val="24"/>
          <w:szCs w:val="24"/>
        </w:rPr>
      </w:pPr>
    </w:p>
    <w:sectPr w:rsidR="00C546BF" w:rsidSect="007B4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5459A"/>
    <w:multiLevelType w:val="hybridMultilevel"/>
    <w:tmpl w:val="C2EEA7C2"/>
    <w:lvl w:ilvl="0" w:tplc="320A359A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50ABB"/>
    <w:multiLevelType w:val="hybridMultilevel"/>
    <w:tmpl w:val="A78AEC9E"/>
    <w:lvl w:ilvl="0" w:tplc="320A359A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2F45078">
      <w:start w:val="1"/>
      <w:numFmt w:val="lowerLetter"/>
      <w:lvlText w:val="%2)"/>
      <w:lvlJc w:val="left"/>
      <w:pPr>
        <w:ind w:left="1208" w:hanging="238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8DE62FE8">
      <w:numFmt w:val="bullet"/>
      <w:lvlText w:val="•"/>
      <w:lvlJc w:val="left"/>
      <w:pPr>
        <w:ind w:left="2066" w:hanging="238"/>
      </w:pPr>
      <w:rPr>
        <w:rFonts w:hint="default"/>
        <w:lang w:val="en-US" w:eastAsia="en-US" w:bidi="ar-SA"/>
      </w:rPr>
    </w:lvl>
    <w:lvl w:ilvl="3" w:tplc="1F28C6B6">
      <w:numFmt w:val="bullet"/>
      <w:lvlText w:val="•"/>
      <w:lvlJc w:val="left"/>
      <w:pPr>
        <w:ind w:left="2933" w:hanging="238"/>
      </w:pPr>
      <w:rPr>
        <w:rFonts w:hint="default"/>
        <w:lang w:val="en-US" w:eastAsia="en-US" w:bidi="ar-SA"/>
      </w:rPr>
    </w:lvl>
    <w:lvl w:ilvl="4" w:tplc="E29E8DB4">
      <w:numFmt w:val="bullet"/>
      <w:lvlText w:val="•"/>
      <w:lvlJc w:val="left"/>
      <w:pPr>
        <w:ind w:left="3800" w:hanging="238"/>
      </w:pPr>
      <w:rPr>
        <w:rFonts w:hint="default"/>
        <w:lang w:val="en-US" w:eastAsia="en-US" w:bidi="ar-SA"/>
      </w:rPr>
    </w:lvl>
    <w:lvl w:ilvl="5" w:tplc="C304125A">
      <w:numFmt w:val="bullet"/>
      <w:lvlText w:val="•"/>
      <w:lvlJc w:val="left"/>
      <w:pPr>
        <w:ind w:left="4666" w:hanging="238"/>
      </w:pPr>
      <w:rPr>
        <w:rFonts w:hint="default"/>
        <w:lang w:val="en-US" w:eastAsia="en-US" w:bidi="ar-SA"/>
      </w:rPr>
    </w:lvl>
    <w:lvl w:ilvl="6" w:tplc="7C7AEBFE">
      <w:numFmt w:val="bullet"/>
      <w:lvlText w:val="•"/>
      <w:lvlJc w:val="left"/>
      <w:pPr>
        <w:ind w:left="5533" w:hanging="238"/>
      </w:pPr>
      <w:rPr>
        <w:rFonts w:hint="default"/>
        <w:lang w:val="en-US" w:eastAsia="en-US" w:bidi="ar-SA"/>
      </w:rPr>
    </w:lvl>
    <w:lvl w:ilvl="7" w:tplc="0B6A3CF6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8" w:tplc="1CB00EEA">
      <w:numFmt w:val="bullet"/>
      <w:lvlText w:val="•"/>
      <w:lvlJc w:val="left"/>
      <w:pPr>
        <w:ind w:left="7266" w:hanging="238"/>
      </w:pPr>
      <w:rPr>
        <w:rFonts w:hint="default"/>
        <w:lang w:val="en-US" w:eastAsia="en-US" w:bidi="ar-SA"/>
      </w:rPr>
    </w:lvl>
  </w:abstractNum>
  <w:num w:numId="1" w16cid:durableId="1787577346">
    <w:abstractNumId w:val="1"/>
  </w:num>
  <w:num w:numId="2" w16cid:durableId="40614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BF"/>
    <w:rsid w:val="00204398"/>
    <w:rsid w:val="00320D17"/>
    <w:rsid w:val="003361B5"/>
    <w:rsid w:val="00415EF0"/>
    <w:rsid w:val="007B493C"/>
    <w:rsid w:val="007C5D7B"/>
    <w:rsid w:val="00A73331"/>
    <w:rsid w:val="00AE7D34"/>
    <w:rsid w:val="00B56422"/>
    <w:rsid w:val="00BE20C4"/>
    <w:rsid w:val="00C40714"/>
    <w:rsid w:val="00C5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72D1"/>
  <w15:chartTrackingRefBased/>
  <w15:docId w15:val="{FF1CD6EC-C33A-44F5-B393-7CD2478F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46BF"/>
    <w:pPr>
      <w:widowControl w:val="0"/>
      <w:autoSpaceDE w:val="0"/>
      <w:autoSpaceDN w:val="0"/>
      <w:spacing w:before="45" w:after="0" w:line="240" w:lineRule="auto"/>
      <w:ind w:left="828" w:hanging="339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C546BF"/>
    <w:pPr>
      <w:spacing w:after="0" w:line="240" w:lineRule="auto"/>
    </w:pPr>
  </w:style>
  <w:style w:type="table" w:styleId="TableGrid">
    <w:name w:val="Table Grid"/>
    <w:basedOn w:val="TableNormal"/>
    <w:uiPriority w:val="39"/>
    <w:rsid w:val="007B4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B</dc:creator>
  <cp:keywords/>
  <dc:description/>
  <cp:lastModifiedBy>Sridevi B</cp:lastModifiedBy>
  <cp:revision>4</cp:revision>
  <cp:lastPrinted>2025-03-12T08:50:00Z</cp:lastPrinted>
  <dcterms:created xsi:type="dcterms:W3CDTF">2025-03-24T10:06:00Z</dcterms:created>
  <dcterms:modified xsi:type="dcterms:W3CDTF">2025-03-24T10:14:00Z</dcterms:modified>
</cp:coreProperties>
</file>