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12.0000000000005" w:firstLine="0"/>
        <w:jc w:val="center"/>
        <w:rPr>
          <w:b w:val="1"/>
          <w:color w:val="3f3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12.0000000000005" w:firstLine="0"/>
        <w:jc w:val="center"/>
        <w:rPr>
          <w:b w:val="1"/>
          <w:color w:val="3f3f00"/>
          <w:sz w:val="30"/>
          <w:szCs w:val="30"/>
        </w:rPr>
      </w:pPr>
      <w:r w:rsidDel="00000000" w:rsidR="00000000" w:rsidRPr="00000000">
        <w:rPr>
          <w:b w:val="1"/>
          <w:color w:val="3f3f00"/>
          <w:sz w:val="30"/>
          <w:szCs w:val="30"/>
          <w:rtl w:val="0"/>
        </w:rPr>
        <w:t xml:space="preserve">`COMPUTER ONE MARK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12.0000000000005" w:firstLine="0"/>
        <w:rPr>
          <w:color w:val="3f3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12.0000000000005" w:firstLine="0"/>
        <w:rPr>
          <w:color w:val="505000"/>
          <w:sz w:val="30"/>
          <w:szCs w:val="30"/>
        </w:rPr>
      </w:pPr>
      <w:r w:rsidDel="00000000" w:rsidR="00000000" w:rsidRPr="00000000">
        <w:rPr>
          <w:color w:val="3f3f00"/>
          <w:sz w:val="30"/>
          <w:szCs w:val="30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color w:val="454500"/>
          <w:sz w:val="30"/>
          <w:szCs w:val="30"/>
          <w:rtl w:val="0"/>
        </w:rPr>
        <w:t xml:space="preserve">statements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regarding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Conditional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Formatting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52.8" w:right="912.0000000000005" w:firstLine="0"/>
        <w:jc w:val="left"/>
        <w:rPr>
          <w:color w:val="696900"/>
          <w:sz w:val="30"/>
          <w:szCs w:val="30"/>
        </w:rPr>
      </w:pPr>
      <w:r w:rsidDel="00000000" w:rsidR="00000000" w:rsidRPr="00000000">
        <w:rPr>
          <w:color w:val="696900"/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52.8" w:right="912.0000000000005" w:firstLine="0"/>
        <w:jc w:val="left"/>
        <w:rPr>
          <w:b w:val="1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color w:val="696900"/>
          <w:sz w:val="30"/>
          <w:szCs w:val="30"/>
          <w:rtl w:val="0"/>
        </w:rPr>
        <w:t xml:space="preserve">             </w:t>
      </w:r>
      <w:r w:rsidDel="00000000" w:rsidR="00000000" w:rsidRPr="00000000">
        <w:rPr>
          <w:b w:val="1"/>
          <w:color w:val="696900"/>
          <w:sz w:val="30"/>
          <w:szCs w:val="30"/>
          <w:rtl w:val="0"/>
        </w:rPr>
        <w:t xml:space="preserve">  </w:t>
      </w:r>
      <w:r w:rsidDel="00000000" w:rsidR="00000000" w:rsidRPr="00000000">
        <w:rPr>
          <w:b w:val="1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trike w:val="1"/>
          <w:sz w:val="28"/>
          <w:szCs w:val="28"/>
          <w:vertAlign w:val="baseline"/>
          <w:rtl w:val="0"/>
        </w:rPr>
        <w:t xml:space="preserve">Add more than one condition to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  check 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Set condition to look for Bold and apply Italics on them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Apply Font, border and pattern formats that meets the specified conditions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Delete any condition from Conditional Formatting dialog box if it is not required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4.4" w:right="436.80000000000064" w:firstLine="0"/>
        <w:jc w:val="left"/>
        <w:rPr>
          <w:color w:val="6b6b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4.4" w:right="436.80000000000064" w:firstLine="0"/>
        <w:jc w:val="left"/>
        <w:rPr>
          <w:color w:val="353500"/>
          <w:sz w:val="30"/>
          <w:szCs w:val="30"/>
        </w:rPr>
      </w:pPr>
      <w:r w:rsidDel="00000000" w:rsidR="00000000" w:rsidRPr="00000000">
        <w:rPr>
          <w:color w:val="6b6b00"/>
          <w:sz w:val="30"/>
          <w:szCs w:val="30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detected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4.4" w:right="436.80000000000064" w:firstLine="0"/>
        <w:jc w:val="left"/>
        <w:rPr>
          <w:color w:val="3535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4.4" w:right="436.80000000000064" w:firstLine="0"/>
        <w:jc w:val="left"/>
        <w:rPr>
          <w:b w:val="1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Hamming Code 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Bit stuffing 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Equalization 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C</w:t>
      </w:r>
      <w:r w:rsidDel="00000000" w:rsidR="00000000" w:rsidRPr="00000000">
        <w:rPr>
          <w:strike w:val="1"/>
          <w:sz w:val="30"/>
          <w:szCs w:val="30"/>
          <w:rtl w:val="0"/>
        </w:rPr>
        <w:t xml:space="preserve">y</w:t>
      </w: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clic redundancy codes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264.00000000000006" w:right="6139.200000000001" w:firstLine="0"/>
        <w:jc w:val="left"/>
        <w:rPr>
          <w:color w:val="5555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3.1999999999999" w:right="206.400000000001" w:firstLine="0"/>
        <w:jc w:val="left"/>
        <w:rPr>
          <w:color w:val="3a3a00"/>
          <w:sz w:val="30"/>
          <w:szCs w:val="30"/>
        </w:rPr>
      </w:pPr>
      <w:r w:rsidDel="00000000" w:rsidR="00000000" w:rsidRPr="00000000">
        <w:rPr>
          <w:color w:val="404000"/>
          <w:sz w:val="30"/>
          <w:szCs w:val="30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hardware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cannot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Office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3.1999999999999" w:right="206.400000000001" w:firstLine="0"/>
        <w:jc w:val="left"/>
        <w:rPr>
          <w:color w:val="3a3a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3.1999999999999" w:right="206.400000000001" w:firstLine="0"/>
        <w:jc w:val="left"/>
        <w:rPr>
          <w:b w:val="1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 Scanner 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Joystick 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Mouse 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Keyboard </w:t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46.4" w:right="1209.6000000000004" w:firstLine="0"/>
        <w:jc w:val="left"/>
        <w:rPr>
          <w:color w:val="4c4c00"/>
          <w:sz w:val="30"/>
          <w:szCs w:val="30"/>
        </w:rPr>
      </w:pPr>
      <w:r w:rsidDel="00000000" w:rsidR="00000000" w:rsidRPr="00000000">
        <w:rPr>
          <w:color w:val="535300"/>
          <w:sz w:val="30"/>
          <w:szCs w:val="30"/>
          <w:rtl w:val="0"/>
        </w:rPr>
        <w:t xml:space="preserve">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resolution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mapped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displays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46.4" w:right="1209.6000000000004" w:firstLine="0"/>
        <w:jc w:val="left"/>
        <w:rPr>
          <w:color w:val="4c4c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46.4" w:right="12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Clearer Characters 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More Characters 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 Graphics 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All of the above</w:t>
      </w:r>
      <w:r w:rsidDel="00000000" w:rsidR="00000000" w:rsidRPr="00000000">
        <w:rPr>
          <w:strike w:val="1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369.6000000000001" w:right="65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1204.8000000000002" w:firstLine="0"/>
        <w:jc w:val="left"/>
        <w:rPr>
          <w:color w:val="464600"/>
          <w:sz w:val="30"/>
          <w:szCs w:val="30"/>
        </w:rPr>
      </w:pPr>
      <w:r w:rsidDel="00000000" w:rsidR="00000000" w:rsidRPr="00000000">
        <w:rPr>
          <w:color w:val="494900"/>
          <w:sz w:val="30"/>
          <w:szCs w:val="30"/>
          <w:rtl w:val="0"/>
        </w:rPr>
        <w:t xml:space="preserve">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resolution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and 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mapped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displays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1204.8000000000002" w:firstLine="0"/>
        <w:jc w:val="left"/>
        <w:rPr>
          <w:color w:val="4646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1204.8000000000002" w:firstLine="0"/>
        <w:jc w:val="left"/>
        <w:rPr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Clearer Characters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More Characters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 Graphics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All of the above </w:t>
      </w:r>
    </w:p>
    <w:p w:rsidR="00000000" w:rsidDel="00000000" w:rsidP="00000000" w:rsidRDefault="00000000" w:rsidRPr="00000000" w14:paraId="0000002F">
      <w:pPr>
        <w:ind w:left="720" w:firstLine="0"/>
        <w:rPr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96" w:right="2107.2000000000003" w:firstLine="0"/>
        <w:jc w:val="left"/>
        <w:rPr>
          <w:color w:val="2d2d00"/>
          <w:sz w:val="30"/>
          <w:szCs w:val="30"/>
        </w:rPr>
      </w:pPr>
      <w:r w:rsidDel="00000000" w:rsidR="00000000" w:rsidRPr="00000000">
        <w:rPr>
          <w:color w:val="454500"/>
          <w:sz w:val="30"/>
          <w:szCs w:val="30"/>
          <w:rtl w:val="0"/>
        </w:rPr>
        <w:t xml:space="preserve">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Office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96" w:right="2107.2000000000003" w:firstLine="0"/>
        <w:jc w:val="left"/>
        <w:rPr>
          <w:color w:val="2d2d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96" w:right="2107.2000000000003" w:firstLine="0"/>
        <w:jc w:val="left"/>
        <w:rPr>
          <w:b w:val="1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30"/>
          <w:szCs w:val="30"/>
          <w:vertAlign w:val="baseline"/>
          <w:rtl w:val="0"/>
        </w:rPr>
        <w:t xml:space="preserve">Vertical market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Horizontal Market Software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Open Source Software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Closed Source Software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302.4000000000001" w:right="6307.200000000001" w:firstLine="0"/>
        <w:jc w:val="left"/>
        <w:rPr>
          <w:color w:val="737300"/>
          <w:sz w:val="30"/>
          <w:szCs w:val="30"/>
        </w:rPr>
      </w:pPr>
      <w:r w:rsidDel="00000000" w:rsidR="00000000" w:rsidRPr="00000000">
        <w:rPr>
          <w:color w:val="737300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302.4000000000001" w:right="6307.200000000001" w:firstLine="0"/>
        <w:jc w:val="left"/>
        <w:rPr>
          <w:color w:val="7373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8.4000000000001" w:right="513.6000000000013" w:firstLine="0"/>
        <w:jc w:val="left"/>
        <w:rPr>
          <w:color w:val="7373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8.4000000000001" w:right="513.6000000000013" w:firstLine="0"/>
        <w:jc w:val="left"/>
        <w:rPr>
          <w:color w:val="393900"/>
          <w:sz w:val="30"/>
          <w:szCs w:val="30"/>
        </w:rPr>
      </w:pPr>
      <w:r w:rsidDel="00000000" w:rsidR="00000000" w:rsidRPr="00000000">
        <w:rPr>
          <w:color w:val="4c4c00"/>
          <w:sz w:val="30"/>
          <w:szCs w:val="30"/>
          <w:rtl w:val="0"/>
        </w:rPr>
        <w:t xml:space="preserve">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Which 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Office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8.4000000000001" w:right="513.6000000000013" w:firstLine="0"/>
        <w:jc w:val="left"/>
        <w:rPr>
          <w:color w:val="3939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8.4000000000001" w:right="513.6000000000013" w:firstLine="0"/>
        <w:jc w:val="left"/>
        <w:rPr>
          <w:b w:val="1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2008 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 2013 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 2010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844.8" w:right="59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4.8" w:right="-859.1999999999985" w:firstLine="0"/>
        <w:jc w:val="left"/>
        <w:rPr>
          <w:color w:val="404000"/>
          <w:sz w:val="30"/>
          <w:szCs w:val="30"/>
        </w:rPr>
      </w:pPr>
      <w:r w:rsidDel="00000000" w:rsidR="00000000" w:rsidRPr="00000000">
        <w:rPr>
          <w:color w:val="545400"/>
          <w:sz w:val="30"/>
          <w:szCs w:val="30"/>
          <w:rtl w:val="0"/>
        </w:rPr>
        <w:t xml:space="preserve">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one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color w:val="4f4f00"/>
          <w:sz w:val="30"/>
          <w:szCs w:val="30"/>
          <w:rtl w:val="0"/>
        </w:rPr>
        <w:t xml:space="preserve">protocols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mail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another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4.8" w:right="-859.1999999999985" w:firstLine="0"/>
        <w:jc w:val="left"/>
        <w:rPr>
          <w:color w:val="404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4.8" w:right="-859.1999999999985" w:firstLine="0"/>
        <w:jc w:val="left"/>
        <w:rPr>
          <w:b w:val="1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FTP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RPC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SMTP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SNMP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4.399999999999977" w:right="74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44.8" w:right="187.20000000000027" w:firstLine="0"/>
        <w:jc w:val="left"/>
        <w:rPr>
          <w:color w:val="3d3d00"/>
          <w:sz w:val="30"/>
          <w:szCs w:val="30"/>
        </w:rPr>
      </w:pPr>
      <w:r w:rsidDel="00000000" w:rsidR="00000000" w:rsidRPr="00000000">
        <w:rPr>
          <w:color w:val="494900"/>
          <w:sz w:val="30"/>
          <w:szCs w:val="30"/>
          <w:rtl w:val="0"/>
        </w:rPr>
        <w:t xml:space="preserve">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DML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processed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transaction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44.8" w:right="187.20000000000027" w:firstLine="0"/>
        <w:jc w:val="left"/>
        <w:rPr>
          <w:color w:val="3d3d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44.8" w:right="187.20000000000027" w:firstLine="0"/>
        <w:jc w:val="left"/>
        <w:rPr>
          <w:b w:val="1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 UPDATE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INSERT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DELETE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POST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84.7999999999999" w:right="6556.800000000001" w:firstLine="0"/>
        <w:jc w:val="left"/>
        <w:rPr>
          <w:color w:val="7f7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84.7999999999999" w:right="6556.800000000001" w:firstLine="0"/>
        <w:jc w:val="left"/>
        <w:rPr>
          <w:color w:val="7f7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451.2000000000012" w:firstLine="0"/>
        <w:jc w:val="left"/>
        <w:rPr>
          <w:b w:val="1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b w:val="1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Choice </w:t>
      </w:r>
      <w:r w:rsidDel="00000000" w:rsidR="00000000" w:rsidRPr="00000000">
        <w:rPr>
          <w:b w:val="1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b w:val="1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b w:val="1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b w:val="1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b w:val="1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b w:val="1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b w:val="1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b w:val="1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b w:val="1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b w:val="1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b w:val="1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b w:val="1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720" w:right="4963.200000000001" w:firstLine="0"/>
        <w:jc w:val="left"/>
        <w:rPr>
          <w:color w:val="747400"/>
          <w:sz w:val="30"/>
          <w:szCs w:val="30"/>
        </w:rPr>
      </w:pPr>
      <w:r w:rsidDel="00000000" w:rsidR="00000000" w:rsidRPr="00000000">
        <w:rPr>
          <w:color w:val="4b4b00"/>
          <w:sz w:val="30"/>
          <w:szCs w:val="30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consist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720" w:right="4963.200000000001" w:firstLine="0"/>
        <w:jc w:val="left"/>
        <w:rPr>
          <w:b w:val="1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Text and HTML tags 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Marked by an opening HTML tag &lt;HTML&gt; 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 Marked by a closing &lt;/HTML&gt; tag 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sz w:val="30"/>
          <w:szCs w:val="30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All of the above 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95.99999999999994" w:right="70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2" w:right="-436.79999999999836" w:firstLine="0"/>
        <w:jc w:val="left"/>
        <w:rPr>
          <w:color w:val="5f5f00"/>
          <w:sz w:val="30"/>
          <w:szCs w:val="30"/>
        </w:rPr>
      </w:pPr>
      <w:r w:rsidDel="00000000" w:rsidR="00000000" w:rsidRPr="00000000">
        <w:rPr>
          <w:color w:val="363600"/>
          <w:sz w:val="30"/>
          <w:szCs w:val="30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shortcut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spelling </w:t>
      </w:r>
      <w:r w:rsidDel="00000000" w:rsidR="00000000" w:rsidRPr="00000000">
        <w:rPr>
          <w:color w:val="454500"/>
          <w:sz w:val="30"/>
          <w:szCs w:val="30"/>
          <w:rtl w:val="0"/>
        </w:rPr>
        <w:t xml:space="preserve">mistakes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in 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2" w:right="-436.79999999999836" w:firstLine="0"/>
        <w:jc w:val="left"/>
        <w:rPr>
          <w:color w:val="5f5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2" w:right="-436.79999999999836" w:firstLine="0"/>
        <w:jc w:val="left"/>
        <w:rPr>
          <w:b w:val="1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Func Key 2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Func Key 7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Func Key 5 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Func Key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801.5999999999999" w:right="5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88.8" w:right="648.0000000000007" w:firstLine="0"/>
        <w:jc w:val="left"/>
        <w:rPr>
          <w:color w:val="434300"/>
          <w:sz w:val="30"/>
          <w:szCs w:val="30"/>
        </w:rPr>
      </w:pPr>
      <w:r w:rsidDel="00000000" w:rsidR="00000000" w:rsidRPr="00000000">
        <w:rPr>
          <w:color w:val="545400"/>
          <w:sz w:val="30"/>
          <w:szCs w:val="30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hardware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capable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handling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sequences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88.8" w:right="648.0000000000007" w:firstLine="0"/>
        <w:jc w:val="left"/>
        <w:rPr>
          <w:color w:val="4343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88.8" w:right="648.0000000000007" w:firstLine="0"/>
        <w:jc w:val="left"/>
        <w:rPr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RAM 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CPU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 ALU 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Processor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44.7999999999999" w:right="6955.200000000001" w:firstLine="0"/>
        <w:jc w:val="left"/>
        <w:rPr>
          <w:color w:val="7373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2" w:right="-767.9999999999995" w:firstLine="0"/>
        <w:jc w:val="left"/>
        <w:rPr>
          <w:color w:val="7373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2" w:right="-767.9999999999995" w:firstLine="0"/>
        <w:jc w:val="left"/>
        <w:rPr>
          <w:color w:val="3c3c00"/>
          <w:sz w:val="30"/>
          <w:szCs w:val="30"/>
        </w:rPr>
      </w:pPr>
      <w:r w:rsidDel="00000000" w:rsidR="00000000" w:rsidRPr="00000000">
        <w:rPr>
          <w:color w:val="363600"/>
          <w:sz w:val="30"/>
          <w:szCs w:val="30"/>
          <w:rtl w:val="0"/>
        </w:rPr>
        <w:t xml:space="preserve">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0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100 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displayed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color?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2" w:right="-767.9999999999995" w:firstLine="0"/>
        <w:jc w:val="left"/>
        <w:rPr>
          <w:color w:val="3c3c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2" w:right="-767.9999999999995" w:firstLine="0"/>
        <w:jc w:val="left"/>
        <w:rPr>
          <w:b w:val="1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Apply Conditional Formatting command on Format menu 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Select the cells that contain number between 0 and 100 then click Red color on Text Color tool 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Use=if() function to format the required numbers red 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sz w:val="30"/>
          <w:szCs w:val="30"/>
          <w:u w:val="none"/>
          <w:vertAlign w:val="baseline"/>
        </w:rPr>
      </w:pPr>
      <w:r w:rsidDel="00000000" w:rsidR="00000000" w:rsidRPr="00000000">
        <w:rPr>
          <w:strike w:val="1"/>
          <w:sz w:val="30"/>
          <w:szCs w:val="30"/>
          <w:vertAlign w:val="baseline"/>
          <w:rtl w:val="0"/>
        </w:rPr>
        <w:t xml:space="preserve">All of the above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72.8" w:right="7819.200000000001" w:firstLine="0"/>
        <w:jc w:val="left"/>
        <w:rPr>
          <w:color w:val="707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72.8" w:right="7819.200000000001" w:firstLine="0"/>
        <w:jc w:val="left"/>
        <w:rPr>
          <w:color w:val="707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72.8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