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4060" w14:textId="272EA4BA" w:rsidR="000274FE" w:rsidRPr="000274FE" w:rsidRDefault="000274FE" w:rsidP="000274F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0274FE">
        <w:rPr>
          <w:rFonts w:ascii="Times New Roman" w:hAnsi="Times New Roman" w:cs="Times New Roman"/>
          <w:b/>
          <w:bCs/>
          <w:sz w:val="40"/>
          <w:szCs w:val="40"/>
        </w:rPr>
        <w:t>Chapter - 9</w:t>
      </w:r>
    </w:p>
    <w:p w14:paraId="0634936C" w14:textId="14D28E5D" w:rsidR="00B66B86" w:rsidRDefault="000274FE" w:rsidP="000274F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0274FE">
        <w:rPr>
          <w:rFonts w:ascii="Times New Roman" w:hAnsi="Times New Roman" w:cs="Times New Roman"/>
          <w:b/>
          <w:bCs/>
          <w:sz w:val="40"/>
          <w:szCs w:val="40"/>
        </w:rPr>
        <w:t>Publication</w:t>
      </w:r>
    </w:p>
    <w:p w14:paraId="6973FB80" w14:textId="77777777" w:rsidR="000274FE" w:rsidRDefault="000274FE" w:rsidP="000274F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6CF7A07A" w14:textId="31A57EBD" w:rsidR="000274FE" w:rsidRPr="000274FE" w:rsidRDefault="003004C2" w:rsidP="000274F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3004C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4FBDC3F" wp14:editId="3F06FA64">
            <wp:extent cx="6073140" cy="3556000"/>
            <wp:effectExtent l="0" t="0" r="3810" b="6350"/>
            <wp:docPr id="5" name="Content Placeholder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894CF47-8966-F9D9-D5D0-67B90AA827E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A894CF47-8966-F9D9-D5D0-67B90AA827E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4FE" w:rsidRPr="00027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DB"/>
    <w:rsid w:val="000239B2"/>
    <w:rsid w:val="000274FE"/>
    <w:rsid w:val="000718DB"/>
    <w:rsid w:val="0014064B"/>
    <w:rsid w:val="002C5627"/>
    <w:rsid w:val="003004C2"/>
    <w:rsid w:val="00471849"/>
    <w:rsid w:val="00607934"/>
    <w:rsid w:val="00B6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06CD"/>
  <w15:chartTrackingRefBased/>
  <w15:docId w15:val="{74DDC0CF-2402-4345-ABE3-DF82C4A7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4</cp:revision>
  <dcterms:created xsi:type="dcterms:W3CDTF">2025-04-14T09:29:00Z</dcterms:created>
  <dcterms:modified xsi:type="dcterms:W3CDTF">2025-04-14T09:29:00Z</dcterms:modified>
</cp:coreProperties>
</file>