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145ABD" w14:textId="28C08D91" w:rsidR="00B66B86" w:rsidRDefault="003F3859" w:rsidP="003F3859">
      <w:pPr>
        <w:pStyle w:val="ListParagraph"/>
        <w:ind w:left="-270" w:right="-990"/>
      </w:pPr>
      <w:r w:rsidRPr="00D13214">
        <w:rPr>
          <w:b/>
          <w:bCs/>
        </w:rPr>
        <w:t>Project Title –</w:t>
      </w:r>
      <w:r>
        <w:t xml:space="preserve"> To Design a IOT Architecture for Battery charging management Technology.</w:t>
      </w:r>
    </w:p>
    <w:p w14:paraId="6E752639" w14:textId="77777777" w:rsidR="003F3859" w:rsidRDefault="003F3859" w:rsidP="003F3859">
      <w:pPr>
        <w:ind w:left="-990" w:right="-990"/>
      </w:pPr>
    </w:p>
    <w:p w14:paraId="34AD3E39" w14:textId="2636E859" w:rsidR="003F3859" w:rsidRDefault="003F3859" w:rsidP="003F3859">
      <w:pPr>
        <w:pStyle w:val="ListParagraph"/>
        <w:ind w:left="-270" w:right="-990"/>
      </w:pPr>
      <w:r>
        <w:t xml:space="preserve">Literature survey </w:t>
      </w:r>
    </w:p>
    <w:p w14:paraId="45E03562" w14:textId="77777777" w:rsidR="003F3859" w:rsidRDefault="003F3859" w:rsidP="003F3859">
      <w:pPr>
        <w:pStyle w:val="ListParagraph"/>
        <w:ind w:left="-270" w:right="-990"/>
      </w:pPr>
    </w:p>
    <w:p w14:paraId="38B6B9B9" w14:textId="77777777" w:rsidR="003F3859" w:rsidRDefault="003F3859" w:rsidP="003F3859">
      <w:pPr>
        <w:pStyle w:val="ListParagraph"/>
        <w:numPr>
          <w:ilvl w:val="0"/>
          <w:numId w:val="1"/>
        </w:numPr>
        <w:ind w:right="-990"/>
      </w:pPr>
      <w:r>
        <w:t>IoT Solutions for Electric Vehicles (EV) Charging Stations: A Driving Force Towards EV Mass Adoption</w:t>
      </w:r>
    </w:p>
    <w:p w14:paraId="111B9491" w14:textId="77777777" w:rsidR="003F3859" w:rsidRDefault="003F3859" w:rsidP="003F3859">
      <w:pPr>
        <w:ind w:right="-990"/>
      </w:pPr>
      <w:r>
        <w:t xml:space="preserve">"The paper discusses the growth of Electric Vehicles (EVs). </w:t>
      </w:r>
    </w:p>
    <w:p w14:paraId="6A1F35E5" w14:textId="77777777" w:rsidR="003F3859" w:rsidRDefault="003F3859" w:rsidP="003F3859">
      <w:pPr>
        <w:ind w:right="-990"/>
      </w:pPr>
      <w:r>
        <w:t xml:space="preserve">It highlights the need for more EV charging stations. </w:t>
      </w:r>
    </w:p>
    <w:p w14:paraId="4A638D60" w14:textId="77777777" w:rsidR="003F3859" w:rsidRDefault="003F3859" w:rsidP="003F3859">
      <w:pPr>
        <w:ind w:right="-990"/>
      </w:pPr>
      <w:r>
        <w:t xml:space="preserve">Range anxiety is a significant barrier to EV adoption. </w:t>
      </w:r>
    </w:p>
    <w:p w14:paraId="68336707" w14:textId="77777777" w:rsidR="003F3859" w:rsidRDefault="003F3859" w:rsidP="003F3859">
      <w:pPr>
        <w:ind w:right="-990"/>
      </w:pPr>
      <w:r>
        <w:t xml:space="preserve">IoT technology can enhance EV charging station development. </w:t>
      </w:r>
    </w:p>
    <w:p w14:paraId="17045881" w14:textId="77777777" w:rsidR="003F3859" w:rsidRDefault="003F3859" w:rsidP="003F3859">
      <w:pPr>
        <w:ind w:right="-990"/>
      </w:pPr>
      <w:r>
        <w:t xml:space="preserve">Continuous monitoring can prevent battery damage during charging. </w:t>
      </w:r>
    </w:p>
    <w:p w14:paraId="1CC401FD" w14:textId="77777777" w:rsidR="003F3859" w:rsidRDefault="003F3859" w:rsidP="003F3859">
      <w:pPr>
        <w:ind w:right="-990"/>
      </w:pPr>
      <w:r>
        <w:t xml:space="preserve">Intelligent charging stations optimize EV admission and scheduling. </w:t>
      </w:r>
    </w:p>
    <w:p w14:paraId="268D186F" w14:textId="77777777" w:rsidR="003F3859" w:rsidRDefault="003F3859" w:rsidP="003F3859">
      <w:pPr>
        <w:ind w:right="-990"/>
      </w:pPr>
      <w:r>
        <w:t xml:space="preserve">IoT solutions can improve security and theft management. </w:t>
      </w:r>
    </w:p>
    <w:p w14:paraId="76F5E15F" w14:textId="0DEF25C8" w:rsidR="003F3859" w:rsidRDefault="003F3859" w:rsidP="003F3859">
      <w:pPr>
        <w:ind w:right="-990"/>
      </w:pPr>
      <w:r>
        <w:t>"</w:t>
      </w:r>
    </w:p>
    <w:p w14:paraId="54FFC7BF" w14:textId="77777777" w:rsidR="003F3859" w:rsidRDefault="003F3859" w:rsidP="003F3859">
      <w:pPr>
        <w:pStyle w:val="ListParagraph"/>
        <w:numPr>
          <w:ilvl w:val="0"/>
          <w:numId w:val="1"/>
        </w:numPr>
        <w:ind w:right="-990"/>
      </w:pPr>
      <w:r>
        <w:t>Power Quality Enhancement in Integrated Grid for EVs Charging Stations Using Active Filter</w:t>
      </w:r>
    </w:p>
    <w:p w14:paraId="1D3673E1" w14:textId="77777777" w:rsidR="003F3859" w:rsidRDefault="003F3859" w:rsidP="003F3859">
      <w:pPr>
        <w:ind w:right="-990"/>
      </w:pPr>
      <w:r>
        <w:t xml:space="preserve">"The paper discusses electric vehicles' impact on power quality. </w:t>
      </w:r>
    </w:p>
    <w:p w14:paraId="4D085189" w14:textId="77777777" w:rsidR="003F3859" w:rsidRDefault="003F3859" w:rsidP="003F3859">
      <w:pPr>
        <w:ind w:right="-990"/>
      </w:pPr>
      <w:r>
        <w:t xml:space="preserve">It examines harmonic distortion in voltage and current waveforms. </w:t>
      </w:r>
    </w:p>
    <w:p w14:paraId="532CC398" w14:textId="77777777" w:rsidR="003F3859" w:rsidRDefault="003F3859" w:rsidP="003F3859">
      <w:pPr>
        <w:ind w:right="-990"/>
      </w:pPr>
      <w:r>
        <w:t xml:space="preserve">Active filters are proposed for mitigating total harmonic distortion. </w:t>
      </w:r>
    </w:p>
    <w:p w14:paraId="77587B5A" w14:textId="77777777" w:rsidR="003F3859" w:rsidRDefault="003F3859" w:rsidP="003F3859">
      <w:pPr>
        <w:ind w:right="-990"/>
      </w:pPr>
      <w:r>
        <w:t xml:space="preserve">The study emphasizes the need for effective power infrastructure. </w:t>
      </w:r>
    </w:p>
    <w:p w14:paraId="1881236F" w14:textId="77777777" w:rsidR="003F3859" w:rsidRDefault="003F3859" w:rsidP="003F3859">
      <w:pPr>
        <w:ind w:right="-990"/>
      </w:pPr>
      <w:r>
        <w:t xml:space="preserve">MATLAB Simulink is used for simulation and analysis. </w:t>
      </w:r>
    </w:p>
    <w:p w14:paraId="2D3916FE" w14:textId="77777777" w:rsidR="003F3859" w:rsidRDefault="003F3859" w:rsidP="003F3859">
      <w:pPr>
        <w:ind w:right="-990"/>
      </w:pPr>
      <w:r>
        <w:t xml:space="preserve">Results show significant THD reduction with active filters. </w:t>
      </w:r>
    </w:p>
    <w:p w14:paraId="68AE18D7" w14:textId="0233D48F" w:rsidR="003F3859" w:rsidRDefault="003F3859" w:rsidP="003F3859">
      <w:pPr>
        <w:ind w:right="-990"/>
      </w:pPr>
      <w:r>
        <w:t>"</w:t>
      </w:r>
    </w:p>
    <w:p w14:paraId="739EDD8C" w14:textId="77777777" w:rsidR="003F3859" w:rsidRDefault="003F3859" w:rsidP="003F3859">
      <w:pPr>
        <w:pStyle w:val="ListParagraph"/>
        <w:numPr>
          <w:ilvl w:val="0"/>
          <w:numId w:val="1"/>
        </w:numPr>
        <w:ind w:right="-990"/>
      </w:pPr>
      <w:r>
        <w:t>Residential Electric Vehicle Charging Station Using the Internet of Things</w:t>
      </w:r>
    </w:p>
    <w:p w14:paraId="50E91DC2" w14:textId="77777777" w:rsidR="003F3859" w:rsidRDefault="003F3859" w:rsidP="003F3859">
      <w:pPr>
        <w:ind w:right="-990"/>
      </w:pPr>
      <w:r>
        <w:t>"The literature review examines challenges in household EV charging infrastructure.</w:t>
      </w:r>
    </w:p>
    <w:p w14:paraId="1A27850E" w14:textId="77777777" w:rsidR="003F3859" w:rsidRDefault="003F3859" w:rsidP="003F3859">
      <w:pPr>
        <w:ind w:right="-990"/>
      </w:pPr>
      <w:r>
        <w:t>High installation costs hinder EV adoption in residential areas.</w:t>
      </w:r>
    </w:p>
    <w:p w14:paraId="79281AF0" w14:textId="77777777" w:rsidR="003F3859" w:rsidRDefault="003F3859" w:rsidP="003F3859">
      <w:pPr>
        <w:ind w:right="-990"/>
      </w:pPr>
      <w:r>
        <w:t>Scarcity of charging ports slows home EV adoption rates.</w:t>
      </w:r>
    </w:p>
    <w:p w14:paraId="129E5384" w14:textId="77777777" w:rsidR="003F3859" w:rsidRDefault="003F3859" w:rsidP="003F3859">
      <w:pPr>
        <w:ind w:right="-990"/>
      </w:pPr>
      <w:r>
        <w:t>IoT technology enhances accessibility and efficiency of charging stations.</w:t>
      </w:r>
    </w:p>
    <w:p w14:paraId="5EF698D6" w14:textId="77777777" w:rsidR="003F3859" w:rsidRDefault="003F3859" w:rsidP="003F3859">
      <w:pPr>
        <w:ind w:right="-990"/>
      </w:pPr>
      <w:r>
        <w:t>Intuitive interfaces improve user experience for EV owners.</w:t>
      </w:r>
    </w:p>
    <w:p w14:paraId="35523830" w14:textId="77777777" w:rsidR="003F3859" w:rsidRDefault="003F3859" w:rsidP="003F3859">
      <w:pPr>
        <w:ind w:right="-990"/>
      </w:pPr>
      <w:r>
        <w:t>Flexible deployment options are crucial for residential charging solutions.</w:t>
      </w:r>
    </w:p>
    <w:p w14:paraId="2E42593D" w14:textId="77777777" w:rsidR="003F3859" w:rsidRDefault="003F3859" w:rsidP="003F3859">
      <w:pPr>
        <w:ind w:right="-990"/>
      </w:pPr>
      <w:r>
        <w:t>Efficient payment processing systems are necessary for user convenience.</w:t>
      </w:r>
    </w:p>
    <w:p w14:paraId="42663DCB" w14:textId="77777777" w:rsidR="003F3859" w:rsidRDefault="003F3859" w:rsidP="003F3859">
      <w:pPr>
        <w:ind w:right="-990"/>
      </w:pPr>
      <w:r>
        <w:t>Previous research highlights barriers to widespread home charging station adoption.</w:t>
      </w:r>
    </w:p>
    <w:p w14:paraId="675D7D45" w14:textId="77777777" w:rsidR="003F3859" w:rsidRDefault="003F3859" w:rsidP="003F3859">
      <w:pPr>
        <w:ind w:right="-990"/>
      </w:pPr>
      <w:r>
        <w:t>The review supports a holistic approach to EV charging solutions.</w:t>
      </w:r>
    </w:p>
    <w:p w14:paraId="33CC3F2F" w14:textId="089BA8D2" w:rsidR="003F3859" w:rsidRDefault="003F3859" w:rsidP="003F3859">
      <w:pPr>
        <w:ind w:right="-990"/>
      </w:pPr>
      <w:r>
        <w:t>The proposed system aims to address identified challenges effectively."</w:t>
      </w:r>
    </w:p>
    <w:p w14:paraId="66AA4E0C" w14:textId="77777777" w:rsidR="00753396" w:rsidRDefault="00753396" w:rsidP="003F3859">
      <w:pPr>
        <w:ind w:right="-990"/>
      </w:pPr>
    </w:p>
    <w:p w14:paraId="30A64B08" w14:textId="77777777" w:rsidR="003F3859" w:rsidRDefault="003F3859" w:rsidP="003F3859">
      <w:pPr>
        <w:pStyle w:val="ListParagraph"/>
        <w:numPr>
          <w:ilvl w:val="0"/>
          <w:numId w:val="1"/>
        </w:numPr>
        <w:ind w:right="-990"/>
      </w:pPr>
      <w:r>
        <w:lastRenderedPageBreak/>
        <w:t>IoT enabled E-Vehicle Charging System with Battery Monitoring and Charge Scheduling</w:t>
      </w:r>
    </w:p>
    <w:p w14:paraId="1C396A87" w14:textId="77777777" w:rsidR="003F3859" w:rsidRDefault="003F3859" w:rsidP="003F3859">
      <w:pPr>
        <w:ind w:right="-990"/>
      </w:pPr>
      <w:r>
        <w:t xml:space="preserve">Energy management technologies are pivotal in optimizing energy efficiency within the renewable energy sector. These technologies encompass tasks such as energy information collection, economic analysis, and operational strategies, underscoring the importance of comprehensive energy management systems </w:t>
      </w:r>
    </w:p>
    <w:p w14:paraId="12BDF6ED" w14:textId="61B86EF2" w:rsidR="003F3859" w:rsidRDefault="003F3859" w:rsidP="003F3859">
      <w:pPr>
        <w:ind w:right="-990"/>
      </w:pPr>
      <w:r>
        <w:t xml:space="preserve">When determining the optimal capacity for an Energy Storage System (ESS), it is crucial to consider various factors beyond numerical calculations. Factors such as ESS characteristics, lifespan, and operational considerations should be </w:t>
      </w:r>
      <w:proofErr w:type="gramStart"/>
      <w:r>
        <w:t>taken into account</w:t>
      </w:r>
      <w:proofErr w:type="gramEnd"/>
      <w:r>
        <w:t xml:space="preserve"> to make informed and cost-effective decisions regarding ESS capacity planning</w:t>
      </w:r>
    </w:p>
    <w:p w14:paraId="76993F74" w14:textId="77777777" w:rsidR="003F3859" w:rsidRDefault="003F3859" w:rsidP="003F3859">
      <w:pPr>
        <w:pStyle w:val="ListParagraph"/>
        <w:numPr>
          <w:ilvl w:val="0"/>
          <w:numId w:val="1"/>
        </w:numPr>
        <w:ind w:right="-990"/>
      </w:pPr>
      <w:r>
        <w:t>ESS Simulation based on PV Generation Prediction</w:t>
      </w:r>
    </w:p>
    <w:p w14:paraId="1AD57A3E" w14:textId="77777777" w:rsidR="003F3859" w:rsidRDefault="003F3859" w:rsidP="003F3859">
      <w:pPr>
        <w:ind w:right="-990"/>
      </w:pPr>
      <w:r>
        <w:t xml:space="preserve">"Energy management technologies such as energy information collection, economic analysis, and operation play a crucial role in maximizing energy efficiency in the renewable energy business </w:t>
      </w:r>
    </w:p>
    <w:p w14:paraId="0ABF4C1B" w14:textId="77777777" w:rsidR="003F3859" w:rsidRDefault="003F3859" w:rsidP="003F3859">
      <w:pPr>
        <w:ind w:right="-990"/>
      </w:pPr>
      <w:r>
        <w:t xml:space="preserve">To calculate the most economical Energy Storage System (ESS) capacity, it is essential to consider factors like ESS characteristics, lifespan, and operational aspects rather than just numerical calculations </w:t>
      </w:r>
    </w:p>
    <w:p w14:paraId="3B2B6699" w14:textId="67D76865" w:rsidR="003F3859" w:rsidRDefault="003F3859" w:rsidP="003F3859">
      <w:pPr>
        <w:ind w:right="-990"/>
      </w:pPr>
      <w:r>
        <w:t>"</w:t>
      </w:r>
    </w:p>
    <w:p w14:paraId="70244544" w14:textId="77777777" w:rsidR="003F3859" w:rsidRDefault="003F3859" w:rsidP="003F3859">
      <w:pPr>
        <w:pStyle w:val="ListParagraph"/>
        <w:numPr>
          <w:ilvl w:val="0"/>
          <w:numId w:val="1"/>
        </w:numPr>
        <w:ind w:right="-990"/>
      </w:pPr>
      <w:r>
        <w:t>IoT-based optimization of microgrid operation</w:t>
      </w:r>
    </w:p>
    <w:p w14:paraId="6350966E" w14:textId="77777777" w:rsidR="003F3859" w:rsidRDefault="003F3859" w:rsidP="003F3859">
      <w:pPr>
        <w:ind w:right="-990"/>
      </w:pPr>
      <w:r>
        <w:t xml:space="preserve">"Energy management technologies are crucial for maximizing energy efficiency in the renewable energy sector. These technologies involve aspects such as energy information collection, economic analysis, and operational strategies </w:t>
      </w:r>
    </w:p>
    <w:p w14:paraId="25A7DF1E" w14:textId="77777777" w:rsidR="003F3859" w:rsidRDefault="003F3859" w:rsidP="003F3859">
      <w:pPr>
        <w:ind w:right="-990"/>
      </w:pPr>
      <w:r>
        <w:t xml:space="preserve">When determining the optimal capacity for an Energy Storage System (ESS), it is important to consider various factors beyond numerical calculations. Factors such as ESS characteristics, lifespan, and operational considerations should be </w:t>
      </w:r>
      <w:proofErr w:type="gramStart"/>
      <w:r>
        <w:t>taken into account</w:t>
      </w:r>
      <w:proofErr w:type="gramEnd"/>
      <w:r>
        <w:t xml:space="preserve"> for cost-effective decisions </w:t>
      </w:r>
    </w:p>
    <w:p w14:paraId="46E9810E" w14:textId="34273D9E" w:rsidR="003F3859" w:rsidRDefault="003F3859" w:rsidP="003F3859">
      <w:pPr>
        <w:ind w:right="-990"/>
      </w:pPr>
      <w:r>
        <w:t>"</w:t>
      </w:r>
    </w:p>
    <w:p w14:paraId="3A8232EC" w14:textId="77777777" w:rsidR="003F3859" w:rsidRDefault="003F3859" w:rsidP="003F3859">
      <w:pPr>
        <w:pStyle w:val="ListParagraph"/>
        <w:numPr>
          <w:ilvl w:val="0"/>
          <w:numId w:val="1"/>
        </w:numPr>
        <w:ind w:right="-990"/>
      </w:pPr>
      <w:r>
        <w:t>An Efficient LoRa-Enabled Smart Fault Detection and Monitoring Platform for the Power Distribution System Using Self-Powered IoT Devices</w:t>
      </w:r>
    </w:p>
    <w:p w14:paraId="31B181B3" w14:textId="77777777" w:rsidR="003F3859" w:rsidRDefault="003F3859" w:rsidP="003F3859">
      <w:pPr>
        <w:ind w:right="-990"/>
      </w:pPr>
      <w:r>
        <w:t xml:space="preserve">"The literature review covers fault monitoring in power distribution systems. </w:t>
      </w:r>
    </w:p>
    <w:p w14:paraId="01C98F6A" w14:textId="77777777" w:rsidR="003F3859" w:rsidRDefault="003F3859" w:rsidP="003F3859">
      <w:pPr>
        <w:ind w:right="-990"/>
      </w:pPr>
      <w:r>
        <w:t xml:space="preserve">Various approaches include Petri nets, fuzzy methods, and neural networks. </w:t>
      </w:r>
    </w:p>
    <w:p w14:paraId="2C8F91C0" w14:textId="77777777" w:rsidR="003F3859" w:rsidRDefault="003F3859" w:rsidP="003F3859">
      <w:pPr>
        <w:ind w:right="-990"/>
      </w:pPr>
      <w:r>
        <w:t xml:space="preserve">Expert systems face challenges in maintaining knowledge bases. </w:t>
      </w:r>
    </w:p>
    <w:p w14:paraId="1AD74E18" w14:textId="77777777" w:rsidR="003F3859" w:rsidRDefault="003F3859" w:rsidP="003F3859">
      <w:pPr>
        <w:ind w:right="-990"/>
      </w:pPr>
      <w:r>
        <w:t xml:space="preserve">Neural networks struggle with interpreting reasoning results. </w:t>
      </w:r>
    </w:p>
    <w:p w14:paraId="50DBA2F1" w14:textId="77777777" w:rsidR="003F3859" w:rsidRDefault="003F3859" w:rsidP="003F3859">
      <w:pPr>
        <w:ind w:right="-990"/>
      </w:pPr>
      <w:r>
        <w:t xml:space="preserve">Fuzzy theory is susceptible to subjective tendencies. </w:t>
      </w:r>
    </w:p>
    <w:p w14:paraId="1506E88C" w14:textId="77777777" w:rsidR="003F3859" w:rsidRDefault="003F3859" w:rsidP="003F3859">
      <w:pPr>
        <w:ind w:right="-990"/>
      </w:pPr>
      <w:r>
        <w:t xml:space="preserve">Petri-based methods have poor adaptability and online modeling issues. </w:t>
      </w:r>
    </w:p>
    <w:p w14:paraId="4513F30A" w14:textId="77777777" w:rsidR="003F3859" w:rsidRDefault="003F3859" w:rsidP="003F3859">
      <w:pPr>
        <w:ind w:right="-990"/>
      </w:pPr>
      <w:r>
        <w:t xml:space="preserve">Previous studies focused on IoT's role in power maintenance. </w:t>
      </w:r>
    </w:p>
    <w:p w14:paraId="4FE6D539" w14:textId="295F989B" w:rsidR="003F3859" w:rsidRDefault="003F3859" w:rsidP="003F3859">
      <w:pPr>
        <w:ind w:right="-990"/>
      </w:pPr>
      <w:r>
        <w:t>"</w:t>
      </w:r>
    </w:p>
    <w:p w14:paraId="4C9EAABD" w14:textId="77777777" w:rsidR="003F3859" w:rsidRDefault="003F3859" w:rsidP="003F3859">
      <w:pPr>
        <w:ind w:right="-990"/>
      </w:pPr>
    </w:p>
    <w:p w14:paraId="37EBF396" w14:textId="77777777" w:rsidR="003F3859" w:rsidRDefault="003F3859" w:rsidP="003F3859">
      <w:pPr>
        <w:ind w:right="-990"/>
      </w:pPr>
    </w:p>
    <w:p w14:paraId="1C29E7E6" w14:textId="77777777" w:rsidR="003F3859" w:rsidRDefault="003F3859" w:rsidP="003F3859">
      <w:pPr>
        <w:ind w:right="-990"/>
      </w:pPr>
    </w:p>
    <w:p w14:paraId="64625BC7" w14:textId="77777777" w:rsidR="003F3859" w:rsidRDefault="003F3859" w:rsidP="003F3859">
      <w:pPr>
        <w:ind w:right="-990"/>
      </w:pPr>
    </w:p>
    <w:p w14:paraId="26E3E697" w14:textId="77777777" w:rsidR="003F3859" w:rsidRDefault="003F3859" w:rsidP="003F3859">
      <w:pPr>
        <w:ind w:right="-990"/>
      </w:pPr>
    </w:p>
    <w:p w14:paraId="19AEA259" w14:textId="77777777" w:rsidR="003F3859" w:rsidRDefault="003F3859" w:rsidP="003F3859">
      <w:pPr>
        <w:ind w:right="-990"/>
      </w:pPr>
    </w:p>
    <w:p w14:paraId="2FE84CE5" w14:textId="47C8725C" w:rsidR="003F3859" w:rsidRDefault="003F3859" w:rsidP="003F3859">
      <w:pPr>
        <w:pStyle w:val="ListParagraph"/>
        <w:numPr>
          <w:ilvl w:val="0"/>
          <w:numId w:val="1"/>
        </w:numPr>
        <w:ind w:right="-990"/>
      </w:pPr>
      <w:r>
        <w:t>Development of IoT-Based Portable Power Quality Monitoring on Microgrids by Enhancing Protection Features</w:t>
      </w:r>
    </w:p>
    <w:p w14:paraId="63405D0D" w14:textId="77777777" w:rsidR="003F3859" w:rsidRDefault="003F3859" w:rsidP="003F3859">
      <w:pPr>
        <w:ind w:right="-990"/>
      </w:pPr>
      <w:r>
        <w:t xml:space="preserve">"The paper explores power quality and protection features in microgrids. </w:t>
      </w:r>
    </w:p>
    <w:p w14:paraId="373EACB7" w14:textId="77777777" w:rsidR="003F3859" w:rsidRDefault="003F3859" w:rsidP="003F3859">
      <w:pPr>
        <w:ind w:right="-990"/>
      </w:pPr>
      <w:r>
        <w:t xml:space="preserve">It discusses challenges in microcontroller-based microgrid protection schemes. </w:t>
      </w:r>
    </w:p>
    <w:p w14:paraId="7A74BF05" w14:textId="77777777" w:rsidR="003F3859" w:rsidRDefault="003F3859" w:rsidP="003F3859">
      <w:pPr>
        <w:ind w:right="-990"/>
      </w:pPr>
      <w:r>
        <w:t xml:space="preserve">Coordination schemes for non-standard tripping characteristics are developed. </w:t>
      </w:r>
    </w:p>
    <w:p w14:paraId="6BD11B26" w14:textId="77777777" w:rsidR="003F3859" w:rsidRDefault="003F3859" w:rsidP="003F3859">
      <w:pPr>
        <w:ind w:right="-990"/>
      </w:pPr>
      <w:r>
        <w:t xml:space="preserve">The impact of renewable energy on network architecture is analyzed. </w:t>
      </w:r>
    </w:p>
    <w:p w14:paraId="500B7637" w14:textId="77777777" w:rsidR="003F3859" w:rsidRDefault="003F3859" w:rsidP="003F3859">
      <w:pPr>
        <w:ind w:right="-990"/>
      </w:pPr>
      <w:r>
        <w:t xml:space="preserve">Power quality issues affecting equipment life and costs are highlighted. </w:t>
      </w:r>
    </w:p>
    <w:p w14:paraId="45B718FE" w14:textId="62C30E18" w:rsidR="003F3859" w:rsidRDefault="003F3859" w:rsidP="003F3859">
      <w:pPr>
        <w:ind w:right="-990"/>
      </w:pPr>
      <w:r>
        <w:t>"</w:t>
      </w:r>
    </w:p>
    <w:p w14:paraId="7DDAB9C4" w14:textId="77777777" w:rsidR="003F3859" w:rsidRDefault="003F3859" w:rsidP="003F3859">
      <w:pPr>
        <w:pStyle w:val="ListParagraph"/>
        <w:numPr>
          <w:ilvl w:val="0"/>
          <w:numId w:val="1"/>
        </w:numPr>
        <w:ind w:right="-990"/>
      </w:pPr>
      <w:r>
        <w:t>Insulation Condition Monitoring in Distribution Power Grid via IoT-Based Sensing Network</w:t>
      </w:r>
    </w:p>
    <w:p w14:paraId="183F0607" w14:textId="77777777" w:rsidR="003F3859" w:rsidRDefault="003F3859" w:rsidP="003F3859">
      <w:pPr>
        <w:ind w:right="-990"/>
      </w:pPr>
      <w:r>
        <w:t xml:space="preserve">"Energy management technologies such as energy information collection, economic analysis, and operation play a crucial role in maximizing energy efficiency in the renewable energy business </w:t>
      </w:r>
    </w:p>
    <w:p w14:paraId="44D6F630" w14:textId="77777777" w:rsidR="003F3859" w:rsidRDefault="003F3859" w:rsidP="003F3859">
      <w:pPr>
        <w:ind w:right="-990"/>
      </w:pPr>
      <w:r>
        <w:t xml:space="preserve">To calculate the most economical Energy Storage System (ESS) capacity, it is essential to consider factors like ESS characteristics, lifespan, and operational aspects rather than just numerical calculations </w:t>
      </w:r>
    </w:p>
    <w:p w14:paraId="632F9D54" w14:textId="05AF5965" w:rsidR="003F3859" w:rsidRDefault="003F3859" w:rsidP="003F3859">
      <w:pPr>
        <w:ind w:right="-990"/>
      </w:pPr>
      <w:r>
        <w:t>"</w:t>
      </w:r>
    </w:p>
    <w:p w14:paraId="4B158678" w14:textId="77777777" w:rsidR="003F3859" w:rsidRDefault="003F3859" w:rsidP="003F3859">
      <w:pPr>
        <w:pStyle w:val="ListParagraph"/>
        <w:numPr>
          <w:ilvl w:val="0"/>
          <w:numId w:val="1"/>
        </w:numPr>
        <w:ind w:right="-990"/>
      </w:pPr>
      <w:r>
        <w:t>Internet of Things-Aided Smart Grid: Technologies, Architectures, Applications, Prototypes, and Future Research Directions</w:t>
      </w:r>
    </w:p>
    <w:p w14:paraId="64D797AF" w14:textId="77777777" w:rsidR="003F3859" w:rsidRDefault="003F3859" w:rsidP="003F3859">
      <w:pPr>
        <w:ind w:right="-990"/>
      </w:pPr>
      <w:r>
        <w:t xml:space="preserve">"The survey covers IoT-aided smart grid systems comprehensively. </w:t>
      </w:r>
    </w:p>
    <w:p w14:paraId="3DE31321" w14:textId="77777777" w:rsidR="003F3859" w:rsidRDefault="003F3859" w:rsidP="003F3859">
      <w:pPr>
        <w:ind w:right="-990"/>
      </w:pPr>
      <w:r>
        <w:t xml:space="preserve">It discusses existing architectures for IoT-aided smart grids. </w:t>
      </w:r>
    </w:p>
    <w:p w14:paraId="4B61AACF" w14:textId="77777777" w:rsidR="003F3859" w:rsidRDefault="003F3859" w:rsidP="003F3859">
      <w:pPr>
        <w:ind w:right="-990"/>
      </w:pPr>
      <w:r>
        <w:t xml:space="preserve">Applications </w:t>
      </w:r>
      <w:proofErr w:type="gramStart"/>
      <w:r>
        <w:t>of</w:t>
      </w:r>
      <w:proofErr w:type="gramEnd"/>
      <w:r>
        <w:t xml:space="preserve"> IoT-aided smart grids are detailed in the literature. </w:t>
      </w:r>
    </w:p>
    <w:p w14:paraId="7CE2AE86" w14:textId="77777777" w:rsidR="003F3859" w:rsidRDefault="003F3859" w:rsidP="003F3859">
      <w:pPr>
        <w:ind w:right="-990"/>
      </w:pPr>
      <w:r>
        <w:t xml:space="preserve">Previous surveys on IoT and smart grids </w:t>
      </w:r>
      <w:proofErr w:type="gramStart"/>
      <w:r>
        <w:t>are</w:t>
      </w:r>
      <w:proofErr w:type="gramEnd"/>
      <w:r>
        <w:t xml:space="preserve"> reviewed. </w:t>
      </w:r>
    </w:p>
    <w:p w14:paraId="1F4E3707" w14:textId="77777777" w:rsidR="003F3859" w:rsidRDefault="003F3859" w:rsidP="003F3859">
      <w:pPr>
        <w:ind w:right="-990"/>
      </w:pPr>
      <w:r>
        <w:t xml:space="preserve">The paper identifies gaps in literature on IoT-aided smart grids. </w:t>
      </w:r>
    </w:p>
    <w:p w14:paraId="69F0EFCC" w14:textId="16A1D433" w:rsidR="003F3859" w:rsidRDefault="003F3859" w:rsidP="003F3859">
      <w:pPr>
        <w:ind w:right="-990"/>
      </w:pPr>
      <w:r>
        <w:t>"</w:t>
      </w:r>
    </w:p>
    <w:p w14:paraId="13D48396" w14:textId="77777777" w:rsidR="003F3859" w:rsidRDefault="003F3859" w:rsidP="003F3859">
      <w:pPr>
        <w:pStyle w:val="ListParagraph"/>
        <w:numPr>
          <w:ilvl w:val="0"/>
          <w:numId w:val="1"/>
        </w:numPr>
        <w:ind w:right="-990"/>
      </w:pPr>
      <w:r>
        <w:t>Design of an Industrial IoT-Based Monitoring System for Power Substations</w:t>
      </w:r>
    </w:p>
    <w:p w14:paraId="1D3F4CA5" w14:textId="77777777" w:rsidR="003F3859" w:rsidRDefault="003F3859" w:rsidP="003F3859">
      <w:pPr>
        <w:ind w:right="-990"/>
      </w:pPr>
      <w:r>
        <w:t xml:space="preserve">"The paper discusses IoT's application in various monitoring systems. </w:t>
      </w:r>
    </w:p>
    <w:p w14:paraId="206C0E37" w14:textId="77777777" w:rsidR="003F3859" w:rsidRDefault="003F3859" w:rsidP="003F3859">
      <w:pPr>
        <w:ind w:right="-990"/>
      </w:pPr>
      <w:proofErr w:type="spellStart"/>
      <w:r>
        <w:t>IIoT</w:t>
      </w:r>
      <w:proofErr w:type="spellEnd"/>
      <w:r>
        <w:t xml:space="preserve"> enhances data collection and analysis in power systems. </w:t>
      </w:r>
    </w:p>
    <w:p w14:paraId="6C6A1744" w14:textId="77777777" w:rsidR="003F3859" w:rsidRDefault="003F3859" w:rsidP="003F3859">
      <w:pPr>
        <w:ind w:right="-990"/>
      </w:pPr>
      <w:r>
        <w:t xml:space="preserve">Real-time monitoring is critical for power system operations. </w:t>
      </w:r>
    </w:p>
    <w:p w14:paraId="3D0B69E3" w14:textId="77777777" w:rsidR="003F3859" w:rsidRDefault="003F3859" w:rsidP="003F3859">
      <w:pPr>
        <w:ind w:right="-990"/>
      </w:pPr>
      <w:r>
        <w:t xml:space="preserve">Previous studies highlight IoT's role in smart grid applications. </w:t>
      </w:r>
    </w:p>
    <w:p w14:paraId="79EA0FBD" w14:textId="77777777" w:rsidR="003F3859" w:rsidRDefault="003F3859" w:rsidP="003F3859">
      <w:pPr>
        <w:ind w:right="-990"/>
      </w:pPr>
      <w:r>
        <w:t xml:space="preserve">Cybersecurity is essential in IoT-based monitoring systems. </w:t>
      </w:r>
    </w:p>
    <w:p w14:paraId="60091010" w14:textId="236AC38B" w:rsidR="003F3859" w:rsidRDefault="003F3859" w:rsidP="003F3859">
      <w:pPr>
        <w:ind w:right="-990"/>
      </w:pPr>
      <w:r>
        <w:t>"</w:t>
      </w:r>
    </w:p>
    <w:p w14:paraId="5AC8CABC" w14:textId="77777777" w:rsidR="003F3859" w:rsidRDefault="003F3859" w:rsidP="003F3859">
      <w:pPr>
        <w:pStyle w:val="ListParagraph"/>
        <w:numPr>
          <w:ilvl w:val="0"/>
          <w:numId w:val="1"/>
        </w:numPr>
        <w:ind w:right="-990"/>
      </w:pPr>
      <w:r>
        <w:t>A Novel Sensor Placement Strategy for an IoT-Based Power Grid Monitoring System</w:t>
      </w:r>
    </w:p>
    <w:p w14:paraId="2FC273E4" w14:textId="77777777" w:rsidR="003F3859" w:rsidRDefault="003F3859" w:rsidP="003F3859">
      <w:pPr>
        <w:ind w:right="-990"/>
      </w:pPr>
      <w:r>
        <w:t xml:space="preserve">"Energy management technologies play a vital role in enhancing energy efficiency within the renewable energy sector. These technologies encompass tasks such as energy information collection, economic analysis, and operational strategies, highlighting the importance of comprehensive energy management systems </w:t>
      </w:r>
    </w:p>
    <w:p w14:paraId="51E4C526" w14:textId="77777777" w:rsidR="003F3859" w:rsidRDefault="003F3859" w:rsidP="003F3859">
      <w:pPr>
        <w:ind w:right="-990"/>
      </w:pPr>
    </w:p>
    <w:p w14:paraId="506C1C0B" w14:textId="77777777" w:rsidR="003F3859" w:rsidRDefault="003F3859" w:rsidP="003F3859">
      <w:pPr>
        <w:ind w:right="-990"/>
      </w:pPr>
      <w:r>
        <w:lastRenderedPageBreak/>
        <w:t xml:space="preserve">When determining the optimal capacity for an Energy Storage System (ESS), it is imperative to consider various factors beyond numerical calculations. Factors such as ESS characteristics, lifespan, and operational considerations should be </w:t>
      </w:r>
      <w:proofErr w:type="gramStart"/>
      <w:r>
        <w:t>taken into account</w:t>
      </w:r>
      <w:proofErr w:type="gramEnd"/>
      <w:r>
        <w:t xml:space="preserve"> to make informed and cost-effective decisions regarding ESS capacity planning </w:t>
      </w:r>
    </w:p>
    <w:p w14:paraId="0F1A3DC9" w14:textId="5E7CB8A5" w:rsidR="003F3859" w:rsidRDefault="003F3859" w:rsidP="003F3859">
      <w:pPr>
        <w:ind w:right="-990"/>
      </w:pPr>
      <w:r>
        <w:t>"</w:t>
      </w:r>
    </w:p>
    <w:p w14:paraId="641685CE" w14:textId="77777777" w:rsidR="003F3859" w:rsidRDefault="003F3859" w:rsidP="003F3859">
      <w:pPr>
        <w:pStyle w:val="ListParagraph"/>
        <w:numPr>
          <w:ilvl w:val="0"/>
          <w:numId w:val="1"/>
        </w:numPr>
        <w:ind w:right="-990"/>
      </w:pPr>
      <w:r>
        <w:t>State-of-Charge Equalizations Comparison in a Multi-prosumer Environment Based on Real-Time Energy Management Systems with IoT-Support</w:t>
      </w:r>
    </w:p>
    <w:p w14:paraId="67BD3132" w14:textId="77777777" w:rsidR="00286855" w:rsidRDefault="00286855" w:rsidP="00286855">
      <w:pPr>
        <w:ind w:right="-990"/>
      </w:pPr>
      <w:r>
        <w:t xml:space="preserve">"Energy management technologies are essential for optimizing energy efficiency in the renewable energy sector. These technologies encompass tasks such as energy information collection, economic analysis, and operational strategies </w:t>
      </w:r>
    </w:p>
    <w:p w14:paraId="601542AC" w14:textId="77777777" w:rsidR="00286855" w:rsidRDefault="00286855" w:rsidP="00286855">
      <w:pPr>
        <w:ind w:right="-990"/>
      </w:pPr>
      <w:r>
        <w:t xml:space="preserve">When determining the optimal capacity for an Energy Storage System (ESS), it is crucial to consider various factors beyond mere numerical calculations. Factors like ESS characteristics, lifespan, and operational aspects should be taken into consideration for making cost-effective decisions </w:t>
      </w:r>
    </w:p>
    <w:p w14:paraId="7F7B85D7" w14:textId="2AABB5D3" w:rsidR="003F3859" w:rsidRDefault="00286855" w:rsidP="00286855">
      <w:pPr>
        <w:ind w:right="-990"/>
      </w:pPr>
      <w:r>
        <w:t>"</w:t>
      </w:r>
    </w:p>
    <w:p w14:paraId="4F18252C" w14:textId="77777777" w:rsidR="003F3859" w:rsidRDefault="003F3859" w:rsidP="003F3859">
      <w:pPr>
        <w:pStyle w:val="ListParagraph"/>
        <w:numPr>
          <w:ilvl w:val="0"/>
          <w:numId w:val="1"/>
        </w:numPr>
        <w:ind w:right="-990"/>
      </w:pPr>
      <w:r>
        <w:t>Intelligent IOT-based BMS for Integrated Solar with AC grid Fast Charging Systems in Electric Vehicles</w:t>
      </w:r>
    </w:p>
    <w:p w14:paraId="4E3F3D38" w14:textId="77777777" w:rsidR="00286855" w:rsidRDefault="00286855" w:rsidP="00286855">
      <w:pPr>
        <w:ind w:right="-990"/>
      </w:pPr>
      <w:r>
        <w:t xml:space="preserve">"The paper reviews fast charging systems for electric vehicles. </w:t>
      </w:r>
    </w:p>
    <w:p w14:paraId="6B1C792A" w14:textId="77777777" w:rsidR="00286855" w:rsidRDefault="00286855" w:rsidP="00286855">
      <w:pPr>
        <w:ind w:right="-990"/>
      </w:pPr>
      <w:r>
        <w:t xml:space="preserve">It discusses </w:t>
      </w:r>
      <w:proofErr w:type="gramStart"/>
      <w:r>
        <w:t>limitations</w:t>
      </w:r>
      <w:proofErr w:type="gramEnd"/>
      <w:r>
        <w:t xml:space="preserve"> of existing charging technologies. </w:t>
      </w:r>
    </w:p>
    <w:p w14:paraId="3E6128B5" w14:textId="77777777" w:rsidR="00286855" w:rsidRDefault="00286855" w:rsidP="00286855">
      <w:pPr>
        <w:ind w:right="-990"/>
      </w:pPr>
      <w:r>
        <w:t xml:space="preserve">Various advanced battery management techniques are highlighted. </w:t>
      </w:r>
    </w:p>
    <w:p w14:paraId="306389B0" w14:textId="77777777" w:rsidR="00286855" w:rsidRDefault="00286855" w:rsidP="00286855">
      <w:pPr>
        <w:ind w:right="-990"/>
      </w:pPr>
      <w:r>
        <w:t xml:space="preserve">Previous studies on supercapacitor charging systems are mentioned. </w:t>
      </w:r>
    </w:p>
    <w:p w14:paraId="75A5E7EC" w14:textId="77777777" w:rsidR="00286855" w:rsidRDefault="00286855" w:rsidP="00286855">
      <w:pPr>
        <w:ind w:right="-990"/>
      </w:pPr>
      <w:r>
        <w:t xml:space="preserve">Future aspects of electric vehicle charging are explored. </w:t>
      </w:r>
    </w:p>
    <w:p w14:paraId="615ECCEA" w14:textId="78BF3168" w:rsidR="00286855" w:rsidRDefault="00286855" w:rsidP="00286855">
      <w:pPr>
        <w:ind w:right="-990"/>
      </w:pPr>
      <w:r>
        <w:t>"</w:t>
      </w:r>
    </w:p>
    <w:p w14:paraId="6C56F40E" w14:textId="77777777" w:rsidR="003F3859" w:rsidRDefault="003F3859" w:rsidP="003F3859">
      <w:pPr>
        <w:pStyle w:val="ListParagraph"/>
        <w:numPr>
          <w:ilvl w:val="0"/>
          <w:numId w:val="1"/>
        </w:numPr>
        <w:ind w:right="-990"/>
      </w:pPr>
      <w:r>
        <w:t>IoT Based Electrical Vehicle Battery Management System with Charge Monitor and Fire Protection</w:t>
      </w:r>
    </w:p>
    <w:p w14:paraId="7010B506" w14:textId="77777777" w:rsidR="00286855" w:rsidRDefault="00286855" w:rsidP="00286855">
      <w:pPr>
        <w:ind w:right="-990"/>
      </w:pPr>
      <w:r>
        <w:t xml:space="preserve">"Focuses on large scale Li-ion battery management systems. </w:t>
      </w:r>
    </w:p>
    <w:p w14:paraId="4BFDA67C" w14:textId="77777777" w:rsidR="00286855" w:rsidRDefault="00286855" w:rsidP="00286855">
      <w:pPr>
        <w:ind w:right="-990"/>
      </w:pPr>
      <w:r>
        <w:t xml:space="preserve">Discusses cloud computing algorithms for battery management systems. </w:t>
      </w:r>
    </w:p>
    <w:p w14:paraId="5CE8ADE6" w14:textId="77777777" w:rsidR="00286855" w:rsidRDefault="00286855" w:rsidP="00286855">
      <w:pPr>
        <w:ind w:right="-990"/>
      </w:pPr>
      <w:r>
        <w:t xml:space="preserve">Covers real-time monitoring of voltage, current, and temperature. </w:t>
      </w:r>
    </w:p>
    <w:p w14:paraId="65643C00" w14:textId="77777777" w:rsidR="00286855" w:rsidRDefault="00286855" w:rsidP="00286855">
      <w:pPr>
        <w:ind w:right="-990"/>
      </w:pPr>
      <w:proofErr w:type="gramStart"/>
      <w:r>
        <w:t>Proposes</w:t>
      </w:r>
      <w:proofErr w:type="gramEnd"/>
      <w:r>
        <w:t xml:space="preserve"> IoT solutions for Li-ion battery venting. </w:t>
      </w:r>
    </w:p>
    <w:p w14:paraId="515EB7F9" w14:textId="77777777" w:rsidR="00286855" w:rsidRDefault="00286855" w:rsidP="00286855">
      <w:pPr>
        <w:ind w:right="-990"/>
      </w:pPr>
      <w:r>
        <w:t xml:space="preserve">Highlights network impact from electric vehicles during charging. </w:t>
      </w:r>
    </w:p>
    <w:p w14:paraId="39C49B7B" w14:textId="77777777" w:rsidR="00286855" w:rsidRDefault="00286855" w:rsidP="00286855">
      <w:pPr>
        <w:ind w:right="-990"/>
      </w:pPr>
      <w:r>
        <w:t xml:space="preserve">Describes wireless battery monitoring system for SOC estimation. </w:t>
      </w:r>
    </w:p>
    <w:p w14:paraId="468D9739" w14:textId="77777777" w:rsidR="00286855" w:rsidRDefault="00286855" w:rsidP="00286855">
      <w:pPr>
        <w:ind w:right="-990"/>
      </w:pPr>
      <w:r>
        <w:t xml:space="preserve">Evaluates adaptive SOC estimation methods for battery management. </w:t>
      </w:r>
    </w:p>
    <w:p w14:paraId="40EF41DE" w14:textId="77777777" w:rsidR="00286855" w:rsidRDefault="00286855" w:rsidP="00286855">
      <w:pPr>
        <w:ind w:right="-990"/>
      </w:pPr>
      <w:r>
        <w:t xml:space="preserve">Reviews advantages of Li-ion batteries for electric vehicles. </w:t>
      </w:r>
    </w:p>
    <w:p w14:paraId="3592FF97" w14:textId="35BECB86" w:rsidR="00286855" w:rsidRDefault="00286855" w:rsidP="00286855">
      <w:pPr>
        <w:ind w:right="-990"/>
      </w:pPr>
      <w:r>
        <w:t>"</w:t>
      </w:r>
    </w:p>
    <w:p w14:paraId="6192B20A" w14:textId="77777777" w:rsidR="00286855" w:rsidRDefault="00286855" w:rsidP="00286855">
      <w:pPr>
        <w:ind w:right="-990"/>
      </w:pPr>
    </w:p>
    <w:p w14:paraId="4AA6EDA9" w14:textId="77777777" w:rsidR="00286855" w:rsidRDefault="00286855" w:rsidP="00286855">
      <w:pPr>
        <w:ind w:right="-990"/>
      </w:pPr>
    </w:p>
    <w:p w14:paraId="4F3E0262" w14:textId="77777777" w:rsidR="00286855" w:rsidRDefault="00286855" w:rsidP="00286855">
      <w:pPr>
        <w:ind w:right="-990"/>
      </w:pPr>
    </w:p>
    <w:p w14:paraId="08059E89" w14:textId="77777777" w:rsidR="00286855" w:rsidRDefault="00286855" w:rsidP="00286855">
      <w:pPr>
        <w:ind w:right="-990"/>
      </w:pPr>
    </w:p>
    <w:p w14:paraId="3109EC58" w14:textId="5EC8B6E5" w:rsidR="00286855" w:rsidRDefault="003F3859" w:rsidP="00286855">
      <w:pPr>
        <w:pStyle w:val="ListParagraph"/>
        <w:numPr>
          <w:ilvl w:val="0"/>
          <w:numId w:val="1"/>
        </w:numPr>
        <w:ind w:right="-990"/>
      </w:pPr>
      <w:r>
        <w:lastRenderedPageBreak/>
        <w:t>An IoT -based Power Management System for EV Charger</w:t>
      </w:r>
    </w:p>
    <w:p w14:paraId="74405D32" w14:textId="77777777" w:rsidR="00286855" w:rsidRDefault="00286855" w:rsidP="00286855">
      <w:pPr>
        <w:ind w:right="-990"/>
      </w:pPr>
      <w:r>
        <w:t xml:space="preserve">"Current transformer sensor extracts current details via Arduino. </w:t>
      </w:r>
    </w:p>
    <w:p w14:paraId="64443528" w14:textId="77777777" w:rsidR="00286855" w:rsidRDefault="00286855" w:rsidP="00286855">
      <w:pPr>
        <w:ind w:right="-990"/>
      </w:pPr>
      <w:r>
        <w:t xml:space="preserve">T. Juhana et al. displayed voltage and power using Bluno. </w:t>
      </w:r>
    </w:p>
    <w:p w14:paraId="27B83240" w14:textId="77777777" w:rsidR="00286855" w:rsidRDefault="00286855" w:rsidP="00286855">
      <w:pPr>
        <w:ind w:right="-990"/>
      </w:pPr>
      <w:r>
        <w:t xml:space="preserve">S. Ren et al. discussed voltage display via LCCR meter. </w:t>
      </w:r>
    </w:p>
    <w:p w14:paraId="606C783F" w14:textId="77777777" w:rsidR="00286855" w:rsidRDefault="00286855" w:rsidP="00286855">
      <w:pPr>
        <w:ind w:right="-990"/>
      </w:pPr>
      <w:r>
        <w:t xml:space="preserve">S. E. Princy et al. transferred data between Arduino and Raspberry Pi. </w:t>
      </w:r>
    </w:p>
    <w:p w14:paraId="38786561" w14:textId="3C4DEF2A" w:rsidR="00286855" w:rsidRDefault="00286855" w:rsidP="00286855">
      <w:pPr>
        <w:ind w:right="-990"/>
      </w:pPr>
      <w:r>
        <w:t>"</w:t>
      </w:r>
    </w:p>
    <w:p w14:paraId="79328E64" w14:textId="77777777" w:rsidR="003F3859" w:rsidRDefault="003F3859" w:rsidP="003F3859">
      <w:pPr>
        <w:pStyle w:val="ListParagraph"/>
        <w:numPr>
          <w:ilvl w:val="0"/>
          <w:numId w:val="1"/>
        </w:numPr>
        <w:ind w:right="-990"/>
      </w:pPr>
      <w:r>
        <w:t>A Pitaya Dye-Sensitized Solar Cell Monitor for Environmental Sunlight Intensity Detection</w:t>
      </w:r>
    </w:p>
    <w:p w14:paraId="24A226A4" w14:textId="77777777" w:rsidR="00286855" w:rsidRDefault="00286855" w:rsidP="00286855">
      <w:pPr>
        <w:ind w:right="-990"/>
      </w:pPr>
      <w:r>
        <w:t xml:space="preserve">"Energy management technologies are crucial for optimizing energy efficiency in the renewable energy sector. These technologies involve tasks such as energy information collection, economic analysis, and operational strategies, emphasizing the significance of comprehensive energy management systems </w:t>
      </w:r>
    </w:p>
    <w:p w14:paraId="7BCD8CC2" w14:textId="7BB12B74" w:rsidR="00286855" w:rsidRDefault="00286855" w:rsidP="00286855">
      <w:pPr>
        <w:ind w:right="-990"/>
      </w:pPr>
      <w:r>
        <w:t xml:space="preserve">When determining the optimal capacity for an Energy Storage System (ESS), it is essential to consider various factors beyond numerical calculations. Factors like ESS characteristics, lifespan, and operational aspects should be </w:t>
      </w:r>
      <w:proofErr w:type="gramStart"/>
      <w:r>
        <w:t>taken into account</w:t>
      </w:r>
      <w:proofErr w:type="gramEnd"/>
      <w:r>
        <w:t xml:space="preserve"> to make informed and cost-effective decisions regarding ESS capacity planning "</w:t>
      </w:r>
    </w:p>
    <w:p w14:paraId="238D905C" w14:textId="77777777" w:rsidR="003F3859" w:rsidRDefault="003F3859" w:rsidP="003F3859">
      <w:pPr>
        <w:pStyle w:val="ListParagraph"/>
        <w:numPr>
          <w:ilvl w:val="0"/>
          <w:numId w:val="1"/>
        </w:numPr>
        <w:ind w:right="-990"/>
      </w:pPr>
      <w:r>
        <w:t>Eternal-Thing: A Secure Aging-Aware Solar-Energy Harvester Thing for Sustainable IoT</w:t>
      </w:r>
    </w:p>
    <w:p w14:paraId="58BBFC7E" w14:textId="77777777" w:rsidR="00286855" w:rsidRDefault="00286855" w:rsidP="00286855">
      <w:pPr>
        <w:ind w:right="-990"/>
      </w:pPr>
      <w:r>
        <w:t xml:space="preserve">"The paper combines energy-awareness and security-awareness for IoT. </w:t>
      </w:r>
    </w:p>
    <w:p w14:paraId="3ED25A92" w14:textId="77777777" w:rsidR="00286855" w:rsidRDefault="00286855" w:rsidP="00286855">
      <w:pPr>
        <w:ind w:right="-990"/>
      </w:pPr>
      <w:r>
        <w:t xml:space="preserve">Existing literature focuses on either energy or security, not both. </w:t>
      </w:r>
    </w:p>
    <w:p w14:paraId="26E962FD" w14:textId="77777777" w:rsidR="00286855" w:rsidRDefault="00286855" w:rsidP="00286855">
      <w:pPr>
        <w:ind w:right="-990"/>
      </w:pPr>
      <w:r>
        <w:t xml:space="preserve">Solar energy is advocated for ultra-low-power harvesting systems. </w:t>
      </w:r>
    </w:p>
    <w:p w14:paraId="6287567B" w14:textId="77777777" w:rsidR="00286855" w:rsidRDefault="00286855" w:rsidP="00286855">
      <w:pPr>
        <w:ind w:right="-990"/>
      </w:pPr>
      <w:r>
        <w:t xml:space="preserve">DC-DC converters and MPPT are essential for power conditioning. </w:t>
      </w:r>
    </w:p>
    <w:p w14:paraId="7D0D8CF7" w14:textId="77777777" w:rsidR="00286855" w:rsidRDefault="00286855" w:rsidP="00286855">
      <w:pPr>
        <w:ind w:right="-990"/>
      </w:pPr>
      <w:r>
        <w:t xml:space="preserve">Capacitor value modulation aids in impedance matching. </w:t>
      </w:r>
    </w:p>
    <w:p w14:paraId="0BE5C93C" w14:textId="77777777" w:rsidR="00286855" w:rsidRDefault="00286855" w:rsidP="00286855">
      <w:pPr>
        <w:ind w:right="-990"/>
      </w:pPr>
      <w:r>
        <w:t xml:space="preserve">Aging analysis of secure EHS is necessary for long-term operation. </w:t>
      </w:r>
    </w:p>
    <w:p w14:paraId="7819183F" w14:textId="0965ACAF" w:rsidR="00286855" w:rsidRDefault="00286855" w:rsidP="00286855">
      <w:pPr>
        <w:ind w:right="-990"/>
      </w:pPr>
      <w:r>
        <w:t>"</w:t>
      </w:r>
    </w:p>
    <w:p w14:paraId="08E7E0FB" w14:textId="77777777" w:rsidR="003F3859" w:rsidRDefault="003F3859" w:rsidP="003F3859">
      <w:pPr>
        <w:pStyle w:val="ListParagraph"/>
        <w:numPr>
          <w:ilvl w:val="0"/>
          <w:numId w:val="1"/>
        </w:numPr>
        <w:ind w:right="-990"/>
      </w:pPr>
      <w:r>
        <w:t>Optimal Planning of Battery Swapping and Charging Stations for the Urban Cities</w:t>
      </w:r>
    </w:p>
    <w:p w14:paraId="5E445AE9" w14:textId="77777777" w:rsidR="00286855" w:rsidRDefault="00286855" w:rsidP="00286855">
      <w:pPr>
        <w:ind w:right="-990"/>
      </w:pPr>
      <w:r>
        <w:t xml:space="preserve">"Previous research focused on battery swapping or charging stations separately. </w:t>
      </w:r>
    </w:p>
    <w:p w14:paraId="7F608577" w14:textId="77777777" w:rsidR="00286855" w:rsidRDefault="00286855" w:rsidP="00286855">
      <w:pPr>
        <w:ind w:right="-990"/>
      </w:pPr>
      <w:r>
        <w:t xml:space="preserve">Integration of both battery swapping and charging stations is necessary. </w:t>
      </w:r>
    </w:p>
    <w:p w14:paraId="34ED2ADB" w14:textId="77777777" w:rsidR="00286855" w:rsidRDefault="00286855" w:rsidP="00286855">
      <w:pPr>
        <w:ind w:right="-990"/>
      </w:pPr>
      <w:r>
        <w:t xml:space="preserve">Optimal placement of battery swapping stations has been explored. </w:t>
      </w:r>
    </w:p>
    <w:p w14:paraId="0991DA85" w14:textId="77777777" w:rsidR="00286855" w:rsidRDefault="00286855" w:rsidP="00286855">
      <w:pPr>
        <w:ind w:right="-990"/>
      </w:pPr>
      <w:r>
        <w:t xml:space="preserve">Mixed-integer nonlinear programming has been used for sizing and location. </w:t>
      </w:r>
    </w:p>
    <w:p w14:paraId="074765D5" w14:textId="3B78D451" w:rsidR="00286855" w:rsidRDefault="00286855" w:rsidP="00286855">
      <w:pPr>
        <w:ind w:right="-990"/>
      </w:pPr>
      <w:r>
        <w:t>Government initiatives are promoting the use of battery electric buses. "</w:t>
      </w:r>
    </w:p>
    <w:p w14:paraId="42AEC291" w14:textId="77777777" w:rsidR="003F3859" w:rsidRDefault="003F3859" w:rsidP="003F3859">
      <w:pPr>
        <w:pStyle w:val="ListParagraph"/>
        <w:numPr>
          <w:ilvl w:val="0"/>
          <w:numId w:val="1"/>
        </w:numPr>
        <w:ind w:right="-990"/>
      </w:pPr>
      <w:r>
        <w:t>Combining data centers with electric vehicle battery swapping stations for grid regulation</w:t>
      </w:r>
    </w:p>
    <w:p w14:paraId="0C8F4E8E" w14:textId="77777777" w:rsidR="00286855" w:rsidRDefault="00286855" w:rsidP="00286855">
      <w:pPr>
        <w:ind w:right="-990"/>
      </w:pPr>
      <w:r>
        <w:t xml:space="preserve">"The paper combines data centers with EV battery swapping stations. </w:t>
      </w:r>
    </w:p>
    <w:p w14:paraId="70C56178" w14:textId="77777777" w:rsidR="00286855" w:rsidRDefault="00286855" w:rsidP="00286855">
      <w:pPr>
        <w:ind w:right="-990"/>
      </w:pPr>
      <w:r>
        <w:t xml:space="preserve">It focuses on grid regulation using battery swapping stations. </w:t>
      </w:r>
    </w:p>
    <w:p w14:paraId="5F392829" w14:textId="77777777" w:rsidR="00286855" w:rsidRDefault="00286855" w:rsidP="00286855">
      <w:pPr>
        <w:ind w:right="-990"/>
      </w:pPr>
      <w:r>
        <w:t xml:space="preserve">Previous solutions emphasized charging stations, neglecting battery swapping. </w:t>
      </w:r>
    </w:p>
    <w:p w14:paraId="2EC69891" w14:textId="77777777" w:rsidR="00286855" w:rsidRDefault="00286855" w:rsidP="00286855">
      <w:pPr>
        <w:ind w:right="-990"/>
      </w:pPr>
      <w:r>
        <w:t xml:space="preserve">The study proposes novel algorithms for decision-making. </w:t>
      </w:r>
    </w:p>
    <w:p w14:paraId="3B719B7F" w14:textId="13D7CD31" w:rsidR="00286855" w:rsidRDefault="00286855" w:rsidP="00286855">
      <w:pPr>
        <w:ind w:right="-990"/>
      </w:pPr>
      <w:r>
        <w:t>Simulation results show significant grid imbalance reduction. "</w:t>
      </w:r>
    </w:p>
    <w:p w14:paraId="456B1628" w14:textId="77777777" w:rsidR="003F3859" w:rsidRDefault="003F3859" w:rsidP="003F3859">
      <w:pPr>
        <w:pStyle w:val="ListParagraph"/>
        <w:numPr>
          <w:ilvl w:val="0"/>
          <w:numId w:val="1"/>
        </w:numPr>
        <w:ind w:right="-990"/>
      </w:pPr>
      <w:r>
        <w:lastRenderedPageBreak/>
        <w:t>Battery Swapping Mobile Service Station for Electric Vehicles Application</w:t>
      </w:r>
    </w:p>
    <w:p w14:paraId="6AF5DA8E" w14:textId="77777777" w:rsidR="00286855" w:rsidRDefault="00286855" w:rsidP="00286855">
      <w:pPr>
        <w:ind w:right="-990"/>
      </w:pPr>
      <w:r>
        <w:t xml:space="preserve">"The paper presents a novel battery swapping service approach. </w:t>
      </w:r>
    </w:p>
    <w:p w14:paraId="74CE597E" w14:textId="77777777" w:rsidR="00286855" w:rsidRDefault="00286855" w:rsidP="00286855">
      <w:pPr>
        <w:ind w:right="-990"/>
      </w:pPr>
      <w:r>
        <w:t xml:space="preserve">It establishes structural architecture for efficient swapping services. </w:t>
      </w:r>
    </w:p>
    <w:p w14:paraId="2B4C23CC" w14:textId="77777777" w:rsidR="00286855" w:rsidRDefault="00286855" w:rsidP="00286855">
      <w:pPr>
        <w:ind w:right="-990"/>
      </w:pPr>
      <w:r>
        <w:t xml:space="preserve">It differentiates between charging stations and swapping stations. </w:t>
      </w:r>
    </w:p>
    <w:p w14:paraId="230607AD" w14:textId="77777777" w:rsidR="00286855" w:rsidRDefault="00286855" w:rsidP="00286855">
      <w:pPr>
        <w:ind w:right="-990"/>
      </w:pPr>
      <w:r>
        <w:t xml:space="preserve">It describes the mobile swapping unit's working mechanism. </w:t>
      </w:r>
    </w:p>
    <w:p w14:paraId="39614506" w14:textId="77777777" w:rsidR="00286855" w:rsidRDefault="00286855" w:rsidP="00286855">
      <w:pPr>
        <w:ind w:right="-990"/>
      </w:pPr>
      <w:r>
        <w:t xml:space="preserve">It outlines user communication via a mobile application. </w:t>
      </w:r>
    </w:p>
    <w:p w14:paraId="63A1D477" w14:textId="77777777" w:rsidR="00286855" w:rsidRDefault="00286855" w:rsidP="00286855">
      <w:pPr>
        <w:ind w:right="-990"/>
      </w:pPr>
      <w:r>
        <w:t xml:space="preserve">It analyzes power consumption and runtime of the swapping unit. </w:t>
      </w:r>
    </w:p>
    <w:p w14:paraId="47374D88" w14:textId="5260B88A" w:rsidR="00286855" w:rsidRDefault="00286855" w:rsidP="00286855">
      <w:pPr>
        <w:ind w:right="-990"/>
      </w:pPr>
      <w:r>
        <w:t>"</w:t>
      </w:r>
    </w:p>
    <w:p w14:paraId="383DE26F" w14:textId="77777777" w:rsidR="003F3859" w:rsidRDefault="003F3859" w:rsidP="003F3859">
      <w:pPr>
        <w:pStyle w:val="ListParagraph"/>
        <w:numPr>
          <w:ilvl w:val="0"/>
          <w:numId w:val="1"/>
        </w:numPr>
        <w:ind w:right="-990"/>
      </w:pPr>
      <w:r>
        <w:t>Optimal dispatch of electric vehicle batteries between battery swapping stations and charging stations</w:t>
      </w:r>
    </w:p>
    <w:p w14:paraId="15DED0BA" w14:textId="77777777" w:rsidR="00286855" w:rsidRDefault="00286855" w:rsidP="00286855">
      <w:pPr>
        <w:ind w:right="-990"/>
      </w:pPr>
      <w:r>
        <w:t xml:space="preserve">"Research on battery swapping stations (BSS) is underdeveloped. </w:t>
      </w:r>
    </w:p>
    <w:p w14:paraId="1FFA2885" w14:textId="77777777" w:rsidR="00286855" w:rsidRDefault="00286855" w:rsidP="00286855">
      <w:pPr>
        <w:ind w:right="-990"/>
      </w:pPr>
      <w:r>
        <w:t xml:space="preserve">Existing studies treat BSS as common load, ignoring unique characteristics. </w:t>
      </w:r>
    </w:p>
    <w:p w14:paraId="5AF12B97" w14:textId="77777777" w:rsidR="00286855" w:rsidRDefault="00286855" w:rsidP="00286855">
      <w:pPr>
        <w:ind w:right="-990"/>
      </w:pPr>
      <w:r>
        <w:t xml:space="preserve">Battery logistics between BSS and battery charging stations (BCS) is urgent. </w:t>
      </w:r>
    </w:p>
    <w:p w14:paraId="71221F50" w14:textId="77777777" w:rsidR="00286855" w:rsidRDefault="00286855" w:rsidP="00286855">
      <w:pPr>
        <w:ind w:right="-990"/>
      </w:pPr>
      <w:r>
        <w:t xml:space="preserve">EV charging demand impacts power system operation negatively. </w:t>
      </w:r>
    </w:p>
    <w:p w14:paraId="451829A3" w14:textId="77777777" w:rsidR="00286855" w:rsidRDefault="00286855" w:rsidP="00286855">
      <w:pPr>
        <w:ind w:right="-990"/>
      </w:pPr>
      <w:r>
        <w:t xml:space="preserve">Long charging times reduce consumer willingness to buy EVs. </w:t>
      </w:r>
    </w:p>
    <w:p w14:paraId="4E77A206" w14:textId="4B022982" w:rsidR="00286855" w:rsidRDefault="00286855" w:rsidP="00286855">
      <w:pPr>
        <w:ind w:right="-990"/>
      </w:pPr>
      <w:r>
        <w:t>"</w:t>
      </w:r>
    </w:p>
    <w:p w14:paraId="3924975D" w14:textId="77777777" w:rsidR="003F3859" w:rsidRDefault="003F3859" w:rsidP="003F3859">
      <w:pPr>
        <w:pStyle w:val="ListParagraph"/>
        <w:numPr>
          <w:ilvl w:val="0"/>
          <w:numId w:val="1"/>
        </w:numPr>
        <w:ind w:right="-990"/>
      </w:pPr>
      <w:r>
        <w:t>Integration of Battery Swapping Station into Microgrid: A Review</w:t>
      </w:r>
    </w:p>
    <w:p w14:paraId="49FD311E" w14:textId="77777777" w:rsidR="00286855" w:rsidRDefault="00286855" w:rsidP="00286855">
      <w:pPr>
        <w:ind w:right="-990"/>
      </w:pPr>
      <w:r>
        <w:t xml:space="preserve">"Monte Carlo simulation compares BSS and EV charging stations. </w:t>
      </w:r>
    </w:p>
    <w:p w14:paraId="1152199A" w14:textId="77777777" w:rsidR="00286855" w:rsidRDefault="00286855" w:rsidP="00286855">
      <w:pPr>
        <w:ind w:right="-990"/>
      </w:pPr>
      <w:r>
        <w:t xml:space="preserve">Generalized Benders decomposition minimizes charging costs for EV demand. </w:t>
      </w:r>
    </w:p>
    <w:p w14:paraId="15ACEA49" w14:textId="77777777" w:rsidR="00286855" w:rsidRDefault="00286855" w:rsidP="00286855">
      <w:pPr>
        <w:ind w:right="-990"/>
      </w:pPr>
      <w:r>
        <w:t xml:space="preserve">Battery standardization and deployment discussed during planning stages. </w:t>
      </w:r>
    </w:p>
    <w:p w14:paraId="25A4B4FC" w14:textId="77777777" w:rsidR="00286855" w:rsidRDefault="00286855" w:rsidP="00286855">
      <w:pPr>
        <w:ind w:right="-990"/>
      </w:pPr>
      <w:r>
        <w:t xml:space="preserve">BSS locations selected using GPS data and clustering techniques. </w:t>
      </w:r>
    </w:p>
    <w:p w14:paraId="3ABFDF72" w14:textId="77777777" w:rsidR="00286855" w:rsidRDefault="00286855" w:rsidP="00286855">
      <w:pPr>
        <w:ind w:right="-990"/>
      </w:pPr>
      <w:r>
        <w:t xml:space="preserve">Multi-objective optimization techniques optimize cost and economic aspects. </w:t>
      </w:r>
    </w:p>
    <w:p w14:paraId="6DEBDF38" w14:textId="77777777" w:rsidR="00286855" w:rsidRDefault="00286855" w:rsidP="00286855">
      <w:pPr>
        <w:ind w:right="-990"/>
      </w:pPr>
      <w:r>
        <w:t xml:space="preserve">PV-based BSS systems verify day-ahead scheduling for cost minimization. </w:t>
      </w:r>
    </w:p>
    <w:p w14:paraId="0CDF5A23" w14:textId="77777777" w:rsidR="00286855" w:rsidRDefault="00286855" w:rsidP="00286855">
      <w:pPr>
        <w:ind w:right="-990"/>
      </w:pPr>
      <w:r>
        <w:t xml:space="preserve">Optimal routing and scheduling of BSS for e-buses analyzed. </w:t>
      </w:r>
    </w:p>
    <w:p w14:paraId="6F91AEAE" w14:textId="77777777" w:rsidR="00286855" w:rsidRDefault="00286855" w:rsidP="00286855">
      <w:pPr>
        <w:ind w:right="-990"/>
      </w:pPr>
      <w:r>
        <w:t xml:space="preserve">BSS can act as an Energy Storage System for microgrids. </w:t>
      </w:r>
    </w:p>
    <w:p w14:paraId="42E72B5E" w14:textId="77777777" w:rsidR="00286855" w:rsidRDefault="00286855" w:rsidP="00286855">
      <w:pPr>
        <w:ind w:right="-990"/>
      </w:pPr>
      <w:r>
        <w:t xml:space="preserve">Challenges in BSS implementation and optimization models are discussed. </w:t>
      </w:r>
    </w:p>
    <w:p w14:paraId="39778D31" w14:textId="77777777" w:rsidR="00286855" w:rsidRDefault="00286855" w:rsidP="00286855">
      <w:pPr>
        <w:ind w:right="-990"/>
      </w:pPr>
      <w:r>
        <w:t xml:space="preserve">Recent research highlights advantages of BSS over conventional charging methods. </w:t>
      </w:r>
    </w:p>
    <w:p w14:paraId="54276995" w14:textId="3A7054B0" w:rsidR="00286855" w:rsidRDefault="00286855" w:rsidP="00286855">
      <w:pPr>
        <w:ind w:right="-990"/>
      </w:pPr>
      <w:r>
        <w:t>"</w:t>
      </w:r>
    </w:p>
    <w:p w14:paraId="4BCF98DC" w14:textId="77777777" w:rsidR="003F3859" w:rsidRDefault="003F3859" w:rsidP="003F3859">
      <w:pPr>
        <w:pStyle w:val="ListParagraph"/>
        <w:numPr>
          <w:ilvl w:val="0"/>
          <w:numId w:val="1"/>
        </w:numPr>
        <w:ind w:right="-990"/>
      </w:pPr>
      <w:r>
        <w:t>Location Decision of Battery Swapping Stations Combined with Battery Swapping Warehouses</w:t>
      </w:r>
    </w:p>
    <w:p w14:paraId="2EBF6C26" w14:textId="77777777" w:rsidR="00286855" w:rsidRDefault="00286855" w:rsidP="00286855">
      <w:pPr>
        <w:ind w:right="-990"/>
      </w:pPr>
      <w:r>
        <w:t xml:space="preserve">"Energy management technologies are pivotal in optimizing energy efficiency within the renewable energy sector. These technologies encompass tasks such as energy information collection, economic analysis, and operational strategies, underscoring the importance of comprehensive energy management systems </w:t>
      </w:r>
    </w:p>
    <w:p w14:paraId="00A4C3AD" w14:textId="77777777" w:rsidR="00286855" w:rsidRDefault="00286855" w:rsidP="00286855">
      <w:pPr>
        <w:ind w:right="-990"/>
      </w:pPr>
    </w:p>
    <w:p w14:paraId="4BF37D78" w14:textId="77777777" w:rsidR="00286855" w:rsidRDefault="00286855" w:rsidP="00286855">
      <w:pPr>
        <w:ind w:right="-990"/>
      </w:pPr>
      <w:r>
        <w:t xml:space="preserve">When determining the optimal capacity for an Energy Storage System (ESS), it is crucial to consider various factors beyond numerical calculations. Factors such as ESS characteristics, lifespan, and operational </w:t>
      </w:r>
      <w:r>
        <w:lastRenderedPageBreak/>
        <w:t xml:space="preserve">considerations should be </w:t>
      </w:r>
      <w:proofErr w:type="gramStart"/>
      <w:r>
        <w:t>taken into account</w:t>
      </w:r>
      <w:proofErr w:type="gramEnd"/>
      <w:r>
        <w:t xml:space="preserve"> to make informed and cost-effective decisions regarding ESS capacity planning </w:t>
      </w:r>
    </w:p>
    <w:p w14:paraId="449829AD" w14:textId="57213238" w:rsidR="00286855" w:rsidRDefault="00286855" w:rsidP="00286855">
      <w:pPr>
        <w:ind w:right="-990"/>
      </w:pPr>
      <w:r>
        <w:t>"</w:t>
      </w:r>
    </w:p>
    <w:p w14:paraId="76281419" w14:textId="77777777" w:rsidR="003F3859" w:rsidRDefault="003F3859" w:rsidP="003F3859">
      <w:pPr>
        <w:pStyle w:val="ListParagraph"/>
        <w:numPr>
          <w:ilvl w:val="0"/>
          <w:numId w:val="1"/>
        </w:numPr>
        <w:ind w:right="-990"/>
      </w:pPr>
      <w:r>
        <w:t>Machine_Learning-Based_Method_for_Remaining_Range_Prediction_of_Electric_Vehicles</w:t>
      </w:r>
    </w:p>
    <w:p w14:paraId="413E817F" w14:textId="77777777" w:rsidR="00286855" w:rsidRDefault="00286855" w:rsidP="00286855">
      <w:pPr>
        <w:ind w:right="-990"/>
      </w:pPr>
      <w:r>
        <w:t xml:space="preserve">"There is no common dataset for range prediction. </w:t>
      </w:r>
    </w:p>
    <w:p w14:paraId="15FAAF9E" w14:textId="77777777" w:rsidR="00286855" w:rsidRDefault="00286855" w:rsidP="00286855">
      <w:pPr>
        <w:ind w:right="-990"/>
      </w:pPr>
      <w:r>
        <w:t xml:space="preserve">Previous works lacked benchmarks like those in computer vision. </w:t>
      </w:r>
    </w:p>
    <w:p w14:paraId="4D300901" w14:textId="77777777" w:rsidR="00286855" w:rsidRDefault="00286855" w:rsidP="00286855">
      <w:pPr>
        <w:ind w:right="-990"/>
      </w:pPr>
      <w:r>
        <w:t xml:space="preserve">Tests in prior studies were iterative and varied. </w:t>
      </w:r>
    </w:p>
    <w:p w14:paraId="46D64594" w14:textId="77777777" w:rsidR="00286855" w:rsidRDefault="00286855" w:rsidP="00286855">
      <w:pPr>
        <w:ind w:right="-990"/>
      </w:pPr>
      <w:r>
        <w:t xml:space="preserve">Cell inconsistency affects state of health (SOH) estimation. </w:t>
      </w:r>
    </w:p>
    <w:p w14:paraId="54B9E50F" w14:textId="25380CEB" w:rsidR="00286855" w:rsidRDefault="00286855" w:rsidP="00286855">
      <w:pPr>
        <w:ind w:right="-990"/>
      </w:pPr>
      <w:r>
        <w:t>Manufacturing variations lead to battery performance inconsistencies. Range anxiety is a concern for electric vehicle drivers. "</w:t>
      </w:r>
    </w:p>
    <w:p w14:paraId="7A97FDA9" w14:textId="77777777" w:rsidR="003F3859" w:rsidRDefault="003F3859" w:rsidP="003F3859">
      <w:pPr>
        <w:pStyle w:val="ListParagraph"/>
        <w:numPr>
          <w:ilvl w:val="0"/>
          <w:numId w:val="1"/>
        </w:numPr>
        <w:ind w:right="-990"/>
      </w:pPr>
      <w:proofErr w:type="spellStart"/>
      <w:r>
        <w:t>Prediction_of_EV_Charging_Behavior_Using_Machine_Learning</w:t>
      </w:r>
      <w:proofErr w:type="spellEnd"/>
    </w:p>
    <w:p w14:paraId="0002D0CE" w14:textId="77777777" w:rsidR="00286855" w:rsidRDefault="00286855" w:rsidP="00286855">
      <w:pPr>
        <w:ind w:right="-990"/>
      </w:pPr>
      <w:r>
        <w:t xml:space="preserve">"Energy management technologies play a crucial role in enhancing energy efficiency in the renewable energy sector. These technologies involve tasks such as energy information collection, economic analysis, and operational strategies, highlighting the importance of comprehensive energy management systems </w:t>
      </w:r>
    </w:p>
    <w:p w14:paraId="28C6C6A2" w14:textId="071125C3" w:rsidR="00286855" w:rsidRDefault="00286855" w:rsidP="00286855">
      <w:pPr>
        <w:ind w:right="-990"/>
      </w:pPr>
      <w:r>
        <w:t xml:space="preserve">When determining the optimal capacity for an Energy Storage System (ESS), it is essential to consider various factors beyond numerical calculations. Factors such as ESS characteristics, lifespan, and operational aspects should be </w:t>
      </w:r>
      <w:proofErr w:type="gramStart"/>
      <w:r>
        <w:t>taken into account</w:t>
      </w:r>
      <w:proofErr w:type="gramEnd"/>
      <w:r>
        <w:t xml:space="preserve"> to make informed and cost-effective decisions regarding ESS capacity planning "</w:t>
      </w:r>
    </w:p>
    <w:p w14:paraId="771B58AC" w14:textId="33EB42E4" w:rsidR="003F3859" w:rsidRDefault="003F3859" w:rsidP="003F3859">
      <w:pPr>
        <w:pStyle w:val="ListParagraph"/>
        <w:numPr>
          <w:ilvl w:val="0"/>
          <w:numId w:val="1"/>
        </w:numPr>
        <w:ind w:right="-990"/>
      </w:pPr>
      <w:r>
        <w:t>Reinforcement_Learning_Based_EV_Charging_Management_SystemsA_Review</w:t>
      </w:r>
    </w:p>
    <w:p w14:paraId="53C62140" w14:textId="77777777" w:rsidR="00286855" w:rsidRDefault="00286855" w:rsidP="00286855">
      <w:pPr>
        <w:ind w:right="-990"/>
      </w:pPr>
      <w:r>
        <w:t xml:space="preserve">"The review includes journal articles, conference papers, and dissertations. </w:t>
      </w:r>
    </w:p>
    <w:p w14:paraId="72F686F6" w14:textId="77777777" w:rsidR="00286855" w:rsidRDefault="00286855" w:rsidP="00286855">
      <w:pPr>
        <w:ind w:right="-990"/>
      </w:pPr>
      <w:r>
        <w:t xml:space="preserve">Contributions primarily come from China, the US, and Canada. </w:t>
      </w:r>
    </w:p>
    <w:p w14:paraId="76A48F17" w14:textId="77777777" w:rsidR="00286855" w:rsidRDefault="00286855" w:rsidP="00286855">
      <w:pPr>
        <w:ind w:right="-990"/>
      </w:pPr>
      <w:r>
        <w:t xml:space="preserve">China leads in global EV market shares and sales. </w:t>
      </w:r>
    </w:p>
    <w:p w14:paraId="22124BC9" w14:textId="77777777" w:rsidR="00286855" w:rsidRDefault="00286855" w:rsidP="00286855">
      <w:pPr>
        <w:ind w:right="-990"/>
      </w:pPr>
      <w:r>
        <w:t xml:space="preserve">Studies focus on EV charging coordination using RL techniques. </w:t>
      </w:r>
    </w:p>
    <w:p w14:paraId="32F21D2F" w14:textId="77777777" w:rsidR="00286855" w:rsidRDefault="00286855" w:rsidP="00286855">
      <w:pPr>
        <w:ind w:right="-990"/>
      </w:pPr>
      <w:r>
        <w:t xml:space="preserve">Uncertainties in EV load demand challenge scheduling approaches. </w:t>
      </w:r>
    </w:p>
    <w:p w14:paraId="0D5672A3" w14:textId="77777777" w:rsidR="00286855" w:rsidRDefault="00286855" w:rsidP="00286855">
      <w:pPr>
        <w:ind w:right="-990"/>
      </w:pPr>
      <w:r>
        <w:t xml:space="preserve">A local optimal scheduling scheme is proposed for EVs. </w:t>
      </w:r>
    </w:p>
    <w:p w14:paraId="02F4A27F" w14:textId="48789388" w:rsidR="00286855" w:rsidRDefault="00286855" w:rsidP="00286855">
      <w:pPr>
        <w:ind w:right="-990"/>
      </w:pPr>
      <w:r>
        <w:t>"</w:t>
      </w:r>
    </w:p>
    <w:sectPr w:rsidR="00286855" w:rsidSect="003F3859">
      <w:pgSz w:w="12240" w:h="15840"/>
      <w:pgMar w:top="27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4E177F"/>
    <w:multiLevelType w:val="hybridMultilevel"/>
    <w:tmpl w:val="1994B7F4"/>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num w:numId="1" w16cid:durableId="122116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728"/>
    <w:rsid w:val="000239B2"/>
    <w:rsid w:val="00286855"/>
    <w:rsid w:val="003204C7"/>
    <w:rsid w:val="003F3859"/>
    <w:rsid w:val="005A4FF1"/>
    <w:rsid w:val="00753396"/>
    <w:rsid w:val="008912FB"/>
    <w:rsid w:val="00B66B86"/>
    <w:rsid w:val="00D13214"/>
    <w:rsid w:val="00E94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A02A"/>
  <w15:chartTrackingRefBased/>
  <w15:docId w15:val="{895FBB2C-7E2A-4B7A-A065-286FE8D23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728"/>
    <w:rPr>
      <w:rFonts w:eastAsiaTheme="majorEastAsia" w:cstheme="majorBidi"/>
      <w:color w:val="272727" w:themeColor="text1" w:themeTint="D8"/>
    </w:rPr>
  </w:style>
  <w:style w:type="paragraph" w:styleId="Title">
    <w:name w:val="Title"/>
    <w:basedOn w:val="Normal"/>
    <w:next w:val="Normal"/>
    <w:link w:val="TitleChar"/>
    <w:uiPriority w:val="10"/>
    <w:qFormat/>
    <w:rsid w:val="00E94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728"/>
    <w:pPr>
      <w:spacing w:before="160"/>
      <w:jc w:val="center"/>
    </w:pPr>
    <w:rPr>
      <w:i/>
      <w:iCs/>
      <w:color w:val="404040" w:themeColor="text1" w:themeTint="BF"/>
    </w:rPr>
  </w:style>
  <w:style w:type="character" w:customStyle="1" w:styleId="QuoteChar">
    <w:name w:val="Quote Char"/>
    <w:basedOn w:val="DefaultParagraphFont"/>
    <w:link w:val="Quote"/>
    <w:uiPriority w:val="29"/>
    <w:rsid w:val="00E94728"/>
    <w:rPr>
      <w:i/>
      <w:iCs/>
      <w:color w:val="404040" w:themeColor="text1" w:themeTint="BF"/>
    </w:rPr>
  </w:style>
  <w:style w:type="paragraph" w:styleId="ListParagraph">
    <w:name w:val="List Paragraph"/>
    <w:basedOn w:val="Normal"/>
    <w:uiPriority w:val="34"/>
    <w:qFormat/>
    <w:rsid w:val="00E94728"/>
    <w:pPr>
      <w:ind w:left="720"/>
      <w:contextualSpacing/>
    </w:pPr>
  </w:style>
  <w:style w:type="character" w:styleId="IntenseEmphasis">
    <w:name w:val="Intense Emphasis"/>
    <w:basedOn w:val="DefaultParagraphFont"/>
    <w:uiPriority w:val="21"/>
    <w:qFormat/>
    <w:rsid w:val="00E94728"/>
    <w:rPr>
      <w:i/>
      <w:iCs/>
      <w:color w:val="0F4761" w:themeColor="accent1" w:themeShade="BF"/>
    </w:rPr>
  </w:style>
  <w:style w:type="paragraph" w:styleId="IntenseQuote">
    <w:name w:val="Intense Quote"/>
    <w:basedOn w:val="Normal"/>
    <w:next w:val="Normal"/>
    <w:link w:val="IntenseQuoteChar"/>
    <w:uiPriority w:val="30"/>
    <w:qFormat/>
    <w:rsid w:val="00E94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728"/>
    <w:rPr>
      <w:i/>
      <w:iCs/>
      <w:color w:val="0F4761" w:themeColor="accent1" w:themeShade="BF"/>
    </w:rPr>
  </w:style>
  <w:style w:type="character" w:styleId="IntenseReference">
    <w:name w:val="Intense Reference"/>
    <w:basedOn w:val="DefaultParagraphFont"/>
    <w:uiPriority w:val="32"/>
    <w:qFormat/>
    <w:rsid w:val="00E947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443827">
      <w:bodyDiv w:val="1"/>
      <w:marLeft w:val="0"/>
      <w:marRight w:val="0"/>
      <w:marTop w:val="0"/>
      <w:marBottom w:val="0"/>
      <w:divBdr>
        <w:top w:val="none" w:sz="0" w:space="0" w:color="auto"/>
        <w:left w:val="none" w:sz="0" w:space="0" w:color="auto"/>
        <w:bottom w:val="none" w:sz="0" w:space="0" w:color="auto"/>
        <w:right w:val="none" w:sz="0" w:space="0" w:color="auto"/>
      </w:divBdr>
    </w:div>
    <w:div w:id="70275536">
      <w:bodyDiv w:val="1"/>
      <w:marLeft w:val="0"/>
      <w:marRight w:val="0"/>
      <w:marTop w:val="0"/>
      <w:marBottom w:val="0"/>
      <w:divBdr>
        <w:top w:val="none" w:sz="0" w:space="0" w:color="auto"/>
        <w:left w:val="none" w:sz="0" w:space="0" w:color="auto"/>
        <w:bottom w:val="none" w:sz="0" w:space="0" w:color="auto"/>
        <w:right w:val="none" w:sz="0" w:space="0" w:color="auto"/>
      </w:divBdr>
    </w:div>
    <w:div w:id="471098634">
      <w:bodyDiv w:val="1"/>
      <w:marLeft w:val="0"/>
      <w:marRight w:val="0"/>
      <w:marTop w:val="0"/>
      <w:marBottom w:val="0"/>
      <w:divBdr>
        <w:top w:val="none" w:sz="0" w:space="0" w:color="auto"/>
        <w:left w:val="none" w:sz="0" w:space="0" w:color="auto"/>
        <w:bottom w:val="none" w:sz="0" w:space="0" w:color="auto"/>
        <w:right w:val="none" w:sz="0" w:space="0" w:color="auto"/>
      </w:divBdr>
    </w:div>
    <w:div w:id="533464141">
      <w:bodyDiv w:val="1"/>
      <w:marLeft w:val="0"/>
      <w:marRight w:val="0"/>
      <w:marTop w:val="0"/>
      <w:marBottom w:val="0"/>
      <w:divBdr>
        <w:top w:val="none" w:sz="0" w:space="0" w:color="auto"/>
        <w:left w:val="none" w:sz="0" w:space="0" w:color="auto"/>
        <w:bottom w:val="none" w:sz="0" w:space="0" w:color="auto"/>
        <w:right w:val="none" w:sz="0" w:space="0" w:color="auto"/>
      </w:divBdr>
    </w:div>
    <w:div w:id="641547893">
      <w:bodyDiv w:val="1"/>
      <w:marLeft w:val="0"/>
      <w:marRight w:val="0"/>
      <w:marTop w:val="0"/>
      <w:marBottom w:val="0"/>
      <w:divBdr>
        <w:top w:val="none" w:sz="0" w:space="0" w:color="auto"/>
        <w:left w:val="none" w:sz="0" w:space="0" w:color="auto"/>
        <w:bottom w:val="none" w:sz="0" w:space="0" w:color="auto"/>
        <w:right w:val="none" w:sz="0" w:space="0" w:color="auto"/>
      </w:divBdr>
    </w:div>
    <w:div w:id="660279165">
      <w:bodyDiv w:val="1"/>
      <w:marLeft w:val="0"/>
      <w:marRight w:val="0"/>
      <w:marTop w:val="0"/>
      <w:marBottom w:val="0"/>
      <w:divBdr>
        <w:top w:val="none" w:sz="0" w:space="0" w:color="auto"/>
        <w:left w:val="none" w:sz="0" w:space="0" w:color="auto"/>
        <w:bottom w:val="none" w:sz="0" w:space="0" w:color="auto"/>
        <w:right w:val="none" w:sz="0" w:space="0" w:color="auto"/>
      </w:divBdr>
    </w:div>
    <w:div w:id="707797768">
      <w:bodyDiv w:val="1"/>
      <w:marLeft w:val="0"/>
      <w:marRight w:val="0"/>
      <w:marTop w:val="0"/>
      <w:marBottom w:val="0"/>
      <w:divBdr>
        <w:top w:val="none" w:sz="0" w:space="0" w:color="auto"/>
        <w:left w:val="none" w:sz="0" w:space="0" w:color="auto"/>
        <w:bottom w:val="none" w:sz="0" w:space="0" w:color="auto"/>
        <w:right w:val="none" w:sz="0" w:space="0" w:color="auto"/>
      </w:divBdr>
    </w:div>
    <w:div w:id="761528852">
      <w:bodyDiv w:val="1"/>
      <w:marLeft w:val="0"/>
      <w:marRight w:val="0"/>
      <w:marTop w:val="0"/>
      <w:marBottom w:val="0"/>
      <w:divBdr>
        <w:top w:val="none" w:sz="0" w:space="0" w:color="auto"/>
        <w:left w:val="none" w:sz="0" w:space="0" w:color="auto"/>
        <w:bottom w:val="none" w:sz="0" w:space="0" w:color="auto"/>
        <w:right w:val="none" w:sz="0" w:space="0" w:color="auto"/>
      </w:divBdr>
    </w:div>
    <w:div w:id="768622963">
      <w:bodyDiv w:val="1"/>
      <w:marLeft w:val="0"/>
      <w:marRight w:val="0"/>
      <w:marTop w:val="0"/>
      <w:marBottom w:val="0"/>
      <w:divBdr>
        <w:top w:val="none" w:sz="0" w:space="0" w:color="auto"/>
        <w:left w:val="none" w:sz="0" w:space="0" w:color="auto"/>
        <w:bottom w:val="none" w:sz="0" w:space="0" w:color="auto"/>
        <w:right w:val="none" w:sz="0" w:space="0" w:color="auto"/>
      </w:divBdr>
    </w:div>
    <w:div w:id="779305210">
      <w:bodyDiv w:val="1"/>
      <w:marLeft w:val="0"/>
      <w:marRight w:val="0"/>
      <w:marTop w:val="0"/>
      <w:marBottom w:val="0"/>
      <w:divBdr>
        <w:top w:val="none" w:sz="0" w:space="0" w:color="auto"/>
        <w:left w:val="none" w:sz="0" w:space="0" w:color="auto"/>
        <w:bottom w:val="none" w:sz="0" w:space="0" w:color="auto"/>
        <w:right w:val="none" w:sz="0" w:space="0" w:color="auto"/>
      </w:divBdr>
    </w:div>
    <w:div w:id="790784330">
      <w:bodyDiv w:val="1"/>
      <w:marLeft w:val="0"/>
      <w:marRight w:val="0"/>
      <w:marTop w:val="0"/>
      <w:marBottom w:val="0"/>
      <w:divBdr>
        <w:top w:val="none" w:sz="0" w:space="0" w:color="auto"/>
        <w:left w:val="none" w:sz="0" w:space="0" w:color="auto"/>
        <w:bottom w:val="none" w:sz="0" w:space="0" w:color="auto"/>
        <w:right w:val="none" w:sz="0" w:space="0" w:color="auto"/>
      </w:divBdr>
    </w:div>
    <w:div w:id="1043598725">
      <w:bodyDiv w:val="1"/>
      <w:marLeft w:val="0"/>
      <w:marRight w:val="0"/>
      <w:marTop w:val="0"/>
      <w:marBottom w:val="0"/>
      <w:divBdr>
        <w:top w:val="none" w:sz="0" w:space="0" w:color="auto"/>
        <w:left w:val="none" w:sz="0" w:space="0" w:color="auto"/>
        <w:bottom w:val="none" w:sz="0" w:space="0" w:color="auto"/>
        <w:right w:val="none" w:sz="0" w:space="0" w:color="auto"/>
      </w:divBdr>
    </w:div>
    <w:div w:id="1050304311">
      <w:bodyDiv w:val="1"/>
      <w:marLeft w:val="0"/>
      <w:marRight w:val="0"/>
      <w:marTop w:val="0"/>
      <w:marBottom w:val="0"/>
      <w:divBdr>
        <w:top w:val="none" w:sz="0" w:space="0" w:color="auto"/>
        <w:left w:val="none" w:sz="0" w:space="0" w:color="auto"/>
        <w:bottom w:val="none" w:sz="0" w:space="0" w:color="auto"/>
        <w:right w:val="none" w:sz="0" w:space="0" w:color="auto"/>
      </w:divBdr>
    </w:div>
    <w:div w:id="1190339283">
      <w:bodyDiv w:val="1"/>
      <w:marLeft w:val="0"/>
      <w:marRight w:val="0"/>
      <w:marTop w:val="0"/>
      <w:marBottom w:val="0"/>
      <w:divBdr>
        <w:top w:val="none" w:sz="0" w:space="0" w:color="auto"/>
        <w:left w:val="none" w:sz="0" w:space="0" w:color="auto"/>
        <w:bottom w:val="none" w:sz="0" w:space="0" w:color="auto"/>
        <w:right w:val="none" w:sz="0" w:space="0" w:color="auto"/>
      </w:divBdr>
    </w:div>
    <w:div w:id="1260288360">
      <w:bodyDiv w:val="1"/>
      <w:marLeft w:val="0"/>
      <w:marRight w:val="0"/>
      <w:marTop w:val="0"/>
      <w:marBottom w:val="0"/>
      <w:divBdr>
        <w:top w:val="none" w:sz="0" w:space="0" w:color="auto"/>
        <w:left w:val="none" w:sz="0" w:space="0" w:color="auto"/>
        <w:bottom w:val="none" w:sz="0" w:space="0" w:color="auto"/>
        <w:right w:val="none" w:sz="0" w:space="0" w:color="auto"/>
      </w:divBdr>
    </w:div>
    <w:div w:id="1301768998">
      <w:bodyDiv w:val="1"/>
      <w:marLeft w:val="0"/>
      <w:marRight w:val="0"/>
      <w:marTop w:val="0"/>
      <w:marBottom w:val="0"/>
      <w:divBdr>
        <w:top w:val="none" w:sz="0" w:space="0" w:color="auto"/>
        <w:left w:val="none" w:sz="0" w:space="0" w:color="auto"/>
        <w:bottom w:val="none" w:sz="0" w:space="0" w:color="auto"/>
        <w:right w:val="none" w:sz="0" w:space="0" w:color="auto"/>
      </w:divBdr>
    </w:div>
    <w:div w:id="1397315111">
      <w:bodyDiv w:val="1"/>
      <w:marLeft w:val="0"/>
      <w:marRight w:val="0"/>
      <w:marTop w:val="0"/>
      <w:marBottom w:val="0"/>
      <w:divBdr>
        <w:top w:val="none" w:sz="0" w:space="0" w:color="auto"/>
        <w:left w:val="none" w:sz="0" w:space="0" w:color="auto"/>
        <w:bottom w:val="none" w:sz="0" w:space="0" w:color="auto"/>
        <w:right w:val="none" w:sz="0" w:space="0" w:color="auto"/>
      </w:divBdr>
    </w:div>
    <w:div w:id="1541933955">
      <w:bodyDiv w:val="1"/>
      <w:marLeft w:val="0"/>
      <w:marRight w:val="0"/>
      <w:marTop w:val="0"/>
      <w:marBottom w:val="0"/>
      <w:divBdr>
        <w:top w:val="none" w:sz="0" w:space="0" w:color="auto"/>
        <w:left w:val="none" w:sz="0" w:space="0" w:color="auto"/>
        <w:bottom w:val="none" w:sz="0" w:space="0" w:color="auto"/>
        <w:right w:val="none" w:sz="0" w:space="0" w:color="auto"/>
      </w:divBdr>
    </w:div>
    <w:div w:id="1620136670">
      <w:bodyDiv w:val="1"/>
      <w:marLeft w:val="0"/>
      <w:marRight w:val="0"/>
      <w:marTop w:val="0"/>
      <w:marBottom w:val="0"/>
      <w:divBdr>
        <w:top w:val="none" w:sz="0" w:space="0" w:color="auto"/>
        <w:left w:val="none" w:sz="0" w:space="0" w:color="auto"/>
        <w:bottom w:val="none" w:sz="0" w:space="0" w:color="auto"/>
        <w:right w:val="none" w:sz="0" w:space="0" w:color="auto"/>
      </w:divBdr>
    </w:div>
    <w:div w:id="1884169488">
      <w:bodyDiv w:val="1"/>
      <w:marLeft w:val="0"/>
      <w:marRight w:val="0"/>
      <w:marTop w:val="0"/>
      <w:marBottom w:val="0"/>
      <w:divBdr>
        <w:top w:val="none" w:sz="0" w:space="0" w:color="auto"/>
        <w:left w:val="none" w:sz="0" w:space="0" w:color="auto"/>
        <w:bottom w:val="none" w:sz="0" w:space="0" w:color="auto"/>
        <w:right w:val="none" w:sz="0" w:space="0" w:color="auto"/>
      </w:divBdr>
    </w:div>
    <w:div w:id="1916933710">
      <w:bodyDiv w:val="1"/>
      <w:marLeft w:val="0"/>
      <w:marRight w:val="0"/>
      <w:marTop w:val="0"/>
      <w:marBottom w:val="0"/>
      <w:divBdr>
        <w:top w:val="none" w:sz="0" w:space="0" w:color="auto"/>
        <w:left w:val="none" w:sz="0" w:space="0" w:color="auto"/>
        <w:bottom w:val="none" w:sz="0" w:space="0" w:color="auto"/>
        <w:right w:val="none" w:sz="0" w:space="0" w:color="auto"/>
      </w:divBdr>
    </w:div>
    <w:div w:id="1952742964">
      <w:bodyDiv w:val="1"/>
      <w:marLeft w:val="0"/>
      <w:marRight w:val="0"/>
      <w:marTop w:val="0"/>
      <w:marBottom w:val="0"/>
      <w:divBdr>
        <w:top w:val="none" w:sz="0" w:space="0" w:color="auto"/>
        <w:left w:val="none" w:sz="0" w:space="0" w:color="auto"/>
        <w:bottom w:val="none" w:sz="0" w:space="0" w:color="auto"/>
        <w:right w:val="none" w:sz="0" w:space="0" w:color="auto"/>
      </w:divBdr>
    </w:div>
    <w:div w:id="1957322340">
      <w:bodyDiv w:val="1"/>
      <w:marLeft w:val="0"/>
      <w:marRight w:val="0"/>
      <w:marTop w:val="0"/>
      <w:marBottom w:val="0"/>
      <w:divBdr>
        <w:top w:val="none" w:sz="0" w:space="0" w:color="auto"/>
        <w:left w:val="none" w:sz="0" w:space="0" w:color="auto"/>
        <w:bottom w:val="none" w:sz="0" w:space="0" w:color="auto"/>
        <w:right w:val="none" w:sz="0" w:space="0" w:color="auto"/>
      </w:divBdr>
    </w:div>
    <w:div w:id="1996831757">
      <w:bodyDiv w:val="1"/>
      <w:marLeft w:val="0"/>
      <w:marRight w:val="0"/>
      <w:marTop w:val="0"/>
      <w:marBottom w:val="0"/>
      <w:divBdr>
        <w:top w:val="none" w:sz="0" w:space="0" w:color="auto"/>
        <w:left w:val="none" w:sz="0" w:space="0" w:color="auto"/>
        <w:bottom w:val="none" w:sz="0" w:space="0" w:color="auto"/>
        <w:right w:val="none" w:sz="0" w:space="0" w:color="auto"/>
      </w:divBdr>
    </w:div>
    <w:div w:id="2024237617">
      <w:bodyDiv w:val="1"/>
      <w:marLeft w:val="0"/>
      <w:marRight w:val="0"/>
      <w:marTop w:val="0"/>
      <w:marBottom w:val="0"/>
      <w:divBdr>
        <w:top w:val="none" w:sz="0" w:space="0" w:color="auto"/>
        <w:left w:val="none" w:sz="0" w:space="0" w:color="auto"/>
        <w:bottom w:val="none" w:sz="0" w:space="0" w:color="auto"/>
        <w:right w:val="none" w:sz="0" w:space="0" w:color="auto"/>
      </w:divBdr>
    </w:div>
    <w:div w:id="2024701534">
      <w:bodyDiv w:val="1"/>
      <w:marLeft w:val="0"/>
      <w:marRight w:val="0"/>
      <w:marTop w:val="0"/>
      <w:marBottom w:val="0"/>
      <w:divBdr>
        <w:top w:val="none" w:sz="0" w:space="0" w:color="auto"/>
        <w:left w:val="none" w:sz="0" w:space="0" w:color="auto"/>
        <w:bottom w:val="none" w:sz="0" w:space="0" w:color="auto"/>
        <w:right w:val="none" w:sz="0" w:space="0" w:color="auto"/>
      </w:divBdr>
    </w:div>
    <w:div w:id="212187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2221</Words>
  <Characters>12660</Characters>
  <Application>Microsoft Office Word</Application>
  <DocSecurity>0</DocSecurity>
  <Lines>105</Lines>
  <Paragraphs>29</Paragraphs>
  <ScaleCrop>false</ScaleCrop>
  <Company/>
  <LinksUpToDate>false</LinksUpToDate>
  <CharactersWithSpaces>14852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7</cp:revision>
  <dcterms:created xsi:type="dcterms:W3CDTF">2024-09-24T16:45:00Z</dcterms:created>
  <dcterms:modified xsi:type="dcterms:W3CDTF">2024-09-25T03:07:00Z</dcterms:modified>
</cp:coreProperties>
</file>