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Fonts w:ascii="Trebuchet MS" w:cs="Trebuchet MS" w:eastAsia="Trebuchet MS" w:hAnsi="Trebuchet MS"/>
          <w:b w:val="1"/>
          <w:color w:val="000000"/>
          <w:sz w:val="28"/>
          <w:szCs w:val="28"/>
          <w:vertAlign w:val="baseline"/>
          <w:rtl w:val="0"/>
        </w:rPr>
        <w:t xml:space="preserve">Jagan Ayyakutty</w:t>
      </w:r>
    </w:p>
    <w:p w:rsidR="00000000" w:rsidDel="00000000" w:rsidP="00000000" w:rsidRDefault="00000000" w:rsidRPr="00000000">
      <w:pPr>
        <w:pStyle w:val="Heading1"/>
        <w:spacing w:after="0" w:before="0" w:lineRule="auto"/>
        <w:contextualSpacing w:val="0"/>
        <w:jc w:val="right"/>
      </w:pPr>
      <w:r w:rsidDel="00000000" w:rsidR="00000000" w:rsidRPr="00000000">
        <w:rPr>
          <w:rFonts w:ascii="Tahoma" w:cs="Tahoma" w:eastAsia="Tahoma" w:hAnsi="Tahoma"/>
          <w:b w:val="0"/>
          <w:sz w:val="18"/>
          <w:szCs w:val="18"/>
          <w:rtl w:val="0"/>
        </w:rPr>
        <w:t xml:space="preserve">+353 0892309444,</w:t>
      </w:r>
      <w:r w:rsidDel="00000000" w:rsidR="00000000" w:rsidRPr="00000000">
        <w:rPr>
          <w:rFonts w:ascii="Tahoma" w:cs="Tahoma" w:eastAsia="Tahoma" w:hAnsi="Tahoma"/>
          <w:b w:val="0"/>
          <w:sz w:val="18"/>
          <w:szCs w:val="18"/>
          <w:u w:val="single"/>
          <w:rtl w:val="0"/>
        </w:rPr>
        <w:t xml:space="preserve"> </w:t>
      </w:r>
      <w:hyperlink r:id="rId5">
        <w:r w:rsidDel="00000000" w:rsidR="00000000" w:rsidRPr="00000000">
          <w:rPr>
            <w:rFonts w:ascii="Tahoma" w:cs="Tahoma" w:eastAsia="Tahoma" w:hAnsi="Tahoma"/>
            <w:b w:val="0"/>
            <w:color w:val="1155cc"/>
            <w:sz w:val="18"/>
            <w:szCs w:val="18"/>
            <w:u w:val="single"/>
            <w:rtl w:val="0"/>
          </w:rPr>
          <w:t xml:space="preserve">jagan26@gmail.com</w:t>
        </w:r>
      </w:hyperlink>
      <w:r w:rsidDel="00000000" w:rsidR="00000000" w:rsidRPr="00000000">
        <w:rPr>
          <w:rtl w:val="0"/>
        </w:rPr>
      </w:r>
    </w:p>
    <w:p w:rsidR="00000000" w:rsidDel="00000000" w:rsidP="00000000" w:rsidRDefault="00000000" w:rsidRPr="00000000">
      <w:pPr>
        <w:pStyle w:val="Heading1"/>
        <w:spacing w:after="0" w:before="0" w:lineRule="auto"/>
        <w:contextualSpacing w:val="0"/>
        <w:jc w:val="right"/>
      </w:pPr>
      <w:r w:rsidDel="00000000" w:rsidR="00000000" w:rsidRPr="00000000">
        <w:rPr>
          <w:rFonts w:ascii="Tahoma" w:cs="Tahoma" w:eastAsia="Tahoma" w:hAnsi="Tahoma"/>
          <w:b w:val="0"/>
          <w:sz w:val="18"/>
          <w:szCs w:val="18"/>
          <w:rtl w:val="0"/>
        </w:rPr>
        <w:t xml:space="preserve">4, Irvine cottages</w:t>
      </w:r>
      <w:r w:rsidDel="00000000" w:rsidR="00000000" w:rsidRPr="00000000">
        <w:rPr>
          <w:rFonts w:ascii="Tahoma" w:cs="Tahoma" w:eastAsia="Tahoma" w:hAnsi="Tahoma"/>
          <w:b w:val="0"/>
          <w:sz w:val="18"/>
          <w:szCs w:val="18"/>
          <w:vertAlign w:val="baseline"/>
          <w:rtl w:val="0"/>
        </w:rPr>
        <w:t xml:space="preserve">,</w:t>
      </w:r>
      <w:r w:rsidDel="00000000" w:rsidR="00000000" w:rsidRPr="00000000">
        <w:rPr>
          <w:rFonts w:ascii="Tahoma" w:cs="Tahoma" w:eastAsia="Tahoma" w:hAnsi="Tahoma"/>
          <w:b w:val="0"/>
          <w:sz w:val="18"/>
          <w:szCs w:val="18"/>
          <w:rtl w:val="0"/>
        </w:rPr>
        <w:t xml:space="preserve"> East wall</w:t>
      </w:r>
      <w:r w:rsidDel="00000000" w:rsidR="00000000" w:rsidRPr="00000000">
        <w:rPr>
          <w:rFonts w:ascii="Tahoma" w:cs="Tahoma" w:eastAsia="Tahoma" w:hAnsi="Tahoma"/>
          <w:b w:val="0"/>
          <w:sz w:val="18"/>
          <w:szCs w:val="18"/>
          <w:vertAlign w:val="baseline"/>
          <w:rtl w:val="0"/>
        </w:rPr>
        <w:t xml:space="preserve">, </w:t>
      </w:r>
      <w:r w:rsidDel="00000000" w:rsidR="00000000" w:rsidRPr="00000000">
        <w:rPr>
          <w:rFonts w:ascii="Tahoma" w:cs="Tahoma" w:eastAsia="Tahoma" w:hAnsi="Tahoma"/>
          <w:b w:val="0"/>
          <w:sz w:val="18"/>
          <w:szCs w:val="18"/>
          <w:rtl w:val="0"/>
        </w:rPr>
        <w:t xml:space="preserve">Dublin-3</w:t>
      </w:r>
      <w:r w:rsidDel="00000000" w:rsidR="00000000" w:rsidRPr="00000000">
        <w:rPr>
          <w:rtl w:val="0"/>
        </w:rPr>
      </w:r>
    </w:p>
    <w:p w:rsidR="00000000" w:rsidDel="00000000" w:rsidP="00000000" w:rsidRDefault="00000000" w:rsidRPr="00000000">
      <w:pPr>
        <w:pStyle w:val="Heading1"/>
        <w:spacing w:after="0" w:before="0" w:line="306" w:lineRule="auto"/>
        <w:contextualSpacing w:val="0"/>
        <w:jc w:val="right"/>
      </w:pPr>
      <w:hyperlink r:id="rId6">
        <w:r w:rsidDel="00000000" w:rsidR="00000000" w:rsidRPr="00000000">
          <w:rPr>
            <w:b w:val="0"/>
            <w:color w:val="1155cc"/>
            <w:sz w:val="20"/>
            <w:szCs w:val="20"/>
            <w:u w:val="single"/>
            <w:rtl w:val="0"/>
          </w:rPr>
          <w:t xml:space="preserve">ie.linkedin.com/in/jaganayyakutty</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ahoma" w:cs="Tahoma" w:eastAsia="Tahoma" w:hAnsi="Tahoma"/>
          <w:sz w:val="18"/>
          <w:szCs w:val="18"/>
          <w:rtl w:val="0"/>
        </w:rPr>
        <w:t xml:space="preserve">Availability: May 2015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ahoma" w:cs="Tahoma" w:eastAsia="Tahoma" w:hAnsi="Tahoma"/>
          <w:b w:val="1"/>
          <w:color w:val="333399"/>
          <w:sz w:val="18"/>
          <w:szCs w:val="18"/>
          <w:rtl w:val="0"/>
        </w:rPr>
        <w:t xml:space="preserve">Personal Profile: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18"/>
          <w:szCs w:val="18"/>
        </w:rPr>
      </w:pPr>
      <w:r w:rsidDel="00000000" w:rsidR="00000000" w:rsidRPr="00000000">
        <w:rPr>
          <w:rFonts w:ascii="Arial" w:cs="Arial" w:eastAsia="Arial" w:hAnsi="Arial"/>
          <w:sz w:val="18"/>
          <w:szCs w:val="18"/>
          <w:rtl w:val="0"/>
        </w:rPr>
        <w:t xml:space="preserve">M Sc Cloud computing student with strong Ruby on Rails, Javascript, JQuery, CSS, AJAX skills.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18"/>
          <w:szCs w:val="18"/>
        </w:rPr>
      </w:pPr>
      <w:r w:rsidDel="00000000" w:rsidR="00000000" w:rsidRPr="00000000">
        <w:rPr>
          <w:rFonts w:ascii="Arial" w:cs="Arial" w:eastAsia="Arial" w:hAnsi="Arial"/>
          <w:sz w:val="18"/>
          <w:szCs w:val="18"/>
          <w:rtl w:val="0"/>
        </w:rPr>
        <w:t xml:space="preserve">Senior test analyst in Cognizant technology Solutions (Jan ‘12 - July ‘14).</w:t>
      </w:r>
    </w:p>
    <w:p w:rsidR="00000000" w:rsidDel="00000000" w:rsidP="00000000" w:rsidRDefault="00000000" w:rsidRPr="00000000">
      <w:pPr>
        <w:tabs>
          <w:tab w:val="left" w:pos="1701"/>
        </w:tabs>
        <w:spacing w:line="276" w:lineRule="auto"/>
        <w:ind w:left="0" w:firstLine="0"/>
        <w:contextualSpacing w:val="0"/>
        <w:jc w:val="both"/>
      </w:pPr>
      <w:r w:rsidDel="00000000" w:rsidR="00000000" w:rsidRPr="00000000">
        <w:rPr>
          <w:rFonts w:ascii="Arial" w:cs="Arial" w:eastAsia="Arial" w:hAnsi="Arial"/>
          <w:b w:val="1"/>
          <w:sz w:val="18"/>
          <w:szCs w:val="18"/>
          <w:rtl w:val="0"/>
        </w:rPr>
        <w:t xml:space="preserve">Visa</w:t>
      </w:r>
    </w:p>
    <w:p w:rsidR="00000000" w:rsidDel="00000000" w:rsidP="00000000" w:rsidRDefault="00000000" w:rsidRPr="00000000">
      <w:pPr>
        <w:numPr>
          <w:ilvl w:val="0"/>
          <w:numId w:val="6"/>
        </w:numPr>
        <w:tabs>
          <w:tab w:val="left" w:pos="1701"/>
        </w:tabs>
        <w:spacing w:line="276" w:lineRule="auto"/>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Stamp 2 visa: Eligible to work 20 hours a week till may, 40 hours a week during dissertation semester from May.</w:t>
      </w:r>
    </w:p>
    <w:p w:rsidR="00000000" w:rsidDel="00000000" w:rsidP="00000000" w:rsidRDefault="00000000" w:rsidRPr="00000000">
      <w:pPr>
        <w:tabs>
          <w:tab w:val="left" w:pos="1701"/>
        </w:tabs>
        <w:spacing w:line="276" w:lineRule="auto"/>
        <w:contextualSpacing w:val="0"/>
        <w:jc w:val="both"/>
      </w:pPr>
      <w:r w:rsidDel="00000000" w:rsidR="00000000" w:rsidRPr="00000000">
        <w:rPr>
          <w:rFonts w:ascii="Arial" w:cs="Arial" w:eastAsia="Arial" w:hAnsi="Arial"/>
          <w:b w:val="1"/>
          <w:sz w:val="18"/>
          <w:szCs w:val="18"/>
          <w:rtl w:val="0"/>
        </w:rPr>
        <w:t xml:space="preserve">Languages</w:t>
      </w:r>
    </w:p>
    <w:p w:rsidR="00000000" w:rsidDel="00000000" w:rsidP="00000000" w:rsidRDefault="00000000" w:rsidRPr="00000000">
      <w:pPr>
        <w:numPr>
          <w:ilvl w:val="0"/>
          <w:numId w:val="7"/>
        </w:numPr>
        <w:tabs>
          <w:tab w:val="left" w:pos="1701"/>
        </w:tabs>
        <w:spacing w:line="276" w:lineRule="auto"/>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English (Fluent written &amp; oral), Tamil (Native), Hindi (intermediate).</w:t>
      </w:r>
    </w:p>
    <w:p w:rsidR="00000000" w:rsidDel="00000000" w:rsidP="00000000" w:rsidRDefault="00000000" w:rsidRPr="00000000">
      <w:pPr>
        <w:tabs>
          <w:tab w:val="left" w:pos="1701"/>
        </w:tabs>
        <w:spacing w:line="276" w:lineRule="auto"/>
        <w:contextualSpacing w:val="0"/>
        <w:jc w:val="both"/>
      </w:pPr>
      <w:r w:rsidDel="00000000" w:rsidR="00000000" w:rsidRPr="00000000">
        <w:rPr>
          <w:rtl w:val="0"/>
        </w:rPr>
      </w:r>
    </w:p>
    <w:p w:rsidR="00000000" w:rsidDel="00000000" w:rsidP="00000000" w:rsidRDefault="00000000" w:rsidRPr="00000000">
      <w:pPr>
        <w:tabs>
          <w:tab w:val="left" w:pos="1701"/>
        </w:tabs>
        <w:ind w:left="1701"/>
        <w:contextualSpacing w:val="0"/>
        <w:jc w:val="both"/>
      </w:pPr>
      <w:r w:rsidDel="00000000" w:rsidR="00000000" w:rsidRPr="00000000">
        <w:rPr>
          <w:rFonts w:ascii="Tahoma" w:cs="Tahoma" w:eastAsia="Tahoma" w:hAnsi="Tahoma"/>
          <w:b w:val="1"/>
          <w:sz w:val="18"/>
          <w:szCs w:val="18"/>
          <w:rtl w:val="0"/>
        </w:rPr>
        <w:t xml:space="preserve">Career Aim</w:t>
      </w:r>
    </w:p>
    <w:p w:rsidR="00000000" w:rsidDel="00000000" w:rsidP="00000000" w:rsidRDefault="00000000" w:rsidRPr="00000000">
      <w:pPr>
        <w:tabs>
          <w:tab w:val="left" w:pos="1701"/>
        </w:tabs>
        <w:ind w:left="720" w:hanging="270"/>
        <w:contextualSpacing w:val="0"/>
        <w:jc w:val="both"/>
      </w:pPr>
      <w:r w:rsidDel="00000000" w:rsidR="00000000" w:rsidRPr="00000000">
        <w:rPr>
          <w:rFonts w:ascii="Tahoma" w:cs="Tahoma" w:eastAsia="Tahoma" w:hAnsi="Tahoma"/>
          <w:b w:val="1"/>
          <w:sz w:val="18"/>
          <w:szCs w:val="18"/>
          <w:rtl w:val="0"/>
        </w:rPr>
        <w:tab/>
      </w:r>
      <w:r w:rsidDel="00000000" w:rsidR="00000000" w:rsidRPr="00000000">
        <w:rPr>
          <w:rFonts w:ascii="Tahoma" w:cs="Tahoma" w:eastAsia="Tahoma" w:hAnsi="Tahoma"/>
          <w:sz w:val="18"/>
          <w:szCs w:val="18"/>
          <w:rtl w:val="0"/>
        </w:rPr>
        <w:t xml:space="preserve">A passionate software quality analyst looking for challenging role in the field of testing and ensure high quality of the end product being delivered to the customers that can provide excellent scope for learning and development.</w:t>
      </w:r>
    </w:p>
    <w:p w:rsidR="00000000" w:rsidDel="00000000" w:rsidP="00000000" w:rsidRDefault="00000000" w:rsidRPr="00000000">
      <w:pPr>
        <w:tabs>
          <w:tab w:val="left" w:pos="1701"/>
        </w:tabs>
        <w:ind w:left="720" w:hanging="270"/>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ahoma" w:cs="Tahoma" w:eastAsia="Tahoma" w:hAnsi="Tahoma"/>
          <w:sz w:val="18"/>
          <w:szCs w:val="18"/>
          <w:rtl w:val="0"/>
        </w:rPr>
        <w:t xml:space="preserve">Career History:</w:t>
      </w:r>
    </w:p>
    <w:p w:rsidR="00000000" w:rsidDel="00000000" w:rsidP="00000000" w:rsidRDefault="00000000" w:rsidRPr="00000000">
      <w:pPr>
        <w:pStyle w:val="Heading1"/>
        <w:keepNext w:val="1"/>
        <w:keepLines w:val="1"/>
        <w:tabs>
          <w:tab w:val="left" w:pos="1701"/>
        </w:tabs>
        <w:spacing w:line="276" w:lineRule="auto"/>
        <w:contextualSpacing w:val="0"/>
      </w:pPr>
      <w:bookmarkStart w:colFirst="0" w:colLast="0" w:name="h.ljtpgx9xfzsl" w:id="0"/>
      <w:bookmarkEnd w:id="0"/>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rtl w:val="0"/>
        </w:rPr>
        <w:t xml:space="preserve">Jan’14 - July’14: </w:t>
        <w:tab/>
      </w:r>
      <w:r w:rsidDel="00000000" w:rsidR="00000000" w:rsidRPr="00000000">
        <w:rPr>
          <w:rFonts w:ascii="Tahoma" w:cs="Tahoma" w:eastAsia="Tahoma" w:hAnsi="Tahoma"/>
          <w:b w:val="1"/>
          <w:sz w:val="18"/>
          <w:szCs w:val="18"/>
          <w:rtl w:val="0"/>
        </w:rPr>
        <w:t xml:space="preserve">Cognizant Technology Solutions, Chennai, India</w:t>
      </w:r>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rtl w:val="0"/>
        </w:rPr>
        <w:tab/>
        <w:t xml:space="preserve">Programmer Analyst</w:t>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rtl w:val="0"/>
        </w:rPr>
        <w:tab/>
        <w:t xml:space="preserve">Role: Senior Test Analyst in QA-SOA (CIT)</w:t>
      </w:r>
    </w:p>
    <w:p w:rsidR="00000000" w:rsidDel="00000000" w:rsidP="00000000" w:rsidRDefault="00000000" w:rsidRPr="00000000">
      <w:pPr>
        <w:tabs>
          <w:tab w:val="left" w:pos="1418"/>
        </w:tabs>
        <w:spacing w:line="276" w:lineRule="auto"/>
        <w:contextualSpacing w:val="0"/>
      </w:pPr>
      <w:r w:rsidDel="00000000" w:rsidR="00000000" w:rsidRPr="00000000">
        <w:rPr>
          <w:rtl w:val="0"/>
        </w:rPr>
      </w:r>
    </w:p>
    <w:p w:rsidR="00000000" w:rsidDel="00000000" w:rsidP="00000000" w:rsidRDefault="00000000" w:rsidRPr="00000000">
      <w:pPr>
        <w:tabs>
          <w:tab w:val="left" w:pos="1418"/>
        </w:tabs>
        <w:spacing w:line="276" w:lineRule="auto"/>
        <w:ind w:left="720" w:firstLine="720"/>
        <w:contextualSpacing w:val="0"/>
      </w:pPr>
      <w:r w:rsidDel="00000000" w:rsidR="00000000" w:rsidRPr="00000000">
        <w:rPr>
          <w:rFonts w:ascii="Tahoma" w:cs="Tahoma" w:eastAsia="Tahoma" w:hAnsi="Tahoma"/>
          <w:sz w:val="18"/>
          <w:szCs w:val="18"/>
          <w:u w:val="single"/>
          <w:rtl w:val="0"/>
        </w:rPr>
        <w:t xml:space="preserve">Responsibilities</w:t>
      </w:r>
    </w:p>
    <w:p w:rsidR="00000000" w:rsidDel="00000000" w:rsidP="00000000" w:rsidRDefault="00000000" w:rsidRPr="00000000">
      <w:pPr>
        <w:numPr>
          <w:ilvl w:val="0"/>
          <w:numId w:val="4"/>
        </w:numPr>
        <w:tabs>
          <w:tab w:val="left" w:pos="1418"/>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Lead a team of 5 junior resources</w:t>
      </w:r>
      <w:r w:rsidDel="00000000" w:rsidR="00000000" w:rsidRPr="00000000">
        <w:rPr>
          <w:rtl w:val="0"/>
        </w:rPr>
      </w:r>
    </w:p>
    <w:p w:rsidR="00000000" w:rsidDel="00000000" w:rsidP="00000000" w:rsidRDefault="00000000" w:rsidRPr="00000000">
      <w:pPr>
        <w:numPr>
          <w:ilvl w:val="0"/>
          <w:numId w:val="4"/>
        </w:numPr>
        <w:tabs>
          <w:tab w:val="left" w:pos="1418"/>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Web Services testing, Middleware testing</w:t>
      </w:r>
    </w:p>
    <w:p w:rsidR="00000000" w:rsidDel="00000000" w:rsidP="00000000" w:rsidRDefault="00000000" w:rsidRPr="00000000">
      <w:pPr>
        <w:numPr>
          <w:ilvl w:val="0"/>
          <w:numId w:val="4"/>
        </w:numPr>
        <w:tabs>
          <w:tab w:val="left" w:pos="1440"/>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Used tools such as CA LISA to automate testing and virtualization of web services</w:t>
      </w:r>
    </w:p>
    <w:p w:rsidR="00000000" w:rsidDel="00000000" w:rsidP="00000000" w:rsidRDefault="00000000" w:rsidRPr="00000000">
      <w:pPr>
        <w:numPr>
          <w:ilvl w:val="0"/>
          <w:numId w:val="4"/>
        </w:numPr>
        <w:tabs>
          <w:tab w:val="left" w:pos="1418"/>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Soap UI for web services testing</w:t>
      </w:r>
    </w:p>
    <w:p w:rsidR="00000000" w:rsidDel="00000000" w:rsidP="00000000" w:rsidRDefault="00000000" w:rsidRPr="00000000">
      <w:pPr>
        <w:numPr>
          <w:ilvl w:val="0"/>
          <w:numId w:val="4"/>
        </w:numPr>
        <w:tabs>
          <w:tab w:val="left" w:pos="1418"/>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Defect manager for key programmes</w:t>
      </w:r>
    </w:p>
    <w:p w:rsidR="00000000" w:rsidDel="00000000" w:rsidP="00000000" w:rsidRDefault="00000000" w:rsidRPr="00000000">
      <w:pPr>
        <w:numPr>
          <w:ilvl w:val="0"/>
          <w:numId w:val="4"/>
        </w:numPr>
        <w:tabs>
          <w:tab w:val="left" w:pos="1418"/>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Preparing Test Cases, Test reports, Quality Board Reports</w:t>
      </w:r>
    </w:p>
    <w:p w:rsidR="00000000" w:rsidDel="00000000" w:rsidP="00000000" w:rsidRDefault="00000000" w:rsidRPr="00000000">
      <w:pPr>
        <w:numPr>
          <w:ilvl w:val="0"/>
          <w:numId w:val="4"/>
        </w:numPr>
        <w:tabs>
          <w:tab w:val="left" w:pos="1418"/>
        </w:tabs>
        <w:spacing w:line="276" w:lineRule="auto"/>
        <w:ind w:left="1980" w:hanging="270"/>
        <w:contextualSpacing w:val="1"/>
        <w:rPr>
          <w:sz w:val="18"/>
          <w:szCs w:val="18"/>
        </w:rPr>
      </w:pPr>
      <w:r w:rsidDel="00000000" w:rsidR="00000000" w:rsidRPr="00000000">
        <w:rPr>
          <w:rFonts w:ascii="Tahoma" w:cs="Tahoma" w:eastAsia="Tahoma" w:hAnsi="Tahoma"/>
          <w:sz w:val="18"/>
          <w:szCs w:val="18"/>
          <w:rtl w:val="0"/>
        </w:rPr>
        <w:t xml:space="preserve">Stake holder management</w:t>
      </w:r>
    </w:p>
    <w:p w:rsidR="00000000" w:rsidDel="00000000" w:rsidP="00000000" w:rsidRDefault="00000000" w:rsidRPr="00000000">
      <w:pPr>
        <w:tabs>
          <w:tab w:val="left" w:pos="1701"/>
        </w:tabs>
        <w:spacing w:line="276" w:lineRule="auto"/>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r w:rsidDel="00000000" w:rsidR="00000000" w:rsidRPr="00000000">
        <w:rPr>
          <w:rFonts w:ascii="Tahoma" w:cs="Tahoma" w:eastAsia="Tahoma" w:hAnsi="Tahoma"/>
          <w:b w:val="1"/>
          <w:sz w:val="18"/>
          <w:szCs w:val="18"/>
          <w:vertAlign w:val="baseline"/>
          <w:rtl w:val="0"/>
        </w:rPr>
        <w:t xml:space="preserve">EDUCATION:</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tabs>
          <w:tab w:val="left" w:pos="2268"/>
        </w:tabs>
        <w:spacing w:line="276" w:lineRule="auto"/>
        <w:contextualSpacing w:val="0"/>
      </w:pPr>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rtl w:val="0"/>
        </w:rPr>
        <w:t xml:space="preserve">Sept’</w:t>
      </w:r>
      <w:r w:rsidDel="00000000" w:rsidR="00000000" w:rsidRPr="00000000">
        <w:rPr>
          <w:rFonts w:ascii="Tahoma" w:cs="Tahoma" w:eastAsia="Tahoma" w:hAnsi="Tahoma"/>
          <w:sz w:val="18"/>
          <w:szCs w:val="18"/>
          <w:vertAlign w:val="baseline"/>
          <w:rtl w:val="0"/>
        </w:rPr>
        <w:t xml:space="preserve">14 - Date: </w:t>
        <w:tab/>
      </w:r>
      <w:r w:rsidDel="00000000" w:rsidR="00000000" w:rsidRPr="00000000">
        <w:rPr>
          <w:rFonts w:ascii="Tahoma" w:cs="Tahoma" w:eastAsia="Tahoma" w:hAnsi="Tahoma"/>
          <w:b w:val="1"/>
          <w:sz w:val="18"/>
          <w:szCs w:val="18"/>
          <w:rtl w:val="0"/>
        </w:rPr>
        <w:t xml:space="preserve">National College of Ireland</w:t>
      </w:r>
      <w:r w:rsidDel="00000000" w:rsidR="00000000" w:rsidRPr="00000000">
        <w:rPr>
          <w:rFonts w:ascii="Tahoma" w:cs="Tahoma" w:eastAsia="Tahoma" w:hAnsi="Tahoma"/>
          <w:b w:val="1"/>
          <w:sz w:val="18"/>
          <w:szCs w:val="18"/>
          <w:vertAlign w:val="baseline"/>
          <w:rtl w:val="0"/>
        </w:rPr>
        <w:t xml:space="preserve">, </w:t>
      </w:r>
      <w:r w:rsidDel="00000000" w:rsidR="00000000" w:rsidRPr="00000000">
        <w:rPr>
          <w:rFonts w:ascii="Tahoma" w:cs="Tahoma" w:eastAsia="Tahoma" w:hAnsi="Tahoma"/>
          <w:sz w:val="18"/>
          <w:szCs w:val="18"/>
          <w:vertAlign w:val="baseline"/>
          <w:rtl w:val="0"/>
        </w:rPr>
        <w:t xml:space="preserve">Dublin, Irel</w:t>
      </w:r>
      <w:r w:rsidDel="00000000" w:rsidR="00000000" w:rsidRPr="00000000">
        <w:rPr>
          <w:rFonts w:ascii="Tahoma" w:cs="Tahoma" w:eastAsia="Tahoma" w:hAnsi="Tahoma"/>
          <w:sz w:val="18"/>
          <w:szCs w:val="18"/>
          <w:rtl w:val="0"/>
        </w:rPr>
        <w:t xml:space="preserve">and</w:t>
      </w:r>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vertAlign w:val="baseline"/>
          <w:rtl w:val="0"/>
        </w:rPr>
        <w:tab/>
      </w:r>
      <w:r w:rsidDel="00000000" w:rsidR="00000000" w:rsidRPr="00000000">
        <w:rPr>
          <w:rFonts w:ascii="Tahoma" w:cs="Tahoma" w:eastAsia="Tahoma" w:hAnsi="Tahoma"/>
          <w:b w:val="1"/>
          <w:sz w:val="18"/>
          <w:szCs w:val="18"/>
          <w:vertAlign w:val="baseline"/>
          <w:rtl w:val="0"/>
        </w:rPr>
        <w:t xml:space="preserve">MSc </w:t>
      </w:r>
      <w:r w:rsidDel="00000000" w:rsidR="00000000" w:rsidRPr="00000000">
        <w:rPr>
          <w:rFonts w:ascii="Tahoma" w:cs="Tahoma" w:eastAsia="Tahoma" w:hAnsi="Tahoma"/>
          <w:sz w:val="18"/>
          <w:szCs w:val="18"/>
          <w:vertAlign w:val="baseline"/>
          <w:rtl w:val="0"/>
        </w:rPr>
        <w:t xml:space="preserve">in Cloud Computing</w:t>
      </w:r>
      <w:r w:rsidDel="00000000" w:rsidR="00000000" w:rsidRPr="00000000">
        <w:rPr>
          <w:rtl w:val="0"/>
        </w:rPr>
      </w:r>
    </w:p>
    <w:p w:rsidR="00000000" w:rsidDel="00000000" w:rsidP="00000000" w:rsidRDefault="00000000" w:rsidRPr="00000000">
      <w:pPr>
        <w:spacing w:line="276" w:lineRule="auto"/>
        <w:ind w:left="1418" w:firstLine="0"/>
        <w:contextualSpacing w:val="0"/>
        <w:jc w:val="both"/>
      </w:pPr>
      <w:r w:rsidDel="00000000" w:rsidR="00000000" w:rsidRPr="00000000">
        <w:rPr>
          <w:rFonts w:ascii="Tahoma" w:cs="Tahoma" w:eastAsia="Tahoma" w:hAnsi="Tahoma"/>
          <w:sz w:val="18"/>
          <w:szCs w:val="18"/>
          <w:vertAlign w:val="baseline"/>
          <w:rtl w:val="0"/>
        </w:rPr>
        <w:tab/>
      </w:r>
      <w:r w:rsidDel="00000000" w:rsidR="00000000" w:rsidRPr="00000000">
        <w:rPr>
          <w:rFonts w:ascii="Tahoma" w:cs="Tahoma" w:eastAsia="Tahoma" w:hAnsi="Tahoma"/>
          <w:b w:val="1"/>
          <w:i w:val="1"/>
          <w:sz w:val="18"/>
          <w:szCs w:val="18"/>
          <w:vertAlign w:val="baseline"/>
          <w:rtl w:val="0"/>
        </w:rPr>
        <w:t xml:space="preserve">Modules:</w:t>
      </w:r>
      <w:r w:rsidDel="00000000" w:rsidR="00000000" w:rsidRPr="00000000">
        <w:rPr>
          <w:rFonts w:ascii="Tahoma" w:cs="Tahoma" w:eastAsia="Tahoma" w:hAnsi="Tahoma"/>
          <w:sz w:val="18"/>
          <w:szCs w:val="18"/>
          <w:vertAlign w:val="baseline"/>
          <w:rtl w:val="0"/>
        </w:rPr>
        <w:t xml:space="preserve"> Cloud Application Development, Cloud Architecture, Cloud Security, Research and Development in Cloud, Web Services</w:t>
      </w:r>
      <w:r w:rsidDel="00000000" w:rsidR="00000000" w:rsidRPr="00000000">
        <w:rPr>
          <w:rFonts w:ascii="Tahoma" w:cs="Tahoma" w:eastAsia="Tahoma" w:hAnsi="Tahoma"/>
          <w:sz w:val="18"/>
          <w:szCs w:val="18"/>
          <w:rtl w:val="0"/>
        </w:rPr>
        <w:t xml:space="preserve">, Business strategies and User experience</w:t>
      </w:r>
      <w:r w:rsidDel="00000000" w:rsidR="00000000" w:rsidRPr="00000000">
        <w:rPr>
          <w:rFonts w:ascii="Tahoma" w:cs="Tahoma" w:eastAsia="Tahoma" w:hAnsi="Tahoma"/>
          <w:sz w:val="18"/>
          <w:szCs w:val="18"/>
          <w:vertAlign w:val="baseline"/>
          <w:rtl w:val="0"/>
        </w:rPr>
        <w:t xml:space="preserve">.</w:t>
      </w:r>
      <w:r w:rsidDel="00000000" w:rsidR="00000000" w:rsidRPr="00000000">
        <w:rPr>
          <w:rtl w:val="0"/>
        </w:rPr>
      </w:r>
    </w:p>
    <w:p w:rsidR="00000000" w:rsidDel="00000000" w:rsidP="00000000" w:rsidRDefault="00000000" w:rsidRPr="00000000">
      <w:pPr>
        <w:tabs>
          <w:tab w:val="left" w:pos="1418"/>
        </w:tabs>
        <w:spacing w:line="276" w:lineRule="auto"/>
        <w:ind w:left="1418" w:firstLine="0"/>
        <w:contextualSpacing w:val="0"/>
      </w:pPr>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rtl w:val="0"/>
        </w:rPr>
        <w:t xml:space="preserve">Aug’07</w:t>
      </w:r>
      <w:r w:rsidDel="00000000" w:rsidR="00000000" w:rsidRPr="00000000">
        <w:rPr>
          <w:rFonts w:ascii="Tahoma" w:cs="Tahoma" w:eastAsia="Tahoma" w:hAnsi="Tahoma"/>
          <w:sz w:val="18"/>
          <w:szCs w:val="18"/>
          <w:vertAlign w:val="baseline"/>
          <w:rtl w:val="0"/>
        </w:rPr>
        <w:t xml:space="preserve">– May</w:t>
      </w:r>
      <w:r w:rsidDel="00000000" w:rsidR="00000000" w:rsidRPr="00000000">
        <w:rPr>
          <w:rFonts w:ascii="Tahoma" w:cs="Tahoma" w:eastAsia="Tahoma" w:hAnsi="Tahoma"/>
          <w:sz w:val="18"/>
          <w:szCs w:val="18"/>
          <w:rtl w:val="0"/>
        </w:rPr>
        <w:t xml:space="preserve">’</w:t>
      </w:r>
      <w:r w:rsidDel="00000000" w:rsidR="00000000" w:rsidRPr="00000000">
        <w:rPr>
          <w:rFonts w:ascii="Tahoma" w:cs="Tahoma" w:eastAsia="Tahoma" w:hAnsi="Tahoma"/>
          <w:sz w:val="18"/>
          <w:szCs w:val="18"/>
          <w:vertAlign w:val="baseline"/>
          <w:rtl w:val="0"/>
        </w:rPr>
        <w:t xml:space="preserve">11:</w:t>
        <w:tab/>
      </w:r>
      <w:r w:rsidDel="00000000" w:rsidR="00000000" w:rsidRPr="00000000">
        <w:rPr>
          <w:rFonts w:ascii="Tahoma" w:cs="Tahoma" w:eastAsia="Tahoma" w:hAnsi="Tahoma"/>
          <w:b w:val="1"/>
          <w:sz w:val="18"/>
          <w:szCs w:val="18"/>
          <w:vertAlign w:val="baseline"/>
          <w:rtl w:val="0"/>
        </w:rPr>
        <w:t xml:space="preserve">ANNA UNIVERSITY, </w:t>
      </w:r>
      <w:r w:rsidDel="00000000" w:rsidR="00000000" w:rsidRPr="00000000">
        <w:rPr>
          <w:rFonts w:ascii="Tahoma" w:cs="Tahoma" w:eastAsia="Tahoma" w:hAnsi="Tahoma"/>
          <w:sz w:val="18"/>
          <w:szCs w:val="18"/>
          <w:vertAlign w:val="baseline"/>
          <w:rtl w:val="0"/>
        </w:rPr>
        <w:t xml:space="preserve">Tamil nadu, India</w:t>
      </w:r>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vertAlign w:val="baseline"/>
          <w:rtl w:val="0"/>
        </w:rPr>
        <w:tab/>
      </w:r>
      <w:r w:rsidDel="00000000" w:rsidR="00000000" w:rsidRPr="00000000">
        <w:rPr>
          <w:rFonts w:ascii="Tahoma" w:cs="Tahoma" w:eastAsia="Tahoma" w:hAnsi="Tahoma"/>
          <w:sz w:val="18"/>
          <w:szCs w:val="18"/>
          <w:rtl w:val="0"/>
        </w:rPr>
        <w:t xml:space="preserve">2:1 </w:t>
      </w:r>
      <w:r w:rsidDel="00000000" w:rsidR="00000000" w:rsidRPr="00000000">
        <w:rPr>
          <w:rFonts w:ascii="Tahoma" w:cs="Tahoma" w:eastAsia="Tahoma" w:hAnsi="Tahoma"/>
          <w:b w:val="1"/>
          <w:sz w:val="18"/>
          <w:szCs w:val="18"/>
          <w:vertAlign w:val="baseline"/>
          <w:rtl w:val="0"/>
        </w:rPr>
        <w:t xml:space="preserve">Bachelors of Engineering </w:t>
      </w:r>
      <w:r w:rsidDel="00000000" w:rsidR="00000000" w:rsidRPr="00000000">
        <w:rPr>
          <w:rFonts w:ascii="Tahoma" w:cs="Tahoma" w:eastAsia="Tahoma" w:hAnsi="Tahoma"/>
          <w:sz w:val="18"/>
          <w:szCs w:val="18"/>
          <w:vertAlign w:val="baseline"/>
          <w:rtl w:val="0"/>
        </w:rPr>
        <w:t xml:space="preserve">in Computer Science </w:t>
      </w:r>
    </w:p>
    <w:p w:rsidR="00000000" w:rsidDel="00000000" w:rsidP="00000000" w:rsidRDefault="00000000" w:rsidRPr="00000000">
      <w:pPr>
        <w:tabs>
          <w:tab w:val="left" w:pos="1418"/>
        </w:tabs>
        <w:spacing w:line="276" w:lineRule="auto"/>
        <w:contextualSpacing w:val="0"/>
      </w:pPr>
      <w:r w:rsidDel="00000000" w:rsidR="00000000" w:rsidRPr="00000000">
        <w:rPr>
          <w:rFonts w:ascii="Tahoma" w:cs="Tahoma" w:eastAsia="Tahoma" w:hAnsi="Tahoma"/>
          <w:sz w:val="18"/>
          <w:szCs w:val="18"/>
          <w:rtl w:val="0"/>
        </w:rPr>
        <w:tab/>
      </w:r>
      <w:r w:rsidDel="00000000" w:rsidR="00000000" w:rsidRPr="00000000">
        <w:rPr>
          <w:rFonts w:ascii="Tahoma" w:cs="Tahoma" w:eastAsia="Tahoma" w:hAnsi="Tahoma"/>
          <w:sz w:val="18"/>
          <w:szCs w:val="18"/>
          <w:vertAlign w:val="baseline"/>
          <w:rtl w:val="0"/>
        </w:rPr>
        <w:t xml:space="preserve">  </w:t>
      </w:r>
      <w:r w:rsidDel="00000000" w:rsidR="00000000" w:rsidRPr="00000000">
        <w:rPr>
          <w:rtl w:val="0"/>
        </w:rPr>
      </w:r>
    </w:p>
    <w:p w:rsidR="00000000" w:rsidDel="00000000" w:rsidP="00000000" w:rsidRDefault="00000000" w:rsidRPr="00000000">
      <w:pPr>
        <w:tabs>
          <w:tab w:val="left" w:pos="1418"/>
        </w:tabs>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ahoma" w:cs="Tahoma" w:eastAsia="Tahoma" w:hAnsi="Tahoma"/>
          <w:b w:val="1"/>
          <w:color w:val="333399"/>
          <w:sz w:val="18"/>
          <w:szCs w:val="18"/>
          <w:rtl w:val="0"/>
        </w:rPr>
        <w:t xml:space="preserve">TECHNICAL SKILLS: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360"/>
        <w:contextualSpacing w:val="1"/>
        <w:rPr>
          <w:b w:val="0"/>
          <w:color w:val="000000"/>
          <w:sz w:val="18"/>
          <w:szCs w:val="18"/>
        </w:rPr>
      </w:pPr>
      <w:r w:rsidDel="00000000" w:rsidR="00000000" w:rsidRPr="00000000">
        <w:rPr>
          <w:rFonts w:ascii="Tahoma" w:cs="Tahoma" w:eastAsia="Tahoma" w:hAnsi="Tahoma"/>
          <w:b w:val="1"/>
          <w:sz w:val="18"/>
          <w:szCs w:val="18"/>
          <w:rtl w:val="0"/>
        </w:rPr>
        <w:t xml:space="preserve">Tools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hanging="360"/>
        <w:contextualSpacing w:val="1"/>
        <w:jc w:val="both"/>
        <w:rPr>
          <w:b w:val="0"/>
          <w:i w:val="0"/>
          <w:color w:val="000000"/>
          <w:sz w:val="18"/>
          <w:szCs w:val="18"/>
          <w:u w:val="single"/>
        </w:rPr>
      </w:pPr>
      <w:r w:rsidDel="00000000" w:rsidR="00000000" w:rsidRPr="00000000">
        <w:rPr>
          <w:rFonts w:ascii="Tahoma" w:cs="Tahoma" w:eastAsia="Tahoma" w:hAnsi="Tahoma"/>
          <w:b w:val="0"/>
          <w:color w:val="000000"/>
          <w:sz w:val="18"/>
          <w:szCs w:val="18"/>
          <w:vertAlign w:val="baseline"/>
          <w:rtl w:val="0"/>
        </w:rPr>
        <w:t xml:space="preserve">CA LISA</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hanging="360"/>
        <w:contextualSpacing w:val="1"/>
        <w:jc w:val="both"/>
        <w:rPr>
          <w:b w:val="0"/>
          <w:i w:val="0"/>
          <w:color w:val="000000"/>
          <w:sz w:val="18"/>
          <w:szCs w:val="18"/>
          <w:u w:val="single"/>
        </w:rPr>
      </w:pPr>
      <w:r w:rsidDel="00000000" w:rsidR="00000000" w:rsidRPr="00000000">
        <w:rPr>
          <w:rFonts w:ascii="Tahoma" w:cs="Tahoma" w:eastAsia="Tahoma" w:hAnsi="Tahoma"/>
          <w:sz w:val="18"/>
          <w:szCs w:val="18"/>
          <w:rtl w:val="0"/>
        </w:rPr>
        <w:t xml:space="preserve">SOAP UI</w:t>
      </w:r>
    </w:p>
    <w:p w:rsidR="00000000" w:rsidDel="00000000" w:rsidP="00000000" w:rsidRDefault="00000000" w:rsidRPr="00000000">
      <w:pPr>
        <w:numPr>
          <w:ilvl w:val="1"/>
          <w:numId w:val="2"/>
        </w:numPr>
        <w:spacing w:after="0" w:before="0" w:line="276" w:lineRule="auto"/>
        <w:ind w:left="1080" w:hanging="360"/>
        <w:contextualSpacing w:val="1"/>
        <w:jc w:val="both"/>
        <w:rPr>
          <w:rFonts w:ascii="Tahoma" w:cs="Tahoma" w:eastAsia="Tahoma" w:hAnsi="Tahoma"/>
          <w:sz w:val="18"/>
          <w:szCs w:val="18"/>
          <w:u w:val="none"/>
        </w:rPr>
      </w:pPr>
      <w:r w:rsidDel="00000000" w:rsidR="00000000" w:rsidRPr="00000000">
        <w:rPr>
          <w:rFonts w:ascii="Tahoma" w:cs="Tahoma" w:eastAsia="Tahoma" w:hAnsi="Tahoma"/>
          <w:sz w:val="18"/>
          <w:szCs w:val="18"/>
          <w:rtl w:val="0"/>
        </w:rPr>
        <w:t xml:space="preserve">HP Quality Centre</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360"/>
        <w:contextualSpacing w:val="1"/>
        <w:rPr>
          <w:sz w:val="18"/>
          <w:szCs w:val="18"/>
        </w:rPr>
      </w:pPr>
      <w:r w:rsidDel="00000000" w:rsidR="00000000" w:rsidRPr="00000000">
        <w:rPr>
          <w:rFonts w:ascii="Tahoma" w:cs="Tahoma" w:eastAsia="Tahoma" w:hAnsi="Tahoma"/>
          <w:b w:val="1"/>
          <w:sz w:val="18"/>
          <w:szCs w:val="18"/>
          <w:rtl w:val="0"/>
        </w:rPr>
        <w:t xml:space="preserve">Web Development &amp; Multimedia:</w:t>
      </w:r>
      <w:r w:rsidDel="00000000" w:rsidR="00000000" w:rsidRPr="00000000">
        <w:rPr>
          <w:rtl w:val="0"/>
        </w:rPr>
      </w:r>
    </w:p>
    <w:p w:rsidR="00000000" w:rsidDel="00000000" w:rsidP="00000000" w:rsidRDefault="00000000" w:rsidRPr="00000000">
      <w:pPr>
        <w:numPr>
          <w:ilvl w:val="1"/>
          <w:numId w:val="2"/>
        </w:numPr>
        <w:spacing w:line="276" w:lineRule="auto"/>
        <w:ind w:left="1080" w:hanging="360"/>
        <w:contextualSpacing w:val="1"/>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Ruby on Rails</w:t>
      </w:r>
    </w:p>
    <w:p w:rsidR="00000000" w:rsidDel="00000000" w:rsidP="00000000" w:rsidRDefault="00000000" w:rsidRPr="00000000">
      <w:pPr>
        <w:numPr>
          <w:ilvl w:val="1"/>
          <w:numId w:val="2"/>
        </w:numPr>
        <w:spacing w:line="276" w:lineRule="auto"/>
        <w:ind w:left="1080" w:hanging="360"/>
        <w:contextualSpacing w:val="1"/>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JavaScript, JQuery, AJAX</w:t>
      </w:r>
    </w:p>
    <w:p w:rsidR="00000000" w:rsidDel="00000000" w:rsidP="00000000" w:rsidRDefault="00000000" w:rsidRPr="00000000">
      <w:pPr>
        <w:numPr>
          <w:ilvl w:val="1"/>
          <w:numId w:val="2"/>
        </w:numPr>
        <w:spacing w:line="276" w:lineRule="auto"/>
        <w:ind w:left="1080" w:hanging="360"/>
        <w:contextualSpacing w:val="1"/>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HTML5, CSS, AngularJS, Bootstrap</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ahoma" w:cs="Tahoma" w:eastAsia="Tahoma" w:hAnsi="Tahoma"/>
          <w:b w:val="1"/>
          <w:color w:val="333399"/>
          <w:sz w:val="18"/>
          <w:szCs w:val="18"/>
          <w:rtl w:val="0"/>
        </w:rPr>
        <w:t xml:space="preserve">PROJECTS:</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ahoma" w:cs="Tahoma" w:eastAsia="Tahoma" w:hAnsi="Tahoma"/>
          <w:b w:val="1"/>
          <w:sz w:val="18"/>
          <w:szCs w:val="18"/>
          <w:rtl w:val="0"/>
        </w:rPr>
        <w:t xml:space="preserve">Secure Cloud Store(2015)</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ahoma" w:cs="Tahoma" w:eastAsia="Tahoma" w:hAnsi="Tahoma"/>
          <w:sz w:val="18"/>
          <w:szCs w:val="18"/>
          <w:rtl w:val="0"/>
        </w:rPr>
        <w:t xml:space="preserve">The project was developed as part of first semester M Sc Cloud computing. </w:t>
      </w:r>
      <w:r w:rsidDel="00000000" w:rsidR="00000000" w:rsidRPr="00000000">
        <w:rPr>
          <w:rFonts w:ascii="Tahoma" w:cs="Tahoma" w:eastAsia="Tahoma" w:hAnsi="Tahoma"/>
          <w:sz w:val="18"/>
          <w:szCs w:val="18"/>
          <w:rtl w:val="0"/>
        </w:rPr>
        <w:t xml:space="preserve">This is a web application hosted on cloud platform which provides high level of security for users who backup data over the cloud data storage apps such as Google drive and Dropbox.</w:t>
      </w:r>
    </w:p>
    <w:p w:rsidR="00000000" w:rsidDel="00000000" w:rsidP="00000000" w:rsidRDefault="00000000" w:rsidRPr="00000000">
      <w:pPr>
        <w:spacing w:line="276" w:lineRule="auto"/>
        <w:ind w:firstLine="720"/>
        <w:contextualSpacing w:val="0"/>
      </w:pPr>
      <w:r w:rsidDel="00000000" w:rsidR="00000000" w:rsidRPr="00000000">
        <w:rPr>
          <w:rFonts w:ascii="Tahoma" w:cs="Tahoma" w:eastAsia="Tahoma" w:hAnsi="Tahoma"/>
          <w:sz w:val="18"/>
          <w:szCs w:val="18"/>
          <w:rtl w:val="0"/>
        </w:rPr>
        <w:t xml:space="preserve">Available on: </w:t>
      </w:r>
      <w:hyperlink r:id="rId7">
        <w:r w:rsidDel="00000000" w:rsidR="00000000" w:rsidRPr="00000000">
          <w:rPr>
            <w:rFonts w:ascii="Tahoma" w:cs="Tahoma" w:eastAsia="Tahoma" w:hAnsi="Tahoma"/>
            <w:color w:val="1155cc"/>
            <w:sz w:val="18"/>
            <w:szCs w:val="18"/>
            <w:u w:val="single"/>
            <w:rtl w:val="0"/>
          </w:rPr>
          <w:t xml:space="preserve">https://securecloudstore.herokuapp.com/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ahoma" w:cs="Tahoma" w:eastAsia="Tahoma" w:hAnsi="Tahoma"/>
          <w:b w:val="1"/>
          <w:sz w:val="18"/>
          <w:szCs w:val="18"/>
          <w:rtl w:val="0"/>
        </w:rPr>
        <w:t xml:space="preserve">Mobile Camera as Webcam through Bluetooth as Connection Interface(2011)</w:t>
      </w:r>
    </w:p>
    <w:p w:rsidR="00000000" w:rsidDel="00000000" w:rsidP="00000000" w:rsidRDefault="00000000" w:rsidRPr="00000000">
      <w:pPr>
        <w:ind w:left="720" w:firstLine="0"/>
        <w:contextualSpacing w:val="0"/>
      </w:pPr>
      <w:r w:rsidDel="00000000" w:rsidR="00000000" w:rsidRPr="00000000">
        <w:rPr>
          <w:rFonts w:ascii="Tahoma" w:cs="Tahoma" w:eastAsia="Tahoma" w:hAnsi="Tahoma"/>
          <w:sz w:val="18"/>
          <w:szCs w:val="18"/>
          <w:rtl w:val="0"/>
        </w:rPr>
        <w:t xml:space="preserve">The project focuses on developing an application for utilizing mobile camera as a wireless webcam through Bluetooth. The project is purely developed in Java and J2ME platform. It is compatible with all java supported mobile operating systems. This application provides cheap and high quality video chatting.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firstLine="0"/>
        <w:contextualSpacing w:val="0"/>
        <w:jc w:val="left"/>
      </w:pPr>
      <w:r w:rsidDel="00000000" w:rsidR="00000000" w:rsidRPr="00000000">
        <w:rPr>
          <w:rFonts w:ascii="Tahoma" w:cs="Tahoma" w:eastAsia="Tahoma" w:hAnsi="Tahoma"/>
          <w:b w:val="1"/>
          <w:color w:val="333399"/>
          <w:sz w:val="18"/>
          <w:szCs w:val="18"/>
          <w:rtl w:val="0"/>
        </w:rPr>
        <w:t xml:space="preserve">INTERESTS AND ACHIEVEMENTS: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ahoma" w:cs="Tahoma" w:eastAsia="Tahoma" w:hAnsi="Tahoma"/>
        </w:rPr>
      </w:pPr>
      <w:r w:rsidDel="00000000" w:rsidR="00000000" w:rsidRPr="00000000">
        <w:rPr>
          <w:rFonts w:ascii="Tahoma" w:cs="Tahoma" w:eastAsia="Tahoma" w:hAnsi="Tahoma"/>
          <w:sz w:val="18"/>
          <w:szCs w:val="18"/>
          <w:rtl w:val="0"/>
        </w:rPr>
        <w:t xml:space="preserve">Received Star of the quarter (4</w:t>
      </w:r>
      <w:r w:rsidDel="00000000" w:rsidR="00000000" w:rsidRPr="00000000">
        <w:rPr>
          <w:rFonts w:ascii="Tahoma" w:cs="Tahoma" w:eastAsia="Tahoma" w:hAnsi="Tahoma"/>
          <w:sz w:val="18"/>
          <w:szCs w:val="18"/>
          <w:vertAlign w:val="superscript"/>
          <w:rtl w:val="0"/>
        </w:rPr>
        <w:t xml:space="preserve">th</w:t>
      </w:r>
      <w:r w:rsidDel="00000000" w:rsidR="00000000" w:rsidRPr="00000000">
        <w:rPr>
          <w:rFonts w:ascii="Tahoma" w:cs="Tahoma" w:eastAsia="Tahoma" w:hAnsi="Tahoma"/>
          <w:sz w:val="18"/>
          <w:szCs w:val="18"/>
          <w:rtl w:val="0"/>
        </w:rPr>
        <w:t xml:space="preserve"> Quarter FY’13) awarded to the best performing employee in Cognizant Technology Solutions.</w:t>
      </w:r>
    </w:p>
    <w:p w:rsidR="00000000" w:rsidDel="00000000" w:rsidP="00000000" w:rsidRDefault="00000000" w:rsidRPr="00000000">
      <w:pPr>
        <w:numPr>
          <w:ilvl w:val="0"/>
          <w:numId w:val="5"/>
        </w:numPr>
        <w:spacing w:line="276" w:lineRule="auto"/>
        <w:ind w:left="720" w:hanging="360"/>
        <w:contextualSpacing w:val="1"/>
        <w:rPr>
          <w:rFonts w:ascii="Tahoma" w:cs="Tahoma" w:eastAsia="Tahoma" w:hAnsi="Tahoma"/>
        </w:rPr>
      </w:pPr>
      <w:r w:rsidDel="00000000" w:rsidR="00000000" w:rsidRPr="00000000">
        <w:rPr>
          <w:rFonts w:ascii="Tahoma" w:cs="Tahoma" w:eastAsia="Tahoma" w:hAnsi="Tahoma"/>
          <w:sz w:val="18"/>
          <w:szCs w:val="18"/>
          <w:rtl w:val="0"/>
        </w:rPr>
        <w:t xml:space="preserve">Received Best performing team award for the team I lead.</w:t>
      </w:r>
    </w:p>
    <w:p w:rsidR="00000000" w:rsidDel="00000000" w:rsidP="00000000" w:rsidRDefault="00000000" w:rsidRPr="00000000">
      <w:pPr>
        <w:numPr>
          <w:ilvl w:val="0"/>
          <w:numId w:val="5"/>
        </w:numPr>
        <w:spacing w:line="276" w:lineRule="auto"/>
        <w:ind w:left="720" w:hanging="360"/>
        <w:contextualSpacing w:val="1"/>
        <w:rPr>
          <w:rFonts w:ascii="Tahoma" w:cs="Tahoma" w:eastAsia="Tahoma" w:hAnsi="Tahoma"/>
        </w:rPr>
      </w:pPr>
      <w:r w:rsidDel="00000000" w:rsidR="00000000" w:rsidRPr="00000000">
        <w:rPr>
          <w:rFonts w:ascii="Tahoma" w:cs="Tahoma" w:eastAsia="Tahoma" w:hAnsi="Tahoma"/>
          <w:sz w:val="18"/>
          <w:szCs w:val="18"/>
          <w:rtl w:val="0"/>
        </w:rPr>
        <w:t xml:space="preserve">First in analytical and aptitude contests in National College of Engineering, 2011.</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Tahoma" w:cs="Tahoma" w:eastAsia="Tahoma" w:hAnsi="Tahoma"/>
          <w:u w:val="none"/>
        </w:rPr>
      </w:pPr>
      <w:r w:rsidDel="00000000" w:rsidR="00000000" w:rsidRPr="00000000">
        <w:rPr>
          <w:rFonts w:ascii="Tahoma" w:cs="Tahoma" w:eastAsia="Tahoma" w:hAnsi="Tahoma"/>
          <w:sz w:val="18"/>
          <w:szCs w:val="18"/>
          <w:rtl w:val="0"/>
        </w:rPr>
        <w:t xml:space="preserve">Interested in reading scientific publications and gathering knowledge of cosmos explored.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Fonts w:ascii="Tahoma" w:cs="Tahoma" w:eastAsia="Tahoma" w:hAnsi="Tahoma"/>
          <w:b w:val="1"/>
          <w:color w:val="333399"/>
          <w:sz w:val="18"/>
          <w:szCs w:val="18"/>
          <w:rtl w:val="0"/>
        </w:rPr>
        <w:t xml:space="preserve">References available upon request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sectPr>
      <w:pgSz w:h="16838" w:w="11906"/>
      <w:pgMar w:bottom="993"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rebuchet M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4">
    <w:lvl w:ilvl="0">
      <w:start w:val="1"/>
      <w:numFmt w:val="bullet"/>
      <w:lvlText w:val="▪"/>
      <w:lvlJc w:val="left"/>
      <w:pPr>
        <w:ind w:left="2520" w:firstLine="2160"/>
      </w:pPr>
      <w:rPr>
        <w:rFonts w:ascii="Arial" w:cs="Arial" w:eastAsia="Arial" w:hAnsi="Arial"/>
        <w:vertAlign w:val="baseline"/>
      </w:rPr>
    </w:lvl>
    <w:lvl w:ilvl="1">
      <w:start w:val="1"/>
      <w:numFmt w:val="bullet"/>
      <w:lvlText w:val="o"/>
      <w:lvlJc w:val="left"/>
      <w:pPr>
        <w:ind w:left="3240" w:firstLine="2880"/>
      </w:pPr>
      <w:rPr>
        <w:rFonts w:ascii="Arial" w:cs="Arial" w:eastAsia="Arial" w:hAnsi="Arial"/>
        <w:vertAlign w:val="baseline"/>
      </w:rPr>
    </w:lvl>
    <w:lvl w:ilvl="2">
      <w:start w:val="1"/>
      <w:numFmt w:val="bullet"/>
      <w:lvlText w:val="▪"/>
      <w:lvlJc w:val="left"/>
      <w:pPr>
        <w:ind w:left="3960" w:firstLine="3600"/>
      </w:pPr>
      <w:rPr>
        <w:rFonts w:ascii="Arial" w:cs="Arial" w:eastAsia="Arial" w:hAnsi="Arial"/>
        <w:vertAlign w:val="baseline"/>
      </w:rPr>
    </w:lvl>
    <w:lvl w:ilvl="3">
      <w:start w:val="1"/>
      <w:numFmt w:val="bullet"/>
      <w:lvlText w:val="●"/>
      <w:lvlJc w:val="left"/>
      <w:pPr>
        <w:ind w:left="4680" w:firstLine="4320"/>
      </w:pPr>
      <w:rPr>
        <w:rFonts w:ascii="Arial" w:cs="Arial" w:eastAsia="Arial" w:hAnsi="Arial"/>
        <w:vertAlign w:val="baseline"/>
      </w:rPr>
    </w:lvl>
    <w:lvl w:ilvl="4">
      <w:start w:val="1"/>
      <w:numFmt w:val="bullet"/>
      <w:lvlText w:val="o"/>
      <w:lvlJc w:val="left"/>
      <w:pPr>
        <w:ind w:left="5400" w:firstLine="5040"/>
      </w:pPr>
      <w:rPr>
        <w:rFonts w:ascii="Arial" w:cs="Arial" w:eastAsia="Arial" w:hAnsi="Arial"/>
        <w:vertAlign w:val="baseline"/>
      </w:rPr>
    </w:lvl>
    <w:lvl w:ilvl="5">
      <w:start w:val="1"/>
      <w:numFmt w:val="bullet"/>
      <w:lvlText w:val="▪"/>
      <w:lvlJc w:val="left"/>
      <w:pPr>
        <w:ind w:left="6120" w:firstLine="5760"/>
      </w:pPr>
      <w:rPr>
        <w:rFonts w:ascii="Arial" w:cs="Arial" w:eastAsia="Arial" w:hAnsi="Arial"/>
        <w:vertAlign w:val="baseline"/>
      </w:rPr>
    </w:lvl>
    <w:lvl w:ilvl="6">
      <w:start w:val="1"/>
      <w:numFmt w:val="bullet"/>
      <w:lvlText w:val="●"/>
      <w:lvlJc w:val="left"/>
      <w:pPr>
        <w:ind w:left="6840" w:firstLine="6480"/>
      </w:pPr>
      <w:rPr>
        <w:rFonts w:ascii="Arial" w:cs="Arial" w:eastAsia="Arial" w:hAnsi="Arial"/>
        <w:vertAlign w:val="baseline"/>
      </w:rPr>
    </w:lvl>
    <w:lvl w:ilvl="7">
      <w:start w:val="1"/>
      <w:numFmt w:val="bullet"/>
      <w:lvlText w:val="o"/>
      <w:lvlJc w:val="left"/>
      <w:pPr>
        <w:ind w:left="7560" w:firstLine="7200"/>
      </w:pPr>
      <w:rPr>
        <w:rFonts w:ascii="Arial" w:cs="Arial" w:eastAsia="Arial" w:hAnsi="Arial"/>
        <w:vertAlign w:val="baseline"/>
      </w:rPr>
    </w:lvl>
    <w:lvl w:ilvl="8">
      <w:start w:val="1"/>
      <w:numFmt w:val="bullet"/>
      <w:lvlText w:val="▪"/>
      <w:lvlJc w:val="left"/>
      <w:pPr>
        <w:ind w:left="8280" w:firstLine="7920"/>
      </w:pPr>
      <w:rPr>
        <w:rFonts w:ascii="Arial" w:cs="Arial" w:eastAsia="Arial" w:hAnsi="Arial"/>
        <w:vertAlign w:val="baseline"/>
      </w:rPr>
    </w:lvl>
  </w:abstractNum>
  <w:abstractNum w:abstractNumId="5">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Arial" w:cs="Arial" w:eastAsia="Arial" w:hAnsi="Arial"/>
      <w:b w:val="1"/>
      <w:color w:val="333399"/>
      <w:sz w:val="36"/>
      <w:szCs w:val="36"/>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ie.linkedin.com/in/jaganayyakutty" TargetMode="External"/><Relationship Id="rId5" Type="http://schemas.openxmlformats.org/officeDocument/2006/relationships/hyperlink" Target="mailto:jagan26@gmail.com" TargetMode="External"/><Relationship Id="rId7" Type="http://schemas.openxmlformats.org/officeDocument/2006/relationships/hyperlink" Target="https://securecloudstore.herokuapp.com/" TargetMode="External"/></Relationships>
</file>