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FFC" w:rsidRPr="008556CF" w:rsidRDefault="00D15FFC" w:rsidP="00D15FFC">
      <w:pPr>
        <w:pStyle w:val="Heading3"/>
        <w:rPr>
          <w:rFonts w:asciiTheme="minorHAnsi" w:hAnsiTheme="minorHAnsi"/>
        </w:rPr>
      </w:pPr>
      <w:r w:rsidRPr="00F43C2D">
        <w:rPr>
          <w:rFonts w:asciiTheme="minorHAnsi" w:hAnsiTheme="minorHAnsi"/>
        </w:rPr>
        <w:t>MAPPING ONLY - Coding History Section</w:t>
      </w:r>
    </w:p>
    <w:p w:rsidR="00D15FFC" w:rsidRPr="008556CF" w:rsidRDefault="00D15FFC" w:rsidP="00D15FFC">
      <w:pPr>
        <w:pStyle w:val="Heading3"/>
        <w:rPr>
          <w:rFonts w:asciiTheme="minorHAnsi" w:hAnsiTheme="minorHAnsi"/>
        </w:rPr>
      </w:pPr>
      <w:r w:rsidRPr="008556CF">
        <w:rPr>
          <w:rFonts w:asciiTheme="minorHAnsi" w:hAnsiTheme="minorHAnsi"/>
        </w:rPr>
        <w:t>History of Present Illness</w:t>
      </w:r>
    </w:p>
    <w:p w:rsidR="00D15FFC" w:rsidRDefault="00D15FFC" w:rsidP="00D15FFC">
      <w:r w:rsidRPr="008556CF">
        <w:object w:dxaOrig="9194" w:dyaOrig="23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8pt;height:110pt" o:ole="">
            <v:imagedata r:id="rId5" o:title=""/>
          </v:shape>
          <o:OLEObject Type="Embed" ProgID="Visio.Drawing.11" ShapeID="_x0000_i1025" DrawAspect="Content" ObjectID="_1498968452" r:id="rId6"/>
        </w:object>
      </w:r>
    </w:p>
    <w:p w:rsidR="00D15FFC" w:rsidRPr="008556CF" w:rsidRDefault="00D15FFC" w:rsidP="00D15FFC">
      <w:r>
        <w:object w:dxaOrig="12832" w:dyaOrig="2784">
          <v:shape id="_x0000_i1037" type="#_x0000_t75" style="width:641.65pt;height:139.4pt" o:ole="">
            <v:imagedata r:id="rId7" o:title=""/>
          </v:shape>
          <o:OLEObject Type="Embed" ProgID="Visio.Drawing.11" ShapeID="_x0000_i1037" DrawAspect="Content" ObjectID="_1498968453" r:id="rId8"/>
        </w:object>
      </w:r>
    </w:p>
    <w:p w:rsidR="00D15FFC" w:rsidRPr="008556CF" w:rsidRDefault="00D15FFC" w:rsidP="00D15FFC">
      <w:pPr>
        <w:pStyle w:val="Heading4"/>
        <w:rPr>
          <w:rFonts w:asciiTheme="minorHAnsi" w:hAnsiTheme="minorHAnsi"/>
        </w:rPr>
      </w:pPr>
      <w:r w:rsidRPr="008556CF">
        <w:rPr>
          <w:rFonts w:asciiTheme="minorHAnsi" w:hAnsiTheme="minorHAnsi"/>
        </w:rPr>
        <w:t xml:space="preserve">MAPPING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 w:rsidRPr="008556CF">
              <w:rPr>
                <w:b/>
              </w:rPr>
              <w:t>Problem  - Note</w:t>
            </w:r>
          </w:p>
        </w:tc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 w:rsidRPr="008556CF">
              <w:rPr>
                <w:b/>
              </w:rPr>
              <w:t>History Of Present Illness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 w:rsidRPr="008556CF">
              <w:t>Severity</w:t>
            </w:r>
          </w:p>
        </w:tc>
        <w:tc>
          <w:tcPr>
            <w:tcW w:w="4788" w:type="dxa"/>
          </w:tcPr>
          <w:p w:rsidR="00D15FFC" w:rsidRPr="008556CF" w:rsidRDefault="00D15FFC" w:rsidP="00A12276">
            <w:r w:rsidRPr="008556CF">
              <w:t>Severity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 w:rsidRPr="008556CF">
              <w:t>Duration</w:t>
            </w:r>
          </w:p>
        </w:tc>
        <w:tc>
          <w:tcPr>
            <w:tcW w:w="4788" w:type="dxa"/>
          </w:tcPr>
          <w:p w:rsidR="00D15FFC" w:rsidRPr="008556CF" w:rsidRDefault="00D15FFC" w:rsidP="00A12276">
            <w:r w:rsidRPr="008556CF">
              <w:t>Duration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 w:rsidRPr="008556CF">
              <w:t>Intensity</w:t>
            </w:r>
          </w:p>
        </w:tc>
        <w:tc>
          <w:tcPr>
            <w:tcW w:w="4788" w:type="dxa"/>
          </w:tcPr>
          <w:p w:rsidR="00D15FFC" w:rsidRPr="008556CF" w:rsidRDefault="00D15FFC" w:rsidP="00A12276">
            <w:r w:rsidRPr="008556CF">
              <w:t>Quality</w:t>
            </w:r>
            <w:r>
              <w:t>/Nature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 w:rsidRPr="008556CF">
              <w:t>Time of Day</w:t>
            </w:r>
          </w:p>
        </w:tc>
        <w:tc>
          <w:tcPr>
            <w:tcW w:w="4788" w:type="dxa"/>
          </w:tcPr>
          <w:p w:rsidR="00D15FFC" w:rsidRPr="008556CF" w:rsidRDefault="00D15FFC" w:rsidP="00A12276">
            <w:r w:rsidRPr="008556CF">
              <w:t>Timing/Frequency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>
              <w:t>Location</w:t>
            </w:r>
          </w:p>
        </w:tc>
        <w:tc>
          <w:tcPr>
            <w:tcW w:w="4788" w:type="dxa"/>
          </w:tcPr>
          <w:p w:rsidR="00D15FFC" w:rsidRPr="008556CF" w:rsidRDefault="00D15FFC" w:rsidP="00A12276">
            <w:r>
              <w:t>Location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 w:rsidRPr="008556CF">
              <w:t>Context</w:t>
            </w:r>
          </w:p>
        </w:tc>
        <w:tc>
          <w:tcPr>
            <w:tcW w:w="4788" w:type="dxa"/>
          </w:tcPr>
          <w:p w:rsidR="00D15FFC" w:rsidRPr="008556CF" w:rsidRDefault="00D15FFC" w:rsidP="00A12276">
            <w:r w:rsidRPr="008556CF">
              <w:t>Context/Onset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>
              <w:t>N/A</w:t>
            </w:r>
          </w:p>
        </w:tc>
        <w:tc>
          <w:tcPr>
            <w:tcW w:w="4788" w:type="dxa"/>
          </w:tcPr>
          <w:p w:rsidR="00D15FFC" w:rsidRPr="008556CF" w:rsidRDefault="00D15FFC" w:rsidP="00A12276">
            <w:r w:rsidRPr="008556CF">
              <w:t>Associated Signs &amp; Symptoms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>
              <w:t>N/A</w:t>
            </w:r>
          </w:p>
        </w:tc>
        <w:tc>
          <w:tcPr>
            <w:tcW w:w="4788" w:type="dxa"/>
          </w:tcPr>
          <w:p w:rsidR="00D15FFC" w:rsidRPr="008556CF" w:rsidRDefault="00D15FFC" w:rsidP="00A12276">
            <w:r w:rsidRPr="008556CF">
              <w:t>Modifying Factors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>
              <w:t xml:space="preserve">Type of Problem - </w:t>
            </w:r>
          </w:p>
        </w:tc>
        <w:tc>
          <w:tcPr>
            <w:tcW w:w="4788" w:type="dxa"/>
          </w:tcPr>
          <w:p w:rsidR="00D15FFC" w:rsidRPr="008556CF" w:rsidRDefault="00D15FFC" w:rsidP="00A12276">
            <w:r>
              <w:t>Maps to Medical Decision Making</w:t>
            </w:r>
          </w:p>
        </w:tc>
      </w:tr>
    </w:tbl>
    <w:p w:rsidR="00D15FFC" w:rsidRDefault="00D15FFC" w:rsidP="00D15FFC">
      <w:r w:rsidRPr="00681D43">
        <w:rPr>
          <w:rFonts w:eastAsiaTheme="majorEastAsia" w:cstheme="majorBidi"/>
          <w:b/>
          <w:bCs/>
          <w:color w:val="5B9BD5" w:themeColor="accent1"/>
        </w:rPr>
        <w:t>Review of Systems</w:t>
      </w:r>
      <w:r w:rsidRPr="00460ECE">
        <w:t xml:space="preserve"> </w:t>
      </w:r>
      <w:r>
        <w:object w:dxaOrig="12267" w:dyaOrig="2483">
          <v:shape id="_x0000_i1038" type="#_x0000_t75" style="width:613.45pt;height:124.4pt" o:ole="">
            <v:imagedata r:id="rId9" o:title=""/>
          </v:shape>
          <o:OLEObject Type="Embed" ProgID="Visio.Drawing.11" ShapeID="_x0000_i1038" DrawAspect="Content" ObjectID="_1498968454" r:id="rId10"/>
        </w:object>
      </w:r>
    </w:p>
    <w:p w:rsidR="00D15FFC" w:rsidRPr="008556CF" w:rsidRDefault="00D15FFC" w:rsidP="00D15FFC">
      <w:r w:rsidRPr="008556CF">
        <w:object w:dxaOrig="9449" w:dyaOrig="3475">
          <v:shape id="_x0000_i1026" type="#_x0000_t75" style="width:440.65pt;height:143.4pt" o:ole="">
            <v:imagedata r:id="rId11" o:title=""/>
          </v:shape>
          <o:OLEObject Type="Embed" ProgID="Visio.Drawing.11" ShapeID="_x0000_i1026" DrawAspect="Content" ObjectID="_1498968455" r:id="rId12"/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>
              <w:rPr>
                <w:b/>
              </w:rPr>
              <w:t xml:space="preserve">Review of Systems </w:t>
            </w:r>
          </w:p>
        </w:tc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 w:rsidRPr="008556CF">
              <w:rPr>
                <w:b/>
              </w:rPr>
              <w:t>Review of Symptoms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 w:rsidRPr="00460ECE">
              <w:t>Gastrointestinal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Gastrointestinal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 w:rsidRPr="00460ECE">
              <w:t>Neurological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Neurological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 w:rsidRPr="00460ECE">
              <w:t>Cardio</w:t>
            </w:r>
            <w:r>
              <w:t>/</w:t>
            </w:r>
            <w:r w:rsidRPr="00460ECE">
              <w:t>vascular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Cardiovascular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 w:rsidRPr="00460ECE">
              <w:t>Genitourinary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Genitourinary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 w:rsidRPr="00460ECE">
              <w:t>Immune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Allergic/immunologic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 w:rsidRPr="00460ECE">
              <w:t>Hematological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Hematological/Lymphatic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 w:rsidRPr="00460ECE">
              <w:t>Constitutional</w:t>
            </w:r>
            <w:r>
              <w:t xml:space="preserve"> (</w:t>
            </w:r>
            <w:proofErr w:type="spellStart"/>
            <w:r>
              <w:t>wt</w:t>
            </w:r>
            <w:proofErr w:type="spellEnd"/>
            <w:r>
              <w:t xml:space="preserve"> loss, etc.)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Constitutional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>
              <w:t>Integumentary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Skin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 w:rsidRPr="00460ECE">
              <w:t>Eyes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Eye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 w:rsidRPr="00460ECE">
              <w:t>Musculoskeletal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Musculoskeletal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proofErr w:type="spellStart"/>
            <w:r>
              <w:t>Ear,Nose</w:t>
            </w:r>
            <w:proofErr w:type="spellEnd"/>
            <w:r>
              <w:t>, Mouth, Throat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Ear, Nose….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 w:rsidRPr="00460ECE">
              <w:t>endocrine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endocrine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 w:rsidRPr="00460ECE">
              <w:t>Respiratory</w:t>
            </w:r>
          </w:p>
        </w:tc>
        <w:tc>
          <w:tcPr>
            <w:tcW w:w="4788" w:type="dxa"/>
          </w:tcPr>
          <w:p w:rsidR="00D15FFC" w:rsidRPr="00460ECE" w:rsidRDefault="00D15FFC" w:rsidP="00A12276">
            <w:r w:rsidRPr="00460ECE">
              <w:t>Respiratory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460ECE" w:rsidRDefault="00D15FFC" w:rsidP="00A12276">
            <w:r>
              <w:t>Psychiatric</w:t>
            </w:r>
          </w:p>
        </w:tc>
        <w:tc>
          <w:tcPr>
            <w:tcW w:w="4788" w:type="dxa"/>
          </w:tcPr>
          <w:p w:rsidR="00D15FFC" w:rsidRPr="00460ECE" w:rsidRDefault="00D15FFC" w:rsidP="00A12276">
            <w:r>
              <w:t>Psychiatric</w:t>
            </w:r>
          </w:p>
        </w:tc>
      </w:tr>
    </w:tbl>
    <w:p w:rsidR="00D15FFC" w:rsidRDefault="00D15FFC" w:rsidP="00D15FFC"/>
    <w:p w:rsidR="00D15FFC" w:rsidRDefault="00D15FFC" w:rsidP="00D15FFC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</w:rPr>
      </w:pPr>
      <w:r>
        <w:br w:type="page"/>
      </w:r>
    </w:p>
    <w:p w:rsidR="00D15FFC" w:rsidRDefault="00D15FFC" w:rsidP="00D15FFC">
      <w:pPr>
        <w:pStyle w:val="Heading4"/>
      </w:pPr>
      <w:r>
        <w:t>Past History</w:t>
      </w:r>
    </w:p>
    <w:p w:rsidR="00D15FFC" w:rsidRDefault="00D15FFC" w:rsidP="00D15FFC">
      <w:r>
        <w:object w:dxaOrig="9194" w:dyaOrig="1494">
          <v:shape id="_x0000_i1027" type="#_x0000_t75" style="width:459.65pt;height:74.9pt" o:ole="">
            <v:imagedata r:id="rId13" o:title=""/>
          </v:shape>
          <o:OLEObject Type="Embed" ProgID="Visio.Drawing.11" ShapeID="_x0000_i1027" DrawAspect="Content" ObjectID="_1498968456" r:id="rId14"/>
        </w:object>
      </w:r>
    </w:p>
    <w:p w:rsidR="00D15FFC" w:rsidRDefault="00D15FFC" w:rsidP="00D15FFC">
      <w:r>
        <w:object w:dxaOrig="12299" w:dyaOrig="3914">
          <v:shape id="_x0000_i1039" type="#_x0000_t75" style="width:615.15pt;height:195.85pt" o:ole="">
            <v:imagedata r:id="rId15" o:title=""/>
          </v:shape>
          <o:OLEObject Type="Embed" ProgID="Visio.Drawing.11" ShapeID="_x0000_i1039" DrawAspect="Content" ObjectID="_1498968457" r:id="rId16"/>
        </w:object>
      </w:r>
    </w:p>
    <w:p w:rsidR="00D15FFC" w:rsidRDefault="00D15FFC" w:rsidP="00D15FFC">
      <w:pPr>
        <w:spacing w:after="0"/>
        <w:rPr>
          <w:rFonts w:eastAsiaTheme="majorEastAsia" w:cstheme="majorBidi"/>
          <w:b/>
          <w:bCs/>
          <w:i/>
          <w:iCs/>
          <w:color w:val="5B9BD5" w:themeColor="accent1"/>
        </w:rPr>
      </w:pPr>
    </w:p>
    <w:p w:rsidR="00D15FFC" w:rsidRPr="008556CF" w:rsidRDefault="00D15FFC" w:rsidP="00D15FFC">
      <w:pPr>
        <w:spacing w:after="0"/>
        <w:rPr>
          <w:rFonts w:eastAsiaTheme="majorEastAsia" w:cstheme="majorBidi"/>
          <w:b/>
          <w:bCs/>
          <w:i/>
          <w:iCs/>
          <w:color w:val="5B9BD5" w:themeColor="accent1"/>
        </w:rPr>
      </w:pPr>
      <w:r w:rsidRPr="008556CF">
        <w:rPr>
          <w:rFonts w:eastAsiaTheme="majorEastAsia" w:cstheme="majorBidi"/>
          <w:b/>
          <w:bCs/>
          <w:i/>
          <w:iCs/>
          <w:color w:val="5B9BD5" w:themeColor="accent1"/>
        </w:rPr>
        <w:t>MAPPING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 w:rsidRPr="008556CF">
              <w:rPr>
                <w:b/>
              </w:rPr>
              <w:t>History</w:t>
            </w:r>
            <w:r>
              <w:rPr>
                <w:b/>
              </w:rPr>
              <w:t xml:space="preserve"> of Present Illness </w:t>
            </w:r>
          </w:p>
        </w:tc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 w:rsidRPr="008556CF">
              <w:rPr>
                <w:b/>
              </w:rPr>
              <w:t>Past History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 w:rsidRPr="008556CF">
              <w:t>Family History</w:t>
            </w:r>
          </w:p>
        </w:tc>
        <w:tc>
          <w:tcPr>
            <w:tcW w:w="4788" w:type="dxa"/>
          </w:tcPr>
          <w:p w:rsidR="00D15FFC" w:rsidRPr="008556CF" w:rsidRDefault="00D15FFC" w:rsidP="00A12276">
            <w:r w:rsidRPr="008556CF">
              <w:t>Family History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>
              <w:t>Psychiatric History</w:t>
            </w:r>
          </w:p>
        </w:tc>
        <w:tc>
          <w:tcPr>
            <w:tcW w:w="4788" w:type="dxa"/>
          </w:tcPr>
          <w:p w:rsidR="00D15FFC" w:rsidRPr="008556CF" w:rsidRDefault="00D15FFC" w:rsidP="00A12276">
            <w:r>
              <w:t>Medical History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 w:rsidRPr="008556CF">
              <w:t>Social History</w:t>
            </w:r>
          </w:p>
        </w:tc>
        <w:tc>
          <w:tcPr>
            <w:tcW w:w="4788" w:type="dxa"/>
          </w:tcPr>
          <w:p w:rsidR="00D15FFC" w:rsidRPr="008556CF" w:rsidRDefault="00D15FFC" w:rsidP="00A12276">
            <w:r w:rsidRPr="008556CF">
              <w:t>Social History</w:t>
            </w:r>
          </w:p>
        </w:tc>
      </w:tr>
    </w:tbl>
    <w:p w:rsidR="00D15FFC" w:rsidRDefault="00D15FFC" w:rsidP="00D15FFC"/>
    <w:p w:rsidR="00D15FFC" w:rsidRPr="00E96A78" w:rsidRDefault="00D15FFC" w:rsidP="00D15FFC">
      <w:pPr>
        <w:pStyle w:val="Heading4"/>
      </w:pPr>
      <w:r w:rsidRPr="00E96A78">
        <w:t>Total Score Section</w:t>
      </w:r>
    </w:p>
    <w:p w:rsidR="00D15FFC" w:rsidRPr="008556CF" w:rsidRDefault="00D15FFC" w:rsidP="00D15FFC">
      <w:r>
        <w:object w:dxaOrig="12434" w:dyaOrig="9755">
          <v:shape id="_x0000_i1040" type="#_x0000_t75" style="width:596.15pt;height:467.7pt" o:ole="">
            <v:imagedata r:id="rId17" o:title=""/>
          </v:shape>
          <o:OLEObject Type="Embed" ProgID="Visio.Drawing.11" ShapeID="_x0000_i1040" DrawAspect="Content" ObjectID="_1498968458" r:id="rId18"/>
        </w:object>
      </w:r>
    </w:p>
    <w:p w:rsidR="00D15FFC" w:rsidRPr="008556CF" w:rsidRDefault="00D15FFC" w:rsidP="00D15FFC">
      <w:r w:rsidRPr="008556CF">
        <w:object w:dxaOrig="12344" w:dyaOrig="1433">
          <v:shape id="_x0000_i1028" type="#_x0000_t75" style="width:617.45pt;height:1in" o:ole="">
            <v:imagedata r:id="rId19" o:title=""/>
          </v:shape>
          <o:OLEObject Type="Embed" ProgID="Visio.Drawing.11" ShapeID="_x0000_i1028" DrawAspect="Content" ObjectID="_1498968459" r:id="rId20"/>
        </w:object>
      </w:r>
    </w:p>
    <w:p w:rsidR="00D15FFC" w:rsidRPr="008556CF" w:rsidRDefault="00D15FFC" w:rsidP="00D15FFC">
      <w:pPr>
        <w:pStyle w:val="Heading4"/>
        <w:rPr>
          <w:rFonts w:asciiTheme="minorHAnsi" w:eastAsia="Calibri" w:hAnsiTheme="minorHAnsi" w:cs="Calibri"/>
        </w:rPr>
      </w:pPr>
      <w:r w:rsidRPr="008556CF">
        <w:rPr>
          <w:rFonts w:asciiTheme="minorHAnsi" w:hAnsiTheme="minorHAnsi"/>
        </w:rPr>
        <w:t>Rules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1"/>
        <w:gridCol w:w="5410"/>
        <w:gridCol w:w="1707"/>
        <w:gridCol w:w="2970"/>
      </w:tblGrid>
      <w:tr w:rsidR="00D15FFC" w:rsidRPr="008556CF" w:rsidTr="00A12276">
        <w:trPr>
          <w:trHeight w:hRule="exact" w:val="705"/>
        </w:trPr>
        <w:tc>
          <w:tcPr>
            <w:tcW w:w="110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FFC" w:rsidRPr="008556CF" w:rsidRDefault="00D15FFC" w:rsidP="00A12276">
            <w:pPr>
              <w:jc w:val="center"/>
              <w:rPr>
                <w:u w:val="single"/>
              </w:rPr>
            </w:pPr>
            <w:r w:rsidRPr="008556CF">
              <w:rPr>
                <w:u w:val="single"/>
              </w:rPr>
              <w:t>Field</w:t>
            </w:r>
          </w:p>
          <w:p w:rsidR="00D15FFC" w:rsidRPr="008556CF" w:rsidRDefault="00D15FFC" w:rsidP="00A12276">
            <w:pPr>
              <w:jc w:val="center"/>
              <w:rPr>
                <w:u w:val="single"/>
              </w:rPr>
            </w:pPr>
          </w:p>
        </w:tc>
        <w:tc>
          <w:tcPr>
            <w:tcW w:w="208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FFC" w:rsidRPr="008556CF" w:rsidRDefault="00D15FFC" w:rsidP="00A12276">
            <w:pPr>
              <w:jc w:val="center"/>
              <w:rPr>
                <w:u w:val="single"/>
              </w:rPr>
            </w:pPr>
            <w:r w:rsidRPr="008556CF">
              <w:rPr>
                <w:u w:val="single"/>
              </w:rPr>
              <w:t>Rule</w:t>
            </w:r>
          </w:p>
          <w:p w:rsidR="00D15FFC" w:rsidRPr="008556CF" w:rsidRDefault="00D15FFC" w:rsidP="00A12276">
            <w:pPr>
              <w:jc w:val="center"/>
              <w:rPr>
                <w:u w:val="single"/>
              </w:rPr>
            </w:pPr>
          </w:p>
        </w:tc>
        <w:tc>
          <w:tcPr>
            <w:tcW w:w="65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FFC" w:rsidRPr="008556CF" w:rsidRDefault="00D15FFC" w:rsidP="00A12276">
            <w:pPr>
              <w:jc w:val="center"/>
              <w:rPr>
                <w:u w:val="single"/>
              </w:rPr>
            </w:pPr>
            <w:r w:rsidRPr="008556CF">
              <w:rPr>
                <w:u w:val="single"/>
              </w:rPr>
              <w:t xml:space="preserve">Validation </w:t>
            </w:r>
          </w:p>
          <w:p w:rsidR="00D15FFC" w:rsidRPr="008556CF" w:rsidRDefault="00D15FFC" w:rsidP="00A12276">
            <w:pPr>
              <w:jc w:val="center"/>
              <w:rPr>
                <w:u w:val="single"/>
              </w:rPr>
            </w:pPr>
          </w:p>
          <w:p w:rsidR="00D15FFC" w:rsidRPr="008556CF" w:rsidRDefault="00D15FFC" w:rsidP="00A12276">
            <w:pPr>
              <w:jc w:val="center"/>
              <w:rPr>
                <w:u w:val="single"/>
              </w:rPr>
            </w:pPr>
            <w:r w:rsidRPr="008556CF">
              <w:rPr>
                <w:u w:val="single"/>
              </w:rPr>
              <w:t>Validation Message</w:t>
            </w:r>
          </w:p>
        </w:tc>
        <w:tc>
          <w:tcPr>
            <w:tcW w:w="11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FFC" w:rsidRPr="008556CF" w:rsidRDefault="00D15FFC" w:rsidP="00A12276">
            <w:pPr>
              <w:jc w:val="center"/>
              <w:rPr>
                <w:u w:val="single"/>
              </w:rPr>
            </w:pPr>
            <w:r w:rsidRPr="008556CF">
              <w:rPr>
                <w:u w:val="single"/>
              </w:rPr>
              <w:t>Initializations Occurring on Signature</w:t>
            </w:r>
          </w:p>
        </w:tc>
      </w:tr>
      <w:tr w:rsidR="00D15FFC" w:rsidRPr="008556CF" w:rsidTr="00A12276">
        <w:trPr>
          <w:trHeight w:hRule="exact" w:val="822"/>
        </w:trPr>
        <w:tc>
          <w:tcPr>
            <w:tcW w:w="1105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FFC" w:rsidRPr="008556CF" w:rsidRDefault="00D15FFC" w:rsidP="00A12276">
            <w:pPr>
              <w:spacing w:after="0"/>
            </w:pPr>
            <w:r w:rsidRPr="008556CF">
              <w:t xml:space="preserve">Type of Exam  </w:t>
            </w:r>
          </w:p>
        </w:tc>
        <w:tc>
          <w:tcPr>
            <w:tcW w:w="208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FFC" w:rsidRPr="008556CF" w:rsidRDefault="00D15FFC" w:rsidP="00A12276">
            <w:pPr>
              <w:autoSpaceDE w:val="0"/>
              <w:autoSpaceDN w:val="0"/>
              <w:adjustRightInd w:val="0"/>
              <w:spacing w:after="0" w:line="288" w:lineRule="auto"/>
              <w:rPr>
                <w:rFonts w:cs="Calibri"/>
                <w:i/>
                <w:color w:val="000000"/>
              </w:rPr>
            </w:pPr>
            <w:r w:rsidRPr="008556CF">
              <w:t xml:space="preserve">“Exam” will be automatically calculated based on the selection of the user in the psychiatric section. </w:t>
            </w:r>
          </w:p>
          <w:p w:rsidR="00D15FFC" w:rsidRPr="008556CF" w:rsidRDefault="00D15FFC" w:rsidP="00A12276">
            <w:pPr>
              <w:spacing w:after="0" w:line="240" w:lineRule="auto"/>
            </w:pPr>
          </w:p>
        </w:tc>
        <w:tc>
          <w:tcPr>
            <w:tcW w:w="659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FFC" w:rsidRPr="008556CF" w:rsidRDefault="00D15FFC" w:rsidP="00A12276">
            <w:pPr>
              <w:spacing w:after="0"/>
            </w:pPr>
            <w:r w:rsidRPr="008556CF">
              <w:t>None</w:t>
            </w:r>
          </w:p>
        </w:tc>
        <w:tc>
          <w:tcPr>
            <w:tcW w:w="11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FFC" w:rsidRPr="008556CF" w:rsidRDefault="00D15FFC" w:rsidP="00A12276">
            <w:pPr>
              <w:spacing w:after="0" w:line="240" w:lineRule="auto"/>
            </w:pPr>
            <w:r w:rsidRPr="008556CF">
              <w:t>None</w:t>
            </w:r>
          </w:p>
        </w:tc>
      </w:tr>
    </w:tbl>
    <w:p w:rsidR="00D15FFC" w:rsidRDefault="00D15FFC" w:rsidP="00D15FFC">
      <w:pPr>
        <w:pStyle w:val="Heading4"/>
      </w:pPr>
      <w:r>
        <w:t>MDM Coding</w:t>
      </w:r>
    </w:p>
    <w:p w:rsidR="00D15FFC" w:rsidRPr="008556CF" w:rsidRDefault="00D15FFC" w:rsidP="00D15FFC">
      <w:pPr>
        <w:pStyle w:val="Heading3"/>
        <w:rPr>
          <w:rFonts w:asciiTheme="minorHAnsi" w:hAnsiTheme="minorHAnsi"/>
        </w:rPr>
      </w:pPr>
      <w:r w:rsidRPr="008556CF">
        <w:rPr>
          <w:rFonts w:asciiTheme="minorHAnsi" w:hAnsiTheme="minorHAnsi"/>
        </w:rPr>
        <w:object w:dxaOrig="12344" w:dyaOrig="12503">
          <v:shape id="_x0000_i1029" type="#_x0000_t75" style="width:396.85pt;height:81.8pt" o:ole="">
            <v:imagedata r:id="rId21" o:title="" cropbottom="52091f"/>
          </v:shape>
          <o:OLEObject Type="Embed" ProgID="Visio.Drawing.11" ShapeID="_x0000_i1029" DrawAspect="Content" ObjectID="_1498968460" r:id="rId22"/>
        </w:object>
      </w:r>
    </w:p>
    <w:p w:rsidR="00D15FFC" w:rsidRDefault="00D15FFC" w:rsidP="00D15FFC">
      <w:pPr>
        <w:pStyle w:val="Heading4"/>
      </w:pPr>
      <w:r>
        <w:object w:dxaOrig="12267" w:dyaOrig="2115">
          <v:shape id="_x0000_i1041" type="#_x0000_t75" style="width:613.45pt;height:106pt" o:ole="">
            <v:imagedata r:id="rId23" o:title=""/>
          </v:shape>
          <o:OLEObject Type="Embed" ProgID="Visio.Drawing.11" ShapeID="_x0000_i1041" DrawAspect="Content" ObjectID="_1498968461" r:id="rId24"/>
        </w:object>
      </w:r>
    </w:p>
    <w:p w:rsidR="00D15FFC" w:rsidRDefault="00D15FFC" w:rsidP="00D15FFC">
      <w:r>
        <w:object w:dxaOrig="12195" w:dyaOrig="1704">
          <v:shape id="_x0000_i1030" type="#_x0000_t75" style="width:610pt;height:84.65pt" o:ole="">
            <v:imagedata r:id="rId25" o:title=""/>
          </v:shape>
          <o:OLEObject Type="Embed" ProgID="Visio.Drawing.11" ShapeID="_x0000_i1030" DrawAspect="Content" ObjectID="_1498968462" r:id="rId26"/>
        </w:object>
      </w:r>
    </w:p>
    <w:p w:rsidR="00D15FFC" w:rsidRPr="008556CF" w:rsidRDefault="00D15FFC" w:rsidP="00D15FFC">
      <w:pPr>
        <w:spacing w:after="0"/>
        <w:rPr>
          <w:rFonts w:eastAsiaTheme="majorEastAsia" w:cstheme="majorBidi"/>
          <w:b/>
          <w:bCs/>
          <w:i/>
          <w:iCs/>
          <w:color w:val="5B9BD5" w:themeColor="accent1"/>
        </w:rPr>
      </w:pPr>
      <w:r w:rsidRPr="008556CF">
        <w:rPr>
          <w:rFonts w:eastAsiaTheme="majorEastAsia" w:cstheme="majorBidi"/>
          <w:b/>
          <w:bCs/>
          <w:i/>
          <w:iCs/>
          <w:color w:val="5B9BD5" w:themeColor="accent1"/>
        </w:rPr>
        <w:t>MAPPING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48"/>
        <w:gridCol w:w="6390"/>
      </w:tblGrid>
      <w:tr w:rsidR="00D15FFC" w:rsidRPr="008556CF" w:rsidTr="00A12276">
        <w:tc>
          <w:tcPr>
            <w:tcW w:w="6048" w:type="dxa"/>
          </w:tcPr>
          <w:p w:rsidR="00D15FFC" w:rsidRPr="008556CF" w:rsidRDefault="00D15FFC" w:rsidP="00A12276">
            <w:pPr>
              <w:rPr>
                <w:b/>
              </w:rPr>
            </w:pPr>
            <w:r>
              <w:rPr>
                <w:b/>
              </w:rPr>
              <w:t>Medical Records /Orders</w:t>
            </w:r>
          </w:p>
        </w:tc>
        <w:tc>
          <w:tcPr>
            <w:tcW w:w="6390" w:type="dxa"/>
          </w:tcPr>
          <w:p w:rsidR="00D15FFC" w:rsidRPr="008556CF" w:rsidRDefault="00D15FFC" w:rsidP="00A12276">
            <w:pPr>
              <w:rPr>
                <w:b/>
              </w:rPr>
            </w:pPr>
            <w:r>
              <w:rPr>
                <w:b/>
              </w:rPr>
              <w:t>Data Reviewed</w:t>
            </w:r>
          </w:p>
        </w:tc>
      </w:tr>
      <w:tr w:rsidR="00D15FFC" w:rsidRPr="008556CF" w:rsidTr="00A12276">
        <w:tc>
          <w:tcPr>
            <w:tcW w:w="6048" w:type="dxa"/>
          </w:tcPr>
          <w:p w:rsidR="00D15FFC" w:rsidRDefault="00D15FFC" w:rsidP="00D15FFC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Medical Records Section – Labs checkbox</w:t>
            </w:r>
          </w:p>
          <w:p w:rsidR="00D15FFC" w:rsidRPr="008556CF" w:rsidRDefault="00D15FFC" w:rsidP="00D15FFC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Orders  – Labs checkbox</w:t>
            </w:r>
          </w:p>
        </w:tc>
        <w:tc>
          <w:tcPr>
            <w:tcW w:w="6390" w:type="dxa"/>
          </w:tcPr>
          <w:p w:rsidR="00D15FFC" w:rsidRPr="008556CF" w:rsidRDefault="00D15FFC" w:rsidP="00A12276">
            <w:r>
              <w:t>Review/Order Clinical Labs</w:t>
            </w:r>
          </w:p>
        </w:tc>
      </w:tr>
      <w:tr w:rsidR="00D15FFC" w:rsidRPr="008556CF" w:rsidTr="00A12276">
        <w:tc>
          <w:tcPr>
            <w:tcW w:w="6048" w:type="dxa"/>
          </w:tcPr>
          <w:p w:rsidR="00D15FFC" w:rsidRPr="00F43C2D" w:rsidRDefault="00D15FFC" w:rsidP="00D15FFC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 w:rsidRPr="00F43C2D">
              <w:t>Medical Records Section – Diagnostic Test</w:t>
            </w:r>
          </w:p>
          <w:p w:rsidR="00D15FFC" w:rsidRPr="00F43C2D" w:rsidRDefault="00D15FFC" w:rsidP="00D15FFC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 w:rsidRPr="00F43C2D">
              <w:t>Orders Section – EKG</w:t>
            </w:r>
          </w:p>
          <w:p w:rsidR="00D15FFC" w:rsidRPr="00F43C2D" w:rsidRDefault="00D15FFC" w:rsidP="00D15FFC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 w:rsidRPr="00F43C2D">
              <w:t>Order Section - Radiology</w:t>
            </w:r>
          </w:p>
        </w:tc>
        <w:tc>
          <w:tcPr>
            <w:tcW w:w="6390" w:type="dxa"/>
          </w:tcPr>
          <w:p w:rsidR="00D15FFC" w:rsidRPr="00F43C2D" w:rsidRDefault="00D15FFC" w:rsidP="00A12276">
            <w:r w:rsidRPr="00F43C2D">
              <w:t xml:space="preserve">Review/Order Radiology Test </w:t>
            </w:r>
          </w:p>
        </w:tc>
      </w:tr>
      <w:tr w:rsidR="00D15FFC" w:rsidRPr="008556CF" w:rsidTr="00A12276">
        <w:tc>
          <w:tcPr>
            <w:tcW w:w="6048" w:type="dxa"/>
          </w:tcPr>
          <w:p w:rsidR="00D15FFC" w:rsidRPr="00F43C2D" w:rsidRDefault="00D15FFC" w:rsidP="00D15FFC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 w:rsidRPr="00F43C2D">
              <w:t>Collaboration of care</w:t>
            </w:r>
          </w:p>
        </w:tc>
        <w:tc>
          <w:tcPr>
            <w:tcW w:w="6390" w:type="dxa"/>
          </w:tcPr>
          <w:p w:rsidR="00D15FFC" w:rsidRPr="00F43C2D" w:rsidRDefault="00D15FFC" w:rsidP="00A12276">
            <w:r w:rsidRPr="00F43C2D">
              <w:t>Review/Summarize old records and/or obtain history from someone other than patient and/or discussion of case with another health care provider</w:t>
            </w:r>
          </w:p>
        </w:tc>
      </w:tr>
    </w:tbl>
    <w:p w:rsidR="00D15FFC" w:rsidRDefault="00D15FFC" w:rsidP="00D15FFC"/>
    <w:p w:rsidR="00D15FFC" w:rsidRDefault="00D15FFC" w:rsidP="00D15FFC">
      <w:r>
        <w:object w:dxaOrig="12487" w:dyaOrig="3504">
          <v:shape id="_x0000_i1031" type="#_x0000_t75" style="width:623.8pt;height:175.7pt" o:ole="">
            <v:imagedata r:id="rId27" o:title=""/>
          </v:shape>
          <o:OLEObject Type="Embed" ProgID="Visio.Drawing.11" ShapeID="_x0000_i1031" DrawAspect="Content" ObjectID="_1498968463" r:id="rId28"/>
        </w:object>
      </w:r>
    </w:p>
    <w:p w:rsidR="00D15FFC" w:rsidRDefault="00D15FFC" w:rsidP="00D15FFC">
      <w:r w:rsidRPr="008556CF">
        <w:object w:dxaOrig="12344" w:dyaOrig="12503">
          <v:shape id="_x0000_i1032" type="#_x0000_t75" style="width:396.85pt;height:87.55pt" o:ole="">
            <v:imagedata r:id="rId21" o:title="" croptop="12988f" cropbottom="38235f"/>
          </v:shape>
          <o:OLEObject Type="Embed" ProgID="Visio.Drawing.11" ShapeID="_x0000_i1032" DrawAspect="Content" ObjectID="_1498968464" r:id="rId29"/>
        </w:object>
      </w:r>
    </w:p>
    <w:p w:rsidR="00D15FFC" w:rsidRPr="008556CF" w:rsidRDefault="00D15FFC" w:rsidP="00D15FFC">
      <w:pPr>
        <w:rPr>
          <w:rFonts w:eastAsiaTheme="majorEastAsia" w:cstheme="majorBidi"/>
          <w:b/>
          <w:bCs/>
          <w:i/>
          <w:iCs/>
          <w:color w:val="5B9BD5" w:themeColor="accent1"/>
        </w:rPr>
      </w:pPr>
      <w:r w:rsidRPr="008556CF">
        <w:rPr>
          <w:rFonts w:eastAsiaTheme="majorEastAsia" w:cstheme="majorBidi"/>
          <w:b/>
          <w:bCs/>
          <w:i/>
          <w:iCs/>
          <w:color w:val="5B9BD5" w:themeColor="accent1"/>
        </w:rPr>
        <w:t>MAPPING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>
              <w:rPr>
                <w:b/>
              </w:rPr>
              <w:t>Problem/Condition</w:t>
            </w:r>
          </w:p>
        </w:tc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>
              <w:rPr>
                <w:b/>
              </w:rPr>
              <w:t>Diagnoses/Treatment Options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>
              <w:t>At least 1 problem with status of “new”</w:t>
            </w:r>
          </w:p>
        </w:tc>
        <w:tc>
          <w:tcPr>
            <w:tcW w:w="4788" w:type="dxa"/>
          </w:tcPr>
          <w:p w:rsidR="00D15FFC" w:rsidRPr="008556CF" w:rsidRDefault="00D15FFC" w:rsidP="00A12276">
            <w:r>
              <w:t>New Problem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>
              <w:t xml:space="preserve">Total number of problems = 1 </w:t>
            </w:r>
          </w:p>
        </w:tc>
        <w:tc>
          <w:tcPr>
            <w:tcW w:w="4788" w:type="dxa"/>
          </w:tcPr>
          <w:p w:rsidR="00D15FFC" w:rsidRPr="008556CF" w:rsidRDefault="00D15FFC" w:rsidP="00A12276">
            <w:r>
              <w:t xml:space="preserve">1 Problem 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>
              <w:t>Total number of problems = 2</w:t>
            </w:r>
          </w:p>
        </w:tc>
        <w:tc>
          <w:tcPr>
            <w:tcW w:w="4788" w:type="dxa"/>
          </w:tcPr>
          <w:p w:rsidR="00D15FFC" w:rsidRPr="004C1245" w:rsidRDefault="00D15FFC" w:rsidP="00A12276">
            <w:r>
              <w:t xml:space="preserve">2 Problems 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>
              <w:t>Total number of problems = 3</w:t>
            </w:r>
          </w:p>
        </w:tc>
        <w:tc>
          <w:tcPr>
            <w:tcW w:w="4788" w:type="dxa"/>
          </w:tcPr>
          <w:p w:rsidR="00D15FFC" w:rsidRPr="008556CF" w:rsidRDefault="00D15FFC" w:rsidP="00A12276">
            <w:r>
              <w:t>3 Problems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>
              <w:t>Total number of problems = 4 or more</w:t>
            </w:r>
          </w:p>
        </w:tc>
        <w:tc>
          <w:tcPr>
            <w:tcW w:w="4788" w:type="dxa"/>
          </w:tcPr>
          <w:p w:rsidR="00D15FFC" w:rsidRPr="008556CF" w:rsidRDefault="00D15FFC" w:rsidP="00A12276">
            <w:r>
              <w:t>4 or more Problems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Default="00D15FFC" w:rsidP="00A12276">
            <w:r>
              <w:t>1 problem with the status of “worsening”</w:t>
            </w:r>
          </w:p>
        </w:tc>
        <w:tc>
          <w:tcPr>
            <w:tcW w:w="4788" w:type="dxa"/>
          </w:tcPr>
          <w:p w:rsidR="00D15FFC" w:rsidRDefault="00D15FFC" w:rsidP="00A12276">
            <w:r>
              <w:t>One Established Problem Worsening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Default="00D15FFC" w:rsidP="00A12276">
            <w:r>
              <w:t>2 or more problems with the status of “worsening”</w:t>
            </w:r>
          </w:p>
        </w:tc>
        <w:tc>
          <w:tcPr>
            <w:tcW w:w="4788" w:type="dxa"/>
          </w:tcPr>
          <w:p w:rsidR="00D15FFC" w:rsidRDefault="00D15FFC" w:rsidP="00A12276">
            <w:r>
              <w:t>Two Established Problem Worsening</w:t>
            </w:r>
          </w:p>
        </w:tc>
      </w:tr>
    </w:tbl>
    <w:p w:rsidR="00D15FFC" w:rsidRDefault="00D15FFC" w:rsidP="00D15FFC">
      <w:r>
        <w:tab/>
      </w:r>
    </w:p>
    <w:p w:rsidR="00D15FFC" w:rsidRDefault="00D15FFC" w:rsidP="00D15FFC">
      <w:r>
        <w:object w:dxaOrig="12315" w:dyaOrig="7013">
          <v:shape id="_x0000_i1033" type="#_x0000_t75" style="width:389.95pt;height:169.35pt" o:ole="">
            <v:imagedata r:id="rId30" o:title=""/>
          </v:shape>
          <o:OLEObject Type="Embed" ProgID="Visio.Drawing.11" ShapeID="_x0000_i1033" DrawAspect="Content" ObjectID="_1498968465" r:id="rId31"/>
        </w:object>
      </w:r>
    </w:p>
    <w:p w:rsidR="00D15FFC" w:rsidRDefault="00D15FFC" w:rsidP="00D15FFC">
      <w:r w:rsidRPr="008556CF">
        <w:object w:dxaOrig="12344" w:dyaOrig="12503">
          <v:shape id="_x0000_i1034" type="#_x0000_t75" style="width:387.65pt;height:190.1pt" o:ole="">
            <v:imagedata r:id="rId21" o:title="" croptop="26809f"/>
          </v:shape>
          <o:OLEObject Type="Embed" ProgID="Visio.Drawing.11" ShapeID="_x0000_i1034" DrawAspect="Content" ObjectID="_1498968466" r:id="rId32"/>
        </w:object>
      </w:r>
    </w:p>
    <w:p w:rsidR="00D15FFC" w:rsidRDefault="00D15FFC" w:rsidP="00D15FFC">
      <w:pPr>
        <w:spacing w:after="0"/>
        <w:rPr>
          <w:rFonts w:eastAsiaTheme="majorEastAsia" w:cstheme="majorBidi"/>
          <w:b/>
          <w:bCs/>
          <w:i/>
          <w:iCs/>
          <w:color w:val="5B9BD5" w:themeColor="accent1"/>
        </w:rPr>
      </w:pPr>
      <w:r w:rsidRPr="008556CF">
        <w:rPr>
          <w:rFonts w:eastAsiaTheme="majorEastAsia" w:cstheme="majorBidi"/>
          <w:b/>
          <w:bCs/>
          <w:i/>
          <w:iCs/>
          <w:color w:val="5B9BD5" w:themeColor="accent1"/>
        </w:rPr>
        <w:t>MAPPING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>
              <w:rPr>
                <w:b/>
              </w:rPr>
              <w:t>Problems</w:t>
            </w:r>
          </w:p>
        </w:tc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>
              <w:rPr>
                <w:b/>
              </w:rPr>
              <w:t>Presenting Problems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>
              <w:t>Type of problem – Acute</w:t>
            </w:r>
          </w:p>
        </w:tc>
        <w:tc>
          <w:tcPr>
            <w:tcW w:w="4788" w:type="dxa"/>
          </w:tcPr>
          <w:p w:rsidR="00D15FFC" w:rsidRPr="008556CF" w:rsidRDefault="00D15FFC" w:rsidP="00A12276">
            <w:r>
              <w:t>1 acute uncomplicated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Default="00D15FFC" w:rsidP="00A12276">
            <w:r>
              <w:t>Type of problem – Chronic</w:t>
            </w:r>
          </w:p>
        </w:tc>
        <w:tc>
          <w:tcPr>
            <w:tcW w:w="4788" w:type="dxa"/>
          </w:tcPr>
          <w:p w:rsidR="00D15FFC" w:rsidRPr="008556CF" w:rsidRDefault="00D15FFC" w:rsidP="00A12276">
            <w:r>
              <w:t>1 Stable Chronic/Major</w:t>
            </w:r>
          </w:p>
        </w:tc>
      </w:tr>
    </w:tbl>
    <w:p w:rsidR="00D15FFC" w:rsidRDefault="00D15FFC" w:rsidP="00D15FFC">
      <w:pPr>
        <w:spacing w:after="0"/>
        <w:rPr>
          <w:rFonts w:eastAsiaTheme="majorEastAsia" w:cstheme="majorBidi"/>
          <w:b/>
          <w:bCs/>
          <w:i/>
          <w:iCs/>
          <w:color w:val="5B9BD5" w:themeColor="accent1"/>
        </w:rPr>
      </w:pPr>
    </w:p>
    <w:p w:rsidR="00D15FFC" w:rsidRPr="008556CF" w:rsidRDefault="00D15FFC" w:rsidP="00D15FFC">
      <w:pPr>
        <w:spacing w:after="0"/>
        <w:rPr>
          <w:rFonts w:eastAsiaTheme="majorEastAsia" w:cstheme="majorBidi"/>
          <w:b/>
          <w:bCs/>
          <w:i/>
          <w:iCs/>
          <w:color w:val="5B9BD5" w:themeColor="accen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proofErr w:type="spellStart"/>
            <w:r>
              <w:rPr>
                <w:b/>
              </w:rPr>
              <w:t>SmartCareRX</w:t>
            </w:r>
            <w:proofErr w:type="spellEnd"/>
          </w:p>
        </w:tc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>
              <w:rPr>
                <w:b/>
              </w:rPr>
              <w:t>Risk of Complications/Morbidity/Mortality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r>
              <w:t>Order Medications</w:t>
            </w:r>
          </w:p>
        </w:tc>
        <w:tc>
          <w:tcPr>
            <w:tcW w:w="4788" w:type="dxa"/>
          </w:tcPr>
          <w:p w:rsidR="00D15FFC" w:rsidRPr="008556CF" w:rsidRDefault="00D15FFC" w:rsidP="00A12276">
            <w:r>
              <w:t>Medication Management</w:t>
            </w:r>
          </w:p>
        </w:tc>
      </w:tr>
    </w:tbl>
    <w:p w:rsidR="00D15FFC" w:rsidRDefault="00D15FFC" w:rsidP="00D15FFC"/>
    <w:p w:rsidR="00D15FFC" w:rsidRDefault="00D15FFC" w:rsidP="00D15FFC">
      <w:r>
        <w:object w:dxaOrig="12538" w:dyaOrig="4776">
          <v:shape id="_x0000_i1035" type="#_x0000_t75" style="width:504.6pt;height:191.8pt" o:ole="">
            <v:imagedata r:id="rId33" o:title=""/>
          </v:shape>
          <o:OLEObject Type="Embed" ProgID="Visio.Drawing.11" ShapeID="_x0000_i1035" DrawAspect="Content" ObjectID="_1498968467" r:id="rId34"/>
        </w:object>
      </w:r>
    </w:p>
    <w:p w:rsidR="00D15FFC" w:rsidRDefault="00D15FFC" w:rsidP="00D15FFC">
      <w:r>
        <w:object w:dxaOrig="12267" w:dyaOrig="2203">
          <v:shape id="_x0000_i1036" type="#_x0000_t75" style="width:538pt;height:96.75pt" o:ole="">
            <v:imagedata r:id="rId35" o:title=""/>
          </v:shape>
          <o:OLEObject Type="Embed" ProgID="Visio.Drawing.11" ShapeID="_x0000_i1036" DrawAspect="Content" ObjectID="_1498968468" r:id="rId36"/>
        </w:object>
      </w:r>
    </w:p>
    <w:p w:rsidR="00D15FFC" w:rsidRDefault="00D15FFC" w:rsidP="00D15FFC">
      <w:pPr>
        <w:spacing w:after="0"/>
        <w:rPr>
          <w:rFonts w:eastAsiaTheme="majorEastAsia" w:cstheme="majorBidi"/>
          <w:b/>
          <w:bCs/>
          <w:i/>
          <w:iCs/>
          <w:color w:val="5B9BD5" w:themeColor="accent1"/>
        </w:rPr>
      </w:pPr>
    </w:p>
    <w:p w:rsidR="00D15FFC" w:rsidRPr="008556CF" w:rsidRDefault="00D15FFC" w:rsidP="00D15FFC">
      <w:pPr>
        <w:spacing w:after="0"/>
        <w:rPr>
          <w:rFonts w:eastAsiaTheme="majorEastAsia" w:cstheme="majorBidi"/>
          <w:b/>
          <w:bCs/>
          <w:i/>
          <w:iCs/>
          <w:color w:val="5B9BD5" w:themeColor="accent1"/>
        </w:rPr>
      </w:pPr>
      <w:r w:rsidRPr="008556CF">
        <w:rPr>
          <w:rFonts w:eastAsiaTheme="majorEastAsia" w:cstheme="majorBidi"/>
          <w:b/>
          <w:bCs/>
          <w:i/>
          <w:iCs/>
          <w:color w:val="5B9BD5" w:themeColor="accent1"/>
        </w:rPr>
        <w:t>MAPPING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15FFC" w:rsidRPr="008556CF" w:rsidTr="00A12276"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>
              <w:rPr>
                <w:b/>
              </w:rPr>
              <w:t>Plan</w:t>
            </w:r>
          </w:p>
        </w:tc>
        <w:tc>
          <w:tcPr>
            <w:tcW w:w="4788" w:type="dxa"/>
          </w:tcPr>
          <w:p w:rsidR="00D15FFC" w:rsidRPr="008556CF" w:rsidRDefault="00D15FFC" w:rsidP="00A12276">
            <w:pPr>
              <w:rPr>
                <w:b/>
              </w:rPr>
            </w:pPr>
            <w:r>
              <w:rPr>
                <w:b/>
              </w:rPr>
              <w:t>Risk of Complications/Morbidity/Mortality</w:t>
            </w:r>
          </w:p>
        </w:tc>
      </w:tr>
      <w:tr w:rsidR="00D15FFC" w:rsidRPr="008556CF" w:rsidTr="00A12276">
        <w:tc>
          <w:tcPr>
            <w:tcW w:w="4788" w:type="dxa"/>
          </w:tcPr>
          <w:p w:rsidR="00D15FFC" w:rsidRPr="00F43C2D" w:rsidRDefault="00D15FFC" w:rsidP="00A12276">
            <w:r w:rsidRPr="00F43C2D">
              <w:t xml:space="preserve">More than 50%...  </w:t>
            </w:r>
          </w:p>
        </w:tc>
        <w:tc>
          <w:tcPr>
            <w:tcW w:w="4788" w:type="dxa"/>
          </w:tcPr>
          <w:p w:rsidR="00D15FFC" w:rsidRPr="00F43C2D" w:rsidRDefault="00D15FFC" w:rsidP="00A12276">
            <w:r w:rsidRPr="00F43C2D">
              <w:t xml:space="preserve">50% Face Time   </w:t>
            </w:r>
          </w:p>
        </w:tc>
      </w:tr>
    </w:tbl>
    <w:p w:rsidR="00D15FFC" w:rsidRPr="00D40B72" w:rsidRDefault="00D15FFC" w:rsidP="00D15FFC"/>
    <w:p w:rsidR="004849FE" w:rsidRDefault="004849FE"/>
    <w:sectPr w:rsidR="004849FE" w:rsidSect="00FC452D">
      <w:footerReference w:type="default" r:id="rId37"/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417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E49E5" w:rsidRDefault="00B4008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58F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E49E5" w:rsidRDefault="00B4008A">
    <w:pPr>
      <w:pStyle w:val="Foo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800E1"/>
    <w:multiLevelType w:val="hybridMultilevel"/>
    <w:tmpl w:val="E09087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FFC"/>
    <w:rsid w:val="004849FE"/>
    <w:rsid w:val="00C758F8"/>
    <w:rsid w:val="00D1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768F45-A0A6-4B3D-8DEB-DDE33CE01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5FFC"/>
    <w:pPr>
      <w:spacing w:after="200" w:line="276" w:lineRule="auto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5F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F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15FFC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15FF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D15FF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15F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FFC"/>
  </w:style>
  <w:style w:type="table" w:styleId="TableGrid">
    <w:name w:val="Table Grid"/>
    <w:basedOn w:val="TableNormal"/>
    <w:uiPriority w:val="59"/>
    <w:rsid w:val="00D15F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theme" Target="theme/theme1.xml"/><Relationship Id="rId21" Type="http://schemas.openxmlformats.org/officeDocument/2006/relationships/image" Target="media/image9.emf"/><Relationship Id="rId34" Type="http://schemas.openxmlformats.org/officeDocument/2006/relationships/oleObject" Target="embeddings/oleObject16.bin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4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3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5.bin"/><Relationship Id="rId37" Type="http://schemas.openxmlformats.org/officeDocument/2006/relationships/footer" Target="footer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7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oleObject" Target="embeddings/oleObject14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image" Target="media/image13.emf"/><Relationship Id="rId35" Type="http://schemas.openxmlformats.org/officeDocument/2006/relationships/image" Target="media/image15.emf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440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Holtzman</dc:creator>
  <cp:keywords/>
  <dc:description/>
  <cp:lastModifiedBy>Katie Holtzman</cp:lastModifiedBy>
  <cp:revision>1</cp:revision>
  <dcterms:created xsi:type="dcterms:W3CDTF">2015-07-21T12:14:00Z</dcterms:created>
  <dcterms:modified xsi:type="dcterms:W3CDTF">2015-07-21T12:19:00Z</dcterms:modified>
</cp:coreProperties>
</file>