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FE" w:rsidRDefault="00E7522E" w:rsidP="00E7522E">
      <w:pPr>
        <w:pStyle w:val="Heading1"/>
      </w:pPr>
      <w:r>
        <w:t>Streamline Environment Set Up: SmartCare - Behavioral Health</w:t>
      </w:r>
    </w:p>
    <w:p w:rsidR="00E7522E" w:rsidRDefault="00E7522E" w:rsidP="00E7522E">
      <w:pPr>
        <w:rPr>
          <w:rFonts w:ascii="Courier New" w:hAnsi="Courier New" w:cs="Courier New"/>
        </w:rPr>
      </w:pPr>
    </w:p>
    <w:p w:rsidR="00E7522E" w:rsidRDefault="006F021D" w:rsidP="00E7522E">
      <w:pPr>
        <w:pStyle w:val="Heading2"/>
      </w:pPr>
      <w:r>
        <w:t>New Directions Northwest</w:t>
      </w:r>
    </w:p>
    <w:p w:rsidR="00E7522E" w:rsidRDefault="00AC7611" w:rsidP="00E7522E">
      <w:pPr>
        <w:pStyle w:val="Heading2"/>
      </w:pPr>
      <w:r>
        <w:t>V 1.1</w:t>
      </w:r>
    </w:p>
    <w:p w:rsidR="00E45FEA" w:rsidRDefault="00E45FEA" w:rsidP="00E45FEA">
      <w:pPr>
        <w:pStyle w:val="Heading3"/>
      </w:pPr>
      <w:r>
        <w:t xml:space="preserve">Summary:  </w:t>
      </w:r>
    </w:p>
    <w:p w:rsidR="00E7522E" w:rsidRDefault="00E7522E" w:rsidP="00E7522E">
      <w:r>
        <w:t>The following is the checklist of the different custom objects that are considered when setting up the SmartCare environment for Behavioral Health customers</w:t>
      </w:r>
      <w:r w:rsidR="00E45FEA">
        <w:t xml:space="preserve"> and the decisions made by the customer on which items will be incorporated into their SmartCare environment</w:t>
      </w:r>
      <w:r w:rsidR="001818FE">
        <w:t>.  The estimated hours of set up is excluding items that are marked as Customize.  Customized items will be separately estimated on a Statement of Work.</w:t>
      </w:r>
    </w:p>
    <w:p w:rsidR="00E7522E" w:rsidRDefault="00E7522E" w:rsidP="00E7522E">
      <w:pPr>
        <w:pStyle w:val="Heading3"/>
      </w:pPr>
      <w:r>
        <w:t>Documents:</w:t>
      </w:r>
    </w:p>
    <w:p w:rsidR="00677DB4" w:rsidRDefault="00677DB4" w:rsidP="00677DB4">
      <w:r>
        <w:t xml:space="preserve">Indicate if the document will be customized (this includes modifications to the page or RDL), if an Existing document will be used, or if the document will not be used at all within the SmartCare system (NA).  </w:t>
      </w:r>
    </w:p>
    <w:p w:rsidR="00454C45" w:rsidRPr="00046DE5" w:rsidRDefault="00454C45" w:rsidP="00454C45">
      <w:r>
        <w:t xml:space="preserve">Total Estimated Hours of Set </w:t>
      </w:r>
      <w:proofErr w:type="gramStart"/>
      <w:r>
        <w:t>Up</w:t>
      </w:r>
      <w:proofErr w:type="gramEnd"/>
      <w:r>
        <w:t>: __________</w:t>
      </w:r>
    </w:p>
    <w:tbl>
      <w:tblPr>
        <w:tblStyle w:val="TableGrid"/>
        <w:tblW w:w="0" w:type="auto"/>
        <w:tblLook w:val="04A0" w:firstRow="1" w:lastRow="0" w:firstColumn="1" w:lastColumn="0" w:noHBand="0" w:noVBand="1"/>
      </w:tblPr>
      <w:tblGrid>
        <w:gridCol w:w="1179"/>
        <w:gridCol w:w="958"/>
        <w:gridCol w:w="495"/>
        <w:gridCol w:w="2984"/>
        <w:gridCol w:w="3734"/>
      </w:tblGrid>
      <w:tr w:rsidR="00E7522E" w:rsidTr="009532DD">
        <w:tc>
          <w:tcPr>
            <w:tcW w:w="1179" w:type="dxa"/>
            <w:shd w:val="clear" w:color="auto" w:fill="EEECE1" w:themeFill="background2"/>
          </w:tcPr>
          <w:p w:rsidR="00E7522E" w:rsidRPr="00E7522E" w:rsidRDefault="00E7522E" w:rsidP="00E7522E">
            <w:pPr>
              <w:rPr>
                <w:b/>
                <w:color w:val="365F91" w:themeColor="accent1" w:themeShade="BF"/>
              </w:rPr>
            </w:pPr>
            <w:r w:rsidRPr="00E7522E">
              <w:rPr>
                <w:b/>
                <w:color w:val="365F91" w:themeColor="accent1" w:themeShade="BF"/>
              </w:rPr>
              <w:t>Customize</w:t>
            </w:r>
          </w:p>
        </w:tc>
        <w:tc>
          <w:tcPr>
            <w:tcW w:w="958" w:type="dxa"/>
            <w:shd w:val="clear" w:color="auto" w:fill="EEECE1" w:themeFill="background2"/>
          </w:tcPr>
          <w:p w:rsidR="00E7522E" w:rsidRPr="00E7522E" w:rsidRDefault="00E7522E" w:rsidP="00E7522E">
            <w:pPr>
              <w:rPr>
                <w:b/>
                <w:color w:val="365F91" w:themeColor="accent1" w:themeShade="BF"/>
              </w:rPr>
            </w:pPr>
            <w:r w:rsidRPr="00E7522E">
              <w:rPr>
                <w:b/>
                <w:color w:val="365F91" w:themeColor="accent1" w:themeShade="BF"/>
              </w:rPr>
              <w:t>Use Existing</w:t>
            </w:r>
          </w:p>
        </w:tc>
        <w:tc>
          <w:tcPr>
            <w:tcW w:w="495" w:type="dxa"/>
            <w:shd w:val="clear" w:color="auto" w:fill="EEECE1" w:themeFill="background2"/>
          </w:tcPr>
          <w:p w:rsidR="00E7522E" w:rsidRPr="00E7522E" w:rsidRDefault="00E7522E" w:rsidP="00E7522E">
            <w:pPr>
              <w:rPr>
                <w:b/>
                <w:color w:val="365F91" w:themeColor="accent1" w:themeShade="BF"/>
              </w:rPr>
            </w:pPr>
            <w:r>
              <w:rPr>
                <w:b/>
                <w:color w:val="365F91" w:themeColor="accent1" w:themeShade="BF"/>
              </w:rPr>
              <w:t>NA</w:t>
            </w:r>
          </w:p>
        </w:tc>
        <w:tc>
          <w:tcPr>
            <w:tcW w:w="2984" w:type="dxa"/>
            <w:shd w:val="clear" w:color="auto" w:fill="EEECE1" w:themeFill="background2"/>
          </w:tcPr>
          <w:p w:rsidR="00E7522E" w:rsidRPr="00E7522E" w:rsidRDefault="00E7522E" w:rsidP="00E7522E">
            <w:pPr>
              <w:rPr>
                <w:b/>
                <w:color w:val="365F91" w:themeColor="accent1" w:themeShade="BF"/>
              </w:rPr>
            </w:pPr>
            <w:r w:rsidRPr="00E7522E">
              <w:rPr>
                <w:b/>
                <w:color w:val="365F91" w:themeColor="accent1" w:themeShade="BF"/>
              </w:rPr>
              <w:t>Document Name</w:t>
            </w:r>
          </w:p>
        </w:tc>
        <w:tc>
          <w:tcPr>
            <w:tcW w:w="3734" w:type="dxa"/>
            <w:shd w:val="clear" w:color="auto" w:fill="EEECE1" w:themeFill="background2"/>
          </w:tcPr>
          <w:p w:rsidR="00E7522E" w:rsidRPr="00E7522E" w:rsidRDefault="00E7522E" w:rsidP="00E7522E">
            <w:pPr>
              <w:rPr>
                <w:b/>
                <w:color w:val="365F91" w:themeColor="accent1" w:themeShade="BF"/>
              </w:rPr>
            </w:pPr>
            <w:r w:rsidRPr="00E7522E">
              <w:rPr>
                <w:b/>
                <w:color w:val="365F91" w:themeColor="accent1" w:themeShade="BF"/>
              </w:rPr>
              <w:t>From Which Environment (if using existing)</w:t>
            </w:r>
            <w:r>
              <w:rPr>
                <w:b/>
                <w:color w:val="365F91" w:themeColor="accent1" w:themeShade="BF"/>
              </w:rPr>
              <w:t xml:space="preserve"> or Reason for Not Using (if NA)</w:t>
            </w:r>
          </w:p>
        </w:tc>
      </w:tr>
      <w:tr w:rsidR="00E7522E" w:rsidTr="009532DD">
        <w:tc>
          <w:tcPr>
            <w:tcW w:w="1179" w:type="dxa"/>
          </w:tcPr>
          <w:p w:rsidR="00E7522E" w:rsidRDefault="00823700" w:rsidP="00E7522E">
            <w:pPr>
              <w:jc w:val="center"/>
            </w:pPr>
            <w:r>
              <w:t>X</w:t>
            </w:r>
          </w:p>
        </w:tc>
        <w:tc>
          <w:tcPr>
            <w:tcW w:w="958" w:type="dxa"/>
          </w:tcPr>
          <w:p w:rsidR="00E7522E" w:rsidRDefault="00E7522E" w:rsidP="00E7522E">
            <w:pPr>
              <w:jc w:val="center"/>
            </w:pPr>
            <w:r>
              <w:rPr>
                <w:rFonts w:ascii="Courier New" w:hAnsi="Courier New" w:cs="Courier New"/>
              </w:rPr>
              <w:t>□</w:t>
            </w:r>
          </w:p>
        </w:tc>
        <w:tc>
          <w:tcPr>
            <w:tcW w:w="495" w:type="dxa"/>
          </w:tcPr>
          <w:p w:rsidR="00E7522E" w:rsidRPr="00E7522E" w:rsidRDefault="00E7522E" w:rsidP="00E7522E">
            <w:pPr>
              <w:jc w:val="center"/>
              <w:rPr>
                <w:rFonts w:ascii="Courier New" w:hAnsi="Courier New" w:cs="Courier New"/>
              </w:rPr>
            </w:pPr>
            <w:r>
              <w:rPr>
                <w:rFonts w:ascii="Courier New" w:hAnsi="Courier New" w:cs="Courier New"/>
              </w:rPr>
              <w:t>□</w:t>
            </w:r>
          </w:p>
        </w:tc>
        <w:tc>
          <w:tcPr>
            <w:tcW w:w="2984" w:type="dxa"/>
          </w:tcPr>
          <w:p w:rsidR="00E7522E" w:rsidRDefault="00E7522E" w:rsidP="00E7522E">
            <w:r>
              <w:t>Assessment</w:t>
            </w:r>
          </w:p>
        </w:tc>
        <w:tc>
          <w:tcPr>
            <w:tcW w:w="3734" w:type="dxa"/>
          </w:tcPr>
          <w:p w:rsidR="00E7522E" w:rsidRDefault="00231982" w:rsidP="00E7522E">
            <w:r>
              <w:t>Valley – (exclude from estimate)</w:t>
            </w:r>
          </w:p>
        </w:tc>
      </w:tr>
      <w:tr w:rsidR="00E7522E" w:rsidTr="009532DD">
        <w:tc>
          <w:tcPr>
            <w:tcW w:w="1179" w:type="dxa"/>
          </w:tcPr>
          <w:p w:rsidR="00E7522E" w:rsidRDefault="00E7522E" w:rsidP="00E7522E">
            <w:pPr>
              <w:jc w:val="center"/>
              <w:rPr>
                <w:rFonts w:ascii="Courier New" w:hAnsi="Courier New" w:cs="Courier New"/>
              </w:rPr>
            </w:pPr>
            <w:r>
              <w:rPr>
                <w:rFonts w:ascii="Courier New" w:hAnsi="Courier New" w:cs="Courier New"/>
              </w:rPr>
              <w:t>□</w:t>
            </w:r>
          </w:p>
        </w:tc>
        <w:tc>
          <w:tcPr>
            <w:tcW w:w="958" w:type="dxa"/>
          </w:tcPr>
          <w:p w:rsidR="00E7522E" w:rsidRDefault="00E7522E" w:rsidP="00E7522E">
            <w:pPr>
              <w:jc w:val="center"/>
              <w:rPr>
                <w:rFonts w:ascii="Courier New" w:hAnsi="Courier New" w:cs="Courier New"/>
              </w:rPr>
            </w:pPr>
            <w:r>
              <w:rPr>
                <w:rFonts w:ascii="Courier New" w:hAnsi="Courier New" w:cs="Courier New"/>
              </w:rPr>
              <w:t>□</w:t>
            </w:r>
          </w:p>
        </w:tc>
        <w:tc>
          <w:tcPr>
            <w:tcW w:w="495" w:type="dxa"/>
          </w:tcPr>
          <w:p w:rsidR="00E7522E" w:rsidRDefault="00823700" w:rsidP="00E7522E">
            <w:pPr>
              <w:jc w:val="center"/>
            </w:pPr>
            <w:r>
              <w:rPr>
                <w:rFonts w:ascii="Courier New" w:hAnsi="Courier New" w:cs="Courier New"/>
              </w:rPr>
              <w:t>X</w:t>
            </w:r>
          </w:p>
        </w:tc>
        <w:tc>
          <w:tcPr>
            <w:tcW w:w="2984" w:type="dxa"/>
          </w:tcPr>
          <w:p w:rsidR="00E7522E" w:rsidRDefault="00E7522E" w:rsidP="00E7522E">
            <w:r>
              <w:t>Preplanning Checklist</w:t>
            </w:r>
          </w:p>
        </w:tc>
        <w:tc>
          <w:tcPr>
            <w:tcW w:w="3734" w:type="dxa"/>
          </w:tcPr>
          <w:p w:rsidR="00E7522E" w:rsidRDefault="00E7522E" w:rsidP="00E7522E"/>
        </w:tc>
      </w:tr>
      <w:tr w:rsidR="00E7522E" w:rsidTr="009532DD">
        <w:tc>
          <w:tcPr>
            <w:tcW w:w="1179" w:type="dxa"/>
          </w:tcPr>
          <w:p w:rsidR="00E7522E" w:rsidRDefault="00823700" w:rsidP="00E7522E">
            <w:pPr>
              <w:jc w:val="center"/>
            </w:pPr>
            <w:r>
              <w:rPr>
                <w:rFonts w:ascii="Courier New" w:hAnsi="Courier New" w:cs="Courier New"/>
              </w:rPr>
              <w:t>X</w:t>
            </w:r>
          </w:p>
        </w:tc>
        <w:tc>
          <w:tcPr>
            <w:tcW w:w="958" w:type="dxa"/>
          </w:tcPr>
          <w:p w:rsidR="00E7522E" w:rsidRDefault="00E7522E" w:rsidP="00E7522E">
            <w:pPr>
              <w:jc w:val="center"/>
            </w:pPr>
            <w:r>
              <w:rPr>
                <w:rFonts w:ascii="Courier New" w:hAnsi="Courier New" w:cs="Courier New"/>
              </w:rPr>
              <w:t>□</w:t>
            </w:r>
          </w:p>
        </w:tc>
        <w:tc>
          <w:tcPr>
            <w:tcW w:w="495" w:type="dxa"/>
          </w:tcPr>
          <w:p w:rsidR="00E7522E" w:rsidRDefault="00E7522E" w:rsidP="00E7522E">
            <w:pPr>
              <w:jc w:val="center"/>
            </w:pPr>
            <w:r>
              <w:rPr>
                <w:rFonts w:ascii="Courier New" w:hAnsi="Courier New" w:cs="Courier New"/>
              </w:rPr>
              <w:t>□</w:t>
            </w:r>
          </w:p>
        </w:tc>
        <w:tc>
          <w:tcPr>
            <w:tcW w:w="2984" w:type="dxa"/>
          </w:tcPr>
          <w:p w:rsidR="00E7522E" w:rsidRDefault="00E7522E" w:rsidP="00E7522E">
            <w:r>
              <w:t>Treatment Plan</w:t>
            </w:r>
          </w:p>
        </w:tc>
        <w:tc>
          <w:tcPr>
            <w:tcW w:w="3734" w:type="dxa"/>
          </w:tcPr>
          <w:p w:rsidR="00E7522E" w:rsidRDefault="00231982" w:rsidP="00231982">
            <w:r>
              <w:t>Valley – (exclude from estimate)</w:t>
            </w:r>
          </w:p>
        </w:tc>
      </w:tr>
      <w:tr w:rsidR="00E7522E" w:rsidTr="009532DD">
        <w:tc>
          <w:tcPr>
            <w:tcW w:w="1179" w:type="dxa"/>
          </w:tcPr>
          <w:p w:rsidR="00E7522E" w:rsidRDefault="00823700" w:rsidP="00E7522E">
            <w:pPr>
              <w:jc w:val="center"/>
            </w:pPr>
            <w:r>
              <w:rPr>
                <w:rFonts w:ascii="Courier New" w:hAnsi="Courier New" w:cs="Courier New"/>
              </w:rPr>
              <w:t>X</w:t>
            </w:r>
          </w:p>
        </w:tc>
        <w:tc>
          <w:tcPr>
            <w:tcW w:w="958" w:type="dxa"/>
          </w:tcPr>
          <w:p w:rsidR="00E7522E" w:rsidRDefault="00E7522E" w:rsidP="00E7522E">
            <w:pPr>
              <w:jc w:val="center"/>
            </w:pPr>
            <w:r>
              <w:rPr>
                <w:rFonts w:ascii="Courier New" w:hAnsi="Courier New" w:cs="Courier New"/>
              </w:rPr>
              <w:t>□</w:t>
            </w:r>
          </w:p>
        </w:tc>
        <w:tc>
          <w:tcPr>
            <w:tcW w:w="495" w:type="dxa"/>
          </w:tcPr>
          <w:p w:rsidR="00E7522E" w:rsidRDefault="00E7522E" w:rsidP="00E7522E">
            <w:pPr>
              <w:jc w:val="center"/>
            </w:pPr>
            <w:r>
              <w:rPr>
                <w:rFonts w:ascii="Courier New" w:hAnsi="Courier New" w:cs="Courier New"/>
              </w:rPr>
              <w:t>□</w:t>
            </w:r>
          </w:p>
        </w:tc>
        <w:tc>
          <w:tcPr>
            <w:tcW w:w="2984" w:type="dxa"/>
          </w:tcPr>
          <w:p w:rsidR="00E7522E" w:rsidRDefault="00E7522E" w:rsidP="00E7522E">
            <w:r>
              <w:t>Treatment Plan Addendum</w:t>
            </w:r>
          </w:p>
        </w:tc>
        <w:tc>
          <w:tcPr>
            <w:tcW w:w="3734" w:type="dxa"/>
          </w:tcPr>
          <w:p w:rsidR="00E7522E" w:rsidRDefault="00231982" w:rsidP="00E7522E">
            <w:r>
              <w:t>Valley – (exclude from estimate)</w:t>
            </w:r>
          </w:p>
        </w:tc>
      </w:tr>
      <w:tr w:rsidR="00E7522E" w:rsidTr="009532DD">
        <w:tc>
          <w:tcPr>
            <w:tcW w:w="1179" w:type="dxa"/>
          </w:tcPr>
          <w:p w:rsidR="00E7522E" w:rsidRDefault="00E7522E" w:rsidP="00E7522E">
            <w:pPr>
              <w:jc w:val="center"/>
            </w:pPr>
            <w:r>
              <w:rPr>
                <w:rFonts w:ascii="Courier New" w:hAnsi="Courier New" w:cs="Courier New"/>
              </w:rPr>
              <w:t>□</w:t>
            </w:r>
          </w:p>
        </w:tc>
        <w:tc>
          <w:tcPr>
            <w:tcW w:w="958" w:type="dxa"/>
          </w:tcPr>
          <w:p w:rsidR="00E7522E" w:rsidRPr="00E7522E" w:rsidRDefault="00E7522E" w:rsidP="00E7522E">
            <w:pPr>
              <w:jc w:val="center"/>
              <w:rPr>
                <w:rFonts w:ascii="Courier New" w:hAnsi="Courier New" w:cs="Courier New"/>
              </w:rPr>
            </w:pPr>
            <w:r>
              <w:rPr>
                <w:rFonts w:ascii="Courier New" w:hAnsi="Courier New" w:cs="Courier New"/>
              </w:rPr>
              <w:t>□</w:t>
            </w:r>
          </w:p>
        </w:tc>
        <w:tc>
          <w:tcPr>
            <w:tcW w:w="495" w:type="dxa"/>
          </w:tcPr>
          <w:p w:rsidR="00E7522E" w:rsidRDefault="00823700" w:rsidP="00E7522E">
            <w:pPr>
              <w:jc w:val="center"/>
            </w:pPr>
            <w:r>
              <w:rPr>
                <w:rFonts w:ascii="Courier New" w:hAnsi="Courier New" w:cs="Courier New"/>
              </w:rPr>
              <w:t>X</w:t>
            </w:r>
          </w:p>
        </w:tc>
        <w:tc>
          <w:tcPr>
            <w:tcW w:w="2984" w:type="dxa"/>
          </w:tcPr>
          <w:p w:rsidR="00E7522E" w:rsidRDefault="00E7522E" w:rsidP="00E7522E">
            <w:r>
              <w:t>Periodic Review</w:t>
            </w:r>
          </w:p>
        </w:tc>
        <w:tc>
          <w:tcPr>
            <w:tcW w:w="3734" w:type="dxa"/>
          </w:tcPr>
          <w:p w:rsidR="00E7522E" w:rsidRDefault="00E7522E" w:rsidP="00E7522E"/>
        </w:tc>
      </w:tr>
      <w:tr w:rsidR="00E7522E" w:rsidTr="009532DD">
        <w:tc>
          <w:tcPr>
            <w:tcW w:w="1179" w:type="dxa"/>
          </w:tcPr>
          <w:p w:rsidR="00E7522E" w:rsidRDefault="00E7522E" w:rsidP="00E7522E">
            <w:pPr>
              <w:jc w:val="center"/>
            </w:pPr>
            <w:r>
              <w:rPr>
                <w:rFonts w:ascii="Courier New" w:hAnsi="Courier New" w:cs="Courier New"/>
              </w:rPr>
              <w:t>□</w:t>
            </w:r>
          </w:p>
        </w:tc>
        <w:tc>
          <w:tcPr>
            <w:tcW w:w="958" w:type="dxa"/>
          </w:tcPr>
          <w:p w:rsidR="00E7522E" w:rsidRDefault="00823700" w:rsidP="00E7522E">
            <w:pPr>
              <w:jc w:val="center"/>
            </w:pPr>
            <w:r>
              <w:rPr>
                <w:rFonts w:ascii="Courier New" w:hAnsi="Courier New" w:cs="Courier New"/>
              </w:rPr>
              <w:t>X</w:t>
            </w:r>
          </w:p>
        </w:tc>
        <w:tc>
          <w:tcPr>
            <w:tcW w:w="495" w:type="dxa"/>
          </w:tcPr>
          <w:p w:rsidR="00E7522E" w:rsidRDefault="00E7522E" w:rsidP="00E7522E">
            <w:pPr>
              <w:jc w:val="center"/>
            </w:pPr>
            <w:r>
              <w:rPr>
                <w:rFonts w:ascii="Courier New" w:hAnsi="Courier New" w:cs="Courier New"/>
              </w:rPr>
              <w:t>□</w:t>
            </w:r>
          </w:p>
        </w:tc>
        <w:tc>
          <w:tcPr>
            <w:tcW w:w="2984" w:type="dxa"/>
          </w:tcPr>
          <w:p w:rsidR="00E7522E" w:rsidRDefault="00E7522E" w:rsidP="00E7522E">
            <w:r>
              <w:t xml:space="preserve">Transfer </w:t>
            </w:r>
          </w:p>
        </w:tc>
        <w:tc>
          <w:tcPr>
            <w:tcW w:w="3734" w:type="dxa"/>
          </w:tcPr>
          <w:p w:rsidR="00E7522E" w:rsidRDefault="008B4FA0" w:rsidP="00E7522E">
            <w:r>
              <w:t>Valley</w:t>
            </w:r>
            <w:r w:rsidR="00231982">
              <w:t xml:space="preserve"> </w:t>
            </w:r>
          </w:p>
        </w:tc>
      </w:tr>
      <w:tr w:rsidR="00E7522E" w:rsidTr="009532DD">
        <w:tc>
          <w:tcPr>
            <w:tcW w:w="1179" w:type="dxa"/>
          </w:tcPr>
          <w:p w:rsidR="00E7522E" w:rsidRDefault="00E7522E" w:rsidP="00E7522E">
            <w:pPr>
              <w:jc w:val="center"/>
            </w:pPr>
            <w:r>
              <w:rPr>
                <w:rFonts w:ascii="Courier New" w:hAnsi="Courier New" w:cs="Courier New"/>
              </w:rPr>
              <w:t>□</w:t>
            </w:r>
          </w:p>
        </w:tc>
        <w:tc>
          <w:tcPr>
            <w:tcW w:w="958" w:type="dxa"/>
          </w:tcPr>
          <w:p w:rsidR="00E7522E" w:rsidRDefault="00E7522E" w:rsidP="00E7522E">
            <w:pPr>
              <w:jc w:val="center"/>
            </w:pPr>
            <w:r>
              <w:rPr>
                <w:rFonts w:ascii="Courier New" w:hAnsi="Courier New" w:cs="Courier New"/>
              </w:rPr>
              <w:t>□</w:t>
            </w:r>
          </w:p>
        </w:tc>
        <w:tc>
          <w:tcPr>
            <w:tcW w:w="495" w:type="dxa"/>
          </w:tcPr>
          <w:p w:rsidR="00E7522E" w:rsidRDefault="00823700" w:rsidP="00E7522E">
            <w:pPr>
              <w:jc w:val="center"/>
            </w:pPr>
            <w:r>
              <w:rPr>
                <w:rFonts w:ascii="Courier New" w:hAnsi="Courier New" w:cs="Courier New"/>
              </w:rPr>
              <w:t>X</w:t>
            </w:r>
          </w:p>
        </w:tc>
        <w:tc>
          <w:tcPr>
            <w:tcW w:w="2984" w:type="dxa"/>
          </w:tcPr>
          <w:p w:rsidR="00E7522E" w:rsidRDefault="00E7522E" w:rsidP="00E7522E">
            <w:r>
              <w:t>Authorization Document</w:t>
            </w:r>
          </w:p>
        </w:tc>
        <w:tc>
          <w:tcPr>
            <w:tcW w:w="3734" w:type="dxa"/>
          </w:tcPr>
          <w:p w:rsidR="00E7522E" w:rsidRDefault="00E7522E" w:rsidP="00E7522E"/>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2370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Release of Information</w:t>
            </w:r>
          </w:p>
        </w:tc>
        <w:tc>
          <w:tcPr>
            <w:tcW w:w="3734" w:type="dxa"/>
          </w:tcPr>
          <w:p w:rsidR="001818FE" w:rsidRDefault="00064130" w:rsidP="00E7522E">
            <w:r>
              <w:t>Newaygo</w:t>
            </w:r>
          </w:p>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887308" w:rsidP="001818FE">
            <w:pPr>
              <w:jc w:val="center"/>
            </w:pPr>
            <w:r>
              <w:rPr>
                <w:rFonts w:ascii="Courier New" w:hAnsi="Courier New" w:cs="Courier New"/>
              </w:rPr>
              <w:t>X</w:t>
            </w:r>
          </w:p>
        </w:tc>
        <w:tc>
          <w:tcPr>
            <w:tcW w:w="2984" w:type="dxa"/>
          </w:tcPr>
          <w:p w:rsidR="001818FE" w:rsidRDefault="001818FE" w:rsidP="00E7522E">
            <w:r>
              <w:t>Advance/Adequate Notice</w:t>
            </w:r>
          </w:p>
        </w:tc>
        <w:tc>
          <w:tcPr>
            <w:tcW w:w="3734" w:type="dxa"/>
          </w:tcPr>
          <w:p w:rsidR="00887308" w:rsidRDefault="00887308" w:rsidP="00E7522E">
            <w:r>
              <w:t>Need to keep on paper</w:t>
            </w:r>
          </w:p>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064130" w:rsidP="001818FE">
            <w:pPr>
              <w:jc w:val="center"/>
            </w:pPr>
            <w:r>
              <w:rPr>
                <w:rFonts w:ascii="Courier New" w:hAnsi="Courier New" w:cs="Courier New"/>
              </w:rPr>
              <w:t>X</w:t>
            </w:r>
          </w:p>
        </w:tc>
        <w:tc>
          <w:tcPr>
            <w:tcW w:w="495" w:type="dxa"/>
          </w:tcPr>
          <w:p w:rsidR="001818FE" w:rsidRDefault="00064130" w:rsidP="001818FE">
            <w:pPr>
              <w:jc w:val="center"/>
            </w:pPr>
            <w:r>
              <w:rPr>
                <w:rFonts w:ascii="Courier New" w:hAnsi="Courier New" w:cs="Courier New"/>
              </w:rPr>
              <w:t>□</w:t>
            </w:r>
          </w:p>
        </w:tc>
        <w:tc>
          <w:tcPr>
            <w:tcW w:w="2984" w:type="dxa"/>
          </w:tcPr>
          <w:p w:rsidR="001818FE" w:rsidRDefault="001818FE" w:rsidP="00E7522E">
            <w:r>
              <w:t>CAFAS</w:t>
            </w:r>
          </w:p>
        </w:tc>
        <w:tc>
          <w:tcPr>
            <w:tcW w:w="3734" w:type="dxa"/>
          </w:tcPr>
          <w:p w:rsidR="001818FE" w:rsidRDefault="001818FE" w:rsidP="00E7522E"/>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2370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Diagnosis</w:t>
            </w:r>
          </w:p>
        </w:tc>
        <w:tc>
          <w:tcPr>
            <w:tcW w:w="3734" w:type="dxa"/>
          </w:tcPr>
          <w:p w:rsidR="001818FE" w:rsidRDefault="00064130" w:rsidP="00E7522E">
            <w:r>
              <w:t>ICD10/DSM5</w:t>
            </w:r>
          </w:p>
        </w:tc>
      </w:tr>
      <w:tr w:rsidR="003C222E" w:rsidTr="009532DD">
        <w:tc>
          <w:tcPr>
            <w:tcW w:w="1179" w:type="dxa"/>
          </w:tcPr>
          <w:p w:rsidR="003C222E" w:rsidRDefault="003C222E" w:rsidP="001818FE">
            <w:pPr>
              <w:jc w:val="center"/>
              <w:rPr>
                <w:rFonts w:ascii="Courier New" w:hAnsi="Courier New" w:cs="Courier New"/>
              </w:rPr>
            </w:pPr>
            <w:r>
              <w:rPr>
                <w:rFonts w:ascii="Courier New" w:hAnsi="Courier New" w:cs="Courier New"/>
              </w:rPr>
              <w:t>X</w:t>
            </w:r>
          </w:p>
        </w:tc>
        <w:tc>
          <w:tcPr>
            <w:tcW w:w="958" w:type="dxa"/>
          </w:tcPr>
          <w:p w:rsidR="003C222E" w:rsidRDefault="003C222E" w:rsidP="001818FE">
            <w:pPr>
              <w:jc w:val="center"/>
              <w:rPr>
                <w:rFonts w:ascii="Courier New" w:hAnsi="Courier New" w:cs="Courier New"/>
              </w:rPr>
            </w:pPr>
            <w:r>
              <w:rPr>
                <w:rFonts w:ascii="Courier New" w:hAnsi="Courier New" w:cs="Courier New"/>
              </w:rPr>
              <w:t>□</w:t>
            </w:r>
          </w:p>
        </w:tc>
        <w:tc>
          <w:tcPr>
            <w:tcW w:w="495" w:type="dxa"/>
          </w:tcPr>
          <w:p w:rsidR="003C222E" w:rsidRDefault="003C222E" w:rsidP="001818FE">
            <w:pPr>
              <w:jc w:val="center"/>
              <w:rPr>
                <w:rFonts w:ascii="Courier New" w:hAnsi="Courier New" w:cs="Courier New"/>
              </w:rPr>
            </w:pPr>
            <w:r>
              <w:rPr>
                <w:rFonts w:ascii="Courier New" w:hAnsi="Courier New" w:cs="Courier New"/>
              </w:rPr>
              <w:t>□</w:t>
            </w:r>
          </w:p>
        </w:tc>
        <w:tc>
          <w:tcPr>
            <w:tcW w:w="2984" w:type="dxa"/>
          </w:tcPr>
          <w:p w:rsidR="003C222E" w:rsidRDefault="003C222E" w:rsidP="00E7522E">
            <w:r>
              <w:t>Discharge summary</w:t>
            </w:r>
          </w:p>
        </w:tc>
        <w:tc>
          <w:tcPr>
            <w:tcW w:w="3734" w:type="dxa"/>
          </w:tcPr>
          <w:p w:rsidR="003C222E" w:rsidRDefault="003C222E" w:rsidP="00E7522E">
            <w:r>
              <w:t>Valley – (exclude from estimate)</w:t>
            </w:r>
          </w:p>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823700" w:rsidP="001818FE">
            <w:pPr>
              <w:jc w:val="center"/>
            </w:pPr>
            <w:r>
              <w:rPr>
                <w:rFonts w:ascii="Courier New" w:hAnsi="Courier New" w:cs="Courier New"/>
              </w:rPr>
              <w:t>X</w:t>
            </w:r>
          </w:p>
        </w:tc>
        <w:tc>
          <w:tcPr>
            <w:tcW w:w="2984" w:type="dxa"/>
          </w:tcPr>
          <w:p w:rsidR="001818FE" w:rsidRDefault="001818FE" w:rsidP="00E7522E">
            <w:r>
              <w:t>Health History Document</w:t>
            </w:r>
          </w:p>
        </w:tc>
        <w:tc>
          <w:tcPr>
            <w:tcW w:w="3734" w:type="dxa"/>
          </w:tcPr>
          <w:p w:rsidR="001818FE" w:rsidRDefault="001818FE" w:rsidP="00E7522E"/>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2370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Prescription</w:t>
            </w:r>
          </w:p>
        </w:tc>
        <w:tc>
          <w:tcPr>
            <w:tcW w:w="3734" w:type="dxa"/>
          </w:tcPr>
          <w:p w:rsidR="001818FE" w:rsidRDefault="001818FE" w:rsidP="00E7522E"/>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2370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Medication Consent</w:t>
            </w:r>
          </w:p>
        </w:tc>
        <w:tc>
          <w:tcPr>
            <w:tcW w:w="3734" w:type="dxa"/>
          </w:tcPr>
          <w:p w:rsidR="001818FE" w:rsidRDefault="001818FE" w:rsidP="00E7522E"/>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2370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Client Statement</w:t>
            </w:r>
          </w:p>
        </w:tc>
        <w:tc>
          <w:tcPr>
            <w:tcW w:w="3734" w:type="dxa"/>
          </w:tcPr>
          <w:p w:rsidR="001818FE" w:rsidRDefault="001818FE" w:rsidP="00E7522E"/>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B4FA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Other:</w:t>
            </w:r>
            <w:r w:rsidR="0036096B">
              <w:t xml:space="preserve"> Individual </w:t>
            </w:r>
            <w:r w:rsidR="008B4FA0">
              <w:t>Progress Note</w:t>
            </w:r>
          </w:p>
        </w:tc>
        <w:tc>
          <w:tcPr>
            <w:tcW w:w="3734" w:type="dxa"/>
          </w:tcPr>
          <w:p w:rsidR="001818FE" w:rsidRDefault="0036096B" w:rsidP="00E7522E">
            <w:r>
              <w:t>Valley (without billing diagnosis on document)</w:t>
            </w:r>
          </w:p>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B4FA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Other:</w:t>
            </w:r>
            <w:r w:rsidR="008B4FA0">
              <w:t xml:space="preserve"> Revoke release note</w:t>
            </w:r>
          </w:p>
        </w:tc>
        <w:tc>
          <w:tcPr>
            <w:tcW w:w="3734" w:type="dxa"/>
          </w:tcPr>
          <w:p w:rsidR="001818FE" w:rsidRDefault="00064130" w:rsidP="00E7522E">
            <w:r>
              <w:t>Newaygo</w:t>
            </w:r>
          </w:p>
        </w:tc>
      </w:tr>
      <w:tr w:rsidR="001818FE" w:rsidTr="009532DD">
        <w:tc>
          <w:tcPr>
            <w:tcW w:w="1179" w:type="dxa"/>
          </w:tcPr>
          <w:p w:rsidR="001818FE" w:rsidRDefault="001818FE" w:rsidP="001818FE">
            <w:pPr>
              <w:jc w:val="center"/>
            </w:pPr>
            <w:r>
              <w:rPr>
                <w:rFonts w:ascii="Courier New" w:hAnsi="Courier New" w:cs="Courier New"/>
              </w:rPr>
              <w:t>□</w:t>
            </w:r>
          </w:p>
        </w:tc>
        <w:tc>
          <w:tcPr>
            <w:tcW w:w="958" w:type="dxa"/>
          </w:tcPr>
          <w:p w:rsidR="001818FE" w:rsidRDefault="008B4FA0" w:rsidP="001818FE">
            <w:pPr>
              <w:jc w:val="center"/>
            </w:pPr>
            <w:r>
              <w:rPr>
                <w:rFonts w:ascii="Courier New" w:hAnsi="Courier New" w:cs="Courier New"/>
              </w:rPr>
              <w:t>X</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Other:</w:t>
            </w:r>
            <w:r w:rsidR="0036096B">
              <w:t xml:space="preserve"> Informed Consent</w:t>
            </w:r>
          </w:p>
        </w:tc>
        <w:tc>
          <w:tcPr>
            <w:tcW w:w="3734" w:type="dxa"/>
          </w:tcPr>
          <w:p w:rsidR="001818FE" w:rsidRDefault="008B4FA0" w:rsidP="00E7522E">
            <w:r>
              <w:t>Thresholds</w:t>
            </w:r>
            <w:r w:rsidR="0036096B">
              <w:t xml:space="preserve"> – Replace the word </w:t>
            </w:r>
            <w:r w:rsidR="0036096B">
              <w:lastRenderedPageBreak/>
              <w:t>‘Thresholds’ with ‘New Directions Northwest’</w:t>
            </w:r>
          </w:p>
        </w:tc>
      </w:tr>
      <w:tr w:rsidR="001818FE" w:rsidTr="009532DD">
        <w:tc>
          <w:tcPr>
            <w:tcW w:w="1179" w:type="dxa"/>
          </w:tcPr>
          <w:p w:rsidR="001818FE" w:rsidRDefault="00820440" w:rsidP="001818FE">
            <w:pPr>
              <w:jc w:val="center"/>
            </w:pPr>
            <w:r>
              <w:rPr>
                <w:rFonts w:ascii="Courier New" w:hAnsi="Courier New" w:cs="Courier New"/>
              </w:rPr>
              <w:lastRenderedPageBreak/>
              <w:t>X</w:t>
            </w:r>
          </w:p>
        </w:tc>
        <w:tc>
          <w:tcPr>
            <w:tcW w:w="958" w:type="dxa"/>
          </w:tcPr>
          <w:p w:rsidR="001818FE" w:rsidRDefault="00820440" w:rsidP="001818FE">
            <w:pPr>
              <w:jc w:val="center"/>
            </w:pPr>
            <w:r>
              <w:rPr>
                <w:rFonts w:ascii="Courier New" w:hAnsi="Courier New" w:cs="Courier New"/>
              </w:rPr>
              <w:t>□</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Other:</w:t>
            </w:r>
            <w:r w:rsidR="008B4FA0">
              <w:t xml:space="preserve"> SU Discharge</w:t>
            </w:r>
          </w:p>
        </w:tc>
        <w:tc>
          <w:tcPr>
            <w:tcW w:w="3734" w:type="dxa"/>
          </w:tcPr>
          <w:p w:rsidR="001818FE" w:rsidRDefault="008B4FA0" w:rsidP="00E7522E">
            <w:r>
              <w:t>TEDs</w:t>
            </w:r>
            <w:r w:rsidR="003C222E">
              <w:t xml:space="preserve"> (exclude from estimate)</w:t>
            </w:r>
          </w:p>
        </w:tc>
      </w:tr>
      <w:tr w:rsidR="001818FE" w:rsidTr="009532DD">
        <w:tc>
          <w:tcPr>
            <w:tcW w:w="1179" w:type="dxa"/>
          </w:tcPr>
          <w:p w:rsidR="001818FE" w:rsidRDefault="00820440" w:rsidP="001818FE">
            <w:pPr>
              <w:jc w:val="center"/>
            </w:pPr>
            <w:r>
              <w:rPr>
                <w:rFonts w:ascii="Courier New" w:hAnsi="Courier New" w:cs="Courier New"/>
              </w:rPr>
              <w:t>X</w:t>
            </w:r>
          </w:p>
        </w:tc>
        <w:tc>
          <w:tcPr>
            <w:tcW w:w="958" w:type="dxa"/>
          </w:tcPr>
          <w:p w:rsidR="001818FE" w:rsidRDefault="00820440" w:rsidP="001818FE">
            <w:pPr>
              <w:jc w:val="center"/>
            </w:pPr>
            <w:r>
              <w:rPr>
                <w:rFonts w:ascii="Courier New" w:hAnsi="Courier New" w:cs="Courier New"/>
              </w:rPr>
              <w:t>□</w:t>
            </w:r>
          </w:p>
        </w:tc>
        <w:tc>
          <w:tcPr>
            <w:tcW w:w="495" w:type="dxa"/>
          </w:tcPr>
          <w:p w:rsidR="001818FE" w:rsidRDefault="001818FE" w:rsidP="001818FE">
            <w:pPr>
              <w:jc w:val="center"/>
            </w:pPr>
            <w:r>
              <w:rPr>
                <w:rFonts w:ascii="Courier New" w:hAnsi="Courier New" w:cs="Courier New"/>
              </w:rPr>
              <w:t>□</w:t>
            </w:r>
          </w:p>
        </w:tc>
        <w:tc>
          <w:tcPr>
            <w:tcW w:w="2984" w:type="dxa"/>
          </w:tcPr>
          <w:p w:rsidR="001818FE" w:rsidRDefault="001818FE" w:rsidP="00E7522E">
            <w:r>
              <w:t>Other:</w:t>
            </w:r>
            <w:r w:rsidR="008B4FA0">
              <w:t xml:space="preserve"> SU Admission</w:t>
            </w:r>
          </w:p>
        </w:tc>
        <w:tc>
          <w:tcPr>
            <w:tcW w:w="3734" w:type="dxa"/>
          </w:tcPr>
          <w:p w:rsidR="001818FE" w:rsidRDefault="008B4FA0" w:rsidP="00E7522E">
            <w:r>
              <w:t>Valley</w:t>
            </w:r>
            <w:r w:rsidR="003C222E">
              <w:t xml:space="preserve"> (exclude from estimate)</w:t>
            </w:r>
          </w:p>
        </w:tc>
      </w:tr>
      <w:tr w:rsidR="008B4FA0" w:rsidTr="009532DD">
        <w:tc>
          <w:tcPr>
            <w:tcW w:w="1179" w:type="dxa"/>
          </w:tcPr>
          <w:p w:rsidR="008B4FA0" w:rsidRDefault="008B4FA0" w:rsidP="001818FE">
            <w:pPr>
              <w:jc w:val="center"/>
              <w:rPr>
                <w:rFonts w:ascii="Courier New" w:hAnsi="Courier New" w:cs="Courier New"/>
              </w:rPr>
            </w:pPr>
          </w:p>
        </w:tc>
        <w:tc>
          <w:tcPr>
            <w:tcW w:w="958" w:type="dxa"/>
          </w:tcPr>
          <w:p w:rsidR="008B4FA0" w:rsidRDefault="008B4FA0" w:rsidP="001818FE">
            <w:pPr>
              <w:jc w:val="center"/>
              <w:rPr>
                <w:rFonts w:ascii="Courier New" w:hAnsi="Courier New" w:cs="Courier New"/>
              </w:rPr>
            </w:pPr>
            <w:r>
              <w:rPr>
                <w:rFonts w:ascii="Courier New" w:hAnsi="Courier New" w:cs="Courier New"/>
              </w:rPr>
              <w:t>X</w:t>
            </w:r>
          </w:p>
        </w:tc>
        <w:tc>
          <w:tcPr>
            <w:tcW w:w="495" w:type="dxa"/>
          </w:tcPr>
          <w:p w:rsidR="008B4FA0" w:rsidRDefault="008B4FA0" w:rsidP="001818FE">
            <w:pPr>
              <w:jc w:val="center"/>
              <w:rPr>
                <w:rFonts w:ascii="Courier New" w:hAnsi="Courier New" w:cs="Courier New"/>
              </w:rPr>
            </w:pPr>
          </w:p>
        </w:tc>
        <w:tc>
          <w:tcPr>
            <w:tcW w:w="2984" w:type="dxa"/>
          </w:tcPr>
          <w:p w:rsidR="008B4FA0" w:rsidRDefault="008B4FA0" w:rsidP="00E7522E">
            <w:r>
              <w:t>Other: FBA/BIP</w:t>
            </w:r>
          </w:p>
        </w:tc>
        <w:tc>
          <w:tcPr>
            <w:tcW w:w="3734" w:type="dxa"/>
          </w:tcPr>
          <w:p w:rsidR="008B4FA0" w:rsidRDefault="008B4FA0" w:rsidP="00E7522E">
            <w:r>
              <w:t>Thresholds</w:t>
            </w:r>
            <w:r w:rsidR="00820440">
              <w:t xml:space="preserve"> – All 4 documents</w:t>
            </w:r>
            <w:r w:rsidR="003C222E">
              <w:t xml:space="preserve"> </w:t>
            </w:r>
            <w:r w:rsidR="003C222E" w:rsidRPr="003C222E">
              <w:rPr>
                <w:color w:val="FF0000"/>
              </w:rPr>
              <w:t>(unless there is another environment we can pull this from?)</w:t>
            </w:r>
          </w:p>
        </w:tc>
      </w:tr>
    </w:tbl>
    <w:p w:rsidR="00E7522E" w:rsidRDefault="00E7522E" w:rsidP="00E7522E">
      <w:r>
        <w:t xml:space="preserve"> </w:t>
      </w:r>
    </w:p>
    <w:p w:rsidR="00677DB4" w:rsidRDefault="00677DB4" w:rsidP="00677DB4">
      <w:pPr>
        <w:pStyle w:val="Heading3"/>
      </w:pPr>
      <w:r w:rsidRPr="003B6665">
        <w:t>Document Signature Validations and Initializations:</w:t>
      </w:r>
      <w:r>
        <w:t xml:space="preserve"> </w:t>
      </w:r>
    </w:p>
    <w:p w:rsidR="00677DB4" w:rsidRDefault="00677DB4" w:rsidP="00677DB4">
      <w:r>
        <w:t xml:space="preserve">Indicate if customer will use existing logic from another customer, will be building this logic custom, or will not use either initialization or signature validations for a document.  If building the logic custom indicate the Ace Task number that documents the custom logic.  </w:t>
      </w:r>
    </w:p>
    <w:p w:rsidR="00454C45" w:rsidRPr="00046DE5" w:rsidRDefault="00454C45" w:rsidP="00454C45">
      <w:r>
        <w:t xml:space="preserve">Total Estimated Hours of Set </w:t>
      </w:r>
      <w:proofErr w:type="gramStart"/>
      <w:r>
        <w:t>Up</w:t>
      </w:r>
      <w:proofErr w:type="gramEnd"/>
      <w:r>
        <w:t>: __________</w:t>
      </w:r>
    </w:p>
    <w:tbl>
      <w:tblPr>
        <w:tblStyle w:val="TableGrid"/>
        <w:tblW w:w="0" w:type="auto"/>
        <w:tblLook w:val="04A0" w:firstRow="1" w:lastRow="0" w:firstColumn="1" w:lastColumn="0" w:noHBand="0" w:noVBand="1"/>
      </w:tblPr>
      <w:tblGrid>
        <w:gridCol w:w="1178"/>
        <w:gridCol w:w="958"/>
        <w:gridCol w:w="495"/>
        <w:gridCol w:w="2980"/>
        <w:gridCol w:w="3739"/>
      </w:tblGrid>
      <w:tr w:rsidR="00677DB4" w:rsidTr="003B6665">
        <w:tc>
          <w:tcPr>
            <w:tcW w:w="1178" w:type="dxa"/>
            <w:shd w:val="clear" w:color="auto" w:fill="EEECE1" w:themeFill="background2"/>
          </w:tcPr>
          <w:p w:rsidR="00677DB4" w:rsidRPr="00E7522E" w:rsidRDefault="00677DB4" w:rsidP="001818FE">
            <w:pPr>
              <w:rPr>
                <w:b/>
                <w:color w:val="365F91" w:themeColor="accent1" w:themeShade="BF"/>
              </w:rPr>
            </w:pPr>
            <w:r w:rsidRPr="00E7522E">
              <w:rPr>
                <w:b/>
                <w:color w:val="365F91" w:themeColor="accent1" w:themeShade="BF"/>
              </w:rPr>
              <w:t>Customize</w:t>
            </w:r>
          </w:p>
        </w:tc>
        <w:tc>
          <w:tcPr>
            <w:tcW w:w="958" w:type="dxa"/>
            <w:shd w:val="clear" w:color="auto" w:fill="EEECE1" w:themeFill="background2"/>
          </w:tcPr>
          <w:p w:rsidR="00677DB4" w:rsidRPr="00E7522E" w:rsidRDefault="00677DB4" w:rsidP="001818FE">
            <w:pPr>
              <w:rPr>
                <w:b/>
                <w:color w:val="365F91" w:themeColor="accent1" w:themeShade="BF"/>
              </w:rPr>
            </w:pPr>
            <w:r w:rsidRPr="00E7522E">
              <w:rPr>
                <w:b/>
                <w:color w:val="365F91" w:themeColor="accent1" w:themeShade="BF"/>
              </w:rPr>
              <w:t>Use Existing</w:t>
            </w:r>
          </w:p>
        </w:tc>
        <w:tc>
          <w:tcPr>
            <w:tcW w:w="495" w:type="dxa"/>
            <w:shd w:val="clear" w:color="auto" w:fill="EEECE1" w:themeFill="background2"/>
          </w:tcPr>
          <w:p w:rsidR="00677DB4" w:rsidRPr="00E7522E" w:rsidRDefault="00677DB4" w:rsidP="001818FE">
            <w:pPr>
              <w:rPr>
                <w:b/>
                <w:color w:val="365F91" w:themeColor="accent1" w:themeShade="BF"/>
              </w:rPr>
            </w:pPr>
            <w:r>
              <w:rPr>
                <w:b/>
                <w:color w:val="365F91" w:themeColor="accent1" w:themeShade="BF"/>
              </w:rPr>
              <w:t>NA</w:t>
            </w:r>
          </w:p>
        </w:tc>
        <w:tc>
          <w:tcPr>
            <w:tcW w:w="2980" w:type="dxa"/>
            <w:shd w:val="clear" w:color="auto" w:fill="EEECE1" w:themeFill="background2"/>
          </w:tcPr>
          <w:p w:rsidR="00677DB4" w:rsidRPr="00E7522E" w:rsidRDefault="00677DB4" w:rsidP="001818FE">
            <w:pPr>
              <w:rPr>
                <w:b/>
                <w:color w:val="365F91" w:themeColor="accent1" w:themeShade="BF"/>
              </w:rPr>
            </w:pPr>
            <w:r w:rsidRPr="00E7522E">
              <w:rPr>
                <w:b/>
                <w:color w:val="365F91" w:themeColor="accent1" w:themeShade="BF"/>
              </w:rPr>
              <w:t>Document Name</w:t>
            </w:r>
          </w:p>
        </w:tc>
        <w:tc>
          <w:tcPr>
            <w:tcW w:w="3739" w:type="dxa"/>
            <w:shd w:val="clear" w:color="auto" w:fill="EEECE1" w:themeFill="background2"/>
          </w:tcPr>
          <w:p w:rsidR="00677DB4" w:rsidRPr="00E7522E" w:rsidRDefault="00677DB4" w:rsidP="00677DB4">
            <w:pPr>
              <w:rPr>
                <w:b/>
                <w:color w:val="365F91" w:themeColor="accent1" w:themeShade="BF"/>
              </w:rPr>
            </w:pPr>
            <w:r w:rsidRPr="00E7522E">
              <w:rPr>
                <w:b/>
                <w:color w:val="365F91" w:themeColor="accent1" w:themeShade="BF"/>
              </w:rPr>
              <w:t>From Which Environment (if using existing)</w:t>
            </w:r>
            <w:r>
              <w:rPr>
                <w:b/>
                <w:color w:val="365F91" w:themeColor="accent1" w:themeShade="BF"/>
              </w:rPr>
              <w:t xml:space="preserve"> or Ace task if customizing</w:t>
            </w:r>
          </w:p>
        </w:tc>
      </w:tr>
      <w:tr w:rsidR="00677DB4" w:rsidTr="003B6665">
        <w:tc>
          <w:tcPr>
            <w:tcW w:w="1178" w:type="dxa"/>
          </w:tcPr>
          <w:p w:rsidR="00677DB4" w:rsidRDefault="00A7441E" w:rsidP="001818FE">
            <w:pPr>
              <w:jc w:val="center"/>
            </w:pPr>
            <w:r>
              <w:rPr>
                <w:rFonts w:ascii="Courier New" w:hAnsi="Courier New" w:cs="Courier New"/>
              </w:rPr>
              <w:t>X</w:t>
            </w:r>
          </w:p>
        </w:tc>
        <w:tc>
          <w:tcPr>
            <w:tcW w:w="958" w:type="dxa"/>
          </w:tcPr>
          <w:p w:rsidR="00677DB4" w:rsidRDefault="00677DB4" w:rsidP="001818FE">
            <w:pPr>
              <w:jc w:val="center"/>
            </w:pPr>
            <w:r>
              <w:rPr>
                <w:rFonts w:ascii="Courier New" w:hAnsi="Courier New" w:cs="Courier New"/>
              </w:rPr>
              <w:t>□</w:t>
            </w:r>
          </w:p>
        </w:tc>
        <w:tc>
          <w:tcPr>
            <w:tcW w:w="495" w:type="dxa"/>
          </w:tcPr>
          <w:p w:rsidR="00677DB4" w:rsidRPr="00E7522E" w:rsidRDefault="00677DB4" w:rsidP="001818FE">
            <w:pPr>
              <w:jc w:val="center"/>
              <w:rPr>
                <w:rFonts w:ascii="Courier New" w:hAnsi="Courier New" w:cs="Courier New"/>
              </w:rPr>
            </w:pPr>
            <w:r>
              <w:rPr>
                <w:rFonts w:ascii="Courier New" w:hAnsi="Courier New" w:cs="Courier New"/>
              </w:rPr>
              <w:t>□</w:t>
            </w:r>
          </w:p>
        </w:tc>
        <w:tc>
          <w:tcPr>
            <w:tcW w:w="2980" w:type="dxa"/>
          </w:tcPr>
          <w:p w:rsidR="00677DB4" w:rsidRDefault="00677DB4" w:rsidP="001818FE">
            <w:r>
              <w:t>Assessment</w:t>
            </w:r>
          </w:p>
        </w:tc>
        <w:tc>
          <w:tcPr>
            <w:tcW w:w="3739" w:type="dxa"/>
          </w:tcPr>
          <w:p w:rsidR="00677DB4" w:rsidRDefault="00532351" w:rsidP="001818FE">
            <w:r>
              <w:t>Valley with customizations</w:t>
            </w:r>
            <w:r w:rsidR="00A7441E">
              <w:t>; Ace Tasks #1 &amp; 4</w:t>
            </w:r>
            <w:r>
              <w:t xml:space="preserve"> </w:t>
            </w:r>
          </w:p>
        </w:tc>
      </w:tr>
      <w:tr w:rsidR="00677DB4" w:rsidTr="003B6665">
        <w:tc>
          <w:tcPr>
            <w:tcW w:w="1178" w:type="dxa"/>
          </w:tcPr>
          <w:p w:rsidR="00677DB4" w:rsidRDefault="00677DB4" w:rsidP="001818FE">
            <w:pPr>
              <w:jc w:val="center"/>
              <w:rPr>
                <w:rFonts w:ascii="Courier New" w:hAnsi="Courier New" w:cs="Courier New"/>
              </w:rPr>
            </w:pPr>
            <w:r>
              <w:rPr>
                <w:rFonts w:ascii="Courier New" w:hAnsi="Courier New" w:cs="Courier New"/>
              </w:rPr>
              <w:t>□</w:t>
            </w:r>
          </w:p>
        </w:tc>
        <w:tc>
          <w:tcPr>
            <w:tcW w:w="958" w:type="dxa"/>
          </w:tcPr>
          <w:p w:rsidR="00677DB4" w:rsidRDefault="00677DB4" w:rsidP="001818FE">
            <w:pPr>
              <w:jc w:val="center"/>
              <w:rPr>
                <w:rFonts w:ascii="Courier New" w:hAnsi="Courier New" w:cs="Courier New"/>
              </w:rPr>
            </w:pPr>
            <w:r>
              <w:rPr>
                <w:rFonts w:ascii="Courier New" w:hAnsi="Courier New" w:cs="Courier New"/>
              </w:rPr>
              <w:t>□</w:t>
            </w:r>
          </w:p>
        </w:tc>
        <w:tc>
          <w:tcPr>
            <w:tcW w:w="495" w:type="dxa"/>
          </w:tcPr>
          <w:p w:rsidR="00677DB4" w:rsidRDefault="00A7441E" w:rsidP="001818FE">
            <w:pPr>
              <w:jc w:val="center"/>
            </w:pPr>
            <w:r>
              <w:rPr>
                <w:rFonts w:ascii="Courier New" w:hAnsi="Courier New" w:cs="Courier New"/>
              </w:rPr>
              <w:t>X</w:t>
            </w:r>
          </w:p>
        </w:tc>
        <w:tc>
          <w:tcPr>
            <w:tcW w:w="2980" w:type="dxa"/>
          </w:tcPr>
          <w:p w:rsidR="00677DB4" w:rsidRDefault="00677DB4" w:rsidP="001818FE">
            <w:r>
              <w:t>Preplanning Checklist</w:t>
            </w:r>
          </w:p>
        </w:tc>
        <w:tc>
          <w:tcPr>
            <w:tcW w:w="3739" w:type="dxa"/>
          </w:tcPr>
          <w:p w:rsidR="00677DB4" w:rsidRDefault="00677DB4" w:rsidP="001818FE"/>
        </w:tc>
      </w:tr>
      <w:tr w:rsidR="00677DB4" w:rsidTr="003B6665">
        <w:tc>
          <w:tcPr>
            <w:tcW w:w="1178" w:type="dxa"/>
          </w:tcPr>
          <w:p w:rsidR="00677DB4" w:rsidRDefault="003C222E" w:rsidP="001818FE">
            <w:pPr>
              <w:jc w:val="center"/>
            </w:pPr>
            <w:r>
              <w:rPr>
                <w:rFonts w:ascii="Courier New" w:hAnsi="Courier New" w:cs="Courier New"/>
              </w:rPr>
              <w:t>X</w:t>
            </w:r>
          </w:p>
        </w:tc>
        <w:tc>
          <w:tcPr>
            <w:tcW w:w="958" w:type="dxa"/>
          </w:tcPr>
          <w:p w:rsidR="00677DB4" w:rsidRPr="00820440" w:rsidRDefault="003C222E" w:rsidP="001818FE">
            <w:pPr>
              <w:jc w:val="center"/>
              <w:rPr>
                <w:strike/>
              </w:rPr>
            </w:pPr>
            <w:r>
              <w:rPr>
                <w:rFonts w:ascii="Courier New" w:hAnsi="Courier New" w:cs="Courier New"/>
              </w:rPr>
              <w:t>□</w:t>
            </w:r>
          </w:p>
        </w:tc>
        <w:tc>
          <w:tcPr>
            <w:tcW w:w="495" w:type="dxa"/>
          </w:tcPr>
          <w:p w:rsidR="00677DB4" w:rsidRDefault="00677DB4" w:rsidP="001818FE">
            <w:pPr>
              <w:jc w:val="center"/>
            </w:pPr>
            <w:r>
              <w:rPr>
                <w:rFonts w:ascii="Courier New" w:hAnsi="Courier New" w:cs="Courier New"/>
              </w:rPr>
              <w:t>□</w:t>
            </w:r>
          </w:p>
        </w:tc>
        <w:tc>
          <w:tcPr>
            <w:tcW w:w="2980" w:type="dxa"/>
          </w:tcPr>
          <w:p w:rsidR="00677DB4" w:rsidRDefault="00677DB4" w:rsidP="001818FE">
            <w:r>
              <w:t>Treatment Plan</w:t>
            </w:r>
          </w:p>
        </w:tc>
        <w:tc>
          <w:tcPr>
            <w:tcW w:w="3739" w:type="dxa"/>
          </w:tcPr>
          <w:p w:rsidR="00677DB4" w:rsidRPr="003C222E" w:rsidRDefault="003C222E" w:rsidP="001818FE">
            <w:r>
              <w:t>Valley – (exclude from estimate)</w:t>
            </w:r>
            <w:r w:rsidR="00A7441E" w:rsidRPr="003C222E">
              <w:t xml:space="preserve"> </w:t>
            </w:r>
          </w:p>
        </w:tc>
      </w:tr>
      <w:tr w:rsidR="00677DB4" w:rsidTr="003B6665">
        <w:tc>
          <w:tcPr>
            <w:tcW w:w="1178" w:type="dxa"/>
          </w:tcPr>
          <w:p w:rsidR="00677DB4" w:rsidRDefault="003C222E" w:rsidP="001818FE">
            <w:pPr>
              <w:jc w:val="center"/>
            </w:pPr>
            <w:r>
              <w:rPr>
                <w:rFonts w:ascii="Courier New" w:hAnsi="Courier New" w:cs="Courier New"/>
              </w:rPr>
              <w:t>X</w:t>
            </w:r>
          </w:p>
        </w:tc>
        <w:tc>
          <w:tcPr>
            <w:tcW w:w="958" w:type="dxa"/>
          </w:tcPr>
          <w:p w:rsidR="00677DB4" w:rsidRPr="00820440" w:rsidRDefault="003C222E" w:rsidP="001818FE">
            <w:pPr>
              <w:jc w:val="center"/>
              <w:rPr>
                <w:strike/>
              </w:rPr>
            </w:pPr>
            <w:r>
              <w:rPr>
                <w:rFonts w:ascii="Courier New" w:hAnsi="Courier New" w:cs="Courier New"/>
              </w:rPr>
              <w:t>□</w:t>
            </w:r>
          </w:p>
        </w:tc>
        <w:tc>
          <w:tcPr>
            <w:tcW w:w="495" w:type="dxa"/>
          </w:tcPr>
          <w:p w:rsidR="00677DB4" w:rsidRDefault="00677DB4" w:rsidP="001818FE">
            <w:pPr>
              <w:jc w:val="center"/>
            </w:pPr>
            <w:r>
              <w:rPr>
                <w:rFonts w:ascii="Courier New" w:hAnsi="Courier New" w:cs="Courier New"/>
              </w:rPr>
              <w:t>□</w:t>
            </w:r>
          </w:p>
        </w:tc>
        <w:tc>
          <w:tcPr>
            <w:tcW w:w="2980" w:type="dxa"/>
          </w:tcPr>
          <w:p w:rsidR="00677DB4" w:rsidRDefault="00677DB4" w:rsidP="001818FE">
            <w:r>
              <w:t>Treatment Plan Addendum</w:t>
            </w:r>
          </w:p>
        </w:tc>
        <w:tc>
          <w:tcPr>
            <w:tcW w:w="3739" w:type="dxa"/>
          </w:tcPr>
          <w:p w:rsidR="00677DB4" w:rsidRPr="003C222E" w:rsidRDefault="003C222E" w:rsidP="001818FE">
            <w:r>
              <w:t>Valley – (exclude from estimate)</w:t>
            </w:r>
          </w:p>
        </w:tc>
      </w:tr>
      <w:tr w:rsidR="00677DB4" w:rsidTr="003B6665">
        <w:tc>
          <w:tcPr>
            <w:tcW w:w="1178" w:type="dxa"/>
          </w:tcPr>
          <w:p w:rsidR="00677DB4" w:rsidRDefault="00677DB4" w:rsidP="001818FE">
            <w:pPr>
              <w:jc w:val="center"/>
            </w:pPr>
            <w:r>
              <w:rPr>
                <w:rFonts w:ascii="Courier New" w:hAnsi="Courier New" w:cs="Courier New"/>
              </w:rPr>
              <w:t>□</w:t>
            </w:r>
          </w:p>
        </w:tc>
        <w:tc>
          <w:tcPr>
            <w:tcW w:w="958" w:type="dxa"/>
          </w:tcPr>
          <w:p w:rsidR="00677DB4" w:rsidRPr="00E7522E" w:rsidRDefault="00677DB4" w:rsidP="001818FE">
            <w:pPr>
              <w:jc w:val="center"/>
              <w:rPr>
                <w:rFonts w:ascii="Courier New" w:hAnsi="Courier New" w:cs="Courier New"/>
              </w:rPr>
            </w:pPr>
            <w:r>
              <w:rPr>
                <w:rFonts w:ascii="Courier New" w:hAnsi="Courier New" w:cs="Courier New"/>
              </w:rPr>
              <w:t>□</w:t>
            </w:r>
          </w:p>
        </w:tc>
        <w:tc>
          <w:tcPr>
            <w:tcW w:w="495" w:type="dxa"/>
          </w:tcPr>
          <w:p w:rsidR="00677DB4" w:rsidRDefault="00A7441E" w:rsidP="001818FE">
            <w:pPr>
              <w:jc w:val="center"/>
            </w:pPr>
            <w:r>
              <w:rPr>
                <w:rFonts w:ascii="Courier New" w:hAnsi="Courier New" w:cs="Courier New"/>
              </w:rPr>
              <w:t>x</w:t>
            </w:r>
          </w:p>
        </w:tc>
        <w:tc>
          <w:tcPr>
            <w:tcW w:w="2980" w:type="dxa"/>
          </w:tcPr>
          <w:p w:rsidR="00677DB4" w:rsidRDefault="00677DB4" w:rsidP="001818FE">
            <w:r>
              <w:t>Periodic Review</w:t>
            </w:r>
          </w:p>
        </w:tc>
        <w:tc>
          <w:tcPr>
            <w:tcW w:w="3739" w:type="dxa"/>
          </w:tcPr>
          <w:p w:rsidR="00677DB4" w:rsidRDefault="00677DB4" w:rsidP="001818FE"/>
        </w:tc>
      </w:tr>
      <w:tr w:rsidR="00677DB4" w:rsidTr="003B6665">
        <w:tc>
          <w:tcPr>
            <w:tcW w:w="1178" w:type="dxa"/>
          </w:tcPr>
          <w:p w:rsidR="00677DB4" w:rsidRDefault="00677DB4" w:rsidP="001818FE">
            <w:pPr>
              <w:jc w:val="center"/>
            </w:pPr>
            <w:r>
              <w:rPr>
                <w:rFonts w:ascii="Courier New" w:hAnsi="Courier New" w:cs="Courier New"/>
              </w:rPr>
              <w:t>□</w:t>
            </w:r>
          </w:p>
        </w:tc>
        <w:tc>
          <w:tcPr>
            <w:tcW w:w="958" w:type="dxa"/>
          </w:tcPr>
          <w:p w:rsidR="00677DB4" w:rsidRDefault="00A7441E" w:rsidP="001818FE">
            <w:pPr>
              <w:jc w:val="center"/>
            </w:pPr>
            <w:r>
              <w:rPr>
                <w:rFonts w:ascii="Courier New" w:hAnsi="Courier New" w:cs="Courier New"/>
              </w:rPr>
              <w:t>X</w:t>
            </w:r>
          </w:p>
        </w:tc>
        <w:tc>
          <w:tcPr>
            <w:tcW w:w="495" w:type="dxa"/>
          </w:tcPr>
          <w:p w:rsidR="00677DB4" w:rsidRDefault="00677DB4" w:rsidP="001818FE">
            <w:pPr>
              <w:jc w:val="center"/>
            </w:pPr>
            <w:r>
              <w:rPr>
                <w:rFonts w:ascii="Courier New" w:hAnsi="Courier New" w:cs="Courier New"/>
              </w:rPr>
              <w:t>□</w:t>
            </w:r>
          </w:p>
        </w:tc>
        <w:tc>
          <w:tcPr>
            <w:tcW w:w="2980" w:type="dxa"/>
          </w:tcPr>
          <w:p w:rsidR="00677DB4" w:rsidRDefault="00677DB4" w:rsidP="003B6665">
            <w:r>
              <w:t xml:space="preserve">Transfer </w:t>
            </w:r>
          </w:p>
        </w:tc>
        <w:tc>
          <w:tcPr>
            <w:tcW w:w="3739" w:type="dxa"/>
          </w:tcPr>
          <w:p w:rsidR="00677DB4" w:rsidRDefault="00A7441E" w:rsidP="001818FE">
            <w:r>
              <w:t xml:space="preserve">Valley </w:t>
            </w:r>
          </w:p>
        </w:tc>
      </w:tr>
      <w:tr w:rsidR="00677DB4" w:rsidTr="003B6665">
        <w:tc>
          <w:tcPr>
            <w:tcW w:w="1178" w:type="dxa"/>
          </w:tcPr>
          <w:p w:rsidR="00677DB4" w:rsidRDefault="003C222E" w:rsidP="001818FE">
            <w:pPr>
              <w:jc w:val="center"/>
            </w:pPr>
            <w:r>
              <w:rPr>
                <w:rFonts w:ascii="Courier New" w:hAnsi="Courier New" w:cs="Courier New"/>
              </w:rPr>
              <w:t>X</w:t>
            </w:r>
          </w:p>
        </w:tc>
        <w:tc>
          <w:tcPr>
            <w:tcW w:w="958" w:type="dxa"/>
          </w:tcPr>
          <w:p w:rsidR="00677DB4" w:rsidRDefault="003C222E" w:rsidP="001818FE">
            <w:pPr>
              <w:jc w:val="center"/>
            </w:pPr>
            <w:r>
              <w:rPr>
                <w:rFonts w:ascii="Courier New" w:hAnsi="Courier New" w:cs="Courier New"/>
              </w:rPr>
              <w:t>□</w:t>
            </w:r>
          </w:p>
        </w:tc>
        <w:tc>
          <w:tcPr>
            <w:tcW w:w="495" w:type="dxa"/>
          </w:tcPr>
          <w:p w:rsidR="00677DB4" w:rsidRDefault="00677DB4" w:rsidP="001818FE">
            <w:pPr>
              <w:jc w:val="center"/>
            </w:pPr>
            <w:r>
              <w:rPr>
                <w:rFonts w:ascii="Courier New" w:hAnsi="Courier New" w:cs="Courier New"/>
              </w:rPr>
              <w:t>□</w:t>
            </w:r>
          </w:p>
        </w:tc>
        <w:tc>
          <w:tcPr>
            <w:tcW w:w="2980" w:type="dxa"/>
          </w:tcPr>
          <w:p w:rsidR="00677DB4" w:rsidRDefault="00677DB4" w:rsidP="001818FE">
            <w:r>
              <w:t>Discharge Summary</w:t>
            </w:r>
          </w:p>
        </w:tc>
        <w:tc>
          <w:tcPr>
            <w:tcW w:w="3739" w:type="dxa"/>
          </w:tcPr>
          <w:p w:rsidR="00677DB4" w:rsidRDefault="00A7441E" w:rsidP="001818FE">
            <w:r>
              <w:t>Valley</w:t>
            </w:r>
            <w:r w:rsidR="003C222E">
              <w:t xml:space="preserve"> (exclude from estimate) </w:t>
            </w:r>
          </w:p>
        </w:tc>
      </w:tr>
      <w:tr w:rsidR="00677DB4" w:rsidTr="003B6665">
        <w:tc>
          <w:tcPr>
            <w:tcW w:w="1178" w:type="dxa"/>
          </w:tcPr>
          <w:p w:rsidR="00677DB4" w:rsidRDefault="00677DB4" w:rsidP="001818FE">
            <w:pPr>
              <w:jc w:val="center"/>
            </w:pPr>
            <w:r>
              <w:rPr>
                <w:rFonts w:ascii="Courier New" w:hAnsi="Courier New" w:cs="Courier New"/>
              </w:rPr>
              <w:t>□</w:t>
            </w:r>
          </w:p>
        </w:tc>
        <w:tc>
          <w:tcPr>
            <w:tcW w:w="958" w:type="dxa"/>
          </w:tcPr>
          <w:p w:rsidR="00677DB4" w:rsidRDefault="00677DB4" w:rsidP="001818FE">
            <w:pPr>
              <w:jc w:val="center"/>
            </w:pPr>
            <w:r>
              <w:rPr>
                <w:rFonts w:ascii="Courier New" w:hAnsi="Courier New" w:cs="Courier New"/>
              </w:rPr>
              <w:t>□</w:t>
            </w:r>
          </w:p>
        </w:tc>
        <w:tc>
          <w:tcPr>
            <w:tcW w:w="495" w:type="dxa"/>
          </w:tcPr>
          <w:p w:rsidR="00677DB4" w:rsidRDefault="003B6665" w:rsidP="001818FE">
            <w:pPr>
              <w:jc w:val="center"/>
            </w:pPr>
            <w:r>
              <w:rPr>
                <w:rFonts w:ascii="Courier New" w:hAnsi="Courier New" w:cs="Courier New"/>
              </w:rPr>
              <w:t>X</w:t>
            </w:r>
          </w:p>
        </w:tc>
        <w:tc>
          <w:tcPr>
            <w:tcW w:w="2980" w:type="dxa"/>
          </w:tcPr>
          <w:p w:rsidR="00677DB4" w:rsidRDefault="00677DB4" w:rsidP="001818FE">
            <w:r>
              <w:t>Authorization Document</w:t>
            </w:r>
          </w:p>
        </w:tc>
        <w:tc>
          <w:tcPr>
            <w:tcW w:w="3739" w:type="dxa"/>
          </w:tcPr>
          <w:p w:rsidR="00677DB4" w:rsidRDefault="00677DB4" w:rsidP="001818FE"/>
        </w:tc>
      </w:tr>
      <w:tr w:rsidR="001818FE" w:rsidTr="003B6665">
        <w:tc>
          <w:tcPr>
            <w:tcW w:w="1178" w:type="dxa"/>
          </w:tcPr>
          <w:p w:rsidR="001818FE" w:rsidRDefault="001818FE" w:rsidP="001818FE">
            <w:pPr>
              <w:jc w:val="center"/>
            </w:pPr>
            <w:r>
              <w:rPr>
                <w:rFonts w:ascii="Courier New" w:hAnsi="Courier New" w:cs="Courier New"/>
              </w:rPr>
              <w:t>□</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1818FE" w:rsidP="001818FE">
            <w:pPr>
              <w:jc w:val="center"/>
            </w:pPr>
            <w:r>
              <w:rPr>
                <w:rFonts w:ascii="Courier New" w:hAnsi="Courier New" w:cs="Courier New"/>
              </w:rPr>
              <w:t>□</w:t>
            </w:r>
          </w:p>
        </w:tc>
        <w:tc>
          <w:tcPr>
            <w:tcW w:w="2980" w:type="dxa"/>
          </w:tcPr>
          <w:p w:rsidR="001818FE" w:rsidRDefault="001818FE" w:rsidP="001818FE">
            <w:r>
              <w:t>Release of Information</w:t>
            </w:r>
          </w:p>
        </w:tc>
        <w:tc>
          <w:tcPr>
            <w:tcW w:w="3739" w:type="dxa"/>
          </w:tcPr>
          <w:p w:rsidR="001818FE" w:rsidRDefault="00EE5EB4" w:rsidP="001818FE">
            <w:r>
              <w:t xml:space="preserve">Valley </w:t>
            </w:r>
            <w:r w:rsidR="003B6665">
              <w:t xml:space="preserve">– standard OR NDN keeping paper </w:t>
            </w:r>
          </w:p>
        </w:tc>
      </w:tr>
      <w:tr w:rsidR="001818FE" w:rsidTr="003B6665">
        <w:tc>
          <w:tcPr>
            <w:tcW w:w="1178" w:type="dxa"/>
          </w:tcPr>
          <w:p w:rsidR="001818FE" w:rsidRDefault="001818FE" w:rsidP="001818FE">
            <w:pPr>
              <w:jc w:val="center"/>
            </w:pPr>
            <w:r>
              <w:rPr>
                <w:rFonts w:ascii="Courier New" w:hAnsi="Courier New" w:cs="Courier New"/>
              </w:rPr>
              <w:t>□</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532351" w:rsidP="001818FE">
            <w:pPr>
              <w:jc w:val="center"/>
            </w:pPr>
            <w:r>
              <w:rPr>
                <w:rFonts w:ascii="Courier New" w:hAnsi="Courier New" w:cs="Courier New"/>
              </w:rPr>
              <w:t>X</w:t>
            </w:r>
          </w:p>
        </w:tc>
        <w:tc>
          <w:tcPr>
            <w:tcW w:w="2980" w:type="dxa"/>
          </w:tcPr>
          <w:p w:rsidR="001818FE" w:rsidRDefault="001818FE" w:rsidP="001818FE">
            <w:r>
              <w:t>Advance/Adequate Notice</w:t>
            </w:r>
          </w:p>
        </w:tc>
        <w:tc>
          <w:tcPr>
            <w:tcW w:w="3739" w:type="dxa"/>
          </w:tcPr>
          <w:p w:rsidR="001818FE" w:rsidRDefault="001818FE" w:rsidP="001818FE"/>
        </w:tc>
      </w:tr>
      <w:tr w:rsidR="001818FE" w:rsidTr="003B6665">
        <w:tc>
          <w:tcPr>
            <w:tcW w:w="1178" w:type="dxa"/>
          </w:tcPr>
          <w:p w:rsidR="001818FE" w:rsidRDefault="001818FE" w:rsidP="001818FE">
            <w:pPr>
              <w:jc w:val="center"/>
            </w:pPr>
            <w:r>
              <w:rPr>
                <w:rFonts w:ascii="Courier New" w:hAnsi="Courier New" w:cs="Courier New"/>
              </w:rPr>
              <w:t>□</w:t>
            </w:r>
          </w:p>
        </w:tc>
        <w:tc>
          <w:tcPr>
            <w:tcW w:w="958" w:type="dxa"/>
          </w:tcPr>
          <w:p w:rsidR="001818FE" w:rsidRDefault="003C222E" w:rsidP="001818FE">
            <w:pPr>
              <w:jc w:val="center"/>
            </w:pPr>
            <w:r>
              <w:rPr>
                <w:rFonts w:ascii="Courier New" w:hAnsi="Courier New" w:cs="Courier New"/>
              </w:rPr>
              <w:t>X</w:t>
            </w:r>
          </w:p>
        </w:tc>
        <w:tc>
          <w:tcPr>
            <w:tcW w:w="495" w:type="dxa"/>
          </w:tcPr>
          <w:p w:rsidR="001818FE" w:rsidRDefault="003C222E" w:rsidP="001818FE">
            <w:pPr>
              <w:jc w:val="center"/>
            </w:pPr>
            <w:r>
              <w:rPr>
                <w:rFonts w:ascii="Courier New" w:hAnsi="Courier New" w:cs="Courier New"/>
              </w:rPr>
              <w:t>□</w:t>
            </w:r>
          </w:p>
        </w:tc>
        <w:tc>
          <w:tcPr>
            <w:tcW w:w="2980" w:type="dxa"/>
          </w:tcPr>
          <w:p w:rsidR="001818FE" w:rsidRDefault="001818FE" w:rsidP="001818FE">
            <w:r>
              <w:t>CAFAS</w:t>
            </w:r>
          </w:p>
        </w:tc>
        <w:tc>
          <w:tcPr>
            <w:tcW w:w="3739" w:type="dxa"/>
          </w:tcPr>
          <w:p w:rsidR="001818FE" w:rsidRDefault="003C222E" w:rsidP="001818FE">
            <w:r>
              <w:t>Core</w:t>
            </w:r>
          </w:p>
        </w:tc>
      </w:tr>
      <w:tr w:rsidR="001818FE" w:rsidTr="003B6665">
        <w:tc>
          <w:tcPr>
            <w:tcW w:w="1178" w:type="dxa"/>
          </w:tcPr>
          <w:p w:rsidR="001818FE" w:rsidRDefault="001818FE" w:rsidP="001818FE">
            <w:pPr>
              <w:jc w:val="center"/>
            </w:pPr>
            <w:r>
              <w:rPr>
                <w:rFonts w:ascii="Courier New" w:hAnsi="Courier New" w:cs="Courier New"/>
              </w:rPr>
              <w:t>□</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1818FE" w:rsidP="001818FE">
            <w:pPr>
              <w:jc w:val="center"/>
            </w:pPr>
            <w:r>
              <w:rPr>
                <w:rFonts w:ascii="Courier New" w:hAnsi="Courier New" w:cs="Courier New"/>
              </w:rPr>
              <w:t>□</w:t>
            </w:r>
          </w:p>
        </w:tc>
        <w:tc>
          <w:tcPr>
            <w:tcW w:w="2980" w:type="dxa"/>
          </w:tcPr>
          <w:p w:rsidR="001818FE" w:rsidRDefault="001818FE" w:rsidP="001818FE">
            <w:r>
              <w:t>Diagnosis</w:t>
            </w:r>
          </w:p>
        </w:tc>
        <w:tc>
          <w:tcPr>
            <w:tcW w:w="3739" w:type="dxa"/>
          </w:tcPr>
          <w:p w:rsidR="001818FE" w:rsidRDefault="002E13D3" w:rsidP="003C222E">
            <w:r>
              <w:t xml:space="preserve">Core </w:t>
            </w:r>
          </w:p>
        </w:tc>
      </w:tr>
      <w:tr w:rsidR="001818FE" w:rsidTr="003B6665">
        <w:tc>
          <w:tcPr>
            <w:tcW w:w="1178" w:type="dxa"/>
          </w:tcPr>
          <w:p w:rsidR="001818FE" w:rsidRDefault="001818FE" w:rsidP="001818FE">
            <w:pPr>
              <w:jc w:val="center"/>
            </w:pPr>
            <w:r>
              <w:rPr>
                <w:rFonts w:ascii="Courier New" w:hAnsi="Courier New" w:cs="Courier New"/>
              </w:rPr>
              <w:t>□</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EE5EB4" w:rsidP="001818FE">
            <w:pPr>
              <w:jc w:val="center"/>
            </w:pPr>
            <w:r>
              <w:rPr>
                <w:rFonts w:ascii="Courier New" w:hAnsi="Courier New" w:cs="Courier New"/>
              </w:rPr>
              <w:t>X</w:t>
            </w:r>
          </w:p>
        </w:tc>
        <w:tc>
          <w:tcPr>
            <w:tcW w:w="2980" w:type="dxa"/>
          </w:tcPr>
          <w:p w:rsidR="001818FE" w:rsidRDefault="001818FE" w:rsidP="001818FE">
            <w:r>
              <w:t>Health History Document</w:t>
            </w:r>
          </w:p>
        </w:tc>
        <w:tc>
          <w:tcPr>
            <w:tcW w:w="3739" w:type="dxa"/>
          </w:tcPr>
          <w:p w:rsidR="001818FE" w:rsidRDefault="001818FE" w:rsidP="001818FE"/>
        </w:tc>
      </w:tr>
      <w:tr w:rsidR="001818FE" w:rsidTr="003B6665">
        <w:tc>
          <w:tcPr>
            <w:tcW w:w="1178" w:type="dxa"/>
          </w:tcPr>
          <w:p w:rsidR="001818FE" w:rsidRDefault="00A7441E" w:rsidP="001818FE">
            <w:pPr>
              <w:jc w:val="center"/>
            </w:pPr>
            <w:r>
              <w:rPr>
                <w:rFonts w:ascii="Courier New" w:hAnsi="Courier New" w:cs="Courier New"/>
              </w:rPr>
              <w:t>X</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1818FE" w:rsidP="001818FE">
            <w:pPr>
              <w:jc w:val="center"/>
            </w:pPr>
            <w:r>
              <w:rPr>
                <w:rFonts w:ascii="Courier New" w:hAnsi="Courier New" w:cs="Courier New"/>
              </w:rPr>
              <w:t>□</w:t>
            </w:r>
          </w:p>
        </w:tc>
        <w:tc>
          <w:tcPr>
            <w:tcW w:w="2980" w:type="dxa"/>
          </w:tcPr>
          <w:p w:rsidR="001818FE" w:rsidRDefault="001818FE" w:rsidP="001818FE">
            <w:r>
              <w:t>Other:</w:t>
            </w:r>
            <w:r w:rsidR="00A7441E">
              <w:t xml:space="preserve"> Goals/objectives custom document</w:t>
            </w:r>
          </w:p>
        </w:tc>
        <w:tc>
          <w:tcPr>
            <w:tcW w:w="3739" w:type="dxa"/>
          </w:tcPr>
          <w:p w:rsidR="001818FE" w:rsidRDefault="00A7441E" w:rsidP="001818FE">
            <w:r>
              <w:t>KW &amp; KH getting estimate</w:t>
            </w:r>
          </w:p>
        </w:tc>
      </w:tr>
      <w:tr w:rsidR="001818FE" w:rsidTr="003B6665">
        <w:tc>
          <w:tcPr>
            <w:tcW w:w="1178" w:type="dxa"/>
          </w:tcPr>
          <w:p w:rsidR="001818FE" w:rsidRDefault="001818FE" w:rsidP="001818FE">
            <w:pPr>
              <w:jc w:val="center"/>
            </w:pPr>
            <w:r>
              <w:rPr>
                <w:rFonts w:ascii="Courier New" w:hAnsi="Courier New" w:cs="Courier New"/>
              </w:rPr>
              <w:t>□</w:t>
            </w:r>
          </w:p>
        </w:tc>
        <w:tc>
          <w:tcPr>
            <w:tcW w:w="958" w:type="dxa"/>
          </w:tcPr>
          <w:p w:rsidR="001818FE" w:rsidRDefault="001818FE" w:rsidP="001818FE">
            <w:pPr>
              <w:jc w:val="center"/>
            </w:pPr>
            <w:r>
              <w:rPr>
                <w:rFonts w:ascii="Courier New" w:hAnsi="Courier New" w:cs="Courier New"/>
              </w:rPr>
              <w:t>□</w:t>
            </w:r>
          </w:p>
        </w:tc>
        <w:tc>
          <w:tcPr>
            <w:tcW w:w="495" w:type="dxa"/>
          </w:tcPr>
          <w:p w:rsidR="001818FE" w:rsidRDefault="001818FE" w:rsidP="001818FE">
            <w:pPr>
              <w:jc w:val="center"/>
            </w:pPr>
            <w:r>
              <w:rPr>
                <w:rFonts w:ascii="Courier New" w:hAnsi="Courier New" w:cs="Courier New"/>
              </w:rPr>
              <w:t>□</w:t>
            </w:r>
          </w:p>
        </w:tc>
        <w:tc>
          <w:tcPr>
            <w:tcW w:w="2980" w:type="dxa"/>
          </w:tcPr>
          <w:p w:rsidR="001818FE" w:rsidRDefault="001818FE" w:rsidP="001818FE">
            <w:r>
              <w:t>Other:</w:t>
            </w:r>
            <w:r w:rsidR="00A7441E">
              <w:t xml:space="preserve"> </w:t>
            </w:r>
          </w:p>
        </w:tc>
        <w:tc>
          <w:tcPr>
            <w:tcW w:w="3739" w:type="dxa"/>
          </w:tcPr>
          <w:p w:rsidR="001818FE" w:rsidRDefault="001818FE" w:rsidP="001818FE"/>
        </w:tc>
      </w:tr>
    </w:tbl>
    <w:p w:rsidR="00677DB4" w:rsidRPr="00677DB4" w:rsidRDefault="00677DB4" w:rsidP="00677DB4"/>
    <w:p w:rsidR="00677DB4" w:rsidRDefault="00677DB4" w:rsidP="00677DB4">
      <w:pPr>
        <w:pStyle w:val="Heading3"/>
      </w:pPr>
      <w:r>
        <w:t>Service Notes</w:t>
      </w:r>
    </w:p>
    <w:p w:rsidR="00677DB4" w:rsidRDefault="00677DB4" w:rsidP="00677DB4">
      <w:r>
        <w:t xml:space="preserve">Indicate the Service Notes that will be used and from which environment if an existing note will be used.  </w:t>
      </w:r>
    </w:p>
    <w:p w:rsidR="00454C45" w:rsidRPr="00046DE5" w:rsidRDefault="00454C45" w:rsidP="00454C45">
      <w:r>
        <w:t xml:space="preserve">Total Estimated Hours of Set </w:t>
      </w:r>
      <w:proofErr w:type="gramStart"/>
      <w:r>
        <w:t>Up</w:t>
      </w:r>
      <w:proofErr w:type="gramEnd"/>
      <w:r>
        <w:t>: __________</w:t>
      </w:r>
    </w:p>
    <w:tbl>
      <w:tblPr>
        <w:tblStyle w:val="TableGrid"/>
        <w:tblW w:w="0" w:type="auto"/>
        <w:tblLook w:val="04A0" w:firstRow="1" w:lastRow="0" w:firstColumn="1" w:lastColumn="0" w:noHBand="0" w:noVBand="1"/>
      </w:tblPr>
      <w:tblGrid>
        <w:gridCol w:w="1179"/>
        <w:gridCol w:w="961"/>
        <w:gridCol w:w="495"/>
        <w:gridCol w:w="3053"/>
        <w:gridCol w:w="3888"/>
      </w:tblGrid>
      <w:tr w:rsidR="00677DB4" w:rsidTr="001818FE">
        <w:tc>
          <w:tcPr>
            <w:tcW w:w="1179" w:type="dxa"/>
            <w:shd w:val="clear" w:color="auto" w:fill="EEECE1" w:themeFill="background2"/>
          </w:tcPr>
          <w:p w:rsidR="00677DB4" w:rsidRPr="00E7522E" w:rsidRDefault="00677DB4" w:rsidP="001818FE">
            <w:pPr>
              <w:rPr>
                <w:b/>
                <w:color w:val="365F91" w:themeColor="accent1" w:themeShade="BF"/>
              </w:rPr>
            </w:pPr>
            <w:r w:rsidRPr="00E7522E">
              <w:rPr>
                <w:b/>
                <w:color w:val="365F91" w:themeColor="accent1" w:themeShade="BF"/>
              </w:rPr>
              <w:t>Customize</w:t>
            </w:r>
          </w:p>
        </w:tc>
        <w:tc>
          <w:tcPr>
            <w:tcW w:w="961" w:type="dxa"/>
            <w:shd w:val="clear" w:color="auto" w:fill="EEECE1" w:themeFill="background2"/>
          </w:tcPr>
          <w:p w:rsidR="00677DB4" w:rsidRPr="00E7522E" w:rsidRDefault="00677DB4" w:rsidP="001818FE">
            <w:pPr>
              <w:rPr>
                <w:b/>
                <w:color w:val="365F91" w:themeColor="accent1" w:themeShade="BF"/>
              </w:rPr>
            </w:pPr>
            <w:r w:rsidRPr="00E7522E">
              <w:rPr>
                <w:b/>
                <w:color w:val="365F91" w:themeColor="accent1" w:themeShade="BF"/>
              </w:rPr>
              <w:t>Use Existing</w:t>
            </w:r>
          </w:p>
        </w:tc>
        <w:tc>
          <w:tcPr>
            <w:tcW w:w="495" w:type="dxa"/>
            <w:shd w:val="clear" w:color="auto" w:fill="EEECE1" w:themeFill="background2"/>
          </w:tcPr>
          <w:p w:rsidR="00677DB4" w:rsidRPr="00E7522E" w:rsidRDefault="00677DB4" w:rsidP="001818FE">
            <w:pPr>
              <w:rPr>
                <w:b/>
                <w:color w:val="365F91" w:themeColor="accent1" w:themeShade="BF"/>
              </w:rPr>
            </w:pPr>
            <w:r>
              <w:rPr>
                <w:b/>
                <w:color w:val="365F91" w:themeColor="accent1" w:themeShade="BF"/>
              </w:rPr>
              <w:t>NA</w:t>
            </w:r>
          </w:p>
        </w:tc>
        <w:tc>
          <w:tcPr>
            <w:tcW w:w="3053" w:type="dxa"/>
            <w:shd w:val="clear" w:color="auto" w:fill="EEECE1" w:themeFill="background2"/>
          </w:tcPr>
          <w:p w:rsidR="00677DB4" w:rsidRPr="00E7522E" w:rsidRDefault="00677DB4" w:rsidP="001818FE">
            <w:pPr>
              <w:rPr>
                <w:b/>
                <w:color w:val="365F91" w:themeColor="accent1" w:themeShade="BF"/>
              </w:rPr>
            </w:pPr>
            <w:r w:rsidRPr="00E7522E">
              <w:rPr>
                <w:b/>
                <w:color w:val="365F91" w:themeColor="accent1" w:themeShade="BF"/>
              </w:rPr>
              <w:t>Document Name</w:t>
            </w:r>
          </w:p>
        </w:tc>
        <w:tc>
          <w:tcPr>
            <w:tcW w:w="3888" w:type="dxa"/>
            <w:shd w:val="clear" w:color="auto" w:fill="EEECE1" w:themeFill="background2"/>
          </w:tcPr>
          <w:p w:rsidR="00677DB4" w:rsidRPr="00E7522E" w:rsidRDefault="00677DB4" w:rsidP="001818FE">
            <w:pPr>
              <w:rPr>
                <w:b/>
                <w:color w:val="365F91" w:themeColor="accent1" w:themeShade="BF"/>
              </w:rPr>
            </w:pPr>
            <w:r w:rsidRPr="00E7522E">
              <w:rPr>
                <w:b/>
                <w:color w:val="365F91" w:themeColor="accent1" w:themeShade="BF"/>
              </w:rPr>
              <w:t>From Which Environment (if using existing)</w:t>
            </w:r>
            <w:r>
              <w:rPr>
                <w:b/>
                <w:color w:val="365F91" w:themeColor="accent1" w:themeShade="BF"/>
              </w:rPr>
              <w:t xml:space="preserve"> or Reason for Not Using (if NA)</w:t>
            </w:r>
          </w:p>
        </w:tc>
      </w:tr>
      <w:tr w:rsidR="00677DB4" w:rsidTr="001818FE">
        <w:tc>
          <w:tcPr>
            <w:tcW w:w="1179" w:type="dxa"/>
          </w:tcPr>
          <w:p w:rsidR="00677DB4" w:rsidRDefault="00677DB4" w:rsidP="001818FE">
            <w:pPr>
              <w:jc w:val="center"/>
            </w:pPr>
            <w:r>
              <w:rPr>
                <w:rFonts w:ascii="Courier New" w:hAnsi="Courier New" w:cs="Courier New"/>
              </w:rPr>
              <w:t>□</w:t>
            </w:r>
          </w:p>
        </w:tc>
        <w:tc>
          <w:tcPr>
            <w:tcW w:w="961" w:type="dxa"/>
          </w:tcPr>
          <w:p w:rsidR="00677DB4" w:rsidRDefault="00823700" w:rsidP="001818FE">
            <w:pPr>
              <w:jc w:val="center"/>
            </w:pPr>
            <w:r>
              <w:rPr>
                <w:rFonts w:ascii="Courier New" w:hAnsi="Courier New" w:cs="Courier New"/>
              </w:rPr>
              <w:t>X</w:t>
            </w:r>
          </w:p>
        </w:tc>
        <w:tc>
          <w:tcPr>
            <w:tcW w:w="495" w:type="dxa"/>
          </w:tcPr>
          <w:p w:rsidR="00677DB4" w:rsidRPr="00E7522E" w:rsidRDefault="00677DB4" w:rsidP="001818FE">
            <w:pPr>
              <w:jc w:val="center"/>
              <w:rPr>
                <w:rFonts w:ascii="Courier New" w:hAnsi="Courier New" w:cs="Courier New"/>
              </w:rPr>
            </w:pPr>
            <w:r>
              <w:rPr>
                <w:rFonts w:ascii="Courier New" w:hAnsi="Courier New" w:cs="Courier New"/>
              </w:rPr>
              <w:t>□</w:t>
            </w:r>
          </w:p>
        </w:tc>
        <w:tc>
          <w:tcPr>
            <w:tcW w:w="3053" w:type="dxa"/>
          </w:tcPr>
          <w:p w:rsidR="00677DB4" w:rsidRDefault="00677DB4" w:rsidP="001818FE">
            <w:r>
              <w:t>Service Note</w:t>
            </w:r>
          </w:p>
        </w:tc>
        <w:tc>
          <w:tcPr>
            <w:tcW w:w="3888" w:type="dxa"/>
          </w:tcPr>
          <w:p w:rsidR="00677DB4" w:rsidRDefault="00820440" w:rsidP="001818FE">
            <w:r>
              <w:t>Valley</w:t>
            </w:r>
          </w:p>
        </w:tc>
      </w:tr>
      <w:tr w:rsidR="00677DB4" w:rsidTr="001818FE">
        <w:tc>
          <w:tcPr>
            <w:tcW w:w="1179" w:type="dxa"/>
          </w:tcPr>
          <w:p w:rsidR="00677DB4" w:rsidRDefault="00677DB4" w:rsidP="001818FE">
            <w:pPr>
              <w:jc w:val="center"/>
              <w:rPr>
                <w:rFonts w:ascii="Courier New" w:hAnsi="Courier New" w:cs="Courier New"/>
              </w:rPr>
            </w:pPr>
            <w:r>
              <w:rPr>
                <w:rFonts w:ascii="Courier New" w:hAnsi="Courier New" w:cs="Courier New"/>
              </w:rPr>
              <w:t>□</w:t>
            </w:r>
          </w:p>
        </w:tc>
        <w:tc>
          <w:tcPr>
            <w:tcW w:w="961" w:type="dxa"/>
          </w:tcPr>
          <w:p w:rsidR="00677DB4" w:rsidRDefault="00823700" w:rsidP="001818FE">
            <w:pPr>
              <w:jc w:val="center"/>
              <w:rPr>
                <w:rFonts w:ascii="Courier New" w:hAnsi="Courier New" w:cs="Courier New"/>
              </w:rPr>
            </w:pPr>
            <w:r>
              <w:rPr>
                <w:rFonts w:ascii="Courier New" w:hAnsi="Courier New" w:cs="Courier New"/>
              </w:rPr>
              <w:t>X</w:t>
            </w:r>
          </w:p>
        </w:tc>
        <w:tc>
          <w:tcPr>
            <w:tcW w:w="495" w:type="dxa"/>
          </w:tcPr>
          <w:p w:rsidR="00677DB4" w:rsidRDefault="00677DB4" w:rsidP="001818FE">
            <w:pPr>
              <w:jc w:val="center"/>
            </w:pPr>
            <w:r>
              <w:rPr>
                <w:rFonts w:ascii="Courier New" w:hAnsi="Courier New" w:cs="Courier New"/>
              </w:rPr>
              <w:t>□</w:t>
            </w:r>
          </w:p>
        </w:tc>
        <w:tc>
          <w:tcPr>
            <w:tcW w:w="3053" w:type="dxa"/>
          </w:tcPr>
          <w:p w:rsidR="00677DB4" w:rsidRDefault="00677DB4" w:rsidP="001818FE">
            <w:r>
              <w:t>Miscellaneous</w:t>
            </w:r>
          </w:p>
        </w:tc>
        <w:tc>
          <w:tcPr>
            <w:tcW w:w="3888" w:type="dxa"/>
          </w:tcPr>
          <w:p w:rsidR="00677DB4" w:rsidRDefault="00820440" w:rsidP="001818FE">
            <w:r>
              <w:t>Core</w:t>
            </w:r>
          </w:p>
        </w:tc>
      </w:tr>
      <w:tr w:rsidR="00677DB4" w:rsidTr="001818FE">
        <w:tc>
          <w:tcPr>
            <w:tcW w:w="1179" w:type="dxa"/>
          </w:tcPr>
          <w:p w:rsidR="00677DB4" w:rsidRDefault="00677DB4" w:rsidP="001818FE">
            <w:pPr>
              <w:jc w:val="center"/>
            </w:pPr>
            <w:r>
              <w:rPr>
                <w:rFonts w:ascii="Courier New" w:hAnsi="Courier New" w:cs="Courier New"/>
              </w:rPr>
              <w:lastRenderedPageBreak/>
              <w:t>□</w:t>
            </w:r>
          </w:p>
        </w:tc>
        <w:tc>
          <w:tcPr>
            <w:tcW w:w="961" w:type="dxa"/>
          </w:tcPr>
          <w:p w:rsidR="00677DB4" w:rsidRDefault="00BA5918" w:rsidP="001818FE">
            <w:pPr>
              <w:jc w:val="center"/>
            </w:pPr>
            <w:r>
              <w:rPr>
                <w:rFonts w:ascii="Courier New" w:hAnsi="Courier New" w:cs="Courier New"/>
              </w:rPr>
              <w:t>X</w:t>
            </w:r>
          </w:p>
        </w:tc>
        <w:tc>
          <w:tcPr>
            <w:tcW w:w="495" w:type="dxa"/>
          </w:tcPr>
          <w:p w:rsidR="00677DB4" w:rsidRDefault="00677DB4" w:rsidP="001818FE">
            <w:pPr>
              <w:jc w:val="center"/>
            </w:pPr>
            <w:r>
              <w:rPr>
                <w:rFonts w:ascii="Courier New" w:hAnsi="Courier New" w:cs="Courier New"/>
              </w:rPr>
              <w:t>□</w:t>
            </w:r>
          </w:p>
        </w:tc>
        <w:tc>
          <w:tcPr>
            <w:tcW w:w="3053" w:type="dxa"/>
          </w:tcPr>
          <w:p w:rsidR="00677DB4" w:rsidRDefault="00677DB4" w:rsidP="001818FE">
            <w:r>
              <w:t>Medication Review</w:t>
            </w:r>
          </w:p>
        </w:tc>
        <w:tc>
          <w:tcPr>
            <w:tcW w:w="3888" w:type="dxa"/>
          </w:tcPr>
          <w:p w:rsidR="00677DB4" w:rsidRDefault="00AC7611" w:rsidP="00AC7611">
            <w:r>
              <w:t xml:space="preserve">Woods – remove incidents </w:t>
            </w:r>
            <w:bookmarkStart w:id="0" w:name="_GoBack"/>
            <w:bookmarkEnd w:id="0"/>
          </w:p>
        </w:tc>
      </w:tr>
      <w:tr w:rsidR="00677DB4" w:rsidTr="001818FE">
        <w:tc>
          <w:tcPr>
            <w:tcW w:w="1179" w:type="dxa"/>
          </w:tcPr>
          <w:p w:rsidR="00677DB4" w:rsidRDefault="00677DB4" w:rsidP="001818FE">
            <w:pPr>
              <w:jc w:val="center"/>
            </w:pPr>
            <w:r>
              <w:rPr>
                <w:rFonts w:ascii="Courier New" w:hAnsi="Courier New" w:cs="Courier New"/>
              </w:rPr>
              <w:t>□</w:t>
            </w:r>
          </w:p>
        </w:tc>
        <w:tc>
          <w:tcPr>
            <w:tcW w:w="961" w:type="dxa"/>
          </w:tcPr>
          <w:p w:rsidR="00677DB4" w:rsidRDefault="00BA5918" w:rsidP="001818FE">
            <w:pPr>
              <w:jc w:val="center"/>
            </w:pPr>
            <w:r>
              <w:rPr>
                <w:rFonts w:ascii="Courier New" w:hAnsi="Courier New" w:cs="Courier New"/>
              </w:rPr>
              <w:t>X</w:t>
            </w:r>
          </w:p>
        </w:tc>
        <w:tc>
          <w:tcPr>
            <w:tcW w:w="495" w:type="dxa"/>
          </w:tcPr>
          <w:p w:rsidR="00677DB4" w:rsidRDefault="00677DB4" w:rsidP="001818FE">
            <w:pPr>
              <w:jc w:val="center"/>
            </w:pPr>
            <w:r>
              <w:rPr>
                <w:rFonts w:ascii="Courier New" w:hAnsi="Courier New" w:cs="Courier New"/>
              </w:rPr>
              <w:t>□</w:t>
            </w:r>
          </w:p>
        </w:tc>
        <w:tc>
          <w:tcPr>
            <w:tcW w:w="3053" w:type="dxa"/>
          </w:tcPr>
          <w:p w:rsidR="00677DB4" w:rsidRDefault="00677DB4" w:rsidP="001818FE">
            <w:r>
              <w:t>Psychiatric Evaluation</w:t>
            </w:r>
          </w:p>
        </w:tc>
        <w:tc>
          <w:tcPr>
            <w:tcW w:w="3888" w:type="dxa"/>
          </w:tcPr>
          <w:p w:rsidR="00677DB4" w:rsidRDefault="00AC7611" w:rsidP="00AC7611">
            <w:r>
              <w:t xml:space="preserve">Woods – remove incidents </w:t>
            </w:r>
          </w:p>
        </w:tc>
      </w:tr>
      <w:tr w:rsidR="00677DB4" w:rsidTr="001818FE">
        <w:tc>
          <w:tcPr>
            <w:tcW w:w="1179" w:type="dxa"/>
          </w:tcPr>
          <w:p w:rsidR="00677DB4" w:rsidRDefault="00677DB4" w:rsidP="001818FE">
            <w:pPr>
              <w:jc w:val="center"/>
            </w:pPr>
            <w:r>
              <w:rPr>
                <w:rFonts w:ascii="Courier New" w:hAnsi="Courier New" w:cs="Courier New"/>
              </w:rPr>
              <w:t>□</w:t>
            </w:r>
          </w:p>
        </w:tc>
        <w:tc>
          <w:tcPr>
            <w:tcW w:w="961" w:type="dxa"/>
          </w:tcPr>
          <w:p w:rsidR="00677DB4" w:rsidRPr="00E7522E" w:rsidRDefault="00BA5918" w:rsidP="001818FE">
            <w:pPr>
              <w:jc w:val="center"/>
              <w:rPr>
                <w:rFonts w:ascii="Courier New" w:hAnsi="Courier New" w:cs="Courier New"/>
              </w:rPr>
            </w:pPr>
            <w:r>
              <w:rPr>
                <w:rFonts w:ascii="Courier New" w:hAnsi="Courier New" w:cs="Courier New"/>
              </w:rPr>
              <w:t>X</w:t>
            </w:r>
          </w:p>
        </w:tc>
        <w:tc>
          <w:tcPr>
            <w:tcW w:w="495" w:type="dxa"/>
          </w:tcPr>
          <w:p w:rsidR="00677DB4" w:rsidRDefault="00677DB4" w:rsidP="001818FE">
            <w:pPr>
              <w:jc w:val="center"/>
            </w:pPr>
            <w:r>
              <w:rPr>
                <w:rFonts w:ascii="Courier New" w:hAnsi="Courier New" w:cs="Courier New"/>
              </w:rPr>
              <w:t>□</w:t>
            </w:r>
          </w:p>
        </w:tc>
        <w:tc>
          <w:tcPr>
            <w:tcW w:w="3053" w:type="dxa"/>
          </w:tcPr>
          <w:p w:rsidR="00677DB4" w:rsidRDefault="00820440" w:rsidP="001818FE">
            <w:r>
              <w:t>Group Note</w:t>
            </w:r>
          </w:p>
        </w:tc>
        <w:tc>
          <w:tcPr>
            <w:tcW w:w="3888" w:type="dxa"/>
          </w:tcPr>
          <w:p w:rsidR="00677DB4" w:rsidRDefault="00823700" w:rsidP="001818FE">
            <w:r>
              <w:t>Newaygo</w:t>
            </w:r>
          </w:p>
        </w:tc>
      </w:tr>
      <w:tr w:rsidR="00677DB4" w:rsidTr="001818FE">
        <w:tc>
          <w:tcPr>
            <w:tcW w:w="1179" w:type="dxa"/>
          </w:tcPr>
          <w:p w:rsidR="00677DB4" w:rsidRDefault="00677DB4" w:rsidP="001818FE">
            <w:pPr>
              <w:jc w:val="center"/>
            </w:pPr>
            <w:r>
              <w:rPr>
                <w:rFonts w:ascii="Courier New" w:hAnsi="Courier New" w:cs="Courier New"/>
              </w:rPr>
              <w:t>□</w:t>
            </w:r>
          </w:p>
        </w:tc>
        <w:tc>
          <w:tcPr>
            <w:tcW w:w="961" w:type="dxa"/>
          </w:tcPr>
          <w:p w:rsidR="00677DB4" w:rsidRDefault="00677DB4" w:rsidP="001818FE">
            <w:pPr>
              <w:jc w:val="center"/>
            </w:pPr>
            <w:r>
              <w:rPr>
                <w:rFonts w:ascii="Courier New" w:hAnsi="Courier New" w:cs="Courier New"/>
              </w:rPr>
              <w:t>□</w:t>
            </w:r>
          </w:p>
        </w:tc>
        <w:tc>
          <w:tcPr>
            <w:tcW w:w="495" w:type="dxa"/>
          </w:tcPr>
          <w:p w:rsidR="00677DB4" w:rsidRDefault="00823700" w:rsidP="001818FE">
            <w:pPr>
              <w:jc w:val="center"/>
            </w:pPr>
            <w:r>
              <w:rPr>
                <w:rFonts w:ascii="Courier New" w:hAnsi="Courier New" w:cs="Courier New"/>
              </w:rPr>
              <w:t>X</w:t>
            </w:r>
          </w:p>
        </w:tc>
        <w:tc>
          <w:tcPr>
            <w:tcW w:w="3053" w:type="dxa"/>
          </w:tcPr>
          <w:p w:rsidR="00677DB4" w:rsidRDefault="00677DB4" w:rsidP="001818FE">
            <w:r>
              <w:t>Nursing Note</w:t>
            </w:r>
          </w:p>
        </w:tc>
        <w:tc>
          <w:tcPr>
            <w:tcW w:w="3888" w:type="dxa"/>
          </w:tcPr>
          <w:p w:rsidR="00677DB4" w:rsidRDefault="00677DB4" w:rsidP="001818FE"/>
        </w:tc>
      </w:tr>
      <w:tr w:rsidR="00677DB4" w:rsidTr="001818FE">
        <w:tc>
          <w:tcPr>
            <w:tcW w:w="1179" w:type="dxa"/>
          </w:tcPr>
          <w:p w:rsidR="00677DB4" w:rsidRDefault="00677DB4" w:rsidP="001818FE">
            <w:pPr>
              <w:jc w:val="center"/>
            </w:pPr>
            <w:r>
              <w:rPr>
                <w:rFonts w:ascii="Courier New" w:hAnsi="Courier New" w:cs="Courier New"/>
              </w:rPr>
              <w:t>□</w:t>
            </w:r>
          </w:p>
        </w:tc>
        <w:tc>
          <w:tcPr>
            <w:tcW w:w="961" w:type="dxa"/>
          </w:tcPr>
          <w:p w:rsidR="00677DB4" w:rsidRDefault="00677DB4" w:rsidP="001818FE">
            <w:pPr>
              <w:jc w:val="center"/>
            </w:pPr>
            <w:r>
              <w:rPr>
                <w:rFonts w:ascii="Courier New" w:hAnsi="Courier New" w:cs="Courier New"/>
              </w:rPr>
              <w:t>□</w:t>
            </w:r>
          </w:p>
        </w:tc>
        <w:tc>
          <w:tcPr>
            <w:tcW w:w="495" w:type="dxa"/>
          </w:tcPr>
          <w:p w:rsidR="00677DB4" w:rsidRDefault="00823700" w:rsidP="001818FE">
            <w:pPr>
              <w:jc w:val="center"/>
            </w:pPr>
            <w:r>
              <w:rPr>
                <w:rFonts w:ascii="Courier New" w:hAnsi="Courier New" w:cs="Courier New"/>
              </w:rPr>
              <w:t>X</w:t>
            </w:r>
          </w:p>
        </w:tc>
        <w:tc>
          <w:tcPr>
            <w:tcW w:w="3053" w:type="dxa"/>
          </w:tcPr>
          <w:p w:rsidR="00677DB4" w:rsidRDefault="00677DB4" w:rsidP="001818FE">
            <w:r>
              <w:t>Acute Services Prescreen:</w:t>
            </w:r>
          </w:p>
        </w:tc>
        <w:tc>
          <w:tcPr>
            <w:tcW w:w="3888" w:type="dxa"/>
          </w:tcPr>
          <w:p w:rsidR="00677DB4" w:rsidRDefault="00677DB4" w:rsidP="001818FE"/>
        </w:tc>
      </w:tr>
      <w:tr w:rsidR="00677DB4" w:rsidTr="001818FE">
        <w:tc>
          <w:tcPr>
            <w:tcW w:w="1179" w:type="dxa"/>
          </w:tcPr>
          <w:p w:rsidR="00677DB4" w:rsidRDefault="003C222E" w:rsidP="001818FE">
            <w:pPr>
              <w:jc w:val="center"/>
            </w:pPr>
            <w:r>
              <w:rPr>
                <w:rFonts w:ascii="Courier New" w:hAnsi="Courier New" w:cs="Courier New"/>
              </w:rPr>
              <w:t>X</w:t>
            </w:r>
          </w:p>
        </w:tc>
        <w:tc>
          <w:tcPr>
            <w:tcW w:w="961" w:type="dxa"/>
          </w:tcPr>
          <w:p w:rsidR="00677DB4" w:rsidRDefault="00677DB4" w:rsidP="001818FE">
            <w:pPr>
              <w:jc w:val="center"/>
            </w:pPr>
            <w:r>
              <w:rPr>
                <w:rFonts w:ascii="Courier New" w:hAnsi="Courier New" w:cs="Courier New"/>
              </w:rPr>
              <w:t>□</w:t>
            </w:r>
          </w:p>
        </w:tc>
        <w:tc>
          <w:tcPr>
            <w:tcW w:w="495" w:type="dxa"/>
          </w:tcPr>
          <w:p w:rsidR="00677DB4" w:rsidRDefault="003C222E" w:rsidP="001818FE">
            <w:pPr>
              <w:jc w:val="center"/>
            </w:pPr>
            <w:r>
              <w:rPr>
                <w:rFonts w:ascii="Courier New" w:hAnsi="Courier New" w:cs="Courier New"/>
              </w:rPr>
              <w:t>□</w:t>
            </w:r>
          </w:p>
        </w:tc>
        <w:tc>
          <w:tcPr>
            <w:tcW w:w="3053" w:type="dxa"/>
          </w:tcPr>
          <w:p w:rsidR="00677DB4" w:rsidRDefault="00677DB4" w:rsidP="003B6665">
            <w:r>
              <w:t xml:space="preserve">Crisis </w:t>
            </w:r>
            <w:r w:rsidR="003B6665">
              <w:t>Service Note</w:t>
            </w:r>
          </w:p>
        </w:tc>
        <w:tc>
          <w:tcPr>
            <w:tcW w:w="3888" w:type="dxa"/>
          </w:tcPr>
          <w:p w:rsidR="00677DB4" w:rsidRDefault="003B6665" w:rsidP="001818FE">
            <w:r>
              <w:t>Reviewed design requirements 1/29/15</w:t>
            </w:r>
          </w:p>
        </w:tc>
      </w:tr>
      <w:tr w:rsidR="00677DB4" w:rsidTr="001818FE">
        <w:tc>
          <w:tcPr>
            <w:tcW w:w="1179" w:type="dxa"/>
          </w:tcPr>
          <w:p w:rsidR="00677DB4" w:rsidRDefault="00677DB4" w:rsidP="001818FE">
            <w:pPr>
              <w:jc w:val="center"/>
            </w:pPr>
            <w:r>
              <w:rPr>
                <w:rFonts w:ascii="Courier New" w:hAnsi="Courier New" w:cs="Courier New"/>
              </w:rPr>
              <w:t>□</w:t>
            </w:r>
          </w:p>
        </w:tc>
        <w:tc>
          <w:tcPr>
            <w:tcW w:w="961" w:type="dxa"/>
          </w:tcPr>
          <w:p w:rsidR="00677DB4" w:rsidRDefault="00677DB4" w:rsidP="001818FE">
            <w:pPr>
              <w:jc w:val="center"/>
            </w:pPr>
            <w:r>
              <w:rPr>
                <w:rFonts w:ascii="Courier New" w:hAnsi="Courier New" w:cs="Courier New"/>
              </w:rPr>
              <w:t>□</w:t>
            </w:r>
          </w:p>
        </w:tc>
        <w:tc>
          <w:tcPr>
            <w:tcW w:w="495" w:type="dxa"/>
          </w:tcPr>
          <w:p w:rsidR="00677DB4" w:rsidRDefault="00C3671F" w:rsidP="001818FE">
            <w:pPr>
              <w:jc w:val="center"/>
            </w:pPr>
            <w:r>
              <w:rPr>
                <w:rFonts w:ascii="Courier New" w:hAnsi="Courier New" w:cs="Courier New"/>
              </w:rPr>
              <w:t>□</w:t>
            </w:r>
          </w:p>
        </w:tc>
        <w:tc>
          <w:tcPr>
            <w:tcW w:w="3053" w:type="dxa"/>
          </w:tcPr>
          <w:p w:rsidR="00677DB4" w:rsidRDefault="00677DB4" w:rsidP="001818FE">
            <w:r>
              <w:t>Other:</w:t>
            </w:r>
            <w:r w:rsidR="00C3671F">
              <w:t xml:space="preserve"> Supportive employment service note</w:t>
            </w:r>
          </w:p>
        </w:tc>
        <w:tc>
          <w:tcPr>
            <w:tcW w:w="3888" w:type="dxa"/>
          </w:tcPr>
          <w:p w:rsidR="00677DB4" w:rsidRDefault="00C3671F" w:rsidP="001818FE">
            <w:r>
              <w:t>TBD</w:t>
            </w:r>
            <w:r w:rsidR="003B6665">
              <w:t xml:space="preserve"> – may keep paper</w:t>
            </w:r>
          </w:p>
        </w:tc>
      </w:tr>
      <w:tr w:rsidR="00677DB4" w:rsidTr="001818FE">
        <w:tc>
          <w:tcPr>
            <w:tcW w:w="1179" w:type="dxa"/>
          </w:tcPr>
          <w:p w:rsidR="00677DB4" w:rsidRDefault="00677DB4" w:rsidP="001818FE">
            <w:pPr>
              <w:jc w:val="center"/>
            </w:pPr>
            <w:r>
              <w:rPr>
                <w:rFonts w:ascii="Courier New" w:hAnsi="Courier New" w:cs="Courier New"/>
              </w:rPr>
              <w:t>□</w:t>
            </w:r>
          </w:p>
        </w:tc>
        <w:tc>
          <w:tcPr>
            <w:tcW w:w="961" w:type="dxa"/>
          </w:tcPr>
          <w:p w:rsidR="00677DB4" w:rsidRDefault="00677DB4" w:rsidP="001818FE">
            <w:pPr>
              <w:jc w:val="center"/>
            </w:pPr>
            <w:r>
              <w:rPr>
                <w:rFonts w:ascii="Courier New" w:hAnsi="Courier New" w:cs="Courier New"/>
              </w:rPr>
              <w:t>□</w:t>
            </w:r>
          </w:p>
        </w:tc>
        <w:tc>
          <w:tcPr>
            <w:tcW w:w="495" w:type="dxa"/>
          </w:tcPr>
          <w:p w:rsidR="00677DB4" w:rsidRDefault="00677DB4" w:rsidP="001818FE">
            <w:pPr>
              <w:jc w:val="center"/>
            </w:pPr>
            <w:r>
              <w:rPr>
                <w:rFonts w:ascii="Courier New" w:hAnsi="Courier New" w:cs="Courier New"/>
              </w:rPr>
              <w:t>□</w:t>
            </w:r>
          </w:p>
        </w:tc>
        <w:tc>
          <w:tcPr>
            <w:tcW w:w="3053" w:type="dxa"/>
          </w:tcPr>
          <w:p w:rsidR="00677DB4" w:rsidRDefault="00677DB4" w:rsidP="001818FE">
            <w:r>
              <w:t>Other:</w:t>
            </w:r>
            <w:r w:rsidR="00C3671F">
              <w:t xml:space="preserve"> Therapeutic foster care service note</w:t>
            </w:r>
          </w:p>
        </w:tc>
        <w:tc>
          <w:tcPr>
            <w:tcW w:w="3888" w:type="dxa"/>
          </w:tcPr>
          <w:p w:rsidR="00677DB4" w:rsidRDefault="00C3671F" w:rsidP="001818FE">
            <w:r>
              <w:t>TBD</w:t>
            </w:r>
            <w:r w:rsidR="003B6665">
              <w:t xml:space="preserve"> – may keep paper </w:t>
            </w:r>
          </w:p>
        </w:tc>
      </w:tr>
      <w:tr w:rsidR="00C3671F" w:rsidTr="001818FE">
        <w:tc>
          <w:tcPr>
            <w:tcW w:w="1179" w:type="dxa"/>
          </w:tcPr>
          <w:p w:rsidR="00C3671F" w:rsidRDefault="00C3671F" w:rsidP="001818FE">
            <w:pPr>
              <w:jc w:val="center"/>
              <w:rPr>
                <w:rFonts w:ascii="Courier New" w:hAnsi="Courier New" w:cs="Courier New"/>
              </w:rPr>
            </w:pPr>
            <w:r>
              <w:rPr>
                <w:rFonts w:ascii="Courier New" w:hAnsi="Courier New" w:cs="Courier New"/>
              </w:rPr>
              <w:t>□</w:t>
            </w:r>
          </w:p>
        </w:tc>
        <w:tc>
          <w:tcPr>
            <w:tcW w:w="961" w:type="dxa"/>
          </w:tcPr>
          <w:p w:rsidR="00C3671F" w:rsidRDefault="00C3671F" w:rsidP="001818FE">
            <w:pPr>
              <w:jc w:val="center"/>
              <w:rPr>
                <w:rFonts w:ascii="Courier New" w:hAnsi="Courier New" w:cs="Courier New"/>
              </w:rPr>
            </w:pPr>
            <w:r>
              <w:rPr>
                <w:rFonts w:ascii="Courier New" w:hAnsi="Courier New" w:cs="Courier New"/>
              </w:rPr>
              <w:t>□</w:t>
            </w:r>
          </w:p>
        </w:tc>
        <w:tc>
          <w:tcPr>
            <w:tcW w:w="495" w:type="dxa"/>
          </w:tcPr>
          <w:p w:rsidR="00C3671F" w:rsidRDefault="00C3671F" w:rsidP="001818FE">
            <w:pPr>
              <w:jc w:val="center"/>
              <w:rPr>
                <w:rFonts w:ascii="Courier New" w:hAnsi="Courier New" w:cs="Courier New"/>
              </w:rPr>
            </w:pPr>
            <w:r>
              <w:rPr>
                <w:rFonts w:ascii="Courier New" w:hAnsi="Courier New" w:cs="Courier New"/>
              </w:rPr>
              <w:t>□</w:t>
            </w:r>
          </w:p>
        </w:tc>
        <w:tc>
          <w:tcPr>
            <w:tcW w:w="3053" w:type="dxa"/>
          </w:tcPr>
          <w:p w:rsidR="00C3671F" w:rsidRDefault="00C3671F" w:rsidP="001818FE">
            <w:r>
              <w:t>Other: Mentor/skills trainer note</w:t>
            </w:r>
          </w:p>
        </w:tc>
        <w:tc>
          <w:tcPr>
            <w:tcW w:w="3888" w:type="dxa"/>
          </w:tcPr>
          <w:p w:rsidR="00C3671F" w:rsidRDefault="00C3671F" w:rsidP="001818FE">
            <w:r>
              <w:t>TBD</w:t>
            </w:r>
            <w:r w:rsidR="003B6665">
              <w:t xml:space="preserve"> – may keep paper </w:t>
            </w:r>
          </w:p>
        </w:tc>
      </w:tr>
    </w:tbl>
    <w:p w:rsidR="00677DB4" w:rsidRDefault="00677DB4" w:rsidP="00677DB4"/>
    <w:p w:rsidR="00677DB4" w:rsidRDefault="00677DB4" w:rsidP="00677DB4">
      <w:pPr>
        <w:pStyle w:val="Heading3"/>
      </w:pPr>
      <w:r w:rsidRPr="003B6665">
        <w:t>Service Notes Initializations and Validations</w:t>
      </w:r>
    </w:p>
    <w:p w:rsidR="00677DB4" w:rsidRDefault="00677DB4" w:rsidP="00677DB4">
      <w:r>
        <w:t>Indicate if customer will use existing logic from another customer, will be building this logic custom, or will not use either initialization or signatu</w:t>
      </w:r>
      <w:r w:rsidR="00A7441E">
        <w:t xml:space="preserve">re validations for a document. </w:t>
      </w:r>
      <w:r>
        <w:t xml:space="preserve">If building the logic custom indicate the Ace Task number that documents the custom logic.  </w:t>
      </w:r>
    </w:p>
    <w:p w:rsidR="00454C45" w:rsidRPr="00046DE5" w:rsidRDefault="00454C45" w:rsidP="00454C45">
      <w:r>
        <w:t>Total Estimated Hours of Set Up: __________</w:t>
      </w:r>
      <w:r w:rsidR="00823700">
        <w:t xml:space="preserve"> (most are use existing)</w:t>
      </w:r>
    </w:p>
    <w:tbl>
      <w:tblPr>
        <w:tblStyle w:val="TableGrid"/>
        <w:tblW w:w="0" w:type="auto"/>
        <w:tblLook w:val="04A0" w:firstRow="1" w:lastRow="0" w:firstColumn="1" w:lastColumn="0" w:noHBand="0" w:noVBand="1"/>
      </w:tblPr>
      <w:tblGrid>
        <w:gridCol w:w="1178"/>
        <w:gridCol w:w="959"/>
        <w:gridCol w:w="495"/>
        <w:gridCol w:w="2967"/>
        <w:gridCol w:w="3751"/>
      </w:tblGrid>
      <w:tr w:rsidR="00D4668D" w:rsidTr="003B6665">
        <w:tc>
          <w:tcPr>
            <w:tcW w:w="1178" w:type="dxa"/>
            <w:shd w:val="clear" w:color="auto" w:fill="EEECE1" w:themeFill="background2"/>
          </w:tcPr>
          <w:p w:rsidR="00D4668D" w:rsidRPr="00E7522E" w:rsidRDefault="00D4668D" w:rsidP="001818FE">
            <w:pPr>
              <w:rPr>
                <w:b/>
                <w:color w:val="365F91" w:themeColor="accent1" w:themeShade="BF"/>
              </w:rPr>
            </w:pPr>
            <w:r w:rsidRPr="00E7522E">
              <w:rPr>
                <w:b/>
                <w:color w:val="365F91" w:themeColor="accent1" w:themeShade="BF"/>
              </w:rPr>
              <w:t>Customize</w:t>
            </w:r>
          </w:p>
        </w:tc>
        <w:tc>
          <w:tcPr>
            <w:tcW w:w="959" w:type="dxa"/>
            <w:shd w:val="clear" w:color="auto" w:fill="EEECE1" w:themeFill="background2"/>
          </w:tcPr>
          <w:p w:rsidR="00D4668D" w:rsidRPr="00E7522E" w:rsidRDefault="00D4668D" w:rsidP="001818FE">
            <w:pPr>
              <w:rPr>
                <w:b/>
                <w:color w:val="365F91" w:themeColor="accent1" w:themeShade="BF"/>
              </w:rPr>
            </w:pPr>
            <w:r w:rsidRPr="00E7522E">
              <w:rPr>
                <w:b/>
                <w:color w:val="365F91" w:themeColor="accent1" w:themeShade="BF"/>
              </w:rPr>
              <w:t>Use Existing</w:t>
            </w:r>
          </w:p>
        </w:tc>
        <w:tc>
          <w:tcPr>
            <w:tcW w:w="495" w:type="dxa"/>
            <w:shd w:val="clear" w:color="auto" w:fill="EEECE1" w:themeFill="background2"/>
          </w:tcPr>
          <w:p w:rsidR="00D4668D" w:rsidRPr="00E7522E" w:rsidRDefault="00D4668D" w:rsidP="001818FE">
            <w:pPr>
              <w:rPr>
                <w:b/>
                <w:color w:val="365F91" w:themeColor="accent1" w:themeShade="BF"/>
              </w:rPr>
            </w:pPr>
            <w:r>
              <w:rPr>
                <w:b/>
                <w:color w:val="365F91" w:themeColor="accent1" w:themeShade="BF"/>
              </w:rPr>
              <w:t>NA</w:t>
            </w:r>
          </w:p>
        </w:tc>
        <w:tc>
          <w:tcPr>
            <w:tcW w:w="2967" w:type="dxa"/>
            <w:shd w:val="clear" w:color="auto" w:fill="EEECE1" w:themeFill="background2"/>
          </w:tcPr>
          <w:p w:rsidR="00D4668D" w:rsidRPr="00E7522E" w:rsidRDefault="00D4668D" w:rsidP="001818FE">
            <w:pPr>
              <w:rPr>
                <w:b/>
                <w:color w:val="365F91" w:themeColor="accent1" w:themeShade="BF"/>
              </w:rPr>
            </w:pPr>
            <w:r w:rsidRPr="00E7522E">
              <w:rPr>
                <w:b/>
                <w:color w:val="365F91" w:themeColor="accent1" w:themeShade="BF"/>
              </w:rPr>
              <w:t>Document Name</w:t>
            </w:r>
          </w:p>
        </w:tc>
        <w:tc>
          <w:tcPr>
            <w:tcW w:w="3751" w:type="dxa"/>
            <w:shd w:val="clear" w:color="auto" w:fill="EEECE1" w:themeFill="background2"/>
          </w:tcPr>
          <w:p w:rsidR="00D4668D" w:rsidRPr="00E7522E" w:rsidRDefault="00D4668D" w:rsidP="00D4668D">
            <w:pPr>
              <w:rPr>
                <w:b/>
                <w:color w:val="365F91" w:themeColor="accent1" w:themeShade="BF"/>
              </w:rPr>
            </w:pPr>
            <w:r w:rsidRPr="00E7522E">
              <w:rPr>
                <w:b/>
                <w:color w:val="365F91" w:themeColor="accent1" w:themeShade="BF"/>
              </w:rPr>
              <w:t>From Which Environment (if using existing)</w:t>
            </w:r>
            <w:r>
              <w:rPr>
                <w:b/>
                <w:color w:val="365F91" w:themeColor="accent1" w:themeShade="BF"/>
              </w:rPr>
              <w:t xml:space="preserve"> or Ace Task (If customizing)</w:t>
            </w:r>
          </w:p>
        </w:tc>
      </w:tr>
      <w:tr w:rsidR="00D4668D" w:rsidTr="003B6665">
        <w:tc>
          <w:tcPr>
            <w:tcW w:w="1178" w:type="dxa"/>
          </w:tcPr>
          <w:p w:rsidR="00D4668D" w:rsidRDefault="00D4668D" w:rsidP="001818FE">
            <w:pPr>
              <w:jc w:val="center"/>
            </w:pPr>
            <w:r>
              <w:rPr>
                <w:rFonts w:ascii="Courier New" w:hAnsi="Courier New" w:cs="Courier New"/>
              </w:rPr>
              <w:t>□</w:t>
            </w:r>
          </w:p>
        </w:tc>
        <w:tc>
          <w:tcPr>
            <w:tcW w:w="959" w:type="dxa"/>
          </w:tcPr>
          <w:p w:rsidR="00D4668D" w:rsidRDefault="00EE5EB4" w:rsidP="001818FE">
            <w:pPr>
              <w:jc w:val="center"/>
            </w:pPr>
            <w:r>
              <w:rPr>
                <w:rFonts w:ascii="Courier New" w:hAnsi="Courier New" w:cs="Courier New"/>
              </w:rPr>
              <w:t>X</w:t>
            </w:r>
          </w:p>
        </w:tc>
        <w:tc>
          <w:tcPr>
            <w:tcW w:w="495" w:type="dxa"/>
          </w:tcPr>
          <w:p w:rsidR="00D4668D" w:rsidRPr="00E7522E" w:rsidRDefault="00A7441E" w:rsidP="001818FE">
            <w:pPr>
              <w:jc w:val="center"/>
              <w:rPr>
                <w:rFonts w:ascii="Courier New" w:hAnsi="Courier New" w:cs="Courier New"/>
              </w:rPr>
            </w:pPr>
            <w:r>
              <w:rPr>
                <w:rFonts w:ascii="Courier New" w:hAnsi="Courier New" w:cs="Courier New"/>
              </w:rPr>
              <w:t>□</w:t>
            </w:r>
          </w:p>
        </w:tc>
        <w:tc>
          <w:tcPr>
            <w:tcW w:w="2967" w:type="dxa"/>
          </w:tcPr>
          <w:p w:rsidR="00D4668D" w:rsidRDefault="00D4668D" w:rsidP="001818FE">
            <w:r>
              <w:t>Service Note</w:t>
            </w:r>
          </w:p>
        </w:tc>
        <w:tc>
          <w:tcPr>
            <w:tcW w:w="3751" w:type="dxa"/>
          </w:tcPr>
          <w:p w:rsidR="00D4668D" w:rsidRDefault="00EE5EB4" w:rsidP="001818FE">
            <w:r>
              <w:t>Thresholds</w:t>
            </w:r>
          </w:p>
        </w:tc>
      </w:tr>
      <w:tr w:rsidR="00D4668D" w:rsidTr="003B6665">
        <w:tc>
          <w:tcPr>
            <w:tcW w:w="1178" w:type="dxa"/>
          </w:tcPr>
          <w:p w:rsidR="00D4668D" w:rsidRDefault="00D4668D" w:rsidP="001818FE">
            <w:pPr>
              <w:jc w:val="center"/>
              <w:rPr>
                <w:rFonts w:ascii="Courier New" w:hAnsi="Courier New" w:cs="Courier New"/>
              </w:rPr>
            </w:pPr>
            <w:r>
              <w:rPr>
                <w:rFonts w:ascii="Courier New" w:hAnsi="Courier New" w:cs="Courier New"/>
              </w:rPr>
              <w:t>□</w:t>
            </w:r>
          </w:p>
        </w:tc>
        <w:tc>
          <w:tcPr>
            <w:tcW w:w="959" w:type="dxa"/>
          </w:tcPr>
          <w:p w:rsidR="00D4668D" w:rsidRDefault="00EE5EB4" w:rsidP="001818FE">
            <w:pPr>
              <w:jc w:val="center"/>
              <w:rPr>
                <w:rFonts w:ascii="Courier New" w:hAnsi="Courier New" w:cs="Courier New"/>
              </w:rPr>
            </w:pPr>
            <w:r>
              <w:rPr>
                <w:rFonts w:ascii="Courier New" w:hAnsi="Courier New" w:cs="Courier New"/>
              </w:rPr>
              <w:t>X</w:t>
            </w:r>
          </w:p>
        </w:tc>
        <w:tc>
          <w:tcPr>
            <w:tcW w:w="495" w:type="dxa"/>
          </w:tcPr>
          <w:p w:rsidR="00D4668D" w:rsidRDefault="00D4668D" w:rsidP="001818FE">
            <w:pPr>
              <w:jc w:val="center"/>
            </w:pPr>
            <w:r>
              <w:rPr>
                <w:rFonts w:ascii="Courier New" w:hAnsi="Courier New" w:cs="Courier New"/>
              </w:rPr>
              <w:t>□</w:t>
            </w:r>
          </w:p>
        </w:tc>
        <w:tc>
          <w:tcPr>
            <w:tcW w:w="2967" w:type="dxa"/>
          </w:tcPr>
          <w:p w:rsidR="00D4668D" w:rsidRDefault="00D4668D" w:rsidP="001818FE">
            <w:r>
              <w:t>Miscellaneous</w:t>
            </w:r>
          </w:p>
        </w:tc>
        <w:tc>
          <w:tcPr>
            <w:tcW w:w="3751" w:type="dxa"/>
          </w:tcPr>
          <w:p w:rsidR="00D4668D" w:rsidRDefault="00EE5EB4" w:rsidP="001818FE">
            <w:r>
              <w:t xml:space="preserve">Valley (core) </w:t>
            </w:r>
          </w:p>
        </w:tc>
      </w:tr>
      <w:tr w:rsidR="00D4668D" w:rsidTr="003B6665">
        <w:tc>
          <w:tcPr>
            <w:tcW w:w="1178" w:type="dxa"/>
          </w:tcPr>
          <w:p w:rsidR="00D4668D" w:rsidRDefault="00D4668D" w:rsidP="001818FE">
            <w:pPr>
              <w:jc w:val="center"/>
            </w:pPr>
            <w:r>
              <w:rPr>
                <w:rFonts w:ascii="Courier New" w:hAnsi="Courier New" w:cs="Courier New"/>
              </w:rPr>
              <w:t>□</w:t>
            </w:r>
          </w:p>
        </w:tc>
        <w:tc>
          <w:tcPr>
            <w:tcW w:w="959" w:type="dxa"/>
          </w:tcPr>
          <w:p w:rsidR="00D4668D" w:rsidRDefault="00EE5EB4" w:rsidP="001818FE">
            <w:pPr>
              <w:jc w:val="center"/>
            </w:pPr>
            <w:r>
              <w:rPr>
                <w:rFonts w:ascii="Courier New" w:hAnsi="Courier New" w:cs="Courier New"/>
              </w:rPr>
              <w:t>X</w:t>
            </w:r>
          </w:p>
        </w:tc>
        <w:tc>
          <w:tcPr>
            <w:tcW w:w="495" w:type="dxa"/>
          </w:tcPr>
          <w:p w:rsidR="00D4668D" w:rsidRDefault="00D4668D" w:rsidP="001818FE">
            <w:pPr>
              <w:jc w:val="center"/>
            </w:pPr>
            <w:r>
              <w:rPr>
                <w:rFonts w:ascii="Courier New" w:hAnsi="Courier New" w:cs="Courier New"/>
              </w:rPr>
              <w:t>□</w:t>
            </w:r>
          </w:p>
        </w:tc>
        <w:tc>
          <w:tcPr>
            <w:tcW w:w="2967" w:type="dxa"/>
          </w:tcPr>
          <w:p w:rsidR="00D4668D" w:rsidRDefault="00D4668D" w:rsidP="001818FE">
            <w:r>
              <w:t>Medication Review</w:t>
            </w:r>
            <w:r w:rsidR="00823700">
              <w:t xml:space="preserve"> -- </w:t>
            </w:r>
          </w:p>
        </w:tc>
        <w:tc>
          <w:tcPr>
            <w:tcW w:w="3751" w:type="dxa"/>
          </w:tcPr>
          <w:p w:rsidR="00D4668D" w:rsidRDefault="00EE5EB4" w:rsidP="001818FE">
            <w:r>
              <w:t>Valley</w:t>
            </w:r>
          </w:p>
        </w:tc>
      </w:tr>
      <w:tr w:rsidR="00D4668D" w:rsidTr="003B6665">
        <w:tc>
          <w:tcPr>
            <w:tcW w:w="1178" w:type="dxa"/>
          </w:tcPr>
          <w:p w:rsidR="00D4668D" w:rsidRDefault="00D4668D" w:rsidP="001818FE">
            <w:pPr>
              <w:jc w:val="center"/>
            </w:pPr>
            <w:r>
              <w:rPr>
                <w:rFonts w:ascii="Courier New" w:hAnsi="Courier New" w:cs="Courier New"/>
              </w:rPr>
              <w:t>□</w:t>
            </w:r>
          </w:p>
        </w:tc>
        <w:tc>
          <w:tcPr>
            <w:tcW w:w="959" w:type="dxa"/>
          </w:tcPr>
          <w:p w:rsidR="00D4668D" w:rsidRDefault="00EE5EB4" w:rsidP="001818FE">
            <w:pPr>
              <w:jc w:val="center"/>
            </w:pPr>
            <w:r>
              <w:rPr>
                <w:rFonts w:ascii="Courier New" w:hAnsi="Courier New" w:cs="Courier New"/>
              </w:rPr>
              <w:t>X</w:t>
            </w:r>
          </w:p>
        </w:tc>
        <w:tc>
          <w:tcPr>
            <w:tcW w:w="495" w:type="dxa"/>
          </w:tcPr>
          <w:p w:rsidR="00D4668D" w:rsidRDefault="00D4668D" w:rsidP="001818FE">
            <w:pPr>
              <w:jc w:val="center"/>
            </w:pPr>
            <w:r>
              <w:rPr>
                <w:rFonts w:ascii="Courier New" w:hAnsi="Courier New" w:cs="Courier New"/>
              </w:rPr>
              <w:t>□</w:t>
            </w:r>
          </w:p>
        </w:tc>
        <w:tc>
          <w:tcPr>
            <w:tcW w:w="2967" w:type="dxa"/>
          </w:tcPr>
          <w:p w:rsidR="00D4668D" w:rsidRDefault="00D4668D" w:rsidP="001818FE">
            <w:r>
              <w:t>Psychiatric Evaluation</w:t>
            </w:r>
            <w:r w:rsidR="00823700">
              <w:t xml:space="preserve"> -- </w:t>
            </w:r>
          </w:p>
        </w:tc>
        <w:tc>
          <w:tcPr>
            <w:tcW w:w="3751" w:type="dxa"/>
          </w:tcPr>
          <w:p w:rsidR="00D4668D" w:rsidRDefault="00EE5EB4" w:rsidP="001818FE">
            <w:r>
              <w:t>Woods</w:t>
            </w:r>
          </w:p>
        </w:tc>
      </w:tr>
      <w:tr w:rsidR="00D4668D" w:rsidTr="003B6665">
        <w:tc>
          <w:tcPr>
            <w:tcW w:w="1178" w:type="dxa"/>
          </w:tcPr>
          <w:p w:rsidR="00D4668D" w:rsidRDefault="00D4668D" w:rsidP="001818FE">
            <w:pPr>
              <w:jc w:val="center"/>
            </w:pPr>
            <w:r>
              <w:rPr>
                <w:rFonts w:ascii="Courier New" w:hAnsi="Courier New" w:cs="Courier New"/>
              </w:rPr>
              <w:t>□</w:t>
            </w:r>
          </w:p>
        </w:tc>
        <w:tc>
          <w:tcPr>
            <w:tcW w:w="959" w:type="dxa"/>
          </w:tcPr>
          <w:p w:rsidR="00D4668D" w:rsidRPr="00E7522E" w:rsidRDefault="00EE5EB4" w:rsidP="001818FE">
            <w:pPr>
              <w:jc w:val="center"/>
              <w:rPr>
                <w:rFonts w:ascii="Courier New" w:hAnsi="Courier New" w:cs="Courier New"/>
              </w:rPr>
            </w:pPr>
            <w:r>
              <w:rPr>
                <w:rFonts w:ascii="Courier New" w:hAnsi="Courier New" w:cs="Courier New"/>
              </w:rPr>
              <w:t>X</w:t>
            </w:r>
          </w:p>
        </w:tc>
        <w:tc>
          <w:tcPr>
            <w:tcW w:w="495" w:type="dxa"/>
          </w:tcPr>
          <w:p w:rsidR="00D4668D" w:rsidRDefault="00D4668D" w:rsidP="001818FE">
            <w:pPr>
              <w:jc w:val="center"/>
            </w:pPr>
            <w:r>
              <w:rPr>
                <w:rFonts w:ascii="Courier New" w:hAnsi="Courier New" w:cs="Courier New"/>
              </w:rPr>
              <w:t>□</w:t>
            </w:r>
          </w:p>
        </w:tc>
        <w:tc>
          <w:tcPr>
            <w:tcW w:w="2967" w:type="dxa"/>
          </w:tcPr>
          <w:p w:rsidR="00D4668D" w:rsidRDefault="00D4668D" w:rsidP="001818FE">
            <w:r>
              <w:t>Multi-Service Note</w:t>
            </w:r>
          </w:p>
        </w:tc>
        <w:tc>
          <w:tcPr>
            <w:tcW w:w="3751" w:type="dxa"/>
          </w:tcPr>
          <w:p w:rsidR="00D4668D" w:rsidRDefault="00EE5EB4" w:rsidP="001818FE">
            <w:r>
              <w:t>Newaygo</w:t>
            </w:r>
          </w:p>
        </w:tc>
      </w:tr>
      <w:tr w:rsidR="00D4668D" w:rsidTr="003B6665">
        <w:tc>
          <w:tcPr>
            <w:tcW w:w="1178" w:type="dxa"/>
          </w:tcPr>
          <w:p w:rsidR="00D4668D" w:rsidRDefault="00D4668D" w:rsidP="001818FE">
            <w:pPr>
              <w:jc w:val="center"/>
            </w:pPr>
            <w:r>
              <w:rPr>
                <w:rFonts w:ascii="Courier New" w:hAnsi="Courier New" w:cs="Courier New"/>
              </w:rPr>
              <w:t>□</w:t>
            </w:r>
          </w:p>
        </w:tc>
        <w:tc>
          <w:tcPr>
            <w:tcW w:w="959" w:type="dxa"/>
          </w:tcPr>
          <w:p w:rsidR="00D4668D" w:rsidRDefault="00D4668D" w:rsidP="001818FE">
            <w:pPr>
              <w:jc w:val="center"/>
            </w:pPr>
            <w:r>
              <w:rPr>
                <w:rFonts w:ascii="Courier New" w:hAnsi="Courier New" w:cs="Courier New"/>
              </w:rPr>
              <w:t>□</w:t>
            </w:r>
          </w:p>
        </w:tc>
        <w:tc>
          <w:tcPr>
            <w:tcW w:w="495" w:type="dxa"/>
          </w:tcPr>
          <w:p w:rsidR="00D4668D" w:rsidRDefault="00EE5EB4" w:rsidP="001818FE">
            <w:pPr>
              <w:jc w:val="center"/>
            </w:pPr>
            <w:r>
              <w:rPr>
                <w:rFonts w:ascii="Courier New" w:hAnsi="Courier New" w:cs="Courier New"/>
              </w:rPr>
              <w:t>X</w:t>
            </w:r>
          </w:p>
        </w:tc>
        <w:tc>
          <w:tcPr>
            <w:tcW w:w="2967" w:type="dxa"/>
          </w:tcPr>
          <w:p w:rsidR="00D4668D" w:rsidRDefault="00D4668D" w:rsidP="001818FE">
            <w:r>
              <w:t>Nursing Note</w:t>
            </w:r>
          </w:p>
        </w:tc>
        <w:tc>
          <w:tcPr>
            <w:tcW w:w="3751" w:type="dxa"/>
          </w:tcPr>
          <w:p w:rsidR="00D4668D" w:rsidRDefault="00D4668D" w:rsidP="001818FE"/>
        </w:tc>
      </w:tr>
      <w:tr w:rsidR="00D4668D" w:rsidTr="003B6665">
        <w:tc>
          <w:tcPr>
            <w:tcW w:w="1178" w:type="dxa"/>
          </w:tcPr>
          <w:p w:rsidR="00D4668D" w:rsidRDefault="00D4668D" w:rsidP="001818FE">
            <w:pPr>
              <w:jc w:val="center"/>
            </w:pPr>
            <w:r>
              <w:rPr>
                <w:rFonts w:ascii="Courier New" w:hAnsi="Courier New" w:cs="Courier New"/>
              </w:rPr>
              <w:t>□</w:t>
            </w:r>
          </w:p>
        </w:tc>
        <w:tc>
          <w:tcPr>
            <w:tcW w:w="959" w:type="dxa"/>
          </w:tcPr>
          <w:p w:rsidR="00D4668D" w:rsidRDefault="00D4668D" w:rsidP="001818FE">
            <w:pPr>
              <w:jc w:val="center"/>
            </w:pPr>
            <w:r>
              <w:rPr>
                <w:rFonts w:ascii="Courier New" w:hAnsi="Courier New" w:cs="Courier New"/>
              </w:rPr>
              <w:t>□</w:t>
            </w:r>
          </w:p>
        </w:tc>
        <w:tc>
          <w:tcPr>
            <w:tcW w:w="495" w:type="dxa"/>
          </w:tcPr>
          <w:p w:rsidR="00D4668D" w:rsidRDefault="00D4668D" w:rsidP="001818FE">
            <w:pPr>
              <w:jc w:val="center"/>
            </w:pPr>
            <w:r>
              <w:rPr>
                <w:rFonts w:ascii="Courier New" w:hAnsi="Courier New" w:cs="Courier New"/>
              </w:rPr>
              <w:t>□</w:t>
            </w:r>
          </w:p>
        </w:tc>
        <w:tc>
          <w:tcPr>
            <w:tcW w:w="2967" w:type="dxa"/>
          </w:tcPr>
          <w:p w:rsidR="00D4668D" w:rsidRDefault="00D4668D" w:rsidP="001818FE">
            <w:r>
              <w:t>Acute Services Prescreen:</w:t>
            </w:r>
          </w:p>
        </w:tc>
        <w:tc>
          <w:tcPr>
            <w:tcW w:w="3751" w:type="dxa"/>
          </w:tcPr>
          <w:p w:rsidR="00D4668D" w:rsidRDefault="00D4668D" w:rsidP="001818FE"/>
        </w:tc>
      </w:tr>
      <w:tr w:rsidR="00D4668D" w:rsidTr="003B6665">
        <w:tc>
          <w:tcPr>
            <w:tcW w:w="1178" w:type="dxa"/>
          </w:tcPr>
          <w:p w:rsidR="00D4668D" w:rsidRDefault="00A7441E" w:rsidP="001818FE">
            <w:pPr>
              <w:jc w:val="center"/>
            </w:pPr>
            <w:r>
              <w:rPr>
                <w:rFonts w:ascii="Courier New" w:hAnsi="Courier New" w:cs="Courier New"/>
              </w:rPr>
              <w:t>X</w:t>
            </w:r>
          </w:p>
        </w:tc>
        <w:tc>
          <w:tcPr>
            <w:tcW w:w="959" w:type="dxa"/>
          </w:tcPr>
          <w:p w:rsidR="00D4668D" w:rsidRDefault="00D4668D" w:rsidP="001818FE">
            <w:pPr>
              <w:jc w:val="center"/>
            </w:pPr>
            <w:r>
              <w:rPr>
                <w:rFonts w:ascii="Courier New" w:hAnsi="Courier New" w:cs="Courier New"/>
              </w:rPr>
              <w:t>□</w:t>
            </w:r>
          </w:p>
        </w:tc>
        <w:tc>
          <w:tcPr>
            <w:tcW w:w="495" w:type="dxa"/>
          </w:tcPr>
          <w:p w:rsidR="00D4668D" w:rsidRDefault="00D4668D" w:rsidP="001818FE">
            <w:pPr>
              <w:jc w:val="center"/>
            </w:pPr>
            <w:r>
              <w:rPr>
                <w:rFonts w:ascii="Courier New" w:hAnsi="Courier New" w:cs="Courier New"/>
              </w:rPr>
              <w:t>□</w:t>
            </w:r>
          </w:p>
        </w:tc>
        <w:tc>
          <w:tcPr>
            <w:tcW w:w="2967" w:type="dxa"/>
          </w:tcPr>
          <w:p w:rsidR="00D4668D" w:rsidRDefault="00D4668D" w:rsidP="003B6665">
            <w:r>
              <w:t xml:space="preserve">Crisis </w:t>
            </w:r>
            <w:r w:rsidR="003B6665">
              <w:t>Service Note</w:t>
            </w:r>
            <w:r>
              <w:t>:</w:t>
            </w:r>
          </w:p>
        </w:tc>
        <w:tc>
          <w:tcPr>
            <w:tcW w:w="3751" w:type="dxa"/>
          </w:tcPr>
          <w:p w:rsidR="00D4668D" w:rsidRDefault="00EE5EB4" w:rsidP="001818FE">
            <w:r>
              <w:t>Customizing – Ace Task #3</w:t>
            </w:r>
          </w:p>
        </w:tc>
      </w:tr>
      <w:tr w:rsidR="00D4668D" w:rsidTr="003B6665">
        <w:tc>
          <w:tcPr>
            <w:tcW w:w="1178" w:type="dxa"/>
          </w:tcPr>
          <w:p w:rsidR="00D4668D" w:rsidRDefault="00D4668D" w:rsidP="001818FE">
            <w:pPr>
              <w:jc w:val="center"/>
            </w:pPr>
            <w:r>
              <w:rPr>
                <w:rFonts w:ascii="Courier New" w:hAnsi="Courier New" w:cs="Courier New"/>
              </w:rPr>
              <w:t>□</w:t>
            </w:r>
          </w:p>
        </w:tc>
        <w:tc>
          <w:tcPr>
            <w:tcW w:w="959" w:type="dxa"/>
          </w:tcPr>
          <w:p w:rsidR="00D4668D" w:rsidRDefault="00D4668D" w:rsidP="001818FE">
            <w:pPr>
              <w:jc w:val="center"/>
            </w:pPr>
            <w:r>
              <w:rPr>
                <w:rFonts w:ascii="Courier New" w:hAnsi="Courier New" w:cs="Courier New"/>
              </w:rPr>
              <w:t>□</w:t>
            </w:r>
          </w:p>
        </w:tc>
        <w:tc>
          <w:tcPr>
            <w:tcW w:w="495" w:type="dxa"/>
          </w:tcPr>
          <w:p w:rsidR="00D4668D" w:rsidRDefault="00D4668D" w:rsidP="001818FE">
            <w:pPr>
              <w:jc w:val="center"/>
            </w:pPr>
            <w:r>
              <w:rPr>
                <w:rFonts w:ascii="Courier New" w:hAnsi="Courier New" w:cs="Courier New"/>
              </w:rPr>
              <w:t>□</w:t>
            </w:r>
          </w:p>
        </w:tc>
        <w:tc>
          <w:tcPr>
            <w:tcW w:w="2967" w:type="dxa"/>
          </w:tcPr>
          <w:p w:rsidR="00D4668D" w:rsidRDefault="00D4668D" w:rsidP="001818FE">
            <w:r>
              <w:t>Other:</w:t>
            </w:r>
          </w:p>
        </w:tc>
        <w:tc>
          <w:tcPr>
            <w:tcW w:w="3751" w:type="dxa"/>
          </w:tcPr>
          <w:p w:rsidR="00D4668D" w:rsidRDefault="00D4668D" w:rsidP="001818FE"/>
        </w:tc>
      </w:tr>
    </w:tbl>
    <w:p w:rsidR="00677DB4" w:rsidRDefault="00677DB4" w:rsidP="00677DB4"/>
    <w:p w:rsidR="00D4668D" w:rsidRDefault="00D4668D" w:rsidP="00D4668D">
      <w:pPr>
        <w:pStyle w:val="Heading3"/>
      </w:pPr>
      <w:r>
        <w:t>Interfaces Set-Up</w:t>
      </w:r>
    </w:p>
    <w:p w:rsidR="00D4668D" w:rsidRDefault="00D4668D" w:rsidP="00D4668D">
      <w:r>
        <w:t xml:space="preserve">Indicate the Interface set-up and which environment will be used as reference for set up for the Interface. </w:t>
      </w:r>
      <w:r w:rsidR="00E45FEA">
        <w:t xml:space="preserve">  (This list should not include any Interface set-up specifically identified in the contract as a customization.)</w:t>
      </w:r>
    </w:p>
    <w:p w:rsidR="00454C45" w:rsidRPr="00046DE5" w:rsidRDefault="00454C45" w:rsidP="00454C45">
      <w:r>
        <w:t xml:space="preserve">Total Estimated Hours of Set </w:t>
      </w:r>
      <w:proofErr w:type="gramStart"/>
      <w:r>
        <w:t>Up</w:t>
      </w:r>
      <w:proofErr w:type="gramEnd"/>
      <w:r>
        <w:t>: __________</w:t>
      </w:r>
    </w:p>
    <w:tbl>
      <w:tblPr>
        <w:tblStyle w:val="TableGrid"/>
        <w:tblW w:w="0" w:type="auto"/>
        <w:tblLook w:val="04A0" w:firstRow="1" w:lastRow="0" w:firstColumn="1" w:lastColumn="0" w:noHBand="0" w:noVBand="1"/>
      </w:tblPr>
      <w:tblGrid>
        <w:gridCol w:w="1178"/>
        <w:gridCol w:w="959"/>
        <w:gridCol w:w="495"/>
        <w:gridCol w:w="2962"/>
        <w:gridCol w:w="3756"/>
      </w:tblGrid>
      <w:tr w:rsidR="00D4668D" w:rsidTr="00887308">
        <w:tc>
          <w:tcPr>
            <w:tcW w:w="1178" w:type="dxa"/>
            <w:shd w:val="clear" w:color="auto" w:fill="EEECE1" w:themeFill="background2"/>
          </w:tcPr>
          <w:p w:rsidR="00D4668D" w:rsidRPr="00E7522E" w:rsidRDefault="00D4668D" w:rsidP="001818FE">
            <w:pPr>
              <w:rPr>
                <w:b/>
                <w:color w:val="365F91" w:themeColor="accent1" w:themeShade="BF"/>
              </w:rPr>
            </w:pPr>
            <w:r w:rsidRPr="00E7522E">
              <w:rPr>
                <w:b/>
                <w:color w:val="365F91" w:themeColor="accent1" w:themeShade="BF"/>
              </w:rPr>
              <w:t>Customize</w:t>
            </w:r>
          </w:p>
        </w:tc>
        <w:tc>
          <w:tcPr>
            <w:tcW w:w="959" w:type="dxa"/>
            <w:shd w:val="clear" w:color="auto" w:fill="EEECE1" w:themeFill="background2"/>
          </w:tcPr>
          <w:p w:rsidR="00D4668D" w:rsidRPr="00E7522E" w:rsidRDefault="00D4668D" w:rsidP="001818FE">
            <w:pPr>
              <w:rPr>
                <w:b/>
                <w:color w:val="365F91" w:themeColor="accent1" w:themeShade="BF"/>
              </w:rPr>
            </w:pPr>
            <w:r w:rsidRPr="00E7522E">
              <w:rPr>
                <w:b/>
                <w:color w:val="365F91" w:themeColor="accent1" w:themeShade="BF"/>
              </w:rPr>
              <w:t>Use Existing</w:t>
            </w:r>
          </w:p>
        </w:tc>
        <w:tc>
          <w:tcPr>
            <w:tcW w:w="495" w:type="dxa"/>
            <w:shd w:val="clear" w:color="auto" w:fill="EEECE1" w:themeFill="background2"/>
          </w:tcPr>
          <w:p w:rsidR="00D4668D" w:rsidRPr="00E7522E" w:rsidRDefault="00D4668D" w:rsidP="001818FE">
            <w:pPr>
              <w:rPr>
                <w:b/>
                <w:color w:val="365F91" w:themeColor="accent1" w:themeShade="BF"/>
              </w:rPr>
            </w:pPr>
            <w:r>
              <w:rPr>
                <w:b/>
                <w:color w:val="365F91" w:themeColor="accent1" w:themeShade="BF"/>
              </w:rPr>
              <w:t>NA</w:t>
            </w:r>
          </w:p>
        </w:tc>
        <w:tc>
          <w:tcPr>
            <w:tcW w:w="2962" w:type="dxa"/>
            <w:shd w:val="clear" w:color="auto" w:fill="EEECE1" w:themeFill="background2"/>
          </w:tcPr>
          <w:p w:rsidR="00D4668D" w:rsidRPr="00E7522E" w:rsidRDefault="00D4668D" w:rsidP="00D4668D">
            <w:pPr>
              <w:rPr>
                <w:b/>
                <w:color w:val="365F91" w:themeColor="accent1" w:themeShade="BF"/>
              </w:rPr>
            </w:pPr>
            <w:r>
              <w:rPr>
                <w:b/>
                <w:color w:val="365F91" w:themeColor="accent1" w:themeShade="BF"/>
              </w:rPr>
              <w:t>Interface</w:t>
            </w:r>
          </w:p>
        </w:tc>
        <w:tc>
          <w:tcPr>
            <w:tcW w:w="3756" w:type="dxa"/>
            <w:shd w:val="clear" w:color="auto" w:fill="EEECE1" w:themeFill="background2"/>
          </w:tcPr>
          <w:p w:rsidR="00D4668D" w:rsidRPr="00E7522E" w:rsidRDefault="00D4668D" w:rsidP="001818FE">
            <w:pPr>
              <w:rPr>
                <w:b/>
                <w:color w:val="365F91" w:themeColor="accent1" w:themeShade="BF"/>
              </w:rPr>
            </w:pPr>
            <w:r w:rsidRPr="00E7522E">
              <w:rPr>
                <w:b/>
                <w:color w:val="365F91" w:themeColor="accent1" w:themeShade="BF"/>
              </w:rPr>
              <w:t>From Which Environment (if using existing)</w:t>
            </w:r>
            <w:r>
              <w:rPr>
                <w:b/>
                <w:color w:val="365F91" w:themeColor="accent1" w:themeShade="BF"/>
              </w:rPr>
              <w:t xml:space="preserve"> or Ace Task (If customizing)</w:t>
            </w:r>
          </w:p>
        </w:tc>
      </w:tr>
      <w:tr w:rsidR="00D4668D" w:rsidTr="00887308">
        <w:tc>
          <w:tcPr>
            <w:tcW w:w="1178" w:type="dxa"/>
          </w:tcPr>
          <w:p w:rsidR="00D4668D" w:rsidRDefault="00823700" w:rsidP="001818FE">
            <w:pPr>
              <w:jc w:val="center"/>
            </w:pPr>
            <w:r>
              <w:rPr>
                <w:rFonts w:ascii="Courier New" w:hAnsi="Courier New" w:cs="Courier New"/>
              </w:rPr>
              <w:t>X</w:t>
            </w:r>
          </w:p>
        </w:tc>
        <w:tc>
          <w:tcPr>
            <w:tcW w:w="959" w:type="dxa"/>
          </w:tcPr>
          <w:p w:rsidR="00D4668D" w:rsidRDefault="00D4668D" w:rsidP="001818FE">
            <w:pPr>
              <w:jc w:val="center"/>
            </w:pPr>
            <w:r>
              <w:rPr>
                <w:rFonts w:ascii="Courier New" w:hAnsi="Courier New" w:cs="Courier New"/>
              </w:rPr>
              <w:t>□</w:t>
            </w:r>
          </w:p>
        </w:tc>
        <w:tc>
          <w:tcPr>
            <w:tcW w:w="495" w:type="dxa"/>
          </w:tcPr>
          <w:p w:rsidR="00D4668D" w:rsidRPr="00E7522E" w:rsidRDefault="00D4668D" w:rsidP="001818FE">
            <w:pPr>
              <w:jc w:val="center"/>
              <w:rPr>
                <w:rFonts w:ascii="Courier New" w:hAnsi="Courier New" w:cs="Courier New"/>
              </w:rPr>
            </w:pPr>
            <w:r>
              <w:rPr>
                <w:rFonts w:ascii="Courier New" w:hAnsi="Courier New" w:cs="Courier New"/>
              </w:rPr>
              <w:t>□</w:t>
            </w:r>
          </w:p>
        </w:tc>
        <w:tc>
          <w:tcPr>
            <w:tcW w:w="2962" w:type="dxa"/>
          </w:tcPr>
          <w:p w:rsidR="00D4668D" w:rsidRDefault="00D4668D" w:rsidP="001818FE">
            <w:r>
              <w:t>270/271 – Insurance Eligibility</w:t>
            </w:r>
          </w:p>
        </w:tc>
        <w:tc>
          <w:tcPr>
            <w:tcW w:w="3756" w:type="dxa"/>
          </w:tcPr>
          <w:p w:rsidR="00D4668D" w:rsidRDefault="00823700" w:rsidP="001818FE">
            <w:r>
              <w:t>State of Oregon</w:t>
            </w:r>
          </w:p>
        </w:tc>
      </w:tr>
      <w:tr w:rsidR="00D4668D" w:rsidTr="00887308">
        <w:tc>
          <w:tcPr>
            <w:tcW w:w="1178" w:type="dxa"/>
          </w:tcPr>
          <w:p w:rsidR="00D4668D" w:rsidRDefault="003C222E" w:rsidP="001818FE">
            <w:pPr>
              <w:jc w:val="center"/>
              <w:rPr>
                <w:rFonts w:ascii="Courier New" w:hAnsi="Courier New" w:cs="Courier New"/>
              </w:rPr>
            </w:pPr>
            <w:r>
              <w:rPr>
                <w:rFonts w:ascii="Courier New" w:hAnsi="Courier New" w:cs="Courier New"/>
              </w:rPr>
              <w:t>X</w:t>
            </w:r>
          </w:p>
        </w:tc>
        <w:tc>
          <w:tcPr>
            <w:tcW w:w="959" w:type="dxa"/>
          </w:tcPr>
          <w:p w:rsidR="00D4668D" w:rsidRDefault="00D4668D" w:rsidP="001818FE">
            <w:pPr>
              <w:jc w:val="center"/>
              <w:rPr>
                <w:rFonts w:ascii="Courier New" w:hAnsi="Courier New" w:cs="Courier New"/>
              </w:rPr>
            </w:pPr>
            <w:r>
              <w:rPr>
                <w:rFonts w:ascii="Courier New" w:hAnsi="Courier New" w:cs="Courier New"/>
              </w:rPr>
              <w:t>□</w:t>
            </w:r>
          </w:p>
        </w:tc>
        <w:tc>
          <w:tcPr>
            <w:tcW w:w="495" w:type="dxa"/>
          </w:tcPr>
          <w:p w:rsidR="00D4668D" w:rsidRDefault="00D4668D" w:rsidP="001818FE">
            <w:pPr>
              <w:jc w:val="center"/>
            </w:pPr>
            <w:r>
              <w:rPr>
                <w:rFonts w:ascii="Courier New" w:hAnsi="Courier New" w:cs="Courier New"/>
              </w:rPr>
              <w:t>□</w:t>
            </w:r>
          </w:p>
        </w:tc>
        <w:tc>
          <w:tcPr>
            <w:tcW w:w="2962" w:type="dxa"/>
          </w:tcPr>
          <w:p w:rsidR="00D4668D" w:rsidRDefault="00D4668D" w:rsidP="001818FE">
            <w:r>
              <w:t>Lab Orders</w:t>
            </w:r>
          </w:p>
        </w:tc>
        <w:tc>
          <w:tcPr>
            <w:tcW w:w="3756" w:type="dxa"/>
          </w:tcPr>
          <w:p w:rsidR="00D4668D" w:rsidRDefault="00823700" w:rsidP="001818FE">
            <w:r>
              <w:t>Phase II</w:t>
            </w:r>
            <w:r w:rsidR="003C222E">
              <w:t xml:space="preserve"> – </w:t>
            </w:r>
            <w:proofErr w:type="spellStart"/>
            <w:r w:rsidR="003C222E">
              <w:t>Interpath</w:t>
            </w:r>
            <w:proofErr w:type="spellEnd"/>
            <w:r w:rsidR="003C222E">
              <w:t xml:space="preserve"> lab </w:t>
            </w:r>
          </w:p>
        </w:tc>
      </w:tr>
      <w:tr w:rsidR="00D4668D" w:rsidTr="00887308">
        <w:tc>
          <w:tcPr>
            <w:tcW w:w="1178" w:type="dxa"/>
          </w:tcPr>
          <w:p w:rsidR="00D4668D" w:rsidRDefault="00D4668D" w:rsidP="001818FE">
            <w:pPr>
              <w:jc w:val="center"/>
            </w:pPr>
            <w:r>
              <w:rPr>
                <w:rFonts w:ascii="Courier New" w:hAnsi="Courier New" w:cs="Courier New"/>
              </w:rPr>
              <w:t>□</w:t>
            </w:r>
          </w:p>
        </w:tc>
        <w:tc>
          <w:tcPr>
            <w:tcW w:w="959" w:type="dxa"/>
          </w:tcPr>
          <w:p w:rsidR="00D4668D" w:rsidRDefault="003B6665" w:rsidP="001818FE">
            <w:pPr>
              <w:jc w:val="center"/>
            </w:pPr>
            <w:r>
              <w:rPr>
                <w:rFonts w:ascii="Courier New" w:hAnsi="Courier New" w:cs="Courier New"/>
              </w:rPr>
              <w:t>X</w:t>
            </w:r>
          </w:p>
        </w:tc>
        <w:tc>
          <w:tcPr>
            <w:tcW w:w="495" w:type="dxa"/>
          </w:tcPr>
          <w:p w:rsidR="00D4668D" w:rsidRDefault="00D4668D" w:rsidP="001818FE">
            <w:pPr>
              <w:jc w:val="center"/>
            </w:pPr>
            <w:r>
              <w:rPr>
                <w:rFonts w:ascii="Courier New" w:hAnsi="Courier New" w:cs="Courier New"/>
              </w:rPr>
              <w:t>□</w:t>
            </w:r>
          </w:p>
        </w:tc>
        <w:tc>
          <w:tcPr>
            <w:tcW w:w="2962" w:type="dxa"/>
          </w:tcPr>
          <w:p w:rsidR="00D4668D" w:rsidRDefault="00D4668D" w:rsidP="001818FE">
            <w:r>
              <w:t>CAFAS</w:t>
            </w:r>
          </w:p>
        </w:tc>
        <w:tc>
          <w:tcPr>
            <w:tcW w:w="3756" w:type="dxa"/>
          </w:tcPr>
          <w:p w:rsidR="00D4668D" w:rsidRDefault="003B6665" w:rsidP="001818FE">
            <w:r>
              <w:t>Do not need certification to use</w:t>
            </w:r>
          </w:p>
        </w:tc>
      </w:tr>
      <w:tr w:rsidR="00D4668D" w:rsidTr="00887308">
        <w:tc>
          <w:tcPr>
            <w:tcW w:w="1178" w:type="dxa"/>
          </w:tcPr>
          <w:p w:rsidR="00D4668D" w:rsidRDefault="00887308" w:rsidP="001818FE">
            <w:pPr>
              <w:jc w:val="center"/>
            </w:pPr>
            <w:r>
              <w:rPr>
                <w:rFonts w:ascii="Courier New" w:hAnsi="Courier New" w:cs="Courier New"/>
              </w:rPr>
              <w:t>X</w:t>
            </w:r>
          </w:p>
        </w:tc>
        <w:tc>
          <w:tcPr>
            <w:tcW w:w="959" w:type="dxa"/>
          </w:tcPr>
          <w:p w:rsidR="00D4668D" w:rsidRDefault="00D4668D" w:rsidP="001818FE">
            <w:pPr>
              <w:jc w:val="center"/>
            </w:pPr>
            <w:r>
              <w:rPr>
                <w:rFonts w:ascii="Courier New" w:hAnsi="Courier New" w:cs="Courier New"/>
              </w:rPr>
              <w:t>□</w:t>
            </w:r>
          </w:p>
        </w:tc>
        <w:tc>
          <w:tcPr>
            <w:tcW w:w="495" w:type="dxa"/>
          </w:tcPr>
          <w:p w:rsidR="00D4668D" w:rsidRDefault="00D4668D" w:rsidP="001818FE">
            <w:pPr>
              <w:jc w:val="center"/>
            </w:pPr>
            <w:r>
              <w:rPr>
                <w:rFonts w:ascii="Courier New" w:hAnsi="Courier New" w:cs="Courier New"/>
              </w:rPr>
              <w:t>□</w:t>
            </w:r>
          </w:p>
        </w:tc>
        <w:tc>
          <w:tcPr>
            <w:tcW w:w="2962" w:type="dxa"/>
          </w:tcPr>
          <w:p w:rsidR="00D4668D" w:rsidRDefault="00D4668D" w:rsidP="001818FE">
            <w:r>
              <w:t>Other:</w:t>
            </w:r>
            <w:r w:rsidR="00887308">
              <w:t xml:space="preserve"> MOTS</w:t>
            </w:r>
          </w:p>
        </w:tc>
        <w:tc>
          <w:tcPr>
            <w:tcW w:w="3756" w:type="dxa"/>
          </w:tcPr>
          <w:p w:rsidR="00D4668D" w:rsidRDefault="00D4668D" w:rsidP="001818FE"/>
        </w:tc>
      </w:tr>
      <w:tr w:rsidR="00D4668D" w:rsidTr="00887308">
        <w:tc>
          <w:tcPr>
            <w:tcW w:w="1178" w:type="dxa"/>
          </w:tcPr>
          <w:p w:rsidR="00D4668D" w:rsidRDefault="00887308" w:rsidP="001818FE">
            <w:pPr>
              <w:jc w:val="center"/>
            </w:pPr>
            <w:r>
              <w:rPr>
                <w:rFonts w:ascii="Courier New" w:hAnsi="Courier New" w:cs="Courier New"/>
              </w:rPr>
              <w:lastRenderedPageBreak/>
              <w:t>X</w:t>
            </w:r>
          </w:p>
        </w:tc>
        <w:tc>
          <w:tcPr>
            <w:tcW w:w="959" w:type="dxa"/>
          </w:tcPr>
          <w:p w:rsidR="00D4668D" w:rsidRPr="00E7522E" w:rsidRDefault="00D4668D" w:rsidP="001818FE">
            <w:pPr>
              <w:jc w:val="center"/>
              <w:rPr>
                <w:rFonts w:ascii="Courier New" w:hAnsi="Courier New" w:cs="Courier New"/>
              </w:rPr>
            </w:pPr>
            <w:r>
              <w:rPr>
                <w:rFonts w:ascii="Courier New" w:hAnsi="Courier New" w:cs="Courier New"/>
              </w:rPr>
              <w:t>□</w:t>
            </w:r>
          </w:p>
        </w:tc>
        <w:tc>
          <w:tcPr>
            <w:tcW w:w="495" w:type="dxa"/>
          </w:tcPr>
          <w:p w:rsidR="00D4668D" w:rsidRDefault="00D4668D" w:rsidP="001818FE">
            <w:pPr>
              <w:jc w:val="center"/>
            </w:pPr>
            <w:r>
              <w:rPr>
                <w:rFonts w:ascii="Courier New" w:hAnsi="Courier New" w:cs="Courier New"/>
              </w:rPr>
              <w:t>□</w:t>
            </w:r>
          </w:p>
        </w:tc>
        <w:tc>
          <w:tcPr>
            <w:tcW w:w="2962" w:type="dxa"/>
          </w:tcPr>
          <w:p w:rsidR="00D4668D" w:rsidRDefault="00D4668D" w:rsidP="001818FE">
            <w:r>
              <w:t>Other:</w:t>
            </w:r>
            <w:r w:rsidR="003C222E">
              <w:t xml:space="preserve"> Abil</w:t>
            </w:r>
            <w:r w:rsidR="00887308">
              <w:t>a (accounting)</w:t>
            </w:r>
          </w:p>
        </w:tc>
        <w:tc>
          <w:tcPr>
            <w:tcW w:w="3756" w:type="dxa"/>
          </w:tcPr>
          <w:p w:rsidR="00D4668D" w:rsidRDefault="002E13D3" w:rsidP="001818FE">
            <w:r>
              <w:t xml:space="preserve">KATIE W checking into </w:t>
            </w:r>
          </w:p>
        </w:tc>
      </w:tr>
      <w:tr w:rsidR="00D4668D" w:rsidTr="00887308">
        <w:tc>
          <w:tcPr>
            <w:tcW w:w="1178" w:type="dxa"/>
          </w:tcPr>
          <w:p w:rsidR="00D4668D" w:rsidRDefault="00D4668D" w:rsidP="001818FE">
            <w:pPr>
              <w:jc w:val="center"/>
            </w:pPr>
            <w:r>
              <w:rPr>
                <w:rFonts w:ascii="Courier New" w:hAnsi="Courier New" w:cs="Courier New"/>
              </w:rPr>
              <w:t>□</w:t>
            </w:r>
          </w:p>
        </w:tc>
        <w:tc>
          <w:tcPr>
            <w:tcW w:w="959" w:type="dxa"/>
          </w:tcPr>
          <w:p w:rsidR="00D4668D" w:rsidRDefault="00D4668D" w:rsidP="001818FE">
            <w:pPr>
              <w:jc w:val="center"/>
            </w:pPr>
            <w:r>
              <w:rPr>
                <w:rFonts w:ascii="Courier New" w:hAnsi="Courier New" w:cs="Courier New"/>
              </w:rPr>
              <w:t>□</w:t>
            </w:r>
          </w:p>
        </w:tc>
        <w:tc>
          <w:tcPr>
            <w:tcW w:w="495" w:type="dxa"/>
          </w:tcPr>
          <w:p w:rsidR="00D4668D" w:rsidRDefault="00D4668D" w:rsidP="001818FE">
            <w:pPr>
              <w:jc w:val="center"/>
            </w:pPr>
            <w:r>
              <w:rPr>
                <w:rFonts w:ascii="Courier New" w:hAnsi="Courier New" w:cs="Courier New"/>
              </w:rPr>
              <w:t>□</w:t>
            </w:r>
          </w:p>
        </w:tc>
        <w:tc>
          <w:tcPr>
            <w:tcW w:w="2962" w:type="dxa"/>
          </w:tcPr>
          <w:p w:rsidR="00D4668D" w:rsidRDefault="00D4668D" w:rsidP="001818FE">
            <w:r>
              <w:t>Other:</w:t>
            </w:r>
          </w:p>
        </w:tc>
        <w:tc>
          <w:tcPr>
            <w:tcW w:w="3756" w:type="dxa"/>
          </w:tcPr>
          <w:p w:rsidR="00D4668D" w:rsidRDefault="00D4668D" w:rsidP="001818FE"/>
        </w:tc>
      </w:tr>
    </w:tbl>
    <w:p w:rsidR="00D4668D" w:rsidRDefault="00D4668D" w:rsidP="00D4668D"/>
    <w:p w:rsidR="00D4668D" w:rsidRDefault="00D4668D" w:rsidP="00D4668D">
      <w:pPr>
        <w:pStyle w:val="Heading3"/>
      </w:pPr>
      <w:r>
        <w:t>Billing Document Set-Up</w:t>
      </w:r>
      <w:r w:rsidR="00823700">
        <w:t xml:space="preserve"> – may not know yet </w:t>
      </w:r>
    </w:p>
    <w:p w:rsidR="00D4668D" w:rsidRDefault="00D4668D" w:rsidP="00D4668D">
      <w:r>
        <w:t xml:space="preserve">Indicate the 837 and Paper forms needing to be set up for different payers/coverage plans.  </w:t>
      </w:r>
    </w:p>
    <w:p w:rsidR="00454C45" w:rsidRDefault="00454C45" w:rsidP="00454C45">
      <w:r>
        <w:t xml:space="preserve">Total Estimated Hours of Set </w:t>
      </w:r>
      <w:proofErr w:type="gramStart"/>
      <w:r>
        <w:t>Up</w:t>
      </w:r>
      <w:proofErr w:type="gramEnd"/>
      <w:r>
        <w:t>: __________</w:t>
      </w:r>
    </w:p>
    <w:tbl>
      <w:tblPr>
        <w:tblStyle w:val="TableGrid"/>
        <w:tblW w:w="0" w:type="auto"/>
        <w:tblLook w:val="04A0" w:firstRow="1" w:lastRow="0" w:firstColumn="1" w:lastColumn="0" w:noHBand="0" w:noVBand="1"/>
      </w:tblPr>
      <w:tblGrid>
        <w:gridCol w:w="558"/>
        <w:gridCol w:w="749"/>
        <w:gridCol w:w="779"/>
        <w:gridCol w:w="2556"/>
        <w:gridCol w:w="4708"/>
      </w:tblGrid>
      <w:tr w:rsidR="00D4668D" w:rsidTr="003B6665">
        <w:tc>
          <w:tcPr>
            <w:tcW w:w="558" w:type="dxa"/>
            <w:shd w:val="clear" w:color="auto" w:fill="EEECE1" w:themeFill="background2"/>
          </w:tcPr>
          <w:p w:rsidR="00D4668D" w:rsidRPr="00E7522E" w:rsidRDefault="00D4668D" w:rsidP="001818FE">
            <w:pPr>
              <w:rPr>
                <w:b/>
                <w:color w:val="365F91" w:themeColor="accent1" w:themeShade="BF"/>
              </w:rPr>
            </w:pPr>
            <w:r>
              <w:rPr>
                <w:b/>
                <w:color w:val="365F91" w:themeColor="accent1" w:themeShade="BF"/>
              </w:rPr>
              <w:t>837</w:t>
            </w:r>
          </w:p>
        </w:tc>
        <w:tc>
          <w:tcPr>
            <w:tcW w:w="749" w:type="dxa"/>
            <w:shd w:val="clear" w:color="auto" w:fill="EEECE1" w:themeFill="background2"/>
          </w:tcPr>
          <w:p w:rsidR="00D4668D" w:rsidRPr="00E7522E" w:rsidRDefault="00D4668D" w:rsidP="001818FE">
            <w:pPr>
              <w:rPr>
                <w:b/>
                <w:color w:val="365F91" w:themeColor="accent1" w:themeShade="BF"/>
              </w:rPr>
            </w:pPr>
            <w:r>
              <w:rPr>
                <w:b/>
                <w:color w:val="365F91" w:themeColor="accent1" w:themeShade="BF"/>
              </w:rPr>
              <w:t>Paper</w:t>
            </w:r>
          </w:p>
        </w:tc>
        <w:tc>
          <w:tcPr>
            <w:tcW w:w="779" w:type="dxa"/>
            <w:shd w:val="clear" w:color="auto" w:fill="EEECE1" w:themeFill="background2"/>
          </w:tcPr>
          <w:p w:rsidR="00D4668D" w:rsidRPr="00E7522E" w:rsidRDefault="00D4668D" w:rsidP="001818FE">
            <w:pPr>
              <w:rPr>
                <w:b/>
                <w:color w:val="365F91" w:themeColor="accent1" w:themeShade="BF"/>
              </w:rPr>
            </w:pPr>
            <w:r>
              <w:rPr>
                <w:b/>
                <w:color w:val="365F91" w:themeColor="accent1" w:themeShade="BF"/>
              </w:rPr>
              <w:t>Other</w:t>
            </w:r>
          </w:p>
        </w:tc>
        <w:tc>
          <w:tcPr>
            <w:tcW w:w="2556" w:type="dxa"/>
            <w:shd w:val="clear" w:color="auto" w:fill="EEECE1" w:themeFill="background2"/>
          </w:tcPr>
          <w:p w:rsidR="00D4668D" w:rsidRPr="00E7522E" w:rsidRDefault="00D4668D" w:rsidP="001818FE">
            <w:pPr>
              <w:rPr>
                <w:b/>
                <w:color w:val="365F91" w:themeColor="accent1" w:themeShade="BF"/>
              </w:rPr>
            </w:pPr>
            <w:r>
              <w:rPr>
                <w:b/>
                <w:color w:val="365F91" w:themeColor="accent1" w:themeShade="BF"/>
              </w:rPr>
              <w:t>Payer/Insurance</w:t>
            </w:r>
          </w:p>
        </w:tc>
        <w:tc>
          <w:tcPr>
            <w:tcW w:w="4708" w:type="dxa"/>
            <w:shd w:val="clear" w:color="auto" w:fill="EEECE1" w:themeFill="background2"/>
          </w:tcPr>
          <w:p w:rsidR="00D4668D" w:rsidRPr="00E7522E" w:rsidRDefault="004863E8" w:rsidP="001818FE">
            <w:pPr>
              <w:rPr>
                <w:b/>
                <w:color w:val="365F91" w:themeColor="accent1" w:themeShade="BF"/>
              </w:rPr>
            </w:pPr>
            <w:r>
              <w:rPr>
                <w:b/>
                <w:color w:val="365F91" w:themeColor="accent1" w:themeShade="BF"/>
              </w:rPr>
              <w:t>Comments Regarding Set Up Needs/Environment to Use Existing From</w:t>
            </w:r>
          </w:p>
        </w:tc>
      </w:tr>
      <w:tr w:rsidR="00D4668D" w:rsidTr="003B6665">
        <w:tc>
          <w:tcPr>
            <w:tcW w:w="558" w:type="dxa"/>
          </w:tcPr>
          <w:p w:rsidR="00D4668D" w:rsidRDefault="00D4668D" w:rsidP="001818FE">
            <w:pPr>
              <w:jc w:val="center"/>
            </w:pPr>
            <w:r>
              <w:rPr>
                <w:rFonts w:ascii="Courier New" w:hAnsi="Courier New" w:cs="Courier New"/>
              </w:rPr>
              <w:t>□</w:t>
            </w:r>
          </w:p>
        </w:tc>
        <w:tc>
          <w:tcPr>
            <w:tcW w:w="749" w:type="dxa"/>
          </w:tcPr>
          <w:p w:rsidR="00D4668D" w:rsidRDefault="00D4668D" w:rsidP="001818FE">
            <w:pPr>
              <w:jc w:val="center"/>
            </w:pPr>
            <w:r>
              <w:rPr>
                <w:rFonts w:ascii="Courier New" w:hAnsi="Courier New" w:cs="Courier New"/>
              </w:rPr>
              <w:t>□</w:t>
            </w:r>
          </w:p>
        </w:tc>
        <w:tc>
          <w:tcPr>
            <w:tcW w:w="779" w:type="dxa"/>
          </w:tcPr>
          <w:p w:rsidR="00D4668D" w:rsidRPr="00E7522E" w:rsidRDefault="00D4668D" w:rsidP="001818FE">
            <w:pPr>
              <w:jc w:val="center"/>
              <w:rPr>
                <w:rFonts w:ascii="Courier New" w:hAnsi="Courier New" w:cs="Courier New"/>
              </w:rPr>
            </w:pPr>
            <w:r>
              <w:rPr>
                <w:rFonts w:ascii="Courier New" w:hAnsi="Courier New" w:cs="Courier New"/>
              </w:rPr>
              <w:t>□</w:t>
            </w:r>
          </w:p>
        </w:tc>
        <w:tc>
          <w:tcPr>
            <w:tcW w:w="2556" w:type="dxa"/>
          </w:tcPr>
          <w:p w:rsidR="00D4668D" w:rsidRDefault="00D4668D" w:rsidP="001818FE">
            <w:r>
              <w:t>Medicare:</w:t>
            </w:r>
          </w:p>
        </w:tc>
        <w:tc>
          <w:tcPr>
            <w:tcW w:w="4708" w:type="dxa"/>
          </w:tcPr>
          <w:p w:rsidR="00D4668D" w:rsidRDefault="00D4668D" w:rsidP="001818FE"/>
        </w:tc>
      </w:tr>
      <w:tr w:rsidR="00D4668D" w:rsidTr="003B6665">
        <w:tc>
          <w:tcPr>
            <w:tcW w:w="558" w:type="dxa"/>
          </w:tcPr>
          <w:p w:rsidR="00D4668D" w:rsidRDefault="003B6665" w:rsidP="001818FE">
            <w:pPr>
              <w:jc w:val="center"/>
              <w:rPr>
                <w:rFonts w:ascii="Courier New" w:hAnsi="Courier New" w:cs="Courier New"/>
              </w:rPr>
            </w:pPr>
            <w:r>
              <w:rPr>
                <w:rFonts w:ascii="Courier New" w:hAnsi="Courier New" w:cs="Courier New"/>
              </w:rPr>
              <w:t>X</w:t>
            </w:r>
          </w:p>
        </w:tc>
        <w:tc>
          <w:tcPr>
            <w:tcW w:w="749" w:type="dxa"/>
          </w:tcPr>
          <w:p w:rsidR="00D4668D" w:rsidRDefault="00D4668D" w:rsidP="001818FE">
            <w:pPr>
              <w:jc w:val="center"/>
              <w:rPr>
                <w:rFonts w:ascii="Courier New" w:hAnsi="Courier New" w:cs="Courier New"/>
              </w:rPr>
            </w:pPr>
            <w:r>
              <w:rPr>
                <w:rFonts w:ascii="Courier New" w:hAnsi="Courier New" w:cs="Courier New"/>
              </w:rPr>
              <w:t>□</w:t>
            </w:r>
          </w:p>
        </w:tc>
        <w:tc>
          <w:tcPr>
            <w:tcW w:w="779" w:type="dxa"/>
          </w:tcPr>
          <w:p w:rsidR="00D4668D" w:rsidRDefault="00D4668D" w:rsidP="001818FE">
            <w:pPr>
              <w:jc w:val="center"/>
            </w:pPr>
            <w:r>
              <w:rPr>
                <w:rFonts w:ascii="Courier New" w:hAnsi="Courier New" w:cs="Courier New"/>
              </w:rPr>
              <w:t>□</w:t>
            </w:r>
          </w:p>
        </w:tc>
        <w:tc>
          <w:tcPr>
            <w:tcW w:w="2556" w:type="dxa"/>
          </w:tcPr>
          <w:p w:rsidR="00D4668D" w:rsidRDefault="00D4668D" w:rsidP="001818FE">
            <w:r>
              <w:t>Clearing House:</w:t>
            </w:r>
            <w:r w:rsidR="002D6016">
              <w:t xml:space="preserve"> PH Tech</w:t>
            </w:r>
          </w:p>
        </w:tc>
        <w:tc>
          <w:tcPr>
            <w:tcW w:w="4708" w:type="dxa"/>
          </w:tcPr>
          <w:p w:rsidR="00D4668D" w:rsidRDefault="00D4668D" w:rsidP="001818FE"/>
        </w:tc>
      </w:tr>
      <w:tr w:rsidR="00D4668D" w:rsidTr="003B6665">
        <w:tc>
          <w:tcPr>
            <w:tcW w:w="558" w:type="dxa"/>
          </w:tcPr>
          <w:p w:rsidR="00D4668D" w:rsidRDefault="003B6665" w:rsidP="001818FE">
            <w:pPr>
              <w:jc w:val="center"/>
            </w:pPr>
            <w:r>
              <w:rPr>
                <w:rFonts w:ascii="Courier New" w:hAnsi="Courier New" w:cs="Courier New"/>
              </w:rPr>
              <w:t>X</w:t>
            </w:r>
          </w:p>
        </w:tc>
        <w:tc>
          <w:tcPr>
            <w:tcW w:w="749" w:type="dxa"/>
          </w:tcPr>
          <w:p w:rsidR="00D4668D" w:rsidRDefault="00D4668D" w:rsidP="001818FE">
            <w:pPr>
              <w:jc w:val="center"/>
            </w:pPr>
            <w:r>
              <w:rPr>
                <w:rFonts w:ascii="Courier New" w:hAnsi="Courier New" w:cs="Courier New"/>
              </w:rPr>
              <w:t>□</w:t>
            </w:r>
          </w:p>
        </w:tc>
        <w:tc>
          <w:tcPr>
            <w:tcW w:w="779" w:type="dxa"/>
          </w:tcPr>
          <w:p w:rsidR="00D4668D" w:rsidRDefault="00D4668D" w:rsidP="001818FE">
            <w:pPr>
              <w:jc w:val="center"/>
            </w:pPr>
            <w:r>
              <w:rPr>
                <w:rFonts w:ascii="Courier New" w:hAnsi="Courier New" w:cs="Courier New"/>
              </w:rPr>
              <w:t>□</w:t>
            </w:r>
          </w:p>
        </w:tc>
        <w:tc>
          <w:tcPr>
            <w:tcW w:w="2556" w:type="dxa"/>
          </w:tcPr>
          <w:p w:rsidR="00D4668D" w:rsidRDefault="002D6016" w:rsidP="001818FE">
            <w:r>
              <w:t>Clearing House: Office Ally</w:t>
            </w:r>
          </w:p>
        </w:tc>
        <w:tc>
          <w:tcPr>
            <w:tcW w:w="4708" w:type="dxa"/>
          </w:tcPr>
          <w:p w:rsidR="00D4668D" w:rsidRDefault="00D4668D" w:rsidP="001818FE"/>
        </w:tc>
      </w:tr>
    </w:tbl>
    <w:p w:rsidR="00D4668D" w:rsidRDefault="00D4668D" w:rsidP="00D4668D"/>
    <w:p w:rsidR="004863E8" w:rsidRDefault="004863E8" w:rsidP="004863E8">
      <w:pPr>
        <w:pStyle w:val="Heading3"/>
      </w:pPr>
      <w:r>
        <w:t>Other Set Up/Configuration Settings</w:t>
      </w:r>
    </w:p>
    <w:p w:rsidR="004863E8" w:rsidRDefault="004863E8" w:rsidP="004863E8">
      <w:r>
        <w:t xml:space="preserve">Below is a list of other settings which may need to be set up/configured for the customer environment.  Indicate those that apply. </w:t>
      </w:r>
    </w:p>
    <w:p w:rsidR="00454C45" w:rsidRPr="00046DE5" w:rsidRDefault="00454C45" w:rsidP="00454C45">
      <w:r>
        <w:t xml:space="preserve">Total Estimated Hours of Set </w:t>
      </w:r>
      <w:proofErr w:type="gramStart"/>
      <w:r>
        <w:t>Up</w:t>
      </w:r>
      <w:proofErr w:type="gramEnd"/>
      <w:r>
        <w:t>: __________</w:t>
      </w:r>
    </w:p>
    <w:tbl>
      <w:tblPr>
        <w:tblStyle w:val="TableGrid"/>
        <w:tblW w:w="10548" w:type="dxa"/>
        <w:tblLayout w:type="fixed"/>
        <w:tblLook w:val="04A0" w:firstRow="1" w:lastRow="0" w:firstColumn="1" w:lastColumn="0" w:noHBand="0" w:noVBand="1"/>
      </w:tblPr>
      <w:tblGrid>
        <w:gridCol w:w="559"/>
        <w:gridCol w:w="749"/>
        <w:gridCol w:w="960"/>
        <w:gridCol w:w="3240"/>
        <w:gridCol w:w="5040"/>
      </w:tblGrid>
      <w:tr w:rsidR="00454C45" w:rsidTr="00454C45">
        <w:tc>
          <w:tcPr>
            <w:tcW w:w="559" w:type="dxa"/>
            <w:shd w:val="clear" w:color="auto" w:fill="EEECE1" w:themeFill="background2"/>
          </w:tcPr>
          <w:p w:rsidR="00454C45" w:rsidRPr="00E7522E" w:rsidRDefault="00454C45" w:rsidP="001818FE">
            <w:pPr>
              <w:rPr>
                <w:b/>
                <w:color w:val="365F91" w:themeColor="accent1" w:themeShade="BF"/>
              </w:rPr>
            </w:pPr>
            <w:r>
              <w:rPr>
                <w:b/>
                <w:color w:val="365F91" w:themeColor="accent1" w:themeShade="BF"/>
              </w:rPr>
              <w:t>Use</w:t>
            </w:r>
          </w:p>
        </w:tc>
        <w:tc>
          <w:tcPr>
            <w:tcW w:w="749" w:type="dxa"/>
            <w:shd w:val="clear" w:color="auto" w:fill="EEECE1" w:themeFill="background2"/>
          </w:tcPr>
          <w:p w:rsidR="00454C45" w:rsidRDefault="00454C45" w:rsidP="001818FE">
            <w:pPr>
              <w:rPr>
                <w:b/>
                <w:color w:val="365F91" w:themeColor="accent1" w:themeShade="BF"/>
              </w:rPr>
            </w:pPr>
            <w:r>
              <w:rPr>
                <w:b/>
                <w:color w:val="365F91" w:themeColor="accent1" w:themeShade="BF"/>
              </w:rPr>
              <w:t>Don’t</w:t>
            </w:r>
          </w:p>
          <w:p w:rsidR="00454C45" w:rsidRPr="00E7522E" w:rsidRDefault="00454C45" w:rsidP="001818FE">
            <w:pPr>
              <w:rPr>
                <w:b/>
                <w:color w:val="365F91" w:themeColor="accent1" w:themeShade="BF"/>
              </w:rPr>
            </w:pPr>
            <w:r>
              <w:rPr>
                <w:b/>
                <w:color w:val="365F91" w:themeColor="accent1" w:themeShade="BF"/>
              </w:rPr>
              <w:t>Use</w:t>
            </w:r>
          </w:p>
        </w:tc>
        <w:tc>
          <w:tcPr>
            <w:tcW w:w="960" w:type="dxa"/>
            <w:shd w:val="clear" w:color="auto" w:fill="EEECE1" w:themeFill="background2"/>
          </w:tcPr>
          <w:p w:rsidR="00454C45" w:rsidRDefault="00454C45" w:rsidP="001818FE">
            <w:pPr>
              <w:rPr>
                <w:b/>
                <w:color w:val="365F91" w:themeColor="accent1" w:themeShade="BF"/>
              </w:rPr>
            </w:pPr>
            <w:r>
              <w:rPr>
                <w:b/>
                <w:color w:val="365F91" w:themeColor="accent1" w:themeShade="BF"/>
              </w:rPr>
              <w:t>Custom</w:t>
            </w:r>
          </w:p>
        </w:tc>
        <w:tc>
          <w:tcPr>
            <w:tcW w:w="3240" w:type="dxa"/>
            <w:shd w:val="clear" w:color="auto" w:fill="EEECE1" w:themeFill="background2"/>
          </w:tcPr>
          <w:p w:rsidR="00454C45" w:rsidRPr="00E7522E" w:rsidRDefault="00454C45" w:rsidP="001818FE">
            <w:pPr>
              <w:rPr>
                <w:b/>
                <w:color w:val="365F91" w:themeColor="accent1" w:themeShade="BF"/>
              </w:rPr>
            </w:pPr>
            <w:r>
              <w:rPr>
                <w:b/>
                <w:color w:val="365F91" w:themeColor="accent1" w:themeShade="BF"/>
              </w:rPr>
              <w:t>Customization Name</w:t>
            </w:r>
          </w:p>
        </w:tc>
        <w:tc>
          <w:tcPr>
            <w:tcW w:w="5040" w:type="dxa"/>
            <w:shd w:val="clear" w:color="auto" w:fill="EEECE1" w:themeFill="background2"/>
          </w:tcPr>
          <w:p w:rsidR="00454C45" w:rsidRPr="00E7522E" w:rsidRDefault="00454C45" w:rsidP="001818FE">
            <w:pPr>
              <w:rPr>
                <w:b/>
                <w:color w:val="365F91" w:themeColor="accent1" w:themeShade="BF"/>
              </w:rPr>
            </w:pPr>
            <w:r>
              <w:rPr>
                <w:b/>
                <w:color w:val="365F91" w:themeColor="accent1" w:themeShade="BF"/>
              </w:rPr>
              <w:t>Customization Description</w:t>
            </w:r>
          </w:p>
        </w:tc>
      </w:tr>
      <w:tr w:rsidR="00454C45" w:rsidTr="00454C45">
        <w:tc>
          <w:tcPr>
            <w:tcW w:w="559" w:type="dxa"/>
          </w:tcPr>
          <w:p w:rsidR="00454C45" w:rsidRDefault="00454C45" w:rsidP="001818FE">
            <w:pPr>
              <w:jc w:val="center"/>
            </w:pPr>
            <w:r>
              <w:rPr>
                <w:rFonts w:ascii="Courier New" w:hAnsi="Courier New" w:cs="Courier New"/>
              </w:rPr>
              <w:t>□</w:t>
            </w:r>
          </w:p>
        </w:tc>
        <w:tc>
          <w:tcPr>
            <w:tcW w:w="749" w:type="dxa"/>
          </w:tcPr>
          <w:p w:rsidR="00454C45" w:rsidRDefault="00823700" w:rsidP="001818FE">
            <w:pPr>
              <w:jc w:val="center"/>
            </w:pPr>
            <w:r>
              <w:rPr>
                <w:rFonts w:ascii="Courier New" w:hAnsi="Courier New" w:cs="Courier New"/>
              </w:rPr>
              <w:t>X</w:t>
            </w:r>
          </w:p>
        </w:tc>
        <w:tc>
          <w:tcPr>
            <w:tcW w:w="960" w:type="dxa"/>
          </w:tcPr>
          <w:p w:rsidR="00454C45" w:rsidRDefault="00454C45" w:rsidP="001818FE">
            <w:pPr>
              <w:jc w:val="center"/>
            </w:pPr>
            <w:r>
              <w:rPr>
                <w:rFonts w:ascii="Courier New" w:hAnsi="Courier New" w:cs="Courier New"/>
              </w:rPr>
              <w:t>□</w:t>
            </w:r>
          </w:p>
        </w:tc>
        <w:tc>
          <w:tcPr>
            <w:tcW w:w="3240" w:type="dxa"/>
          </w:tcPr>
          <w:p w:rsidR="00454C45" w:rsidRDefault="00454C45" w:rsidP="001818FE">
            <w:r>
              <w:t>Michigan Client Information Settings</w:t>
            </w:r>
          </w:p>
        </w:tc>
        <w:tc>
          <w:tcPr>
            <w:tcW w:w="5040" w:type="dxa"/>
          </w:tcPr>
          <w:p w:rsidR="00454C45" w:rsidRDefault="00454C45" w:rsidP="001818FE">
            <w:r>
              <w:t xml:space="preserve">Includes QI Reporting tab and Timeliness Tab in Client Information (admin) for state </w:t>
            </w:r>
            <w:r w:rsidR="00C3671F">
              <w:t>requirements</w:t>
            </w:r>
          </w:p>
        </w:tc>
      </w:tr>
      <w:tr w:rsidR="00454C45" w:rsidTr="00823700">
        <w:trPr>
          <w:trHeight w:val="836"/>
        </w:trPr>
        <w:tc>
          <w:tcPr>
            <w:tcW w:w="559" w:type="dxa"/>
          </w:tcPr>
          <w:p w:rsidR="00454C45" w:rsidRDefault="00454C45" w:rsidP="001818FE">
            <w:pPr>
              <w:jc w:val="center"/>
              <w:rPr>
                <w:rFonts w:ascii="Courier New" w:hAnsi="Courier New" w:cs="Courier New"/>
              </w:rPr>
            </w:pPr>
            <w:r>
              <w:rPr>
                <w:rFonts w:ascii="Courier New" w:hAnsi="Courier New" w:cs="Courier New"/>
              </w:rPr>
              <w:t>□</w:t>
            </w:r>
          </w:p>
        </w:tc>
        <w:tc>
          <w:tcPr>
            <w:tcW w:w="749" w:type="dxa"/>
          </w:tcPr>
          <w:p w:rsidR="00454C45" w:rsidRDefault="00454C45" w:rsidP="001818FE">
            <w:pPr>
              <w:jc w:val="center"/>
              <w:rPr>
                <w:rFonts w:ascii="Courier New" w:hAnsi="Courier New" w:cs="Courier New"/>
              </w:rPr>
            </w:pPr>
            <w:r>
              <w:rPr>
                <w:rFonts w:ascii="Courier New" w:hAnsi="Courier New" w:cs="Courier New"/>
              </w:rPr>
              <w:t>□</w:t>
            </w:r>
          </w:p>
        </w:tc>
        <w:tc>
          <w:tcPr>
            <w:tcW w:w="960" w:type="dxa"/>
          </w:tcPr>
          <w:p w:rsidR="00454C45" w:rsidRDefault="00823700" w:rsidP="001818FE">
            <w:pPr>
              <w:jc w:val="center"/>
              <w:rPr>
                <w:rFonts w:ascii="Courier New" w:hAnsi="Courier New" w:cs="Courier New"/>
              </w:rPr>
            </w:pPr>
            <w:r>
              <w:rPr>
                <w:rFonts w:ascii="Courier New" w:hAnsi="Courier New" w:cs="Courier New"/>
              </w:rPr>
              <w:t>X</w:t>
            </w:r>
          </w:p>
        </w:tc>
        <w:tc>
          <w:tcPr>
            <w:tcW w:w="3240" w:type="dxa"/>
          </w:tcPr>
          <w:p w:rsidR="00454C45" w:rsidRDefault="00454C45" w:rsidP="001818FE">
            <w:r>
              <w:t>Client Information: Custom Fields</w:t>
            </w:r>
          </w:p>
        </w:tc>
        <w:tc>
          <w:tcPr>
            <w:tcW w:w="5040" w:type="dxa"/>
          </w:tcPr>
          <w:p w:rsidR="00454C45" w:rsidRDefault="00EE5EB4" w:rsidP="001818FE">
            <w:r>
              <w:t>Ace Task #2</w:t>
            </w:r>
          </w:p>
        </w:tc>
      </w:tr>
      <w:tr w:rsidR="00454C45" w:rsidTr="00454C45">
        <w:tc>
          <w:tcPr>
            <w:tcW w:w="559" w:type="dxa"/>
          </w:tcPr>
          <w:p w:rsidR="00454C45" w:rsidRDefault="00454C45" w:rsidP="001818FE">
            <w:pPr>
              <w:jc w:val="center"/>
            </w:pPr>
            <w:r>
              <w:rPr>
                <w:rFonts w:ascii="Courier New" w:hAnsi="Courier New" w:cs="Courier New"/>
              </w:rPr>
              <w:t>□</w:t>
            </w:r>
          </w:p>
        </w:tc>
        <w:tc>
          <w:tcPr>
            <w:tcW w:w="749" w:type="dxa"/>
          </w:tcPr>
          <w:p w:rsidR="00454C45" w:rsidRDefault="00823700" w:rsidP="001818FE">
            <w:pPr>
              <w:jc w:val="center"/>
            </w:pPr>
            <w:r>
              <w:rPr>
                <w:rFonts w:ascii="Courier New" w:hAnsi="Courier New" w:cs="Courier New"/>
              </w:rPr>
              <w:t>X</w:t>
            </w:r>
          </w:p>
        </w:tc>
        <w:tc>
          <w:tcPr>
            <w:tcW w:w="960" w:type="dxa"/>
          </w:tcPr>
          <w:p w:rsidR="00454C45" w:rsidRDefault="00454C45" w:rsidP="001818FE">
            <w:pPr>
              <w:jc w:val="center"/>
            </w:pPr>
            <w:r>
              <w:rPr>
                <w:rFonts w:ascii="Courier New" w:hAnsi="Courier New" w:cs="Courier New"/>
              </w:rPr>
              <w:t>□</w:t>
            </w:r>
          </w:p>
        </w:tc>
        <w:tc>
          <w:tcPr>
            <w:tcW w:w="3240" w:type="dxa"/>
          </w:tcPr>
          <w:p w:rsidR="00454C45" w:rsidRDefault="00454C45" w:rsidP="001818FE">
            <w:r>
              <w:t>Communication with CM/PA</w:t>
            </w:r>
          </w:p>
        </w:tc>
        <w:tc>
          <w:tcPr>
            <w:tcW w:w="5040" w:type="dxa"/>
          </w:tcPr>
          <w:p w:rsidR="00454C45" w:rsidRDefault="00454C45" w:rsidP="001818FE">
            <w:r>
              <w:t xml:space="preserve">Indicate a line for each piece of information needing to be passed from SmartCare to the Care Management/Provider Access systems, the </w:t>
            </w:r>
            <w:r>
              <w:br/>
              <w:t xml:space="preserve">Ace task, and which environment this logic should be used from if applicable.  </w:t>
            </w:r>
          </w:p>
        </w:tc>
      </w:tr>
      <w:tr w:rsidR="00454C45" w:rsidTr="00454C45">
        <w:tc>
          <w:tcPr>
            <w:tcW w:w="559" w:type="dxa"/>
          </w:tcPr>
          <w:p w:rsidR="00454C45" w:rsidRDefault="00EE5EB4" w:rsidP="001818FE">
            <w:pPr>
              <w:jc w:val="center"/>
            </w:pPr>
            <w:r>
              <w:rPr>
                <w:rFonts w:ascii="Courier New" w:hAnsi="Courier New" w:cs="Courier New"/>
              </w:rPr>
              <w:t>□</w:t>
            </w:r>
          </w:p>
        </w:tc>
        <w:tc>
          <w:tcPr>
            <w:tcW w:w="749" w:type="dxa"/>
          </w:tcPr>
          <w:p w:rsidR="00454C45" w:rsidRDefault="00454C45" w:rsidP="001818FE">
            <w:pPr>
              <w:jc w:val="center"/>
            </w:pPr>
            <w:r>
              <w:rPr>
                <w:rFonts w:ascii="Courier New" w:hAnsi="Courier New" w:cs="Courier New"/>
              </w:rPr>
              <w:t>□</w:t>
            </w:r>
          </w:p>
        </w:tc>
        <w:tc>
          <w:tcPr>
            <w:tcW w:w="960" w:type="dxa"/>
          </w:tcPr>
          <w:p w:rsidR="00454C45" w:rsidRDefault="00EE5EB4" w:rsidP="001818FE">
            <w:pPr>
              <w:jc w:val="center"/>
            </w:pPr>
            <w:r>
              <w:rPr>
                <w:rFonts w:ascii="Courier New" w:hAnsi="Courier New" w:cs="Courier New"/>
              </w:rPr>
              <w:t>X</w:t>
            </w:r>
          </w:p>
        </w:tc>
        <w:tc>
          <w:tcPr>
            <w:tcW w:w="3240" w:type="dxa"/>
          </w:tcPr>
          <w:p w:rsidR="00454C45" w:rsidRDefault="00454C45" w:rsidP="001818FE">
            <w:r>
              <w:t>Inquiry</w:t>
            </w:r>
          </w:p>
        </w:tc>
        <w:tc>
          <w:tcPr>
            <w:tcW w:w="5040" w:type="dxa"/>
          </w:tcPr>
          <w:p w:rsidR="00454C45" w:rsidRDefault="00823700" w:rsidP="001818FE">
            <w:r>
              <w:t>Valley</w:t>
            </w:r>
            <w:r w:rsidR="00EE5EB4">
              <w:t xml:space="preserve"> with customizations; Ace Task #4</w:t>
            </w:r>
          </w:p>
        </w:tc>
      </w:tr>
      <w:tr w:rsidR="00454C45" w:rsidTr="00454C45">
        <w:tc>
          <w:tcPr>
            <w:tcW w:w="559" w:type="dxa"/>
          </w:tcPr>
          <w:p w:rsidR="00454C45" w:rsidRDefault="002E13D3" w:rsidP="001818FE">
            <w:pPr>
              <w:jc w:val="center"/>
            </w:pPr>
            <w:r>
              <w:rPr>
                <w:rFonts w:ascii="Courier New" w:hAnsi="Courier New" w:cs="Courier New"/>
              </w:rPr>
              <w:t>X</w:t>
            </w:r>
          </w:p>
        </w:tc>
        <w:tc>
          <w:tcPr>
            <w:tcW w:w="749" w:type="dxa"/>
          </w:tcPr>
          <w:p w:rsidR="00454C45" w:rsidRPr="00E7522E" w:rsidRDefault="00454C45" w:rsidP="001818FE">
            <w:pPr>
              <w:jc w:val="center"/>
              <w:rPr>
                <w:rFonts w:ascii="Courier New" w:hAnsi="Courier New" w:cs="Courier New"/>
              </w:rPr>
            </w:pPr>
            <w:r>
              <w:rPr>
                <w:rFonts w:ascii="Courier New" w:hAnsi="Courier New" w:cs="Courier New"/>
              </w:rPr>
              <w:t>□</w:t>
            </w:r>
          </w:p>
        </w:tc>
        <w:tc>
          <w:tcPr>
            <w:tcW w:w="960" w:type="dxa"/>
          </w:tcPr>
          <w:p w:rsidR="00454C45" w:rsidRPr="00E7522E" w:rsidRDefault="00454C45" w:rsidP="001818FE">
            <w:pPr>
              <w:jc w:val="center"/>
              <w:rPr>
                <w:rFonts w:ascii="Courier New" w:hAnsi="Courier New" w:cs="Courier New"/>
              </w:rPr>
            </w:pPr>
            <w:r>
              <w:rPr>
                <w:rFonts w:ascii="Courier New" w:hAnsi="Courier New" w:cs="Courier New"/>
              </w:rPr>
              <w:t>□</w:t>
            </w:r>
          </w:p>
        </w:tc>
        <w:tc>
          <w:tcPr>
            <w:tcW w:w="3240" w:type="dxa"/>
          </w:tcPr>
          <w:p w:rsidR="00454C45" w:rsidRDefault="00454C45" w:rsidP="001818FE">
            <w:r>
              <w:t>Client Messages to Display in Client Record</w:t>
            </w:r>
          </w:p>
        </w:tc>
        <w:tc>
          <w:tcPr>
            <w:tcW w:w="5040" w:type="dxa"/>
          </w:tcPr>
          <w:p w:rsidR="00454C45" w:rsidRDefault="00454C45" w:rsidP="001818FE">
            <w:r>
              <w:t xml:space="preserve">Messages associated to a client record will appear in the Client Messages banner in the client tab. </w:t>
            </w:r>
          </w:p>
        </w:tc>
      </w:tr>
      <w:tr w:rsidR="00454C45" w:rsidTr="00454C45">
        <w:tc>
          <w:tcPr>
            <w:tcW w:w="559" w:type="dxa"/>
          </w:tcPr>
          <w:p w:rsidR="00454C45" w:rsidRDefault="00823700" w:rsidP="001818FE">
            <w:pPr>
              <w:jc w:val="center"/>
            </w:pPr>
            <w:r>
              <w:rPr>
                <w:rFonts w:ascii="Courier New" w:hAnsi="Courier New" w:cs="Courier New"/>
              </w:rPr>
              <w:t>X</w:t>
            </w:r>
          </w:p>
        </w:tc>
        <w:tc>
          <w:tcPr>
            <w:tcW w:w="749" w:type="dxa"/>
          </w:tcPr>
          <w:p w:rsidR="00454C45" w:rsidRDefault="00454C45" w:rsidP="001818FE">
            <w:pPr>
              <w:jc w:val="center"/>
            </w:pPr>
            <w:r>
              <w:rPr>
                <w:rFonts w:ascii="Courier New" w:hAnsi="Courier New" w:cs="Courier New"/>
              </w:rPr>
              <w:t>□</w:t>
            </w:r>
          </w:p>
        </w:tc>
        <w:tc>
          <w:tcPr>
            <w:tcW w:w="960" w:type="dxa"/>
          </w:tcPr>
          <w:p w:rsidR="00454C45" w:rsidRDefault="00454C45" w:rsidP="001818FE">
            <w:pPr>
              <w:jc w:val="center"/>
            </w:pPr>
            <w:r>
              <w:rPr>
                <w:rFonts w:ascii="Courier New" w:hAnsi="Courier New" w:cs="Courier New"/>
              </w:rPr>
              <w:t>□</w:t>
            </w:r>
          </w:p>
        </w:tc>
        <w:tc>
          <w:tcPr>
            <w:tcW w:w="3240" w:type="dxa"/>
          </w:tcPr>
          <w:p w:rsidR="00454C45" w:rsidRDefault="00454C45" w:rsidP="001818FE">
            <w:r>
              <w:t>Authorization Set up</w:t>
            </w:r>
          </w:p>
        </w:tc>
        <w:tc>
          <w:tcPr>
            <w:tcW w:w="5040" w:type="dxa"/>
          </w:tcPr>
          <w:p w:rsidR="00454C45" w:rsidRDefault="00454C45" w:rsidP="001818FE">
            <w:r>
              <w:t xml:space="preserve">Indicate if using authorizations in the system.  And if using an existing customer model, indicate the model (i.e. Michigan, Threshold or Harbor model).  Indicate the Ace task associated to this set up. </w:t>
            </w:r>
          </w:p>
        </w:tc>
      </w:tr>
      <w:tr w:rsidR="00A33F21" w:rsidTr="00454C45">
        <w:tc>
          <w:tcPr>
            <w:tcW w:w="559" w:type="dxa"/>
          </w:tcPr>
          <w:p w:rsidR="00A33F21" w:rsidRDefault="00823700" w:rsidP="00F041DD">
            <w:pPr>
              <w:jc w:val="center"/>
            </w:pPr>
            <w:r>
              <w:rPr>
                <w:rFonts w:ascii="Courier New" w:hAnsi="Courier New" w:cs="Courier New"/>
              </w:rPr>
              <w:t>X</w:t>
            </w:r>
          </w:p>
        </w:tc>
        <w:tc>
          <w:tcPr>
            <w:tcW w:w="749" w:type="dxa"/>
          </w:tcPr>
          <w:p w:rsidR="00A33F21" w:rsidRDefault="00A33F21" w:rsidP="00F041DD">
            <w:pPr>
              <w:jc w:val="center"/>
            </w:pPr>
            <w:r>
              <w:rPr>
                <w:rFonts w:ascii="Courier New" w:hAnsi="Courier New" w:cs="Courier New"/>
              </w:rPr>
              <w:t>□</w:t>
            </w:r>
          </w:p>
        </w:tc>
        <w:tc>
          <w:tcPr>
            <w:tcW w:w="960" w:type="dxa"/>
          </w:tcPr>
          <w:p w:rsidR="00A33F21" w:rsidRDefault="00A33F21" w:rsidP="00F041DD">
            <w:pPr>
              <w:jc w:val="center"/>
            </w:pPr>
            <w:r>
              <w:rPr>
                <w:rFonts w:ascii="Courier New" w:hAnsi="Courier New" w:cs="Courier New"/>
              </w:rPr>
              <w:t>□</w:t>
            </w:r>
          </w:p>
        </w:tc>
        <w:tc>
          <w:tcPr>
            <w:tcW w:w="3240" w:type="dxa"/>
          </w:tcPr>
          <w:p w:rsidR="00A33F21" w:rsidRDefault="00A33F21" w:rsidP="001818FE">
            <w:r>
              <w:t>General Ledger Mapping</w:t>
            </w:r>
          </w:p>
        </w:tc>
        <w:tc>
          <w:tcPr>
            <w:tcW w:w="5040" w:type="dxa"/>
          </w:tcPr>
          <w:p w:rsidR="00A33F21" w:rsidRDefault="00A33F21" w:rsidP="001818FE">
            <w:r>
              <w:t xml:space="preserve">Need to determine the type of GL report the customer will use, establish mapping for the report/logic, </w:t>
            </w:r>
            <w:r w:rsidR="00F041DD">
              <w:t xml:space="preserve">set up SQL custom tables, </w:t>
            </w:r>
            <w:r>
              <w:t xml:space="preserve">and SA’s need to be worked with to set up the report to run and test. </w:t>
            </w:r>
          </w:p>
        </w:tc>
      </w:tr>
      <w:tr w:rsidR="00D2707A" w:rsidTr="00454C45">
        <w:tc>
          <w:tcPr>
            <w:tcW w:w="559" w:type="dxa"/>
          </w:tcPr>
          <w:p w:rsidR="00D2707A" w:rsidRDefault="00823700" w:rsidP="00D2707A">
            <w:pPr>
              <w:jc w:val="center"/>
            </w:pPr>
            <w:r>
              <w:rPr>
                <w:rFonts w:ascii="Courier New" w:hAnsi="Courier New" w:cs="Courier New"/>
              </w:rPr>
              <w:lastRenderedPageBreak/>
              <w:t>X</w:t>
            </w:r>
          </w:p>
        </w:tc>
        <w:tc>
          <w:tcPr>
            <w:tcW w:w="749" w:type="dxa"/>
          </w:tcPr>
          <w:p w:rsidR="00D2707A" w:rsidRDefault="00D2707A" w:rsidP="00D2707A">
            <w:pPr>
              <w:jc w:val="center"/>
            </w:pPr>
            <w:r>
              <w:rPr>
                <w:rFonts w:ascii="Courier New" w:hAnsi="Courier New" w:cs="Courier New"/>
              </w:rPr>
              <w:t>□</w:t>
            </w:r>
          </w:p>
        </w:tc>
        <w:tc>
          <w:tcPr>
            <w:tcW w:w="960" w:type="dxa"/>
          </w:tcPr>
          <w:p w:rsidR="00D2707A" w:rsidRDefault="00D2707A" w:rsidP="00D2707A">
            <w:pPr>
              <w:jc w:val="center"/>
            </w:pPr>
            <w:r>
              <w:rPr>
                <w:rFonts w:ascii="Courier New" w:hAnsi="Courier New" w:cs="Courier New"/>
              </w:rPr>
              <w:t>□</w:t>
            </w:r>
          </w:p>
        </w:tc>
        <w:tc>
          <w:tcPr>
            <w:tcW w:w="3240" w:type="dxa"/>
          </w:tcPr>
          <w:p w:rsidR="00D2707A" w:rsidRDefault="00D2707A" w:rsidP="001818FE">
            <w:r>
              <w:t>Group Notes</w:t>
            </w:r>
          </w:p>
        </w:tc>
        <w:tc>
          <w:tcPr>
            <w:tcW w:w="5040" w:type="dxa"/>
          </w:tcPr>
          <w:p w:rsidR="00D2707A" w:rsidRDefault="00823700" w:rsidP="001818FE">
            <w:r>
              <w:t>Valley</w:t>
            </w:r>
          </w:p>
        </w:tc>
      </w:tr>
      <w:tr w:rsidR="00C742B0" w:rsidTr="00454C45">
        <w:tc>
          <w:tcPr>
            <w:tcW w:w="559" w:type="dxa"/>
          </w:tcPr>
          <w:p w:rsidR="00C742B0" w:rsidRDefault="00C742B0" w:rsidP="00823700">
            <w:pPr>
              <w:jc w:val="center"/>
            </w:pPr>
            <w:r>
              <w:rPr>
                <w:rFonts w:ascii="Courier New" w:hAnsi="Courier New" w:cs="Courier New"/>
              </w:rPr>
              <w:t>□</w:t>
            </w:r>
          </w:p>
        </w:tc>
        <w:tc>
          <w:tcPr>
            <w:tcW w:w="749" w:type="dxa"/>
          </w:tcPr>
          <w:p w:rsidR="00C742B0" w:rsidRDefault="00C742B0" w:rsidP="00823700">
            <w:pPr>
              <w:jc w:val="center"/>
            </w:pPr>
            <w:r>
              <w:rPr>
                <w:rFonts w:ascii="Courier New" w:hAnsi="Courier New" w:cs="Courier New"/>
              </w:rPr>
              <w:t>□</w:t>
            </w:r>
          </w:p>
        </w:tc>
        <w:tc>
          <w:tcPr>
            <w:tcW w:w="960" w:type="dxa"/>
          </w:tcPr>
          <w:p w:rsidR="00C742B0" w:rsidRDefault="00823700" w:rsidP="00823700">
            <w:pPr>
              <w:jc w:val="center"/>
            </w:pPr>
            <w:r>
              <w:rPr>
                <w:rFonts w:ascii="Courier New" w:hAnsi="Courier New" w:cs="Courier New"/>
              </w:rPr>
              <w:t>X</w:t>
            </w:r>
          </w:p>
        </w:tc>
        <w:tc>
          <w:tcPr>
            <w:tcW w:w="3240" w:type="dxa"/>
          </w:tcPr>
          <w:p w:rsidR="00C742B0" w:rsidRDefault="00C742B0" w:rsidP="001818FE">
            <w:r>
              <w:t>Peer Record Reviews</w:t>
            </w:r>
          </w:p>
        </w:tc>
        <w:tc>
          <w:tcPr>
            <w:tcW w:w="5040" w:type="dxa"/>
          </w:tcPr>
          <w:p w:rsidR="00C742B0" w:rsidRDefault="00C742B0" w:rsidP="001818FE">
            <w:r>
              <w:t>Use of the peer record review functionality includes setting up of templates in the system for the record reviews and setting up review for users.</w:t>
            </w:r>
          </w:p>
        </w:tc>
      </w:tr>
    </w:tbl>
    <w:p w:rsidR="00250E71" w:rsidRDefault="00250E71" w:rsidP="00046DE5">
      <w:pPr>
        <w:pStyle w:val="Heading3"/>
      </w:pPr>
    </w:p>
    <w:p w:rsidR="00046DE5" w:rsidRDefault="00046DE5" w:rsidP="00046DE5">
      <w:pPr>
        <w:pStyle w:val="Heading3"/>
      </w:pPr>
      <w:r>
        <w:t>Jobs Set Up</w:t>
      </w:r>
    </w:p>
    <w:p w:rsidR="00046DE5" w:rsidRDefault="00046DE5" w:rsidP="00046DE5">
      <w:r>
        <w:t xml:space="preserve">To be used to define the Jobs to be Set Up in the environment.  </w:t>
      </w:r>
    </w:p>
    <w:tbl>
      <w:tblPr>
        <w:tblStyle w:val="TableGrid"/>
        <w:tblpPr w:leftFromText="180" w:rightFromText="180" w:vertAnchor="text" w:horzAnchor="margin" w:tblpXSpec="center" w:tblpY="666"/>
        <w:tblW w:w="11538" w:type="dxa"/>
        <w:tblLook w:val="04A0" w:firstRow="1" w:lastRow="0" w:firstColumn="1" w:lastColumn="0" w:noHBand="0" w:noVBand="1"/>
      </w:tblPr>
      <w:tblGrid>
        <w:gridCol w:w="912"/>
        <w:gridCol w:w="919"/>
        <w:gridCol w:w="506"/>
        <w:gridCol w:w="5434"/>
        <w:gridCol w:w="2368"/>
        <w:gridCol w:w="1399"/>
      </w:tblGrid>
      <w:tr w:rsidR="001818FE" w:rsidTr="00A07453">
        <w:tc>
          <w:tcPr>
            <w:tcW w:w="912" w:type="dxa"/>
            <w:shd w:val="clear" w:color="auto" w:fill="EEECE1" w:themeFill="background2"/>
          </w:tcPr>
          <w:p w:rsidR="001818FE" w:rsidRPr="00E7522E" w:rsidRDefault="001818FE" w:rsidP="001818FE">
            <w:pPr>
              <w:rPr>
                <w:b/>
                <w:color w:val="365F91" w:themeColor="accent1" w:themeShade="BF"/>
              </w:rPr>
            </w:pPr>
            <w:r>
              <w:rPr>
                <w:b/>
                <w:color w:val="365F91" w:themeColor="accent1" w:themeShade="BF"/>
              </w:rPr>
              <w:t>Custom</w:t>
            </w:r>
          </w:p>
        </w:tc>
        <w:tc>
          <w:tcPr>
            <w:tcW w:w="919" w:type="dxa"/>
            <w:shd w:val="clear" w:color="auto" w:fill="EEECE1" w:themeFill="background2"/>
          </w:tcPr>
          <w:p w:rsidR="001818FE" w:rsidRPr="00E7522E" w:rsidRDefault="001818FE" w:rsidP="001818FE">
            <w:pPr>
              <w:rPr>
                <w:b/>
                <w:color w:val="365F91" w:themeColor="accent1" w:themeShade="BF"/>
              </w:rPr>
            </w:pPr>
            <w:r>
              <w:rPr>
                <w:b/>
                <w:color w:val="365F91" w:themeColor="accent1" w:themeShade="BF"/>
              </w:rPr>
              <w:t>Use Existing</w:t>
            </w:r>
          </w:p>
        </w:tc>
        <w:tc>
          <w:tcPr>
            <w:tcW w:w="506" w:type="dxa"/>
            <w:shd w:val="clear" w:color="auto" w:fill="EEECE1" w:themeFill="background2"/>
          </w:tcPr>
          <w:p w:rsidR="001818FE" w:rsidRDefault="001818FE" w:rsidP="001818FE">
            <w:pPr>
              <w:rPr>
                <w:b/>
                <w:color w:val="365F91" w:themeColor="accent1" w:themeShade="BF"/>
              </w:rPr>
            </w:pPr>
            <w:r>
              <w:rPr>
                <w:b/>
                <w:color w:val="365F91" w:themeColor="accent1" w:themeShade="BF"/>
              </w:rPr>
              <w:t>NA</w:t>
            </w:r>
          </w:p>
        </w:tc>
        <w:tc>
          <w:tcPr>
            <w:tcW w:w="5434" w:type="dxa"/>
            <w:shd w:val="clear" w:color="auto" w:fill="EEECE1" w:themeFill="background2"/>
          </w:tcPr>
          <w:p w:rsidR="001818FE" w:rsidRPr="00E7522E" w:rsidRDefault="001818FE" w:rsidP="001818FE">
            <w:pPr>
              <w:rPr>
                <w:b/>
                <w:color w:val="365F91" w:themeColor="accent1" w:themeShade="BF"/>
              </w:rPr>
            </w:pPr>
            <w:r>
              <w:rPr>
                <w:b/>
                <w:color w:val="365F91" w:themeColor="accent1" w:themeShade="BF"/>
              </w:rPr>
              <w:t>Job Name</w:t>
            </w:r>
          </w:p>
        </w:tc>
        <w:tc>
          <w:tcPr>
            <w:tcW w:w="2368" w:type="dxa"/>
            <w:shd w:val="clear" w:color="auto" w:fill="EEECE1" w:themeFill="background2"/>
          </w:tcPr>
          <w:p w:rsidR="001818FE" w:rsidRPr="00E7522E" w:rsidRDefault="001818FE" w:rsidP="001818FE">
            <w:pPr>
              <w:rPr>
                <w:b/>
                <w:color w:val="365F91" w:themeColor="accent1" w:themeShade="BF"/>
              </w:rPr>
            </w:pPr>
            <w:r>
              <w:rPr>
                <w:b/>
                <w:color w:val="365F91" w:themeColor="accent1" w:themeShade="BF"/>
              </w:rPr>
              <w:t>Job Description</w:t>
            </w:r>
          </w:p>
        </w:tc>
        <w:tc>
          <w:tcPr>
            <w:tcW w:w="1399" w:type="dxa"/>
            <w:shd w:val="clear" w:color="auto" w:fill="EEECE1" w:themeFill="background2"/>
          </w:tcPr>
          <w:p w:rsidR="001818FE" w:rsidRDefault="001818FE" w:rsidP="001818FE">
            <w:pPr>
              <w:rPr>
                <w:b/>
                <w:color w:val="365F91" w:themeColor="accent1" w:themeShade="BF"/>
              </w:rPr>
            </w:pPr>
            <w:r>
              <w:rPr>
                <w:b/>
                <w:color w:val="365F91" w:themeColor="accent1" w:themeShade="BF"/>
              </w:rPr>
              <w:t>Existing Environment</w:t>
            </w:r>
          </w:p>
        </w:tc>
      </w:tr>
      <w:tr w:rsidR="001818FE" w:rsidTr="00A07453">
        <w:tc>
          <w:tcPr>
            <w:tcW w:w="912" w:type="dxa"/>
          </w:tcPr>
          <w:p w:rsidR="001818FE" w:rsidRDefault="001818FE" w:rsidP="001818FE">
            <w:pPr>
              <w:jc w:val="center"/>
            </w:pPr>
            <w:r>
              <w:rPr>
                <w:rFonts w:ascii="Courier New" w:hAnsi="Courier New" w:cs="Courier New"/>
              </w:rPr>
              <w:t>□</w:t>
            </w:r>
          </w:p>
        </w:tc>
        <w:tc>
          <w:tcPr>
            <w:tcW w:w="919" w:type="dxa"/>
          </w:tcPr>
          <w:p w:rsidR="001818FE" w:rsidRDefault="00823700" w:rsidP="001818FE">
            <w:pPr>
              <w:jc w:val="center"/>
            </w:pPr>
            <w:r>
              <w:rPr>
                <w:rFonts w:ascii="Courier New" w:hAnsi="Courier New" w:cs="Courier New"/>
              </w:rPr>
              <w:t>X</w:t>
            </w:r>
          </w:p>
        </w:tc>
        <w:tc>
          <w:tcPr>
            <w:tcW w:w="506" w:type="dxa"/>
          </w:tcPr>
          <w:p w:rsidR="001818FE" w:rsidRDefault="001818FE" w:rsidP="001818FE">
            <w:pPr>
              <w:jc w:val="center"/>
            </w:pPr>
            <w:r>
              <w:rPr>
                <w:rFonts w:ascii="Courier New" w:hAnsi="Courier New" w:cs="Courier New"/>
              </w:rPr>
              <w:t>□</w:t>
            </w:r>
          </w:p>
        </w:tc>
        <w:tc>
          <w:tcPr>
            <w:tcW w:w="5434" w:type="dxa"/>
          </w:tcPr>
          <w:p w:rsidR="001818FE" w:rsidRDefault="00A07453" w:rsidP="001818FE">
            <w:r>
              <w:t>Service complete Jobs (two – one for service completion and one for marking charges ready to bill)</w:t>
            </w:r>
          </w:p>
        </w:tc>
        <w:tc>
          <w:tcPr>
            <w:tcW w:w="2368" w:type="dxa"/>
          </w:tcPr>
          <w:p w:rsidR="001818FE" w:rsidRDefault="00A07453" w:rsidP="001818FE">
            <w:r>
              <w:t>Used in SC for nightly run of services to set as charges that are ready to bill</w:t>
            </w:r>
          </w:p>
        </w:tc>
        <w:tc>
          <w:tcPr>
            <w:tcW w:w="1399" w:type="dxa"/>
          </w:tcPr>
          <w:p w:rsidR="001818FE" w:rsidRDefault="001818FE" w:rsidP="001818FE"/>
        </w:tc>
      </w:tr>
      <w:tr w:rsidR="001818FE" w:rsidTr="00A07453">
        <w:tc>
          <w:tcPr>
            <w:tcW w:w="912" w:type="dxa"/>
          </w:tcPr>
          <w:p w:rsidR="001818FE" w:rsidRDefault="001818FE" w:rsidP="001818FE">
            <w:pPr>
              <w:jc w:val="center"/>
            </w:pPr>
            <w:r>
              <w:rPr>
                <w:rFonts w:ascii="Courier New" w:hAnsi="Courier New" w:cs="Courier New"/>
              </w:rPr>
              <w:t>□</w:t>
            </w:r>
          </w:p>
        </w:tc>
        <w:tc>
          <w:tcPr>
            <w:tcW w:w="919" w:type="dxa"/>
          </w:tcPr>
          <w:p w:rsidR="001818FE" w:rsidRDefault="001818FE" w:rsidP="001818FE">
            <w:pPr>
              <w:jc w:val="center"/>
            </w:pPr>
            <w:r>
              <w:rPr>
                <w:rFonts w:ascii="Courier New" w:hAnsi="Courier New" w:cs="Courier New"/>
              </w:rPr>
              <w:t>□</w:t>
            </w:r>
          </w:p>
        </w:tc>
        <w:tc>
          <w:tcPr>
            <w:tcW w:w="506" w:type="dxa"/>
          </w:tcPr>
          <w:p w:rsidR="001818FE" w:rsidRDefault="00823700" w:rsidP="001818FE">
            <w:pPr>
              <w:jc w:val="center"/>
            </w:pPr>
            <w:r>
              <w:rPr>
                <w:rFonts w:ascii="Courier New" w:hAnsi="Courier New" w:cs="Courier New"/>
              </w:rPr>
              <w:t>X</w:t>
            </w:r>
          </w:p>
        </w:tc>
        <w:tc>
          <w:tcPr>
            <w:tcW w:w="5434" w:type="dxa"/>
          </w:tcPr>
          <w:p w:rsidR="001818FE" w:rsidRDefault="00A07453" w:rsidP="001818FE">
            <w:proofErr w:type="spellStart"/>
            <w:r w:rsidRPr="00A07453">
              <w:t>csp_jobUpdateRetroactiveCapitatedCoveragePlanChanges</w:t>
            </w:r>
            <w:proofErr w:type="spellEnd"/>
          </w:p>
        </w:tc>
        <w:tc>
          <w:tcPr>
            <w:tcW w:w="2368" w:type="dxa"/>
          </w:tcPr>
          <w:p w:rsidR="001818FE" w:rsidRDefault="00A07453" w:rsidP="001818FE">
            <w:r>
              <w:t xml:space="preserve">MI customer </w:t>
            </w:r>
            <w:proofErr w:type="spellStart"/>
            <w:r>
              <w:t>auth</w:t>
            </w:r>
            <w:proofErr w:type="spellEnd"/>
            <w:r>
              <w:t xml:space="preserve"> set up – finds authorization documents missing coverage plans and associates a coverage plan.</w:t>
            </w:r>
          </w:p>
        </w:tc>
        <w:tc>
          <w:tcPr>
            <w:tcW w:w="1399" w:type="dxa"/>
          </w:tcPr>
          <w:p w:rsidR="001818FE" w:rsidRDefault="001818FE" w:rsidP="001818FE"/>
        </w:tc>
      </w:tr>
      <w:tr w:rsidR="001818FE" w:rsidTr="00A07453">
        <w:tc>
          <w:tcPr>
            <w:tcW w:w="912" w:type="dxa"/>
          </w:tcPr>
          <w:p w:rsidR="001818FE" w:rsidRDefault="001818FE" w:rsidP="001818FE">
            <w:pPr>
              <w:jc w:val="center"/>
            </w:pPr>
            <w:r>
              <w:rPr>
                <w:rFonts w:ascii="Courier New" w:hAnsi="Courier New" w:cs="Courier New"/>
              </w:rPr>
              <w:t>□</w:t>
            </w:r>
          </w:p>
        </w:tc>
        <w:tc>
          <w:tcPr>
            <w:tcW w:w="919" w:type="dxa"/>
          </w:tcPr>
          <w:p w:rsidR="001818FE" w:rsidRDefault="00823700" w:rsidP="001818FE">
            <w:pPr>
              <w:jc w:val="center"/>
            </w:pPr>
            <w:r>
              <w:rPr>
                <w:rFonts w:ascii="Courier New" w:hAnsi="Courier New" w:cs="Courier New"/>
              </w:rPr>
              <w:t>X</w:t>
            </w:r>
          </w:p>
        </w:tc>
        <w:tc>
          <w:tcPr>
            <w:tcW w:w="506" w:type="dxa"/>
          </w:tcPr>
          <w:p w:rsidR="001818FE" w:rsidRDefault="001818FE" w:rsidP="001818FE">
            <w:pPr>
              <w:jc w:val="center"/>
            </w:pPr>
            <w:r>
              <w:rPr>
                <w:rFonts w:ascii="Courier New" w:hAnsi="Courier New" w:cs="Courier New"/>
              </w:rPr>
              <w:t>□</w:t>
            </w:r>
          </w:p>
        </w:tc>
        <w:tc>
          <w:tcPr>
            <w:tcW w:w="5434" w:type="dxa"/>
          </w:tcPr>
          <w:p w:rsidR="001818FE" w:rsidRDefault="00A07453" w:rsidP="001818FE">
            <w:proofErr w:type="spellStart"/>
            <w:r w:rsidRPr="00A07453">
              <w:t>ssp_SCUpdateStaffReportsTimelines</w:t>
            </w:r>
            <w:proofErr w:type="spellEnd"/>
          </w:p>
        </w:tc>
        <w:tc>
          <w:tcPr>
            <w:tcW w:w="2368" w:type="dxa"/>
          </w:tcPr>
          <w:p w:rsidR="001818FE" w:rsidRDefault="00A07453" w:rsidP="001818FE">
            <w:r>
              <w:t>Updates the Services widget</w:t>
            </w:r>
            <w:r w:rsidR="00083E6F">
              <w:t xml:space="preserve"> in SC</w:t>
            </w:r>
          </w:p>
        </w:tc>
        <w:tc>
          <w:tcPr>
            <w:tcW w:w="1399" w:type="dxa"/>
          </w:tcPr>
          <w:p w:rsidR="001818FE" w:rsidRDefault="001818FE" w:rsidP="001818FE"/>
        </w:tc>
      </w:tr>
      <w:tr w:rsidR="001818FE" w:rsidTr="00A07453">
        <w:tc>
          <w:tcPr>
            <w:tcW w:w="912" w:type="dxa"/>
          </w:tcPr>
          <w:p w:rsidR="001818FE" w:rsidRDefault="001818FE" w:rsidP="001818FE">
            <w:pPr>
              <w:jc w:val="center"/>
            </w:pPr>
            <w:r>
              <w:rPr>
                <w:rFonts w:ascii="Courier New" w:hAnsi="Courier New" w:cs="Courier New"/>
              </w:rPr>
              <w:t>□</w:t>
            </w:r>
          </w:p>
        </w:tc>
        <w:tc>
          <w:tcPr>
            <w:tcW w:w="919" w:type="dxa"/>
          </w:tcPr>
          <w:p w:rsidR="001818FE" w:rsidRPr="00E7522E" w:rsidRDefault="00823700" w:rsidP="001818FE">
            <w:pPr>
              <w:jc w:val="center"/>
              <w:rPr>
                <w:rFonts w:ascii="Courier New" w:hAnsi="Courier New" w:cs="Courier New"/>
              </w:rPr>
            </w:pPr>
            <w:r>
              <w:rPr>
                <w:rFonts w:ascii="Courier New" w:hAnsi="Courier New" w:cs="Courier New"/>
              </w:rPr>
              <w:t>X</w:t>
            </w:r>
          </w:p>
        </w:tc>
        <w:tc>
          <w:tcPr>
            <w:tcW w:w="506" w:type="dxa"/>
          </w:tcPr>
          <w:p w:rsidR="001818FE" w:rsidRPr="00E7522E" w:rsidRDefault="001818FE" w:rsidP="001818FE">
            <w:pPr>
              <w:jc w:val="center"/>
              <w:rPr>
                <w:rFonts w:ascii="Courier New" w:hAnsi="Courier New" w:cs="Courier New"/>
              </w:rPr>
            </w:pPr>
            <w:r>
              <w:rPr>
                <w:rFonts w:ascii="Courier New" w:hAnsi="Courier New" w:cs="Courier New"/>
              </w:rPr>
              <w:t>□</w:t>
            </w:r>
          </w:p>
        </w:tc>
        <w:tc>
          <w:tcPr>
            <w:tcW w:w="5434" w:type="dxa"/>
          </w:tcPr>
          <w:p w:rsidR="001818FE" w:rsidRDefault="00A07453" w:rsidP="001818FE">
            <w:proofErr w:type="spellStart"/>
            <w:r w:rsidRPr="00A07453">
              <w:t>csp_SendNotifications</w:t>
            </w:r>
            <w:proofErr w:type="spellEnd"/>
            <w:r w:rsidRPr="00A07453">
              <w:t xml:space="preserve"> - 15 </w:t>
            </w:r>
            <w:proofErr w:type="spellStart"/>
            <w:r w:rsidRPr="00A07453">
              <w:t>Mins</w:t>
            </w:r>
            <w:proofErr w:type="spellEnd"/>
          </w:p>
        </w:tc>
        <w:tc>
          <w:tcPr>
            <w:tcW w:w="2368" w:type="dxa"/>
          </w:tcPr>
          <w:p w:rsidR="001818FE" w:rsidRDefault="00A07453" w:rsidP="001818FE">
            <w:r>
              <w:t>Used to send the notification associated to a document</w:t>
            </w:r>
          </w:p>
        </w:tc>
        <w:tc>
          <w:tcPr>
            <w:tcW w:w="1399" w:type="dxa"/>
          </w:tcPr>
          <w:p w:rsidR="001818FE" w:rsidRDefault="001818FE" w:rsidP="001818FE"/>
        </w:tc>
      </w:tr>
      <w:tr w:rsidR="001818FE" w:rsidTr="00A07453">
        <w:tc>
          <w:tcPr>
            <w:tcW w:w="912" w:type="dxa"/>
          </w:tcPr>
          <w:p w:rsidR="001818FE" w:rsidRDefault="001818FE" w:rsidP="001818FE">
            <w:pPr>
              <w:jc w:val="center"/>
            </w:pPr>
            <w:r>
              <w:rPr>
                <w:rFonts w:ascii="Courier New" w:hAnsi="Courier New" w:cs="Courier New"/>
              </w:rPr>
              <w:t>□</w:t>
            </w:r>
          </w:p>
        </w:tc>
        <w:tc>
          <w:tcPr>
            <w:tcW w:w="919" w:type="dxa"/>
          </w:tcPr>
          <w:p w:rsidR="001818FE" w:rsidRDefault="001818FE" w:rsidP="001818FE">
            <w:pPr>
              <w:jc w:val="center"/>
            </w:pPr>
            <w:r>
              <w:rPr>
                <w:rFonts w:ascii="Courier New" w:hAnsi="Courier New" w:cs="Courier New"/>
              </w:rPr>
              <w:t>□</w:t>
            </w:r>
          </w:p>
        </w:tc>
        <w:tc>
          <w:tcPr>
            <w:tcW w:w="506" w:type="dxa"/>
          </w:tcPr>
          <w:p w:rsidR="001818FE" w:rsidRDefault="00823700" w:rsidP="001818FE">
            <w:pPr>
              <w:jc w:val="center"/>
            </w:pPr>
            <w:r>
              <w:rPr>
                <w:rFonts w:ascii="Courier New" w:hAnsi="Courier New" w:cs="Courier New"/>
              </w:rPr>
              <w:t>X</w:t>
            </w:r>
          </w:p>
        </w:tc>
        <w:tc>
          <w:tcPr>
            <w:tcW w:w="5434" w:type="dxa"/>
          </w:tcPr>
          <w:p w:rsidR="001818FE" w:rsidRDefault="00A07453" w:rsidP="001818FE">
            <w:proofErr w:type="spellStart"/>
            <w:r>
              <w:rPr>
                <w:rFonts w:ascii="Calibri" w:hAnsi="Calibri"/>
                <w:color w:val="000000"/>
                <w:shd w:val="clear" w:color="auto" w:fill="FFFFFF"/>
              </w:rPr>
              <w:t>csp_CMManageProviderClientsForMHAll</w:t>
            </w:r>
            <w:proofErr w:type="spellEnd"/>
          </w:p>
        </w:tc>
        <w:tc>
          <w:tcPr>
            <w:tcW w:w="2368" w:type="dxa"/>
          </w:tcPr>
          <w:p w:rsidR="001818FE" w:rsidRDefault="00A07453" w:rsidP="001818FE">
            <w:r>
              <w:t>Creates client records for providers in CM/PA when there is an authorization entered</w:t>
            </w:r>
          </w:p>
        </w:tc>
        <w:tc>
          <w:tcPr>
            <w:tcW w:w="1399" w:type="dxa"/>
          </w:tcPr>
          <w:p w:rsidR="001818FE" w:rsidRDefault="001818FE" w:rsidP="001818FE"/>
        </w:tc>
      </w:tr>
      <w:tr w:rsidR="00A07453" w:rsidTr="00A07453">
        <w:tc>
          <w:tcPr>
            <w:tcW w:w="912" w:type="dxa"/>
          </w:tcPr>
          <w:p w:rsidR="00A07453" w:rsidRDefault="00A07453" w:rsidP="00A07453">
            <w:pPr>
              <w:jc w:val="center"/>
            </w:pPr>
            <w:r>
              <w:rPr>
                <w:rFonts w:ascii="Courier New" w:hAnsi="Courier New" w:cs="Courier New"/>
              </w:rPr>
              <w:t>□</w:t>
            </w:r>
          </w:p>
        </w:tc>
        <w:tc>
          <w:tcPr>
            <w:tcW w:w="919" w:type="dxa"/>
          </w:tcPr>
          <w:p w:rsidR="00A07453" w:rsidRDefault="00A7441E" w:rsidP="00A07453">
            <w:pPr>
              <w:jc w:val="center"/>
            </w:pPr>
            <w:r>
              <w:rPr>
                <w:rFonts w:ascii="Courier New" w:hAnsi="Courier New" w:cs="Courier New"/>
              </w:rPr>
              <w:t>X</w:t>
            </w:r>
          </w:p>
        </w:tc>
        <w:tc>
          <w:tcPr>
            <w:tcW w:w="506" w:type="dxa"/>
          </w:tcPr>
          <w:p w:rsidR="00A07453" w:rsidRDefault="00A07453" w:rsidP="00A07453">
            <w:pPr>
              <w:jc w:val="center"/>
            </w:pPr>
            <w:r>
              <w:rPr>
                <w:rFonts w:ascii="Courier New" w:hAnsi="Courier New" w:cs="Courier New"/>
              </w:rPr>
              <w:t>□</w:t>
            </w:r>
          </w:p>
        </w:tc>
        <w:tc>
          <w:tcPr>
            <w:tcW w:w="5434" w:type="dxa"/>
          </w:tcPr>
          <w:p w:rsidR="00A07453" w:rsidRDefault="00A07453" w:rsidP="00A07453">
            <w:pPr>
              <w:rPr>
                <w:rFonts w:ascii="Calibri" w:hAnsi="Calibri"/>
                <w:color w:val="000000"/>
                <w:shd w:val="clear" w:color="auto" w:fill="FFFFFF"/>
              </w:rPr>
            </w:pPr>
            <w:r>
              <w:rPr>
                <w:rFonts w:ascii="Calibri" w:hAnsi="Calibri"/>
                <w:color w:val="000000"/>
                <w:shd w:val="clear" w:color="auto" w:fill="FFFFFF"/>
              </w:rPr>
              <w:t>Other:</w:t>
            </w:r>
            <w:r w:rsidR="00B17D81">
              <w:rPr>
                <w:rFonts w:ascii="Calibri" w:hAnsi="Calibri"/>
                <w:color w:val="000000"/>
                <w:shd w:val="clear" w:color="auto" w:fill="FFFFFF"/>
              </w:rPr>
              <w:t xml:space="preserve"> Reallocate billing and to re-reallocate back after</w:t>
            </w:r>
          </w:p>
        </w:tc>
        <w:tc>
          <w:tcPr>
            <w:tcW w:w="2368" w:type="dxa"/>
          </w:tcPr>
          <w:p w:rsidR="00A07453" w:rsidRDefault="00B17D81" w:rsidP="00A07453">
            <w:proofErr w:type="spellStart"/>
            <w:r>
              <w:t>Marji</w:t>
            </w:r>
            <w:proofErr w:type="spellEnd"/>
            <w:r>
              <w:t xml:space="preserve"> approved cost </w:t>
            </w:r>
          </w:p>
        </w:tc>
        <w:tc>
          <w:tcPr>
            <w:tcW w:w="1399" w:type="dxa"/>
          </w:tcPr>
          <w:p w:rsidR="00A07453" w:rsidRDefault="00A07453" w:rsidP="00A07453"/>
        </w:tc>
      </w:tr>
      <w:tr w:rsidR="00A07453" w:rsidTr="00A07453">
        <w:tc>
          <w:tcPr>
            <w:tcW w:w="912" w:type="dxa"/>
          </w:tcPr>
          <w:p w:rsidR="00A07453" w:rsidRDefault="00A7441E" w:rsidP="00A07453">
            <w:pPr>
              <w:jc w:val="center"/>
            </w:pPr>
            <w:r>
              <w:rPr>
                <w:rFonts w:ascii="Courier New" w:hAnsi="Courier New" w:cs="Courier New"/>
              </w:rPr>
              <w:t>X</w:t>
            </w:r>
          </w:p>
        </w:tc>
        <w:tc>
          <w:tcPr>
            <w:tcW w:w="919" w:type="dxa"/>
          </w:tcPr>
          <w:p w:rsidR="00A07453" w:rsidRDefault="00A07453" w:rsidP="00A07453">
            <w:pPr>
              <w:jc w:val="center"/>
            </w:pPr>
            <w:r>
              <w:rPr>
                <w:rFonts w:ascii="Courier New" w:hAnsi="Courier New" w:cs="Courier New"/>
              </w:rPr>
              <w:t>□</w:t>
            </w:r>
          </w:p>
        </w:tc>
        <w:tc>
          <w:tcPr>
            <w:tcW w:w="506" w:type="dxa"/>
          </w:tcPr>
          <w:p w:rsidR="00A07453" w:rsidRDefault="00A07453" w:rsidP="00A07453">
            <w:pPr>
              <w:jc w:val="center"/>
            </w:pPr>
            <w:r>
              <w:rPr>
                <w:rFonts w:ascii="Courier New" w:hAnsi="Courier New" w:cs="Courier New"/>
              </w:rPr>
              <w:t>□</w:t>
            </w:r>
          </w:p>
        </w:tc>
        <w:tc>
          <w:tcPr>
            <w:tcW w:w="5434" w:type="dxa"/>
          </w:tcPr>
          <w:p w:rsidR="00A07453" w:rsidRDefault="00A07453" w:rsidP="00B17D81">
            <w:pPr>
              <w:rPr>
                <w:rFonts w:ascii="Calibri" w:hAnsi="Calibri"/>
                <w:color w:val="000000"/>
                <w:shd w:val="clear" w:color="auto" w:fill="FFFFFF"/>
              </w:rPr>
            </w:pPr>
            <w:r>
              <w:rPr>
                <w:rFonts w:ascii="Calibri" w:hAnsi="Calibri"/>
                <w:color w:val="000000"/>
                <w:shd w:val="clear" w:color="auto" w:fill="FFFFFF"/>
              </w:rPr>
              <w:t>Other:</w:t>
            </w:r>
            <w:r w:rsidR="00B17D81">
              <w:rPr>
                <w:rFonts w:ascii="Calibri" w:hAnsi="Calibri"/>
                <w:color w:val="000000"/>
                <w:shd w:val="clear" w:color="auto" w:fill="FFFFFF"/>
              </w:rPr>
              <w:t xml:space="preserve"> Job to track services that are 8 min or round up to bill for weekly services </w:t>
            </w:r>
          </w:p>
        </w:tc>
        <w:tc>
          <w:tcPr>
            <w:tcW w:w="2368" w:type="dxa"/>
          </w:tcPr>
          <w:p w:rsidR="00A07453" w:rsidRDefault="00A07453" w:rsidP="00A07453"/>
        </w:tc>
        <w:tc>
          <w:tcPr>
            <w:tcW w:w="1399" w:type="dxa"/>
          </w:tcPr>
          <w:p w:rsidR="00A07453" w:rsidRDefault="00A07453" w:rsidP="00A07453"/>
        </w:tc>
      </w:tr>
    </w:tbl>
    <w:p w:rsidR="00454C45" w:rsidRDefault="00454C45" w:rsidP="00046DE5">
      <w:r>
        <w:t xml:space="preserve">Total Estimated Hours of Set </w:t>
      </w:r>
      <w:proofErr w:type="gramStart"/>
      <w:r>
        <w:t>Up</w:t>
      </w:r>
      <w:proofErr w:type="gramEnd"/>
      <w:r>
        <w:t>: __________</w:t>
      </w:r>
    </w:p>
    <w:p w:rsidR="00046DE5" w:rsidRPr="00046DE5" w:rsidRDefault="00046DE5" w:rsidP="00046DE5"/>
    <w:p w:rsidR="004863E8" w:rsidRDefault="00454C45" w:rsidP="00454C45">
      <w:pPr>
        <w:pStyle w:val="Heading2"/>
      </w:pPr>
      <w:r>
        <w:t>Customer Sign-Off</w:t>
      </w:r>
    </w:p>
    <w:p w:rsidR="00454C45" w:rsidRDefault="00454C45" w:rsidP="00454C45">
      <w:r>
        <w:t xml:space="preserve">Customer </w:t>
      </w:r>
      <w:r w:rsidR="004456A0">
        <w:t xml:space="preserve">signature indicates </w:t>
      </w:r>
      <w:r>
        <w:t xml:space="preserve">acknowledgement of all items being requested based on business process analysis </w:t>
      </w:r>
      <w:r w:rsidR="004456A0">
        <w:t xml:space="preserve">as noted above </w:t>
      </w:r>
      <w:r>
        <w:t xml:space="preserve">for Set-Up and </w:t>
      </w:r>
      <w:r w:rsidR="004456A0">
        <w:t xml:space="preserve">those </w:t>
      </w:r>
      <w:r>
        <w:t xml:space="preserve">which are </w:t>
      </w:r>
      <w:r w:rsidR="004456A0">
        <w:t>customizations.</w:t>
      </w:r>
      <w:r>
        <w:t xml:space="preserve">  Below is the summary of hours of set up cost for the environment (all items which the customer is not customizing).  Items that are marked as Customization will have estimates provided in a Statement of Work for the cost of that specific customization above the set up costs</w:t>
      </w:r>
      <w:r w:rsidR="00E45FEA">
        <w:t xml:space="preserve"> of the environment</w:t>
      </w:r>
      <w:r w:rsidR="004960BF">
        <w:t xml:space="preserve">.  Note that additions made on subsequent versions of the document will impact the total set up cost as well as may impact the estimated Go Live Date.  </w:t>
      </w:r>
    </w:p>
    <w:p w:rsidR="00454C45" w:rsidRDefault="00454C45" w:rsidP="00454C45"/>
    <w:p w:rsidR="00454C45" w:rsidRDefault="00454C45" w:rsidP="00454C45">
      <w:pPr>
        <w:spacing w:after="0" w:line="240" w:lineRule="auto"/>
      </w:pPr>
      <w:r>
        <w:t>__________________________________________________________</w:t>
      </w:r>
      <w:r>
        <w:tab/>
      </w:r>
      <w:r>
        <w:tab/>
        <w:t>___________________</w:t>
      </w:r>
    </w:p>
    <w:p w:rsidR="00454C45" w:rsidRDefault="00454C45" w:rsidP="00454C45">
      <w:pPr>
        <w:spacing w:after="0" w:line="240" w:lineRule="auto"/>
      </w:pPr>
      <w:r>
        <w:t>Customer Project Lead Signature</w:t>
      </w:r>
      <w:r>
        <w:tab/>
      </w:r>
      <w:r>
        <w:tab/>
      </w:r>
      <w:r>
        <w:tab/>
      </w:r>
      <w:r>
        <w:tab/>
      </w:r>
      <w:r>
        <w:tab/>
      </w:r>
      <w:r>
        <w:tab/>
        <w:t>Date</w:t>
      </w:r>
    </w:p>
    <w:p w:rsidR="00454C45" w:rsidRDefault="00454C45" w:rsidP="00454C45">
      <w:pPr>
        <w:spacing w:after="0" w:line="240" w:lineRule="auto"/>
      </w:pPr>
    </w:p>
    <w:tbl>
      <w:tblPr>
        <w:tblStyle w:val="TableGrid"/>
        <w:tblW w:w="0" w:type="auto"/>
        <w:tblLook w:val="04A0" w:firstRow="1" w:lastRow="0" w:firstColumn="1" w:lastColumn="0" w:noHBand="0" w:noVBand="1"/>
      </w:tblPr>
      <w:tblGrid>
        <w:gridCol w:w="5674"/>
        <w:gridCol w:w="2059"/>
        <w:gridCol w:w="1843"/>
      </w:tblGrid>
      <w:tr w:rsidR="00D13EC1" w:rsidTr="00D13EC1">
        <w:tc>
          <w:tcPr>
            <w:tcW w:w="5674" w:type="dxa"/>
            <w:shd w:val="clear" w:color="auto" w:fill="EEECE1" w:themeFill="background2"/>
          </w:tcPr>
          <w:p w:rsidR="00D13EC1" w:rsidRPr="00454C45" w:rsidRDefault="00D13EC1" w:rsidP="00454C45">
            <w:pPr>
              <w:rPr>
                <w:b/>
                <w:color w:val="365F91" w:themeColor="accent1" w:themeShade="BF"/>
              </w:rPr>
            </w:pPr>
            <w:r w:rsidRPr="00454C45">
              <w:rPr>
                <w:b/>
                <w:color w:val="365F91" w:themeColor="accent1" w:themeShade="BF"/>
              </w:rPr>
              <w:t>Area of Set-Up</w:t>
            </w:r>
          </w:p>
        </w:tc>
        <w:tc>
          <w:tcPr>
            <w:tcW w:w="2059" w:type="dxa"/>
            <w:shd w:val="clear" w:color="auto" w:fill="EEECE1" w:themeFill="background2"/>
          </w:tcPr>
          <w:p w:rsidR="00D13EC1" w:rsidRPr="00454C45" w:rsidRDefault="00D13EC1" w:rsidP="00454C45">
            <w:pPr>
              <w:rPr>
                <w:b/>
                <w:color w:val="365F91" w:themeColor="accent1" w:themeShade="BF"/>
              </w:rPr>
            </w:pPr>
            <w:r w:rsidRPr="00454C45">
              <w:rPr>
                <w:b/>
                <w:color w:val="365F91" w:themeColor="accent1" w:themeShade="BF"/>
              </w:rPr>
              <w:t>Estimate of Hours</w:t>
            </w:r>
          </w:p>
        </w:tc>
        <w:tc>
          <w:tcPr>
            <w:tcW w:w="1843" w:type="dxa"/>
            <w:shd w:val="clear" w:color="auto" w:fill="EEECE1" w:themeFill="background2"/>
          </w:tcPr>
          <w:p w:rsidR="00D13EC1" w:rsidRPr="00454C45" w:rsidRDefault="00D13EC1" w:rsidP="00454C45">
            <w:pPr>
              <w:rPr>
                <w:b/>
                <w:color w:val="365F91" w:themeColor="accent1" w:themeShade="BF"/>
              </w:rPr>
            </w:pPr>
            <w:r>
              <w:rPr>
                <w:b/>
                <w:color w:val="365F91" w:themeColor="accent1" w:themeShade="BF"/>
              </w:rPr>
              <w:t>Estimate of Cost</w:t>
            </w:r>
          </w:p>
        </w:tc>
      </w:tr>
      <w:tr w:rsidR="00D13EC1" w:rsidTr="00D13EC1">
        <w:tc>
          <w:tcPr>
            <w:tcW w:w="5674" w:type="dxa"/>
          </w:tcPr>
          <w:p w:rsidR="00D13EC1" w:rsidRDefault="00D13EC1" w:rsidP="00454C45">
            <w:r>
              <w:t>Documents</w:t>
            </w:r>
          </w:p>
        </w:tc>
        <w:tc>
          <w:tcPr>
            <w:tcW w:w="2059" w:type="dxa"/>
          </w:tcPr>
          <w:p w:rsidR="00D13EC1" w:rsidRDefault="00D13EC1" w:rsidP="00454C45"/>
        </w:tc>
        <w:tc>
          <w:tcPr>
            <w:tcW w:w="1843" w:type="dxa"/>
          </w:tcPr>
          <w:p w:rsidR="00D13EC1" w:rsidRDefault="00D13EC1" w:rsidP="00454C45"/>
        </w:tc>
      </w:tr>
      <w:tr w:rsidR="00D13EC1" w:rsidTr="00D13EC1">
        <w:tc>
          <w:tcPr>
            <w:tcW w:w="5674" w:type="dxa"/>
          </w:tcPr>
          <w:p w:rsidR="00D13EC1" w:rsidRDefault="00D13EC1" w:rsidP="00454C45">
            <w:r>
              <w:t>Document Initializations and Validations</w:t>
            </w:r>
          </w:p>
        </w:tc>
        <w:tc>
          <w:tcPr>
            <w:tcW w:w="2059" w:type="dxa"/>
          </w:tcPr>
          <w:p w:rsidR="00D13EC1" w:rsidRDefault="00D13EC1" w:rsidP="00454C45"/>
        </w:tc>
        <w:tc>
          <w:tcPr>
            <w:tcW w:w="1843" w:type="dxa"/>
          </w:tcPr>
          <w:p w:rsidR="00D13EC1" w:rsidRDefault="00D13EC1" w:rsidP="00454C45"/>
        </w:tc>
      </w:tr>
      <w:tr w:rsidR="00D13EC1" w:rsidTr="00D13EC1">
        <w:tc>
          <w:tcPr>
            <w:tcW w:w="5674" w:type="dxa"/>
          </w:tcPr>
          <w:p w:rsidR="00D13EC1" w:rsidRDefault="00D13EC1" w:rsidP="00454C45">
            <w:r>
              <w:t>Service Notes</w:t>
            </w:r>
          </w:p>
        </w:tc>
        <w:tc>
          <w:tcPr>
            <w:tcW w:w="2059" w:type="dxa"/>
          </w:tcPr>
          <w:p w:rsidR="00D13EC1" w:rsidRDefault="00D13EC1" w:rsidP="00454C45"/>
        </w:tc>
        <w:tc>
          <w:tcPr>
            <w:tcW w:w="1843" w:type="dxa"/>
          </w:tcPr>
          <w:p w:rsidR="00D13EC1" w:rsidRDefault="00D13EC1" w:rsidP="00454C45"/>
        </w:tc>
      </w:tr>
      <w:tr w:rsidR="00D13EC1" w:rsidTr="00D13EC1">
        <w:tc>
          <w:tcPr>
            <w:tcW w:w="5674" w:type="dxa"/>
          </w:tcPr>
          <w:p w:rsidR="00D13EC1" w:rsidRDefault="00D13EC1" w:rsidP="00454C45">
            <w:r>
              <w:t>Service Note Initializations and Validations</w:t>
            </w:r>
          </w:p>
        </w:tc>
        <w:tc>
          <w:tcPr>
            <w:tcW w:w="2059" w:type="dxa"/>
          </w:tcPr>
          <w:p w:rsidR="00D13EC1" w:rsidRDefault="00D13EC1" w:rsidP="00454C45"/>
        </w:tc>
        <w:tc>
          <w:tcPr>
            <w:tcW w:w="1843" w:type="dxa"/>
          </w:tcPr>
          <w:p w:rsidR="00D13EC1" w:rsidRDefault="00D13EC1" w:rsidP="00454C45"/>
        </w:tc>
      </w:tr>
      <w:tr w:rsidR="00D13EC1" w:rsidTr="00D13EC1">
        <w:tc>
          <w:tcPr>
            <w:tcW w:w="5674" w:type="dxa"/>
          </w:tcPr>
          <w:p w:rsidR="00D13EC1" w:rsidRDefault="00D13EC1" w:rsidP="00454C45">
            <w:r>
              <w:t>Interfaces Set-Up</w:t>
            </w:r>
          </w:p>
        </w:tc>
        <w:tc>
          <w:tcPr>
            <w:tcW w:w="2059" w:type="dxa"/>
          </w:tcPr>
          <w:p w:rsidR="00D13EC1" w:rsidRDefault="00D13EC1" w:rsidP="00454C45"/>
        </w:tc>
        <w:tc>
          <w:tcPr>
            <w:tcW w:w="1843" w:type="dxa"/>
          </w:tcPr>
          <w:p w:rsidR="00D13EC1" w:rsidRDefault="00D13EC1" w:rsidP="00454C45"/>
        </w:tc>
      </w:tr>
      <w:tr w:rsidR="00D13EC1" w:rsidTr="00D13EC1">
        <w:tc>
          <w:tcPr>
            <w:tcW w:w="5674" w:type="dxa"/>
          </w:tcPr>
          <w:p w:rsidR="00D13EC1" w:rsidRDefault="00D13EC1" w:rsidP="00454C45">
            <w:r>
              <w:t>Billing Document Set-Up</w:t>
            </w:r>
          </w:p>
        </w:tc>
        <w:tc>
          <w:tcPr>
            <w:tcW w:w="2059" w:type="dxa"/>
          </w:tcPr>
          <w:p w:rsidR="00D13EC1" w:rsidRDefault="00D13EC1" w:rsidP="00454C45"/>
        </w:tc>
        <w:tc>
          <w:tcPr>
            <w:tcW w:w="1843" w:type="dxa"/>
          </w:tcPr>
          <w:p w:rsidR="00D13EC1" w:rsidRDefault="00D13EC1" w:rsidP="00454C45"/>
        </w:tc>
      </w:tr>
      <w:tr w:rsidR="00D13EC1" w:rsidTr="00D13EC1">
        <w:tc>
          <w:tcPr>
            <w:tcW w:w="5674" w:type="dxa"/>
          </w:tcPr>
          <w:p w:rsidR="00D13EC1" w:rsidRDefault="00D13EC1" w:rsidP="00454C45">
            <w:r>
              <w:t>Other Set-Up/Configuration Settings</w:t>
            </w:r>
          </w:p>
        </w:tc>
        <w:tc>
          <w:tcPr>
            <w:tcW w:w="2059" w:type="dxa"/>
          </w:tcPr>
          <w:p w:rsidR="00D13EC1" w:rsidRDefault="00D13EC1" w:rsidP="00454C45"/>
        </w:tc>
        <w:tc>
          <w:tcPr>
            <w:tcW w:w="1843" w:type="dxa"/>
          </w:tcPr>
          <w:p w:rsidR="00D13EC1" w:rsidRDefault="00D13EC1" w:rsidP="00454C45"/>
        </w:tc>
      </w:tr>
      <w:tr w:rsidR="00D13EC1" w:rsidTr="00D13EC1">
        <w:tc>
          <w:tcPr>
            <w:tcW w:w="5674" w:type="dxa"/>
          </w:tcPr>
          <w:p w:rsidR="00D13EC1" w:rsidRDefault="00D13EC1" w:rsidP="00454C45">
            <w:r>
              <w:t>Jobs Set-Up</w:t>
            </w:r>
          </w:p>
        </w:tc>
        <w:tc>
          <w:tcPr>
            <w:tcW w:w="2059" w:type="dxa"/>
          </w:tcPr>
          <w:p w:rsidR="00D13EC1" w:rsidRDefault="00D13EC1" w:rsidP="00454C45"/>
        </w:tc>
        <w:tc>
          <w:tcPr>
            <w:tcW w:w="1843" w:type="dxa"/>
          </w:tcPr>
          <w:p w:rsidR="00D13EC1" w:rsidRDefault="00D13EC1" w:rsidP="00454C45"/>
        </w:tc>
      </w:tr>
      <w:tr w:rsidR="00D13EC1" w:rsidTr="00D13EC1">
        <w:tc>
          <w:tcPr>
            <w:tcW w:w="5674" w:type="dxa"/>
            <w:shd w:val="clear" w:color="auto" w:fill="EEECE1" w:themeFill="background2"/>
          </w:tcPr>
          <w:p w:rsidR="00D13EC1" w:rsidRPr="00E45FEA" w:rsidRDefault="00D13EC1" w:rsidP="00D13EC1">
            <w:pPr>
              <w:jc w:val="right"/>
              <w:rPr>
                <w:b/>
              </w:rPr>
            </w:pPr>
            <w:r>
              <w:rPr>
                <w:b/>
              </w:rPr>
              <w:t>Totals</w:t>
            </w:r>
          </w:p>
        </w:tc>
        <w:tc>
          <w:tcPr>
            <w:tcW w:w="2059" w:type="dxa"/>
            <w:shd w:val="clear" w:color="auto" w:fill="EEECE1" w:themeFill="background2"/>
          </w:tcPr>
          <w:p w:rsidR="00D13EC1" w:rsidRPr="00E45FEA" w:rsidRDefault="00D13EC1" w:rsidP="00454C45">
            <w:pPr>
              <w:rPr>
                <w:b/>
              </w:rPr>
            </w:pPr>
          </w:p>
        </w:tc>
        <w:tc>
          <w:tcPr>
            <w:tcW w:w="1843" w:type="dxa"/>
            <w:shd w:val="clear" w:color="auto" w:fill="EEECE1" w:themeFill="background2"/>
          </w:tcPr>
          <w:p w:rsidR="00D13EC1" w:rsidRPr="00E45FEA" w:rsidRDefault="00D13EC1" w:rsidP="00454C45">
            <w:pPr>
              <w:rPr>
                <w:b/>
              </w:rPr>
            </w:pPr>
          </w:p>
        </w:tc>
      </w:tr>
    </w:tbl>
    <w:p w:rsidR="00454C45" w:rsidRPr="00454C45" w:rsidRDefault="00454C45" w:rsidP="00454C45">
      <w:pPr>
        <w:spacing w:after="0" w:line="240" w:lineRule="auto"/>
      </w:pPr>
    </w:p>
    <w:sectPr w:rsidR="00454C45" w:rsidRPr="0045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2E"/>
    <w:rsid w:val="00046DE5"/>
    <w:rsid w:val="00064130"/>
    <w:rsid w:val="00083E6F"/>
    <w:rsid w:val="001818FE"/>
    <w:rsid w:val="00227F00"/>
    <w:rsid w:val="00231982"/>
    <w:rsid w:val="00250E71"/>
    <w:rsid w:val="002D6016"/>
    <w:rsid w:val="002E13D3"/>
    <w:rsid w:val="0036096B"/>
    <w:rsid w:val="003B6665"/>
    <w:rsid w:val="003C222E"/>
    <w:rsid w:val="003D5D58"/>
    <w:rsid w:val="004456A0"/>
    <w:rsid w:val="00454C45"/>
    <w:rsid w:val="004863E8"/>
    <w:rsid w:val="004960BF"/>
    <w:rsid w:val="004C0935"/>
    <w:rsid w:val="00532351"/>
    <w:rsid w:val="00660B76"/>
    <w:rsid w:val="00677DB4"/>
    <w:rsid w:val="006F021D"/>
    <w:rsid w:val="007E3583"/>
    <w:rsid w:val="00820440"/>
    <w:rsid w:val="00823700"/>
    <w:rsid w:val="00887308"/>
    <w:rsid w:val="008B4FA0"/>
    <w:rsid w:val="009532DD"/>
    <w:rsid w:val="009815DB"/>
    <w:rsid w:val="00A07453"/>
    <w:rsid w:val="00A33F21"/>
    <w:rsid w:val="00A7441E"/>
    <w:rsid w:val="00AC3140"/>
    <w:rsid w:val="00AC7611"/>
    <w:rsid w:val="00B17D81"/>
    <w:rsid w:val="00B95DE0"/>
    <w:rsid w:val="00BA5918"/>
    <w:rsid w:val="00C3671F"/>
    <w:rsid w:val="00C742B0"/>
    <w:rsid w:val="00D13EC1"/>
    <w:rsid w:val="00D2707A"/>
    <w:rsid w:val="00D4668D"/>
    <w:rsid w:val="00D87BFD"/>
    <w:rsid w:val="00DB2A4E"/>
    <w:rsid w:val="00DC1023"/>
    <w:rsid w:val="00E20D33"/>
    <w:rsid w:val="00E45FEA"/>
    <w:rsid w:val="00E7522E"/>
    <w:rsid w:val="00E84756"/>
    <w:rsid w:val="00E93BCC"/>
    <w:rsid w:val="00EE5EB4"/>
    <w:rsid w:val="00F0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2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2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52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22E"/>
    <w:rPr>
      <w:rFonts w:asciiTheme="majorHAnsi" w:eastAsiaTheme="majorEastAsia" w:hAnsiTheme="majorHAnsi" w:cstheme="majorBidi"/>
      <w:b/>
      <w:bCs/>
      <w:color w:val="4F81BD" w:themeColor="accent1"/>
    </w:rPr>
  </w:style>
  <w:style w:type="table" w:styleId="TableGrid">
    <w:name w:val="Table Grid"/>
    <w:basedOn w:val="TableNormal"/>
    <w:uiPriority w:val="59"/>
    <w:rsid w:val="00E7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2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2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52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522E"/>
    <w:rPr>
      <w:rFonts w:asciiTheme="majorHAnsi" w:eastAsiaTheme="majorEastAsia" w:hAnsiTheme="majorHAnsi" w:cstheme="majorBidi"/>
      <w:b/>
      <w:bCs/>
      <w:color w:val="4F81BD" w:themeColor="accent1"/>
    </w:rPr>
  </w:style>
  <w:style w:type="table" w:styleId="TableGrid">
    <w:name w:val="Table Grid"/>
    <w:basedOn w:val="TableNormal"/>
    <w:uiPriority w:val="59"/>
    <w:rsid w:val="00E7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Morrow</dc:creator>
  <cp:lastModifiedBy>Katie Holtzman</cp:lastModifiedBy>
  <cp:revision>2</cp:revision>
  <dcterms:created xsi:type="dcterms:W3CDTF">2015-02-18T01:39:00Z</dcterms:created>
  <dcterms:modified xsi:type="dcterms:W3CDTF">2015-02-18T01:39:00Z</dcterms:modified>
</cp:coreProperties>
</file>