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u w:val="single"/>
          <w:rtl w:val="0"/>
        </w:rPr>
        <w:t xml:space="preserve">BERT</w:t>
      </w: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 stands for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idirectional </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ncoder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epresentations from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ransformers. It is designed to pre-train deep bidirectional representations from an unlabeled text by jointly conditioning on both left and right contexts. As a result, the pre-trained BERT model can be fine-tuned with just one additional output layer to create state-of-the-art models for a wide range of NLP tasks.</w:t>
      </w:r>
    </w:p>
    <w:p w:rsidR="00000000" w:rsidDel="00000000" w:rsidP="00000000" w:rsidRDefault="00000000" w:rsidRPr="00000000" w14:paraId="000000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easy to get that BERT stands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idirectional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ncoder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epresentations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ransformers. Each word here has a meaning. For now, the key takeaway from this line is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BERT is based on the Transformer architecture.</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pre-trained on a large corpus of unlabeled text including the entire Wikipedia (that’s 2,500 million words!) and Book Corpus (800 million words).</w:t>
      </w:r>
    </w:p>
    <w:p w:rsidR="00000000" w:rsidDel="00000000" w:rsidP="00000000" w:rsidRDefault="00000000" w:rsidRPr="00000000" w14:paraId="000000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 is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“deeply bidirectional”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Bidirectional means that BERT learns information from both the left and the right </w:t>
      </w:r>
      <w:r w:rsidDel="00000000" w:rsidR="00000000" w:rsidRPr="00000000">
        <w:rPr>
          <w:rFonts w:ascii="Times New Roman" w:cs="Times New Roman" w:eastAsia="Times New Roman" w:hAnsi="Times New Roman"/>
          <w:sz w:val="24"/>
          <w:szCs w:val="24"/>
          <w:rtl w:val="0"/>
        </w:rPr>
        <w:t xml:space="preserve">sides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 token’s context during the training phase.</w:t>
      </w:r>
    </w:p>
    <w:p w:rsidR="00000000" w:rsidDel="00000000" w:rsidP="00000000" w:rsidRDefault="00000000" w:rsidRPr="00000000" w14:paraId="000000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bidirectionality of a model is important for truly understanding the meaning of a language. Let’s see an example to illustrate this. There are two sentences in this example and both of them involve the word “bank”:</w:t>
      </w:r>
    </w:p>
    <w:p w:rsidR="00000000" w:rsidDel="00000000" w:rsidP="00000000" w:rsidRDefault="00000000" w:rsidRPr="00000000" w14:paraId="00000007">
      <w:pPr>
        <w:pageBreakBefore w:val="0"/>
        <w:rPr>
          <w:rFonts w:ascii="Times New Roman" w:cs="Times New Roman" w:eastAsia="Times New Roman" w:hAnsi="Times New Roman"/>
          <w:sz w:val="28"/>
          <w:szCs w:val="28"/>
        </w:rPr>
      </w:pPr>
      <w:r w:rsidDel="00000000" w:rsidR="00000000" w:rsidRPr="00000000">
        <w:rPr/>
        <w:drawing>
          <wp:inline distB="0" distT="0" distL="0" distR="0">
            <wp:extent cx="5114925" cy="2571750"/>
            <wp:effectExtent b="0" l="0" r="0" t="0"/>
            <wp:docPr descr="BERT captures both left and right context" id="1972823185" name="image9.png"/>
            <a:graphic>
              <a:graphicData uri="http://schemas.openxmlformats.org/drawingml/2006/picture">
                <pic:pic>
                  <pic:nvPicPr>
                    <pic:cNvPr descr="BERT captures both left and right context" id="0" name="image9.png"/>
                    <pic:cNvPicPr preferRelativeResize="0"/>
                  </pic:nvPicPr>
                  <pic:blipFill>
                    <a:blip r:embed="rId7"/>
                    <a:srcRect b="0" l="0" r="0" t="0"/>
                    <a:stretch>
                      <a:fillRect/>
                    </a:stretch>
                  </pic:blipFill>
                  <pic:spPr>
                    <a:xfrm>
                      <a:off x="0" y="0"/>
                      <a:ext cx="51149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BERT captures both the left and right context</w:t>
      </w: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try to predict the nature of the word “bank” by only taking either the left or the right context, then we will be making an error in at least one of the two given examples.</w:t>
      </w:r>
    </w:p>
    <w:p w:rsidR="00000000" w:rsidDel="00000000" w:rsidP="00000000" w:rsidRDefault="00000000" w:rsidRPr="00000000" w14:paraId="0000000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One way to deal with this is to consider both the left and the right context before making a prediction. That’s exactly what BERT does!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4"/>
          <w:szCs w:val="24"/>
          <w:u w:val="single"/>
          <w:rtl w:val="0"/>
        </w:rPr>
        <w:t xml:space="preserve">For understanding BERT we will have to understand Transformer</w:t>
      </w:r>
      <w:r w:rsidDel="00000000" w:rsidR="00000000" w:rsidRPr="00000000">
        <w:rPr>
          <w:rFonts w:ascii="Times New Roman" w:cs="Times New Roman" w:eastAsia="Times New Roman" w:hAnsi="Times New Roman"/>
          <w:b w:val="1"/>
          <w:sz w:val="32"/>
          <w:szCs w:val="32"/>
          <w:u w:val="single"/>
          <w:rtl w:val="0"/>
        </w:rPr>
        <w:t xml:space="preserve">.</w:t>
      </w:r>
    </w:p>
    <w:p w:rsidR="00000000" w:rsidDel="00000000" w:rsidP="00000000" w:rsidRDefault="00000000" w:rsidRPr="00000000" w14:paraId="0000000E">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Transformers</w:t>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have been the latest development to handle the sequential data by implementing the below mechanism</w:t>
      </w:r>
    </w:p>
    <w:p w:rsidR="00000000" w:rsidDel="00000000" w:rsidP="00000000" w:rsidRDefault="00000000" w:rsidRPr="00000000" w14:paraId="0000001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Non-sequential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Sentences are processed as a whole rather than word by word. As We can see that the architecture of the Transformer is such a way that we can send the inputs simultaneously so It does not suffer from the problem we face in LSTM called </w:t>
      </w:r>
      <w:r w:rsidDel="00000000" w:rsidR="00000000" w:rsidRPr="00000000">
        <w:rPr>
          <w:rFonts w:ascii="Times New Roman" w:cs="Times New Roman" w:eastAsia="Times New Roman" w:hAnsi="Times New Roman"/>
          <w:sz w:val="24"/>
          <w:szCs w:val="24"/>
          <w:rtl w:val="0"/>
        </w:rPr>
        <w:t xml:space="preserve">long-term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dependency.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Transformers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not rely on past hidden states to capture dependencies with previous words, they process a sentence as a whole,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reason why there is no risk to lose (or 'forget') past information.  </w:t>
      </w:r>
    </w:p>
    <w:p w:rsidR="00000000" w:rsidDel="00000000" w:rsidP="00000000" w:rsidRDefault="00000000" w:rsidRPr="00000000" w14:paraId="0000001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Attention Mechanism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Attention is a way for a model to assign weight to input features based on their importance to some task. When deciding whether an image contains a dog or cat, for example, a model might pay more attention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 i.e. place more weight on — the furry parts of the image as opposed to the lamp or window in the background.</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dog from down the street ran up to me and ____</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may want to pay more attention to the word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street</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you have some sequence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each element is a vector (referred to as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following example,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consists of 3 vectors, each of length 4</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Attention is simply a function that takes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input and returns another sequence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same length, composed of vectors of the same length of those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1624012</wp:posOffset>
            </wp:positionH>
            <wp:positionV relativeFrom="paragraph">
              <wp:posOffset>556260</wp:posOffset>
            </wp:positionV>
            <wp:extent cx="2695575" cy="866775"/>
            <wp:effectExtent b="0" l="0" r="0" t="0"/>
            <wp:wrapSquare wrapText="bothSides" distB="0" distT="0" distL="114300" distR="114300"/>
            <wp:docPr descr="Image for post" id="1972823194" name="image21.png"/>
            <a:graphic>
              <a:graphicData uri="http://schemas.openxmlformats.org/drawingml/2006/picture">
                <pic:pic>
                  <pic:nvPicPr>
                    <pic:cNvPr descr="Image for post" id="0" name="image21.png"/>
                    <pic:cNvPicPr preferRelativeResize="0"/>
                  </pic:nvPicPr>
                  <pic:blipFill>
                    <a:blip r:embed="rId8"/>
                    <a:srcRect b="0" l="0" r="0" t="0"/>
                    <a:stretch>
                      <a:fillRect/>
                    </a:stretch>
                  </pic:blipFill>
                  <pic:spPr>
                    <a:xfrm>
                      <a:off x="0" y="0"/>
                      <a:ext cx="2695575" cy="866775"/>
                    </a:xfrm>
                    <a:prstGeom prst="rect"/>
                    <a:ln/>
                  </pic:spPr>
                </pic:pic>
              </a:graphicData>
            </a:graphic>
          </wp:anchor>
        </w:drawing>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3333115</wp:posOffset>
            </wp:positionH>
            <wp:positionV relativeFrom="paragraph">
              <wp:posOffset>282575</wp:posOffset>
            </wp:positionV>
            <wp:extent cx="2486025" cy="1000125"/>
            <wp:effectExtent b="0" l="0" r="0" t="0"/>
            <wp:wrapSquare wrapText="bothSides" distB="0" distT="0" distL="114300" distR="114300"/>
            <wp:docPr id="1972823192" name="image10.png"/>
            <a:graphic>
              <a:graphicData uri="http://schemas.openxmlformats.org/drawingml/2006/picture">
                <pic:pic>
                  <pic:nvPicPr>
                    <pic:cNvPr id="0" name="image10.png"/>
                    <pic:cNvPicPr preferRelativeResize="0"/>
                  </pic:nvPicPr>
                  <pic:blipFill>
                    <a:blip r:embed="rId9"/>
                    <a:srcRect b="20647" l="26650" r="27913" t="51780"/>
                    <a:stretch>
                      <a:fillRect/>
                    </a:stretch>
                  </pic:blipFill>
                  <pic:spPr>
                    <a:xfrm>
                      <a:off x="0" y="0"/>
                      <a:ext cx="2486025" cy="1000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1571625</wp:posOffset>
            </wp:positionH>
            <wp:positionV relativeFrom="paragraph">
              <wp:posOffset>1349375</wp:posOffset>
            </wp:positionV>
            <wp:extent cx="3076575" cy="981075"/>
            <wp:effectExtent b="0" l="0" r="0" t="0"/>
            <wp:wrapSquare wrapText="bothSides" distB="0" distT="0" distL="114300" distR="114300"/>
            <wp:docPr id="1972823188" name="image12.png"/>
            <a:graphic>
              <a:graphicData uri="http://schemas.openxmlformats.org/drawingml/2006/picture">
                <pic:pic>
                  <pic:nvPicPr>
                    <pic:cNvPr id="0" name="image12.png"/>
                    <pic:cNvPicPr preferRelativeResize="0"/>
                  </pic:nvPicPr>
                  <pic:blipFill>
                    <a:blip r:embed="rId10"/>
                    <a:srcRect b="24011" l="27087" r="27401" t="47767"/>
                    <a:stretch>
                      <a:fillRect/>
                    </a:stretch>
                  </pic:blipFill>
                  <pic:spPr>
                    <a:xfrm>
                      <a:off x="0" y="0"/>
                      <a:ext cx="3076575" cy="981075"/>
                    </a:xfrm>
                    <a:prstGeom prst="rect"/>
                    <a:ln/>
                  </pic:spPr>
                </pic:pic>
              </a:graphicData>
            </a:graphic>
          </wp:anchor>
        </w:drawing>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42545</wp:posOffset>
            </wp:positionV>
            <wp:extent cx="2657475" cy="1019175"/>
            <wp:effectExtent b="0" l="0" r="0" t="0"/>
            <wp:wrapSquare wrapText="bothSides" distB="0" distT="0" distL="114300" distR="114300"/>
            <wp:docPr id="1972823186" name="image18.png"/>
            <a:graphic>
              <a:graphicData uri="http://schemas.openxmlformats.org/drawingml/2006/picture">
                <pic:pic>
                  <pic:nvPicPr>
                    <pic:cNvPr id="0" name="image18.png"/>
                    <pic:cNvPicPr preferRelativeResize="0"/>
                  </pic:nvPicPr>
                  <pic:blipFill>
                    <a:blip r:embed="rId11"/>
                    <a:srcRect b="25437" l="26650" r="27913" t="47897"/>
                    <a:stretch>
                      <a:fillRect/>
                    </a:stretch>
                  </pic:blipFill>
                  <pic:spPr>
                    <a:xfrm>
                      <a:off x="0" y="0"/>
                      <a:ext cx="2657475" cy="1019175"/>
                    </a:xfrm>
                    <a:prstGeom prst="rect"/>
                    <a:ln/>
                  </pic:spPr>
                </pic:pic>
              </a:graphicData>
            </a:graphic>
          </wp:anchor>
        </w:drawing>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dt>
      <w:sdtPr>
        <w:tag w:val="goog_rdk_0"/>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Attention=Weighted Average!</w:t>
          </w:r>
        </w:p>
      </w:sdtContent>
    </w:sdt>
    <w:p w:rsidR="00000000" w:rsidDel="00000000" w:rsidP="00000000" w:rsidRDefault="00000000" w:rsidRPr="00000000" w14:paraId="0000001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Positional embeddings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and order of words are the essential parts of any language. They define the grammar and thus the actual semantics of a sentence. </w:t>
      </w:r>
      <w:r w:rsidDel="00000000" w:rsidR="00000000" w:rsidRPr="00000000">
        <w:rPr>
          <w:rFonts w:ascii="Times New Roman" w:cs="Times New Roman" w:eastAsia="Times New Roman" w:hAnsi="Times New Roman"/>
          <w:sz w:val="24"/>
          <w:szCs w:val="24"/>
          <w:rtl w:val="0"/>
        </w:rPr>
        <w:t xml:space="preserve">The transformer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itself doesn’t have any sense of position/order for each word. Consequently, there’s still the need for a way to incorporate the order of the words into our model.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the positional encoding is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way to add the piece of information about the position of each </w:t>
      </w:r>
      <w:r w:rsidDel="00000000" w:rsidR="00000000" w:rsidRPr="00000000">
        <w:rPr>
          <w:rFonts w:ascii="Times New Roman" w:cs="Times New Roman" w:eastAsia="Times New Roman" w:hAnsi="Times New Roman"/>
          <w:sz w:val="24"/>
          <w:szCs w:val="24"/>
          <w:rtl w:val="0"/>
        </w:rPr>
        <w:t xml:space="preserve">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0">
      <w:pPr>
        <w:pageBreakBefore w:val="0"/>
        <w:rPr>
          <w:rFonts w:ascii="Times New Roman" w:cs="Times New Roman" w:eastAsia="Times New Roman" w:hAnsi="Times New Roman"/>
          <w:sz w:val="28"/>
          <w:szCs w:val="28"/>
        </w:rPr>
      </w:pPr>
      <w:r w:rsidDel="00000000" w:rsidR="00000000" w:rsidRPr="00000000">
        <w:rPr/>
        <w:drawing>
          <wp:inline distB="0" distT="0" distL="0" distR="0">
            <wp:extent cx="6387067" cy="2241076"/>
            <wp:effectExtent b="0" l="0" r="0" t="0"/>
            <wp:docPr descr="https://www.inblog.in/uploads/d551723c0438268b695329bd9931bc53.jpg" id="1972823187" name="image16.jpg"/>
            <a:graphic>
              <a:graphicData uri="http://schemas.openxmlformats.org/drawingml/2006/picture">
                <pic:pic>
                  <pic:nvPicPr>
                    <pic:cNvPr descr="https://www.inblog.in/uploads/d551723c0438268b695329bd9931bc53.jpg" id="0" name="image16.jpg"/>
                    <pic:cNvPicPr preferRelativeResize="0"/>
                  </pic:nvPicPr>
                  <pic:blipFill>
                    <a:blip r:embed="rId12"/>
                    <a:srcRect b="0" l="0" r="0" t="0"/>
                    <a:stretch>
                      <a:fillRect/>
                    </a:stretch>
                  </pic:blipFill>
                  <pic:spPr>
                    <a:xfrm>
                      <a:off x="0" y="0"/>
                      <a:ext cx="6387067" cy="224107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transformer architecture consists of the stack of six </w:t>
      </w:r>
      <w:r w:rsidDel="00000000" w:rsidR="00000000" w:rsidRPr="00000000">
        <w:rPr>
          <w:rFonts w:ascii="Times New Roman" w:cs="Times New Roman" w:eastAsia="Times New Roman" w:hAnsi="Times New Roman"/>
          <w:b w:val="1"/>
          <w:sz w:val="24"/>
          <w:szCs w:val="24"/>
          <w:rtl w:val="0"/>
        </w:rPr>
        <w:t xml:space="preserve">Encoders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Decoders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324485</wp:posOffset>
            </wp:positionV>
            <wp:extent cx="2771775" cy="1352550"/>
            <wp:effectExtent b="0" l="0" r="0" t="0"/>
            <wp:wrapSquare wrapText="bothSides" distB="0" distT="0" distL="114300" distR="114300"/>
            <wp:docPr descr="https://www.inblog.in/uploads/61384a31aaedb0c8436c92c9e3990653.png" id="1972823189" name="image1.png"/>
            <a:graphic>
              <a:graphicData uri="http://schemas.openxmlformats.org/drawingml/2006/picture">
                <pic:pic>
                  <pic:nvPicPr>
                    <pic:cNvPr descr="https://www.inblog.in/uploads/61384a31aaedb0c8436c92c9e3990653.png" id="0" name="image1.png"/>
                    <pic:cNvPicPr preferRelativeResize="0"/>
                  </pic:nvPicPr>
                  <pic:blipFill>
                    <a:blip r:embed="rId13"/>
                    <a:srcRect b="0" l="0" r="0" t="0"/>
                    <a:stretch>
                      <a:fillRect/>
                    </a:stretch>
                  </pic:blipFill>
                  <pic:spPr>
                    <a:xfrm>
                      <a:off x="0" y="0"/>
                      <a:ext cx="2771775" cy="1352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3190875</wp:posOffset>
            </wp:positionH>
            <wp:positionV relativeFrom="paragraph">
              <wp:posOffset>390525</wp:posOffset>
            </wp:positionV>
            <wp:extent cx="2419350" cy="1123950"/>
            <wp:effectExtent b="0" l="0" r="0" t="0"/>
            <wp:wrapSquare wrapText="bothSides" distB="0" distT="0" distL="114300" distR="114300"/>
            <wp:docPr descr="https://www.inblog.in/uploads/482023905479127d2facfe60cc3766b9.png" id="1972823182" name="image7.png"/>
            <a:graphic>
              <a:graphicData uri="http://schemas.openxmlformats.org/drawingml/2006/picture">
                <pic:pic>
                  <pic:nvPicPr>
                    <pic:cNvPr descr="https://www.inblog.in/uploads/482023905479127d2facfe60cc3766b9.png" id="0" name="image7.png"/>
                    <pic:cNvPicPr preferRelativeResize="0"/>
                  </pic:nvPicPr>
                  <pic:blipFill>
                    <a:blip r:embed="rId14"/>
                    <a:srcRect b="0" l="0" r="0" t="0"/>
                    <a:stretch>
                      <a:fillRect/>
                    </a:stretch>
                  </pic:blipFill>
                  <pic:spPr>
                    <a:xfrm>
                      <a:off x="0" y="0"/>
                      <a:ext cx="2419350" cy="1123950"/>
                    </a:xfrm>
                    <a:prstGeom prst="rect"/>
                    <a:ln/>
                  </pic:spPr>
                </pic:pic>
              </a:graphicData>
            </a:graphic>
          </wp:anchor>
        </w:drawing>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encoder consists of a Self Attention layer and a Feed forward network. The purpose of Encoder is to understand the What is English? and What is the context?</w:t>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decoder is Map One language with another language. Like How English is mapped in French.</w:t>
      </w:r>
      <w:r w:rsidDel="00000000" w:rsidR="00000000" w:rsidRPr="00000000">
        <w:drawing>
          <wp:anchor allowOverlap="1" behindDoc="0" distB="0" distT="0" distL="114300" distR="114300" hidden="0" layoutInCell="1" locked="0" relativeHeight="0" simplePos="0">
            <wp:simplePos x="0" y="0"/>
            <wp:positionH relativeFrom="column">
              <wp:posOffset>962025</wp:posOffset>
            </wp:positionH>
            <wp:positionV relativeFrom="paragraph">
              <wp:posOffset>391160</wp:posOffset>
            </wp:positionV>
            <wp:extent cx="3724275" cy="1971675"/>
            <wp:effectExtent b="0" l="0" r="0" t="0"/>
            <wp:wrapSquare wrapText="bothSides" distB="0" distT="0" distL="114300" distR="114300"/>
            <wp:docPr descr="https://www.inblog.in/uploads/8ab7de591f7955b3b64a2e7029bdfc58.png" id="1972823181" name="image17.png"/>
            <a:graphic>
              <a:graphicData uri="http://schemas.openxmlformats.org/drawingml/2006/picture">
                <pic:pic>
                  <pic:nvPicPr>
                    <pic:cNvPr descr="https://www.inblog.in/uploads/8ab7de591f7955b3b64a2e7029bdfc58.png" id="0" name="image17.png"/>
                    <pic:cNvPicPr preferRelativeResize="0"/>
                  </pic:nvPicPr>
                  <pic:blipFill>
                    <a:blip r:embed="rId15"/>
                    <a:srcRect b="0" l="0" r="0" t="0"/>
                    <a:stretch>
                      <a:fillRect/>
                    </a:stretch>
                  </pic:blipFill>
                  <pic:spPr>
                    <a:xfrm>
                      <a:off x="0" y="0"/>
                      <a:ext cx="3724275" cy="1971675"/>
                    </a:xfrm>
                    <a:prstGeom prst="rect"/>
                    <a:ln/>
                  </pic:spPr>
                </pic:pic>
              </a:graphicData>
            </a:graphic>
          </wp:anchor>
        </w:drawing>
      </w:r>
    </w:p>
    <w:p w:rsidR="00000000" w:rsidDel="00000000" w:rsidP="00000000" w:rsidRDefault="00000000" w:rsidRPr="00000000" w14:paraId="00000025">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8">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9">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A">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B">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C">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ARCHITECTURE</w:t>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BERT architecture builds on top of the Transformer. We currently have two variants available:</w:t>
      </w:r>
    </w:p>
    <w:p w:rsidR="00000000" w:rsidDel="00000000" w:rsidP="00000000" w:rsidRDefault="00000000" w:rsidRPr="00000000" w14:paraId="0000002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 Base: 12 layers (transformer blocks), 12 attention heads, and 110 million parameters</w:t>
      </w:r>
    </w:p>
    <w:p w:rsidR="00000000" w:rsidDel="00000000" w:rsidP="00000000" w:rsidRDefault="00000000" w:rsidRPr="00000000" w14:paraId="0000002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 Large: 24 layers (transformer blocks), 16 attention heads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340 million parameters.</w:t>
      </w:r>
    </w:p>
    <w:p w:rsidR="00000000" w:rsidDel="00000000" w:rsidP="00000000" w:rsidRDefault="00000000" w:rsidRPr="00000000" w14:paraId="00000030">
      <w:pPr>
        <w:pageBreakBefore w:val="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1647825</wp:posOffset>
            </wp:positionH>
            <wp:positionV relativeFrom="paragraph">
              <wp:posOffset>12065</wp:posOffset>
            </wp:positionV>
            <wp:extent cx="3000375" cy="1857375"/>
            <wp:effectExtent b="0" l="0" r="0" t="0"/>
            <wp:wrapSquare wrapText="bothSides" distB="0" distT="0" distL="114300" distR="114300"/>
            <wp:docPr id="197282318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00375" cy="1857375"/>
                    </a:xfrm>
                    <a:prstGeom prst="rect"/>
                    <a:ln/>
                  </pic:spPr>
                </pic:pic>
              </a:graphicData>
            </a:graphic>
          </wp:anchor>
        </w:drawing>
      </w:r>
    </w:p>
    <w:p w:rsidR="00000000" w:rsidDel="00000000" w:rsidP="00000000" w:rsidRDefault="00000000" w:rsidRPr="00000000" w14:paraId="00000031">
      <w:pPr>
        <w:pageBreakBefore w:val="0"/>
        <w:rPr/>
      </w:pPr>
      <w:r w:rsidDel="00000000" w:rsidR="00000000" w:rsidRPr="00000000">
        <w:rPr>
          <w:rFonts w:ascii="Times New Roman" w:cs="Times New Roman" w:eastAsia="Times New Roman" w:hAnsi="Times New Roman"/>
          <w:sz w:val="28"/>
          <w:szCs w:val="28"/>
        </w:rPr>
        <mc:AlternateContent>
          <mc:Choice Requires="wpg">
            <w:drawing>
              <wp:inline distB="0" distT="0" distL="0" distR="0">
                <wp:extent cx="323850" cy="323850"/>
                <wp:effectExtent b="0" l="0" r="0" t="0"/>
                <wp:docPr descr="https://www.inblog.in/uploads/5e756c16d6c941ab243b3d4cc56b574b.png" id="1972823180"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23850" cy="323850"/>
                <wp:effectExtent b="0" l="0" r="0" t="0"/>
                <wp:docPr descr="https://www.inblog.in/uploads/5e756c16d6c941ab243b3d4cc56b574b.png" id="1972823180" name="image20.png"/>
                <a:graphic>
                  <a:graphicData uri="http://schemas.openxmlformats.org/drawingml/2006/picture">
                    <pic:pic>
                      <pic:nvPicPr>
                        <pic:cNvPr descr="https://www.inblog.in/uploads/5e756c16d6c941ab243b3d4cc56b574b.png" id="0" name="image20.png"/>
                        <pic:cNvPicPr preferRelativeResize="0"/>
                      </pic:nvPicPr>
                      <pic:blipFill>
                        <a:blip r:embed="rId17"/>
                        <a:srcRect/>
                        <a:stretch>
                          <a:fillRect/>
                        </a:stretch>
                      </pic:blipFill>
                      <pic:spPr>
                        <a:xfrm>
                          <a:off x="0" y="0"/>
                          <a:ext cx="323850" cy="323850"/>
                        </a:xfrm>
                        <a:prstGeom prst="rect"/>
                        <a:ln/>
                      </pic:spPr>
                    </pic:pic>
                  </a:graphicData>
                </a:graphic>
              </wp:inline>
            </w:drawing>
          </mc:Fallback>
        </mc:AlternateConten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Pr>
        <mc:AlternateContent>
          <mc:Choice Requires="wpg">
            <w:drawing>
              <wp:inline distB="0" distT="0" distL="0" distR="0">
                <wp:extent cx="323850" cy="323850"/>
                <wp:effectExtent b="0" l="0" r="0" t="0"/>
                <wp:docPr descr="https://www.inblog.in/uploads/5e756c16d6c941ab243b3d4cc56b574b.png" id="1972823179"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23850" cy="323850"/>
                <wp:effectExtent b="0" l="0" r="0" t="0"/>
                <wp:docPr descr="https://www.inblog.in/uploads/5e756c16d6c941ab243b3d4cc56b574b.png" id="1972823179" name="image14.png"/>
                <a:graphic>
                  <a:graphicData uri="http://schemas.openxmlformats.org/drawingml/2006/picture">
                    <pic:pic>
                      <pic:nvPicPr>
                        <pic:cNvPr descr="https://www.inblog.in/uploads/5e756c16d6c941ab243b3d4cc56b574b.png" id="0" name="image14.png"/>
                        <pic:cNvPicPr preferRelativeResize="0"/>
                      </pic:nvPicPr>
                      <pic:blipFill>
                        <a:blip r:embed="rId18"/>
                        <a:srcRect/>
                        <a:stretch>
                          <a:fillRect/>
                        </a:stretch>
                      </pic:blipFill>
                      <pic:spPr>
                        <a:xfrm>
                          <a:off x="0" y="0"/>
                          <a:ext cx="323850" cy="323850"/>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Why BERT if we have Transformer?</w:t>
      </w:r>
    </w:p>
    <w:p w:rsidR="00000000" w:rsidDel="00000000" w:rsidP="00000000" w:rsidRDefault="00000000" w:rsidRPr="00000000" w14:paraId="00000038">
      <w:pPr>
        <w:pageBreakBefore w:val="0"/>
        <w:rPr/>
      </w:pPr>
      <w:r w:rsidDel="00000000" w:rsidR="00000000" w:rsidRPr="00000000">
        <w:rPr/>
        <w:drawing>
          <wp:inline distB="0" distT="0" distL="0" distR="0">
            <wp:extent cx="6515100" cy="1315549"/>
            <wp:effectExtent b="0" l="0" r="0" t="0"/>
            <wp:docPr id="197282319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515100" cy="131554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Transformer has a language translation lock which means it can only do Machine Translation problems.</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BERT can solve multiple types of problems! Which include:</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Translation</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Question Answering</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Sentiment Analysis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Summarization</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 embedding</w:t>
      </w:r>
      <w:r w:rsidDel="00000000" w:rsidR="00000000" w:rsidRPr="00000000">
        <w:rPr>
          <w:rtl w:val="0"/>
        </w:rPr>
      </w:r>
    </w:p>
    <w:p w:rsidR="00000000" w:rsidDel="00000000" w:rsidP="00000000" w:rsidRDefault="00000000" w:rsidRPr="00000000" w14:paraId="00000040">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1">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b w:val="1"/>
          <w:sz w:val="28"/>
          <w:szCs w:val="28"/>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43">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BERT Training</w:t>
      </w:r>
    </w:p>
    <w:p w:rsidR="00000000" w:rsidDel="00000000" w:rsidP="00000000" w:rsidRDefault="00000000" w:rsidRPr="00000000" w14:paraId="000000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of BERT is done in two phases:</w:t>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Pre-train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BERT to understand language – Model understands what is language and context</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Fine-tune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BERT to learn specific task – Model knows the language but now learns to solve a problem.</w:t>
      </w:r>
      <w:r w:rsidDel="00000000" w:rsidR="00000000" w:rsidRPr="00000000">
        <w:rPr>
          <w:rtl w:val="0"/>
        </w:rPr>
      </w:r>
    </w:p>
    <w:p w:rsidR="00000000" w:rsidDel="00000000" w:rsidP="00000000" w:rsidRDefault="00000000" w:rsidRPr="00000000" w14:paraId="00000047">
      <w:pPr>
        <w:pageBreakBefore w:val="0"/>
        <w:rPr>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A high-level explanation of the two phases:</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Pretraining phase – Understanding of language</w:t>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language BERT trains on two unsupervised tasks simultaneously:</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Masked Language Model (MLM) - BERT takes in a sentence with random words filled with “masks”. The goal is to output this mask correctly. </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Sentence Prediction (NSP) - BERT takes in two sentences and it determines if the second sentence actually follows the first. This is a binary classification task. </w:t>
      </w:r>
      <w:r w:rsidDel="00000000" w:rsidR="00000000" w:rsidRPr="00000000">
        <w:rPr/>
        <w:drawing>
          <wp:inline distB="0" distT="0" distL="0" distR="0">
            <wp:extent cx="5057775" cy="1857375"/>
            <wp:effectExtent b="0" l="0" r="0" t="0"/>
            <wp:docPr id="1972823191" name="image6.png"/>
            <a:graphic>
              <a:graphicData uri="http://schemas.openxmlformats.org/drawingml/2006/picture">
                <pic:pic>
                  <pic:nvPicPr>
                    <pic:cNvPr id="0" name="image6.png"/>
                    <pic:cNvPicPr preferRelativeResize="0"/>
                  </pic:nvPicPr>
                  <pic:blipFill>
                    <a:blip r:embed="rId20"/>
                    <a:srcRect b="0" l="-1" r="748" t="0"/>
                    <a:stretch>
                      <a:fillRect/>
                    </a:stretch>
                  </pic:blipFill>
                  <pic:spPr>
                    <a:xfrm>
                      <a:off x="0" y="0"/>
                      <a:ext cx="5057775" cy="18573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helps BERT understand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 between different sentences themselves.</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MLM and NSP BERT </w:t>
      </w:r>
      <w:r w:rsidDel="00000000" w:rsidR="00000000" w:rsidRPr="00000000">
        <w:rPr>
          <w:rFonts w:ascii="Times New Roman" w:cs="Times New Roman" w:eastAsia="Times New Roman" w:hAnsi="Times New Roman"/>
          <w:sz w:val="24"/>
          <w:szCs w:val="24"/>
          <w:rtl w:val="0"/>
        </w:rPr>
        <w:t xml:space="preserve">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understanding of language!</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Fine-Tuning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Using language for a specific task</w:t>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-2538</wp:posOffset>
            </wp:positionV>
            <wp:extent cx="5019675" cy="2057400"/>
            <wp:effectExtent b="0" l="0" r="0" t="0"/>
            <wp:wrapSquare wrapText="bothSides" distB="0" distT="0" distL="114300" distR="114300"/>
            <wp:docPr id="197282318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019675" cy="2057400"/>
                    </a:xfrm>
                    <a:prstGeom prst="rect"/>
                    <a:ln/>
                  </pic:spPr>
                </pic:pic>
              </a:graphicData>
            </a:graphic>
          </wp:anchor>
        </w:drawing>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rPr>
          <w:sz w:val="24"/>
          <w:szCs w:val="24"/>
        </w:rPr>
      </w:pPr>
      <w:r w:rsidDel="00000000" w:rsidR="00000000" w:rsidRPr="00000000">
        <w:rPr>
          <w:rFonts w:ascii="Times New Roman" w:cs="Times New Roman" w:eastAsia="Times New Roman" w:hAnsi="Times New Roman"/>
          <w:sz w:val="24"/>
          <w:szCs w:val="24"/>
          <w:rtl w:val="0"/>
        </w:rPr>
        <w:t xml:space="preserve">         Let’s say we have a question answering a task from a given passage.</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just need to replace the fully connected output layer with a fresh new set of output layers that can output the answer to the question we want. Then we can perform supervised training using a question answering dataset. </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won’t take long to train as only the output parameters are learned from scratch. The rest of the model parameters are fine tuned.</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do this with any NLP problem! Not </w:t>
      </w:r>
      <w:r w:rsidDel="00000000" w:rsidR="00000000" w:rsidRPr="00000000">
        <w:rPr>
          <w:rFonts w:ascii="Times New Roman" w:cs="Times New Roman" w:eastAsia="Times New Roman" w:hAnsi="Times New Roman"/>
          <w:sz w:val="24"/>
          <w:szCs w:val="24"/>
          <w:rtl w:val="0"/>
        </w:rPr>
        <w:t xml:space="preserve">just a 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task.</w:t>
      </w:r>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24"/>
          <w:szCs w:val="24"/>
          <w:u w:val="single"/>
          <w:rtl w:val="0"/>
        </w:rPr>
        <w:t xml:space="preserve">Low-level explanation of the two phases</w:t>
      </w:r>
      <w:r w:rsidDel="00000000" w:rsidR="00000000" w:rsidRPr="00000000">
        <w:rPr>
          <w:rFonts w:ascii="Times New Roman" w:cs="Times New Roman" w:eastAsia="Times New Roman" w:hAnsi="Times New Roman"/>
          <w:b w:val="1"/>
          <w:sz w:val="32"/>
          <w:szCs w:val="32"/>
          <w:u w:val="single"/>
          <w:rtl w:val="0"/>
        </w:rPr>
        <w:t xml:space="preserve">:</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Pre-training phase – Understanding of language</w:t>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drawing>
          <wp:inline distB="0" distT="0" distL="0" distR="0">
            <wp:extent cx="3962400" cy="2571750"/>
            <wp:effectExtent b="0" l="0" r="0" t="0"/>
            <wp:docPr id="197282319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9624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Masked Language Modelling and Next Sentence Prediction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trained simultaneously.</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outputs either 1 or 0 depending on if sentence B follows sentence A or not. </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word vectors that correspond to the output.</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masked sentence is converted to embeddings using </w:t>
      </w:r>
      <w:r w:rsidDel="00000000" w:rsidR="00000000" w:rsidRPr="00000000">
        <w:rPr>
          <w:rFonts w:ascii="Times New Roman" w:cs="Times New Roman" w:eastAsia="Times New Roman" w:hAnsi="Times New Roman"/>
          <w:sz w:val="24"/>
          <w:szCs w:val="24"/>
          <w:rtl w:val="0"/>
        </w:rPr>
        <w:t xml:space="preserve">pre-trained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embeddings. Let’s see how the embeddings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done:</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Inputs to the BERT</w:t>
      </w:r>
      <w:r w:rsidDel="00000000" w:rsidR="00000000" w:rsidRPr="00000000">
        <w:rPr>
          <w:rtl w:val="0"/>
        </w:rPr>
      </w:r>
    </w:p>
    <w:p w:rsidR="00000000" w:rsidDel="00000000" w:rsidP="00000000" w:rsidRDefault="00000000" w:rsidRPr="00000000" w14:paraId="00000064">
      <w:pPr>
        <w:pageBreakBefore w:val="0"/>
        <w:ind w:firstLine="720"/>
        <w:rPr>
          <w:rFonts w:ascii="Times New Roman" w:cs="Times New Roman" w:eastAsia="Times New Roman" w:hAnsi="Times New Roman"/>
          <w:sz w:val="28"/>
          <w:szCs w:val="28"/>
        </w:rPr>
      </w:pPr>
      <w:r w:rsidDel="00000000" w:rsidR="00000000" w:rsidRPr="00000000">
        <w:rPr/>
        <w:drawing>
          <wp:inline distB="0" distT="0" distL="0" distR="0">
            <wp:extent cx="4258076" cy="1657506"/>
            <wp:effectExtent b="0" l="0" r="0" t="0"/>
            <wp:docPr descr="https://www.inblog.in/uploads/f68aec8fa61b18d412b81a50050c181b.png" id="1972823195" name="image4.png"/>
            <a:graphic>
              <a:graphicData uri="http://schemas.openxmlformats.org/drawingml/2006/picture">
                <pic:pic>
                  <pic:nvPicPr>
                    <pic:cNvPr descr="https://www.inblog.in/uploads/f68aec8fa61b18d412b81a50050c181b.png" id="0" name="image4.png"/>
                    <pic:cNvPicPr preferRelativeResize="0"/>
                  </pic:nvPicPr>
                  <pic:blipFill>
                    <a:blip r:embed="rId23"/>
                    <a:srcRect b="0" l="0" r="0" t="0"/>
                    <a:stretch>
                      <a:fillRect/>
                    </a:stretch>
                  </pic:blipFill>
                  <pic:spPr>
                    <a:xfrm>
                      <a:off x="0" y="0"/>
                      <a:ext cx="4258076" cy="165750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 use three embeddings to compute the input representations.</w:t>
      </w:r>
    </w:p>
    <w:p w:rsidR="00000000" w:rsidDel="00000000" w:rsidP="00000000" w:rsidRDefault="00000000" w:rsidRPr="00000000" w14:paraId="0000006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Token Embedding: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Generally it is called Word embedding. The main paper uses “WordPieces</w:t>
      </w:r>
      <w:r w:rsidDel="00000000" w:rsidR="00000000" w:rsidRPr="00000000">
        <w:rPr>
          <w:rFonts w:ascii="Times New Roman" w:cs="Times New Roman" w:eastAsia="Times New Roman" w:hAnsi="Times New Roman"/>
          <w:sz w:val="24"/>
          <w:szCs w:val="24"/>
          <w:rtl w:val="0"/>
        </w:rPr>
        <w:t xml:space="preserve">'' embeddings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have a vocabulary of 30K words. The vectors also </w:t>
      </w:r>
      <w:r w:rsidDel="00000000" w:rsidR="00000000" w:rsidRPr="00000000">
        <w:rPr>
          <w:rFonts w:ascii="Times New Roman" w:cs="Times New Roman" w:eastAsia="Times New Roman" w:hAnsi="Times New Roman"/>
          <w:sz w:val="24"/>
          <w:szCs w:val="24"/>
          <w:rtl w:val="0"/>
        </w:rPr>
        <w:t xml:space="preserve">encode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rFonts w:ascii="Times New Roman" w:cs="Times New Roman" w:eastAsia="Times New Roman" w:hAnsi="Times New Roman"/>
          <w:sz w:val="24"/>
          <w:szCs w:val="24"/>
          <w:rtl w:val="0"/>
        </w:rPr>
        <w:t xml:space="preserve">semantic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meaning </w:t>
      </w:r>
      <w:r w:rsidDel="00000000" w:rsidR="00000000" w:rsidRPr="00000000">
        <w:rPr>
          <w:rFonts w:ascii="Times New Roman" w:cs="Times New Roman" w:eastAsia="Times New Roman" w:hAnsi="Times New Roman"/>
          <w:sz w:val="24"/>
          <w:szCs w:val="24"/>
          <w:rtl w:val="0"/>
        </w:rPr>
        <w:t xml:space="preserve">of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words.</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Segment embeddings: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Sentence number that has been encoded into a vector.</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Position Embedding: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 of the words within that sentence.</w:t>
      </w:r>
      <w:r w:rsidDel="00000000" w:rsidR="00000000" w:rsidRPr="00000000">
        <w:rPr>
          <w:rtl w:val="0"/>
        </w:rPr>
      </w:r>
    </w:p>
    <w:p w:rsidR="00000000" w:rsidDel="00000000" w:rsidP="00000000" w:rsidRDefault="00000000" w:rsidRPr="00000000" w14:paraId="0000006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these three embeddings together we get an embedding vector that we use as input to BERT.</w:t>
      </w:r>
    </w:p>
    <w:p w:rsidR="00000000" w:rsidDel="00000000" w:rsidP="00000000" w:rsidRDefault="00000000" w:rsidRPr="00000000" w14:paraId="0000006A">
      <w:pPr>
        <w:pageBreakBefore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Segment + Position embeddings are required for temporal ordering since all these vectors are fed simultaneously into BERT. Language models need these ordering preserved.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Fine-Tuning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Using language for a specific task</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Training the BERT </w:t>
      </w: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drawing>
          <wp:inline distB="0" distT="0" distL="0" distR="0">
            <wp:extent cx="6305882" cy="2457579"/>
            <wp:effectExtent b="0" l="0" r="0" t="0"/>
            <wp:docPr id="1972823196" name="image11.png"/>
            <a:graphic>
              <a:graphicData uri="http://schemas.openxmlformats.org/drawingml/2006/picture">
                <pic:pic>
                  <pic:nvPicPr>
                    <pic:cNvPr id="0" name="image11.png"/>
                    <pic:cNvPicPr preferRelativeResize="0"/>
                  </pic:nvPicPr>
                  <pic:blipFill>
                    <a:blip r:embed="rId24"/>
                    <a:srcRect b="0" l="12339" r="11857" t="0"/>
                    <a:stretch>
                      <a:fillRect/>
                    </a:stretch>
                  </pic:blipFill>
                  <pic:spPr>
                    <a:xfrm>
                      <a:off x="0" y="0"/>
                      <a:ext cx="6305882" cy="245757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each output word vector and pass it to fully connected layered output with neurons = tokens of the vocabulary. In that output 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would apply Softmax activation which will convert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 vector to a distribution. </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compare the actual distribution with the output distribution and train the network using </w:t>
      </w:r>
      <w:r w:rsidDel="00000000" w:rsidR="00000000" w:rsidRPr="00000000">
        <w:rPr>
          <w:rFonts w:ascii="Times New Roman" w:cs="Times New Roman" w:eastAsia="Times New Roman" w:hAnsi="Times New Roman"/>
          <w:sz w:val="24"/>
          <w:szCs w:val="24"/>
          <w:rtl w:val="0"/>
        </w:rPr>
        <w:t xml:space="preserve">cross-entropy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loss.</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the loss only considers the predictions of the masked words and it ignores all the other words that are output by the network. Therefore, more focus is given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predicting the masked values. </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model performance will also depend on how big our BERT is. If we are using BERT large, we will get way better performance as it has way more parameters than default BERT:</w:t>
      </w:r>
      <w:r w:rsidDel="00000000" w:rsidR="00000000" w:rsidRPr="00000000">
        <w:rPr>
          <w:rtl w:val="0"/>
        </w:rPr>
      </w:r>
    </w:p>
    <w:p w:rsidR="00000000" w:rsidDel="00000000" w:rsidP="00000000" w:rsidRDefault="00000000" w:rsidRPr="00000000" w14:paraId="00000072">
      <w:pPr>
        <w:pageBreakBefore w:val="0"/>
        <w:rPr>
          <w:rFonts w:ascii="Times New Roman" w:cs="Times New Roman" w:eastAsia="Times New Roman" w:hAnsi="Times New Roman"/>
          <w:sz w:val="28"/>
          <w:szCs w:val="28"/>
        </w:rPr>
      </w:pPr>
      <w:r w:rsidDel="00000000" w:rsidR="00000000" w:rsidRPr="00000000">
        <w:rPr/>
        <w:drawing>
          <wp:inline distB="0" distT="0" distL="0" distR="0">
            <wp:extent cx="5545699" cy="1800883"/>
            <wp:effectExtent b="0" l="0" r="0" t="0"/>
            <wp:docPr id="1972823197" name="image15.png"/>
            <a:graphic>
              <a:graphicData uri="http://schemas.openxmlformats.org/drawingml/2006/picture">
                <pic:pic>
                  <pic:nvPicPr>
                    <pic:cNvPr id="0" name="image15.png"/>
                    <pic:cNvPicPr preferRelativeResize="0"/>
                  </pic:nvPicPr>
                  <pic:blipFill>
                    <a:blip r:embed="rId25"/>
                    <a:srcRect b="6173" l="12477" r="12475" t="14721"/>
                    <a:stretch>
                      <a:fillRect/>
                    </a:stretch>
                  </pic:blipFill>
                  <pic:spPr>
                    <a:xfrm>
                      <a:off x="0" y="0"/>
                      <a:ext cx="5545699" cy="180088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List of all the pre-trained models HuggingFace library provides us :</w:t>
      </w:r>
    </w:p>
    <w:tbl>
      <w:tblPr>
        <w:tblStyle w:val="Table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75">
            <w:pPr>
              <w:pageBreakBefore w:val="0"/>
              <w:spacing w:line="270" w:lineRule="auto"/>
              <w:rPr/>
            </w:pPr>
            <w:r w:rsidDel="00000000" w:rsidR="00000000" w:rsidRPr="00000000">
              <w:rPr>
                <w:rFonts w:ascii="Consolas" w:cs="Consolas" w:eastAsia="Consolas" w:hAnsi="Consolas"/>
                <w:color w:val="619eff"/>
                <w:sz w:val="18"/>
                <w:szCs w:val="18"/>
                <w:rtl w:val="0"/>
              </w:rPr>
              <w:t xml:space="preserve">bert-base-uncased</w:t>
            </w:r>
            <w:r w:rsidDel="00000000" w:rsidR="00000000" w:rsidRPr="00000000">
              <w:rPr>
                <w:rtl w:val="0"/>
              </w:rPr>
            </w:r>
          </w:p>
        </w:tc>
        <w:tc>
          <w:tcPr/>
          <w:p w:rsidR="00000000" w:rsidDel="00000000" w:rsidP="00000000" w:rsidRDefault="00000000" w:rsidRPr="00000000" w14:paraId="00000076">
            <w:pPr>
              <w:pageBreakBefore w:val="0"/>
              <w:spacing w:line="360" w:lineRule="auto"/>
              <w:rPr/>
            </w:pPr>
            <w:r w:rsidDel="00000000" w:rsidR="00000000" w:rsidRPr="00000000">
              <w:rPr>
                <w:color w:val="c0bab2"/>
                <w:sz w:val="21"/>
                <w:szCs w:val="21"/>
                <w:rtl w:val="0"/>
              </w:rPr>
              <w:t xml:space="preserve">12-layer, 768-hidden, 12-heads, 110M parameters.</w:t>
            </w:r>
            <w:r w:rsidDel="00000000" w:rsidR="00000000" w:rsidRPr="00000000">
              <w:rPr>
                <w:rtl w:val="0"/>
              </w:rPr>
            </w:r>
          </w:p>
          <w:p w:rsidR="00000000" w:rsidDel="00000000" w:rsidP="00000000" w:rsidRDefault="00000000" w:rsidRPr="00000000" w14:paraId="00000077">
            <w:pPr>
              <w:pageBreakBefore w:val="0"/>
              <w:spacing w:line="360" w:lineRule="auto"/>
              <w:rPr/>
            </w:pPr>
            <w:r w:rsidDel="00000000" w:rsidR="00000000" w:rsidRPr="00000000">
              <w:rPr>
                <w:color w:val="c0bab2"/>
                <w:sz w:val="21"/>
                <w:szCs w:val="21"/>
                <w:rtl w:val="0"/>
              </w:rPr>
              <w:t xml:space="preserve">Trained on lower-cased English text.</w:t>
            </w:r>
            <w:r w:rsidDel="00000000" w:rsidR="00000000" w:rsidRPr="00000000">
              <w:rPr>
                <w:rtl w:val="0"/>
              </w:rPr>
            </w:r>
          </w:p>
        </w:tc>
      </w:tr>
      <w:tr>
        <w:trPr>
          <w:cantSplit w:val="0"/>
          <w:tblHeader w:val="0"/>
        </w:trPr>
        <w:tc>
          <w:tcPr/>
          <w:p w:rsidR="00000000" w:rsidDel="00000000" w:rsidP="00000000" w:rsidRDefault="00000000" w:rsidRPr="00000000" w14:paraId="00000078">
            <w:pPr>
              <w:pageBreakBefore w:val="0"/>
              <w:spacing w:line="270" w:lineRule="auto"/>
              <w:rPr/>
            </w:pPr>
            <w:r w:rsidDel="00000000" w:rsidR="00000000" w:rsidRPr="00000000">
              <w:rPr>
                <w:rFonts w:ascii="Consolas" w:cs="Consolas" w:eastAsia="Consolas" w:hAnsi="Consolas"/>
                <w:color w:val="619eff"/>
                <w:sz w:val="18"/>
                <w:szCs w:val="18"/>
                <w:rtl w:val="0"/>
              </w:rPr>
              <w:t xml:space="preserve">bert-large-uncased</w:t>
            </w:r>
            <w:r w:rsidDel="00000000" w:rsidR="00000000" w:rsidRPr="00000000">
              <w:rPr>
                <w:rtl w:val="0"/>
              </w:rPr>
            </w:r>
          </w:p>
        </w:tc>
        <w:tc>
          <w:tcPr/>
          <w:p w:rsidR="00000000" w:rsidDel="00000000" w:rsidP="00000000" w:rsidRDefault="00000000" w:rsidRPr="00000000" w14:paraId="00000079">
            <w:pPr>
              <w:pageBreakBefore w:val="0"/>
              <w:spacing w:line="360" w:lineRule="auto"/>
              <w:rPr/>
            </w:pPr>
            <w:r w:rsidDel="00000000" w:rsidR="00000000" w:rsidRPr="00000000">
              <w:rPr>
                <w:color w:val="c0bab2"/>
                <w:sz w:val="21"/>
                <w:szCs w:val="21"/>
                <w:rtl w:val="0"/>
              </w:rPr>
              <w:t xml:space="preserve">24-layer, 1024-hidden, 16-heads, 336M parameters.</w:t>
            </w:r>
            <w:r w:rsidDel="00000000" w:rsidR="00000000" w:rsidRPr="00000000">
              <w:rPr>
                <w:rtl w:val="0"/>
              </w:rPr>
            </w:r>
          </w:p>
          <w:p w:rsidR="00000000" w:rsidDel="00000000" w:rsidP="00000000" w:rsidRDefault="00000000" w:rsidRPr="00000000" w14:paraId="0000007A">
            <w:pPr>
              <w:pageBreakBefore w:val="0"/>
              <w:spacing w:line="360" w:lineRule="auto"/>
              <w:rPr/>
            </w:pPr>
            <w:r w:rsidDel="00000000" w:rsidR="00000000" w:rsidRPr="00000000">
              <w:rPr>
                <w:color w:val="c0bab2"/>
                <w:sz w:val="21"/>
                <w:szCs w:val="21"/>
                <w:rtl w:val="0"/>
              </w:rPr>
              <w:t xml:space="preserve">Trained on lower-cased English text.</w:t>
            </w:r>
            <w:r w:rsidDel="00000000" w:rsidR="00000000" w:rsidRPr="00000000">
              <w:rPr>
                <w:rtl w:val="0"/>
              </w:rPr>
            </w:r>
          </w:p>
        </w:tc>
      </w:tr>
      <w:tr>
        <w:trPr>
          <w:cantSplit w:val="0"/>
          <w:tblHeader w:val="0"/>
        </w:trPr>
        <w:tc>
          <w:tcPr/>
          <w:p w:rsidR="00000000" w:rsidDel="00000000" w:rsidP="00000000" w:rsidRDefault="00000000" w:rsidRPr="00000000" w14:paraId="0000007B">
            <w:pPr>
              <w:pageBreakBefore w:val="0"/>
              <w:spacing w:line="270" w:lineRule="auto"/>
              <w:rPr/>
            </w:pPr>
            <w:r w:rsidDel="00000000" w:rsidR="00000000" w:rsidRPr="00000000">
              <w:rPr>
                <w:rFonts w:ascii="Consolas" w:cs="Consolas" w:eastAsia="Consolas" w:hAnsi="Consolas"/>
                <w:color w:val="619eff"/>
                <w:sz w:val="18"/>
                <w:szCs w:val="18"/>
                <w:rtl w:val="0"/>
              </w:rPr>
              <w:t xml:space="preserve">bert-base-cased</w:t>
            </w:r>
            <w:r w:rsidDel="00000000" w:rsidR="00000000" w:rsidRPr="00000000">
              <w:rPr>
                <w:rtl w:val="0"/>
              </w:rPr>
            </w:r>
          </w:p>
        </w:tc>
        <w:tc>
          <w:tcPr/>
          <w:p w:rsidR="00000000" w:rsidDel="00000000" w:rsidP="00000000" w:rsidRDefault="00000000" w:rsidRPr="00000000" w14:paraId="0000007C">
            <w:pPr>
              <w:pageBreakBefore w:val="0"/>
              <w:spacing w:line="360" w:lineRule="auto"/>
              <w:rPr/>
            </w:pPr>
            <w:r w:rsidDel="00000000" w:rsidR="00000000" w:rsidRPr="00000000">
              <w:rPr>
                <w:color w:val="c0bab2"/>
                <w:sz w:val="21"/>
                <w:szCs w:val="21"/>
                <w:rtl w:val="0"/>
              </w:rPr>
              <w:t xml:space="preserve">12-layer, 768-hidden, 12-heads, 109M parameters.</w:t>
            </w:r>
            <w:r w:rsidDel="00000000" w:rsidR="00000000" w:rsidRPr="00000000">
              <w:rPr>
                <w:rtl w:val="0"/>
              </w:rPr>
            </w:r>
          </w:p>
          <w:p w:rsidR="00000000" w:rsidDel="00000000" w:rsidP="00000000" w:rsidRDefault="00000000" w:rsidRPr="00000000" w14:paraId="0000007D">
            <w:pPr>
              <w:pageBreakBefore w:val="0"/>
              <w:spacing w:line="360" w:lineRule="auto"/>
              <w:rPr/>
            </w:pPr>
            <w:r w:rsidDel="00000000" w:rsidR="00000000" w:rsidRPr="00000000">
              <w:rPr>
                <w:color w:val="c0bab2"/>
                <w:sz w:val="21"/>
                <w:szCs w:val="21"/>
                <w:rtl w:val="0"/>
              </w:rPr>
              <w:t xml:space="preserve">Trained on cased English text.</w:t>
            </w:r>
            <w:r w:rsidDel="00000000" w:rsidR="00000000" w:rsidRPr="00000000">
              <w:rPr>
                <w:rtl w:val="0"/>
              </w:rPr>
            </w:r>
          </w:p>
        </w:tc>
      </w:tr>
      <w:tr>
        <w:trPr>
          <w:cantSplit w:val="0"/>
          <w:tblHeader w:val="0"/>
        </w:trPr>
        <w:tc>
          <w:tcPr/>
          <w:p w:rsidR="00000000" w:rsidDel="00000000" w:rsidP="00000000" w:rsidRDefault="00000000" w:rsidRPr="00000000" w14:paraId="0000007E">
            <w:pPr>
              <w:pageBreakBefore w:val="0"/>
              <w:spacing w:line="270" w:lineRule="auto"/>
              <w:rPr/>
            </w:pPr>
            <w:r w:rsidDel="00000000" w:rsidR="00000000" w:rsidRPr="00000000">
              <w:rPr>
                <w:rFonts w:ascii="Consolas" w:cs="Consolas" w:eastAsia="Consolas" w:hAnsi="Consolas"/>
                <w:color w:val="619eff"/>
                <w:sz w:val="18"/>
                <w:szCs w:val="18"/>
                <w:rtl w:val="0"/>
              </w:rPr>
              <w:t xml:space="preserve">bert-large-cased</w:t>
            </w:r>
            <w:r w:rsidDel="00000000" w:rsidR="00000000" w:rsidRPr="00000000">
              <w:rPr>
                <w:rtl w:val="0"/>
              </w:rPr>
            </w:r>
          </w:p>
        </w:tc>
        <w:tc>
          <w:tcPr/>
          <w:p w:rsidR="00000000" w:rsidDel="00000000" w:rsidP="00000000" w:rsidRDefault="00000000" w:rsidRPr="00000000" w14:paraId="0000007F">
            <w:pPr>
              <w:pageBreakBefore w:val="0"/>
              <w:spacing w:line="360" w:lineRule="auto"/>
              <w:rPr/>
            </w:pPr>
            <w:r w:rsidDel="00000000" w:rsidR="00000000" w:rsidRPr="00000000">
              <w:rPr>
                <w:color w:val="c0bab2"/>
                <w:sz w:val="21"/>
                <w:szCs w:val="21"/>
                <w:rtl w:val="0"/>
              </w:rPr>
              <w:t xml:space="preserve">24-layer, 1024-hidden, 16-heads, 335M parameters.</w:t>
            </w:r>
            <w:r w:rsidDel="00000000" w:rsidR="00000000" w:rsidRPr="00000000">
              <w:rPr>
                <w:rtl w:val="0"/>
              </w:rPr>
            </w:r>
          </w:p>
          <w:p w:rsidR="00000000" w:rsidDel="00000000" w:rsidP="00000000" w:rsidRDefault="00000000" w:rsidRPr="00000000" w14:paraId="00000080">
            <w:pPr>
              <w:pageBreakBefore w:val="0"/>
              <w:spacing w:line="360" w:lineRule="auto"/>
              <w:rPr/>
            </w:pPr>
            <w:r w:rsidDel="00000000" w:rsidR="00000000" w:rsidRPr="00000000">
              <w:rPr>
                <w:color w:val="c0bab2"/>
                <w:sz w:val="21"/>
                <w:szCs w:val="21"/>
                <w:rtl w:val="0"/>
              </w:rPr>
              <w:t xml:space="preserve">Trained on cased English text.</w:t>
            </w:r>
            <w:r w:rsidDel="00000000" w:rsidR="00000000" w:rsidRPr="00000000">
              <w:rPr>
                <w:rtl w:val="0"/>
              </w:rPr>
            </w:r>
          </w:p>
        </w:tc>
      </w:tr>
      <w:tr>
        <w:trPr>
          <w:cantSplit w:val="0"/>
          <w:tblHeader w:val="0"/>
        </w:trPr>
        <w:tc>
          <w:tcPr/>
          <w:p w:rsidR="00000000" w:rsidDel="00000000" w:rsidP="00000000" w:rsidRDefault="00000000" w:rsidRPr="00000000" w14:paraId="00000081">
            <w:pPr>
              <w:pageBreakBefore w:val="0"/>
              <w:spacing w:line="270" w:lineRule="auto"/>
              <w:rPr/>
            </w:pPr>
            <w:r w:rsidDel="00000000" w:rsidR="00000000" w:rsidRPr="00000000">
              <w:rPr>
                <w:rFonts w:ascii="Consolas" w:cs="Consolas" w:eastAsia="Consolas" w:hAnsi="Consolas"/>
                <w:color w:val="619eff"/>
                <w:sz w:val="18"/>
                <w:szCs w:val="18"/>
                <w:rtl w:val="0"/>
              </w:rPr>
              <w:t xml:space="preserve">bert-base-multilingual-uncased</w:t>
            </w:r>
            <w:r w:rsidDel="00000000" w:rsidR="00000000" w:rsidRPr="00000000">
              <w:rPr>
                <w:rtl w:val="0"/>
              </w:rPr>
            </w:r>
          </w:p>
        </w:tc>
        <w:tc>
          <w:tcPr/>
          <w:p w:rsidR="00000000" w:rsidDel="00000000" w:rsidP="00000000" w:rsidRDefault="00000000" w:rsidRPr="00000000" w14:paraId="00000082">
            <w:pPr>
              <w:pageBreakBefore w:val="0"/>
              <w:spacing w:line="360" w:lineRule="auto"/>
              <w:rPr/>
            </w:pPr>
            <w:r w:rsidDel="00000000" w:rsidR="00000000" w:rsidRPr="00000000">
              <w:rPr>
                <w:color w:val="c0bab2"/>
                <w:sz w:val="21"/>
                <w:szCs w:val="21"/>
                <w:rtl w:val="0"/>
              </w:rPr>
              <w:t xml:space="preserve">(Original, not recommended) 12-layer, 768-hidden, 12-heads, 168M parameters.</w:t>
            </w:r>
            <w:r w:rsidDel="00000000" w:rsidR="00000000" w:rsidRPr="00000000">
              <w:rPr>
                <w:rtl w:val="0"/>
              </w:rPr>
            </w:r>
          </w:p>
          <w:p w:rsidR="00000000" w:rsidDel="00000000" w:rsidP="00000000" w:rsidRDefault="00000000" w:rsidRPr="00000000" w14:paraId="00000083">
            <w:pPr>
              <w:pageBreakBefore w:val="0"/>
              <w:spacing w:line="360" w:lineRule="auto"/>
              <w:rPr/>
            </w:pPr>
            <w:r w:rsidDel="00000000" w:rsidR="00000000" w:rsidRPr="00000000">
              <w:rPr>
                <w:color w:val="c0bab2"/>
                <w:sz w:val="21"/>
                <w:szCs w:val="21"/>
                <w:rtl w:val="0"/>
              </w:rPr>
              <w:t xml:space="preserve">Trained on lower-cased text in the top 102 languages with the largest Wikipedias</w:t>
            </w:r>
            <w:r w:rsidDel="00000000" w:rsidR="00000000" w:rsidRPr="00000000">
              <w:rPr>
                <w:rtl w:val="0"/>
              </w:rPr>
            </w:r>
          </w:p>
          <w:p w:rsidR="00000000" w:rsidDel="00000000" w:rsidP="00000000" w:rsidRDefault="00000000" w:rsidRPr="00000000" w14:paraId="00000084">
            <w:pPr>
              <w:pageBreakBefore w:val="0"/>
              <w:spacing w:line="270" w:lineRule="auto"/>
              <w:rPr/>
            </w:pPr>
            <w:r w:rsidDel="00000000" w:rsidR="00000000" w:rsidRPr="00000000">
              <w:rPr>
                <w:color w:val="c0bab2"/>
                <w:sz w:val="24"/>
                <w:szCs w:val="24"/>
                <w:rtl w:val="0"/>
              </w:rPr>
              <w:t xml:space="preserve">(see </w:t>
            </w:r>
            <w:hyperlink r:id="rId26">
              <w:r w:rsidDel="00000000" w:rsidR="00000000" w:rsidRPr="00000000">
                <w:rPr>
                  <w:color w:val="0563c1"/>
                  <w:sz w:val="24"/>
                  <w:szCs w:val="24"/>
                  <w:u w:val="single"/>
                  <w:rtl w:val="0"/>
                </w:rPr>
                <w:t xml:space="preserve">details</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85">
            <w:pPr>
              <w:pageBreakBefore w:val="0"/>
              <w:spacing w:line="270" w:lineRule="auto"/>
              <w:rPr/>
            </w:pPr>
            <w:r w:rsidDel="00000000" w:rsidR="00000000" w:rsidRPr="00000000">
              <w:rPr>
                <w:rFonts w:ascii="Consolas" w:cs="Consolas" w:eastAsia="Consolas" w:hAnsi="Consolas"/>
                <w:color w:val="619eff"/>
                <w:sz w:val="18"/>
                <w:szCs w:val="18"/>
                <w:rtl w:val="0"/>
              </w:rPr>
              <w:t xml:space="preserve">bert-base-multilingual-cased</w:t>
            </w:r>
            <w:r w:rsidDel="00000000" w:rsidR="00000000" w:rsidRPr="00000000">
              <w:rPr>
                <w:rtl w:val="0"/>
              </w:rPr>
            </w:r>
          </w:p>
        </w:tc>
        <w:tc>
          <w:tcPr/>
          <w:p w:rsidR="00000000" w:rsidDel="00000000" w:rsidP="00000000" w:rsidRDefault="00000000" w:rsidRPr="00000000" w14:paraId="00000086">
            <w:pPr>
              <w:pageBreakBefore w:val="0"/>
              <w:spacing w:line="360" w:lineRule="auto"/>
              <w:rPr/>
            </w:pPr>
            <w:r w:rsidDel="00000000" w:rsidR="00000000" w:rsidRPr="00000000">
              <w:rPr>
                <w:color w:val="c0bab2"/>
                <w:sz w:val="21"/>
                <w:szCs w:val="21"/>
                <w:rtl w:val="0"/>
              </w:rPr>
              <w:t xml:space="preserve">(New, </w:t>
            </w:r>
            <w:r w:rsidDel="00000000" w:rsidR="00000000" w:rsidRPr="00000000">
              <w:rPr>
                <w:b w:val="1"/>
                <w:color w:val="c0bab2"/>
                <w:sz w:val="21"/>
                <w:szCs w:val="21"/>
                <w:rtl w:val="0"/>
              </w:rPr>
              <w:t xml:space="preserve">recommended</w:t>
            </w:r>
            <w:r w:rsidDel="00000000" w:rsidR="00000000" w:rsidRPr="00000000">
              <w:rPr>
                <w:color w:val="c0bab2"/>
                <w:sz w:val="21"/>
                <w:szCs w:val="21"/>
                <w:rtl w:val="0"/>
              </w:rPr>
              <w:t xml:space="preserve">) 12-layer, 768-hidden, 12-heads, 179M parameters.</w:t>
            </w:r>
            <w:r w:rsidDel="00000000" w:rsidR="00000000" w:rsidRPr="00000000">
              <w:rPr>
                <w:rtl w:val="0"/>
              </w:rPr>
            </w:r>
          </w:p>
          <w:p w:rsidR="00000000" w:rsidDel="00000000" w:rsidP="00000000" w:rsidRDefault="00000000" w:rsidRPr="00000000" w14:paraId="00000087">
            <w:pPr>
              <w:pageBreakBefore w:val="0"/>
              <w:spacing w:line="360" w:lineRule="auto"/>
              <w:rPr/>
            </w:pPr>
            <w:r w:rsidDel="00000000" w:rsidR="00000000" w:rsidRPr="00000000">
              <w:rPr>
                <w:color w:val="c0bab2"/>
                <w:sz w:val="21"/>
                <w:szCs w:val="21"/>
                <w:rtl w:val="0"/>
              </w:rPr>
              <w:t xml:space="preserve">Trained on cased text in the top 104 languages with the largest Wikipedias</w:t>
            </w:r>
            <w:r w:rsidDel="00000000" w:rsidR="00000000" w:rsidRPr="00000000">
              <w:rPr>
                <w:rtl w:val="0"/>
              </w:rPr>
            </w:r>
          </w:p>
          <w:p w:rsidR="00000000" w:rsidDel="00000000" w:rsidP="00000000" w:rsidRDefault="00000000" w:rsidRPr="00000000" w14:paraId="00000088">
            <w:pPr>
              <w:pageBreakBefore w:val="0"/>
              <w:spacing w:line="270" w:lineRule="auto"/>
              <w:rPr/>
            </w:pPr>
            <w:r w:rsidDel="00000000" w:rsidR="00000000" w:rsidRPr="00000000">
              <w:rPr>
                <w:color w:val="c0bab2"/>
                <w:sz w:val="24"/>
                <w:szCs w:val="24"/>
                <w:rtl w:val="0"/>
              </w:rPr>
              <w:t xml:space="preserve">(see </w:t>
            </w:r>
            <w:hyperlink r:id="rId27">
              <w:r w:rsidDel="00000000" w:rsidR="00000000" w:rsidRPr="00000000">
                <w:rPr>
                  <w:color w:val="0563c1"/>
                  <w:sz w:val="24"/>
                  <w:szCs w:val="24"/>
                  <w:u w:val="single"/>
                  <w:rtl w:val="0"/>
                </w:rPr>
                <w:t xml:space="preserve">details</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89">
            <w:pPr>
              <w:pageBreakBefore w:val="0"/>
              <w:spacing w:line="270" w:lineRule="auto"/>
              <w:rPr/>
            </w:pPr>
            <w:r w:rsidDel="00000000" w:rsidR="00000000" w:rsidRPr="00000000">
              <w:rPr>
                <w:rFonts w:ascii="Consolas" w:cs="Consolas" w:eastAsia="Consolas" w:hAnsi="Consolas"/>
                <w:color w:val="619eff"/>
                <w:sz w:val="18"/>
                <w:szCs w:val="18"/>
                <w:rtl w:val="0"/>
              </w:rPr>
              <w:t xml:space="preserve">bert-base-chinese</w:t>
            </w:r>
            <w:r w:rsidDel="00000000" w:rsidR="00000000" w:rsidRPr="00000000">
              <w:rPr>
                <w:rtl w:val="0"/>
              </w:rPr>
            </w:r>
          </w:p>
        </w:tc>
        <w:tc>
          <w:tcPr/>
          <w:p w:rsidR="00000000" w:rsidDel="00000000" w:rsidP="00000000" w:rsidRDefault="00000000" w:rsidRPr="00000000" w14:paraId="0000008A">
            <w:pPr>
              <w:pageBreakBefore w:val="0"/>
              <w:spacing w:line="360" w:lineRule="auto"/>
              <w:rPr/>
            </w:pPr>
            <w:r w:rsidDel="00000000" w:rsidR="00000000" w:rsidRPr="00000000">
              <w:rPr>
                <w:color w:val="c0bab2"/>
                <w:sz w:val="21"/>
                <w:szCs w:val="21"/>
                <w:rtl w:val="0"/>
              </w:rPr>
              <w:t xml:space="preserve">12-layer, 768-hidden, 12-heads, 103M parameters.</w:t>
            </w:r>
            <w:r w:rsidDel="00000000" w:rsidR="00000000" w:rsidRPr="00000000">
              <w:rPr>
                <w:rtl w:val="0"/>
              </w:rPr>
            </w:r>
          </w:p>
          <w:p w:rsidR="00000000" w:rsidDel="00000000" w:rsidP="00000000" w:rsidRDefault="00000000" w:rsidRPr="00000000" w14:paraId="0000008B">
            <w:pPr>
              <w:pageBreakBefore w:val="0"/>
              <w:spacing w:line="360" w:lineRule="auto"/>
              <w:rPr/>
            </w:pPr>
            <w:r w:rsidDel="00000000" w:rsidR="00000000" w:rsidRPr="00000000">
              <w:rPr>
                <w:color w:val="c0bab2"/>
                <w:sz w:val="21"/>
                <w:szCs w:val="21"/>
                <w:rtl w:val="0"/>
              </w:rPr>
              <w:t xml:space="preserve">Trained on cased Chinese Simplified and Traditional text.</w:t>
            </w:r>
            <w:r w:rsidDel="00000000" w:rsidR="00000000" w:rsidRPr="00000000">
              <w:rPr>
                <w:rtl w:val="0"/>
              </w:rPr>
            </w:r>
          </w:p>
        </w:tc>
      </w:tr>
      <w:tr>
        <w:trPr>
          <w:cantSplit w:val="0"/>
          <w:tblHeader w:val="0"/>
        </w:trPr>
        <w:tc>
          <w:tcPr/>
          <w:p w:rsidR="00000000" w:rsidDel="00000000" w:rsidP="00000000" w:rsidRDefault="00000000" w:rsidRPr="00000000" w14:paraId="0000008C">
            <w:pPr>
              <w:pageBreakBefore w:val="0"/>
              <w:spacing w:line="270" w:lineRule="auto"/>
              <w:rPr/>
            </w:pPr>
            <w:r w:rsidDel="00000000" w:rsidR="00000000" w:rsidRPr="00000000">
              <w:rPr>
                <w:rFonts w:ascii="Consolas" w:cs="Consolas" w:eastAsia="Consolas" w:hAnsi="Consolas"/>
                <w:color w:val="619eff"/>
                <w:sz w:val="18"/>
                <w:szCs w:val="18"/>
                <w:rtl w:val="0"/>
              </w:rPr>
              <w:t xml:space="preserve">bert-base-german-cased</w:t>
            </w:r>
            <w:r w:rsidDel="00000000" w:rsidR="00000000" w:rsidRPr="00000000">
              <w:rPr>
                <w:rtl w:val="0"/>
              </w:rPr>
            </w:r>
          </w:p>
        </w:tc>
        <w:tc>
          <w:tcPr/>
          <w:p w:rsidR="00000000" w:rsidDel="00000000" w:rsidP="00000000" w:rsidRDefault="00000000" w:rsidRPr="00000000" w14:paraId="0000008D">
            <w:pPr>
              <w:pageBreakBefore w:val="0"/>
              <w:spacing w:line="360" w:lineRule="auto"/>
              <w:rPr/>
            </w:pPr>
            <w:r w:rsidDel="00000000" w:rsidR="00000000" w:rsidRPr="00000000">
              <w:rPr>
                <w:color w:val="c0bab2"/>
                <w:sz w:val="21"/>
                <w:szCs w:val="21"/>
                <w:rtl w:val="0"/>
              </w:rPr>
              <w:t xml:space="preserve">12-layer, 768-hidden, 12-heads, 110M parameters.</w:t>
            </w:r>
            <w:r w:rsidDel="00000000" w:rsidR="00000000" w:rsidRPr="00000000">
              <w:rPr>
                <w:rtl w:val="0"/>
              </w:rPr>
            </w:r>
          </w:p>
          <w:p w:rsidR="00000000" w:rsidDel="00000000" w:rsidP="00000000" w:rsidRDefault="00000000" w:rsidRPr="00000000" w14:paraId="0000008E">
            <w:pPr>
              <w:pageBreakBefore w:val="0"/>
              <w:spacing w:line="360" w:lineRule="auto"/>
              <w:rPr/>
            </w:pPr>
            <w:r w:rsidDel="00000000" w:rsidR="00000000" w:rsidRPr="00000000">
              <w:rPr>
                <w:color w:val="c0bab2"/>
                <w:sz w:val="21"/>
                <w:szCs w:val="21"/>
                <w:rtl w:val="0"/>
              </w:rPr>
              <w:t xml:space="preserve">Trained on cased German text by Deepset.ai</w:t>
            </w:r>
            <w:r w:rsidDel="00000000" w:rsidR="00000000" w:rsidRPr="00000000">
              <w:rPr>
                <w:rtl w:val="0"/>
              </w:rPr>
            </w:r>
          </w:p>
          <w:p w:rsidR="00000000" w:rsidDel="00000000" w:rsidP="00000000" w:rsidRDefault="00000000" w:rsidRPr="00000000" w14:paraId="0000008F">
            <w:pPr>
              <w:pageBreakBefore w:val="0"/>
              <w:spacing w:line="270" w:lineRule="auto"/>
              <w:rPr/>
            </w:pPr>
            <w:r w:rsidDel="00000000" w:rsidR="00000000" w:rsidRPr="00000000">
              <w:rPr>
                <w:color w:val="c0bab2"/>
                <w:sz w:val="24"/>
                <w:szCs w:val="24"/>
                <w:rtl w:val="0"/>
              </w:rPr>
              <w:t xml:space="preserve">(see </w:t>
            </w:r>
            <w:hyperlink r:id="rId28">
              <w:r w:rsidDel="00000000" w:rsidR="00000000" w:rsidRPr="00000000">
                <w:rPr>
                  <w:color w:val="0563c1"/>
                  <w:sz w:val="24"/>
                  <w:szCs w:val="24"/>
                  <w:u w:val="single"/>
                  <w:rtl w:val="0"/>
                </w:rPr>
                <w:t xml:space="preserve">details on deepset.ai website</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90">
            <w:pPr>
              <w:pageBreakBefore w:val="0"/>
              <w:spacing w:line="270" w:lineRule="auto"/>
              <w:rPr/>
            </w:pPr>
            <w:r w:rsidDel="00000000" w:rsidR="00000000" w:rsidRPr="00000000">
              <w:rPr>
                <w:rFonts w:ascii="Consolas" w:cs="Consolas" w:eastAsia="Consolas" w:hAnsi="Consolas"/>
                <w:color w:val="619eff"/>
                <w:sz w:val="18"/>
                <w:szCs w:val="18"/>
                <w:rtl w:val="0"/>
              </w:rPr>
              <w:t xml:space="preserve">bert-large-uncased-whole-word-masking</w:t>
            </w:r>
            <w:r w:rsidDel="00000000" w:rsidR="00000000" w:rsidRPr="00000000">
              <w:rPr>
                <w:rtl w:val="0"/>
              </w:rPr>
            </w:r>
          </w:p>
        </w:tc>
        <w:tc>
          <w:tcPr/>
          <w:p w:rsidR="00000000" w:rsidDel="00000000" w:rsidP="00000000" w:rsidRDefault="00000000" w:rsidRPr="00000000" w14:paraId="00000091">
            <w:pPr>
              <w:pageBreakBefore w:val="0"/>
              <w:spacing w:line="360" w:lineRule="auto"/>
              <w:rPr/>
            </w:pPr>
            <w:r w:rsidDel="00000000" w:rsidR="00000000" w:rsidRPr="00000000">
              <w:rPr>
                <w:color w:val="c0bab2"/>
                <w:sz w:val="21"/>
                <w:szCs w:val="21"/>
                <w:rtl w:val="0"/>
              </w:rPr>
              <w:t xml:space="preserve">24-layer, 1024-hidden, 16-heads, 336M parameters.</w:t>
            </w:r>
            <w:r w:rsidDel="00000000" w:rsidR="00000000" w:rsidRPr="00000000">
              <w:rPr>
                <w:rtl w:val="0"/>
              </w:rPr>
            </w:r>
          </w:p>
          <w:p w:rsidR="00000000" w:rsidDel="00000000" w:rsidP="00000000" w:rsidRDefault="00000000" w:rsidRPr="00000000" w14:paraId="00000092">
            <w:pPr>
              <w:pageBreakBefore w:val="0"/>
              <w:spacing w:line="360" w:lineRule="auto"/>
              <w:rPr/>
            </w:pPr>
            <w:r w:rsidDel="00000000" w:rsidR="00000000" w:rsidRPr="00000000">
              <w:rPr>
                <w:color w:val="c0bab2"/>
                <w:sz w:val="21"/>
                <w:szCs w:val="21"/>
                <w:rtl w:val="0"/>
              </w:rPr>
              <w:t xml:space="preserve">Trained on lower-cased English text using Whole-Word-Masking</w:t>
            </w:r>
            <w:r w:rsidDel="00000000" w:rsidR="00000000" w:rsidRPr="00000000">
              <w:rPr>
                <w:rtl w:val="0"/>
              </w:rPr>
            </w:r>
          </w:p>
          <w:p w:rsidR="00000000" w:rsidDel="00000000" w:rsidP="00000000" w:rsidRDefault="00000000" w:rsidRPr="00000000" w14:paraId="00000093">
            <w:pPr>
              <w:pageBreakBefore w:val="0"/>
              <w:spacing w:line="270" w:lineRule="auto"/>
              <w:rPr/>
            </w:pPr>
            <w:r w:rsidDel="00000000" w:rsidR="00000000" w:rsidRPr="00000000">
              <w:rPr>
                <w:color w:val="c0bab2"/>
                <w:sz w:val="24"/>
                <w:szCs w:val="24"/>
                <w:rtl w:val="0"/>
              </w:rPr>
              <w:t xml:space="preserve">(see </w:t>
            </w:r>
            <w:hyperlink r:id="rId29">
              <w:r w:rsidDel="00000000" w:rsidR="00000000" w:rsidRPr="00000000">
                <w:rPr>
                  <w:color w:val="0563c1"/>
                  <w:sz w:val="24"/>
                  <w:szCs w:val="24"/>
                  <w:u w:val="single"/>
                  <w:rtl w:val="0"/>
                </w:rPr>
                <w:t xml:space="preserve">details</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94">
            <w:pPr>
              <w:pageBreakBefore w:val="0"/>
              <w:spacing w:line="270" w:lineRule="auto"/>
              <w:rPr/>
            </w:pPr>
            <w:r w:rsidDel="00000000" w:rsidR="00000000" w:rsidRPr="00000000">
              <w:rPr>
                <w:rFonts w:ascii="Consolas" w:cs="Consolas" w:eastAsia="Consolas" w:hAnsi="Consolas"/>
                <w:color w:val="619eff"/>
                <w:sz w:val="18"/>
                <w:szCs w:val="18"/>
                <w:rtl w:val="0"/>
              </w:rPr>
              <w:t xml:space="preserve">bert-large-cased-whole-word-masking</w:t>
            </w:r>
            <w:r w:rsidDel="00000000" w:rsidR="00000000" w:rsidRPr="00000000">
              <w:rPr>
                <w:rtl w:val="0"/>
              </w:rPr>
            </w:r>
          </w:p>
        </w:tc>
        <w:tc>
          <w:tcPr/>
          <w:p w:rsidR="00000000" w:rsidDel="00000000" w:rsidP="00000000" w:rsidRDefault="00000000" w:rsidRPr="00000000" w14:paraId="00000095">
            <w:pPr>
              <w:pageBreakBefore w:val="0"/>
              <w:spacing w:line="360" w:lineRule="auto"/>
              <w:rPr/>
            </w:pPr>
            <w:r w:rsidDel="00000000" w:rsidR="00000000" w:rsidRPr="00000000">
              <w:rPr>
                <w:color w:val="c0bab2"/>
                <w:sz w:val="21"/>
                <w:szCs w:val="21"/>
                <w:rtl w:val="0"/>
              </w:rPr>
              <w:t xml:space="preserve">24-layer, 1024-hidden, 16-heads, 335M parameters.</w:t>
            </w:r>
            <w:r w:rsidDel="00000000" w:rsidR="00000000" w:rsidRPr="00000000">
              <w:rPr>
                <w:rtl w:val="0"/>
              </w:rPr>
            </w:r>
          </w:p>
          <w:p w:rsidR="00000000" w:rsidDel="00000000" w:rsidP="00000000" w:rsidRDefault="00000000" w:rsidRPr="00000000" w14:paraId="00000096">
            <w:pPr>
              <w:pageBreakBefore w:val="0"/>
              <w:spacing w:line="360" w:lineRule="auto"/>
              <w:rPr/>
            </w:pPr>
            <w:r w:rsidDel="00000000" w:rsidR="00000000" w:rsidRPr="00000000">
              <w:rPr>
                <w:color w:val="c0bab2"/>
                <w:sz w:val="21"/>
                <w:szCs w:val="21"/>
                <w:rtl w:val="0"/>
              </w:rPr>
              <w:t xml:space="preserve">Trained on cased English text using Whole-Word-Masking</w:t>
            </w:r>
            <w:r w:rsidDel="00000000" w:rsidR="00000000" w:rsidRPr="00000000">
              <w:rPr>
                <w:rtl w:val="0"/>
              </w:rPr>
            </w:r>
          </w:p>
          <w:p w:rsidR="00000000" w:rsidDel="00000000" w:rsidP="00000000" w:rsidRDefault="00000000" w:rsidRPr="00000000" w14:paraId="00000097">
            <w:pPr>
              <w:pageBreakBefore w:val="0"/>
              <w:spacing w:line="270" w:lineRule="auto"/>
              <w:rPr/>
            </w:pPr>
            <w:r w:rsidDel="00000000" w:rsidR="00000000" w:rsidRPr="00000000">
              <w:rPr>
                <w:color w:val="c0bab2"/>
                <w:sz w:val="24"/>
                <w:szCs w:val="24"/>
                <w:rtl w:val="0"/>
              </w:rPr>
              <w:t xml:space="preserve">(see </w:t>
            </w:r>
            <w:hyperlink r:id="rId30">
              <w:r w:rsidDel="00000000" w:rsidR="00000000" w:rsidRPr="00000000">
                <w:rPr>
                  <w:color w:val="0563c1"/>
                  <w:sz w:val="24"/>
                  <w:szCs w:val="24"/>
                  <w:u w:val="single"/>
                  <w:rtl w:val="0"/>
                </w:rPr>
                <w:t xml:space="preserve">details</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98">
            <w:pPr>
              <w:pageBreakBefore w:val="0"/>
              <w:spacing w:line="270" w:lineRule="auto"/>
              <w:rPr/>
            </w:pPr>
            <w:r w:rsidDel="00000000" w:rsidR="00000000" w:rsidRPr="00000000">
              <w:rPr>
                <w:rFonts w:ascii="Consolas" w:cs="Consolas" w:eastAsia="Consolas" w:hAnsi="Consolas"/>
                <w:color w:val="619eff"/>
                <w:sz w:val="18"/>
                <w:szCs w:val="18"/>
                <w:rtl w:val="0"/>
              </w:rPr>
              <w:t xml:space="preserve">bert-large-uncased-whole-word-masking-fine-tuneed-squad</w:t>
            </w:r>
            <w:r w:rsidDel="00000000" w:rsidR="00000000" w:rsidRPr="00000000">
              <w:rPr>
                <w:rtl w:val="0"/>
              </w:rPr>
            </w:r>
          </w:p>
        </w:tc>
        <w:tc>
          <w:tcPr/>
          <w:p w:rsidR="00000000" w:rsidDel="00000000" w:rsidP="00000000" w:rsidRDefault="00000000" w:rsidRPr="00000000" w14:paraId="00000099">
            <w:pPr>
              <w:pageBreakBefore w:val="0"/>
              <w:spacing w:line="360" w:lineRule="auto"/>
              <w:rPr/>
            </w:pPr>
            <w:r w:rsidDel="00000000" w:rsidR="00000000" w:rsidRPr="00000000">
              <w:rPr>
                <w:color w:val="c0bab2"/>
                <w:sz w:val="21"/>
                <w:szCs w:val="21"/>
                <w:rtl w:val="0"/>
              </w:rPr>
              <w:t xml:space="preserve">24-layer, 1024-hidden, 16-heads, 336M parameters.</w:t>
            </w:r>
            <w:r w:rsidDel="00000000" w:rsidR="00000000" w:rsidRPr="00000000">
              <w:rPr>
                <w:rtl w:val="0"/>
              </w:rPr>
            </w:r>
          </w:p>
          <w:p w:rsidR="00000000" w:rsidDel="00000000" w:rsidP="00000000" w:rsidRDefault="00000000" w:rsidRPr="00000000" w14:paraId="0000009A">
            <w:pPr>
              <w:pageBreakBefore w:val="0"/>
              <w:spacing w:line="360" w:lineRule="auto"/>
              <w:rPr/>
            </w:pPr>
            <w:r w:rsidDel="00000000" w:rsidR="00000000" w:rsidRPr="00000000">
              <w:rPr>
                <w:color w:val="c0bab2"/>
                <w:sz w:val="21"/>
                <w:szCs w:val="21"/>
                <w:rtl w:val="0"/>
              </w:rPr>
              <w:t xml:space="preserve">The </w:t>
            </w:r>
            <w:r w:rsidDel="00000000" w:rsidR="00000000" w:rsidRPr="00000000">
              <w:rPr>
                <w:rFonts w:ascii="Consolas" w:cs="Consolas" w:eastAsia="Consolas" w:hAnsi="Consolas"/>
                <w:color w:val="619eff"/>
                <w:sz w:val="16"/>
                <w:szCs w:val="16"/>
                <w:rtl w:val="0"/>
              </w:rPr>
              <w:t xml:space="preserve">bert-large-uncased-whole-word-masking</w:t>
            </w:r>
            <w:r w:rsidDel="00000000" w:rsidR="00000000" w:rsidRPr="00000000">
              <w:rPr>
                <w:color w:val="c0bab2"/>
                <w:sz w:val="21"/>
                <w:szCs w:val="21"/>
                <w:rtl w:val="0"/>
              </w:rPr>
              <w:t xml:space="preserve"> model is fine-tuned on SQuAD</w:t>
            </w:r>
            <w:r w:rsidDel="00000000" w:rsidR="00000000" w:rsidRPr="00000000">
              <w:rPr>
                <w:rtl w:val="0"/>
              </w:rPr>
            </w:r>
          </w:p>
          <w:p w:rsidR="00000000" w:rsidDel="00000000" w:rsidP="00000000" w:rsidRDefault="00000000" w:rsidRPr="00000000" w14:paraId="0000009B">
            <w:pPr>
              <w:pageBreakBefore w:val="0"/>
              <w:spacing w:line="270" w:lineRule="auto"/>
              <w:rPr/>
            </w:pPr>
            <w:r w:rsidDel="00000000" w:rsidR="00000000" w:rsidRPr="00000000">
              <w:rPr>
                <w:color w:val="c0bab2"/>
                <w:sz w:val="24"/>
                <w:szCs w:val="24"/>
                <w:rtl w:val="0"/>
              </w:rPr>
              <w:t xml:space="preserve">(see details of fine-tuning in the </w:t>
            </w:r>
            <w:hyperlink r:id="rId31">
              <w:r w:rsidDel="00000000" w:rsidR="00000000" w:rsidRPr="00000000">
                <w:rPr>
                  <w:color w:val="0563c1"/>
                  <w:sz w:val="24"/>
                  <w:szCs w:val="24"/>
                  <w:u w:val="single"/>
                  <w:rtl w:val="0"/>
                </w:rPr>
                <w:t xml:space="preserve">example section</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9C">
            <w:pPr>
              <w:pageBreakBefore w:val="0"/>
              <w:spacing w:line="270" w:lineRule="auto"/>
              <w:rPr/>
            </w:pPr>
            <w:r w:rsidDel="00000000" w:rsidR="00000000" w:rsidRPr="00000000">
              <w:rPr>
                <w:rFonts w:ascii="Consolas" w:cs="Consolas" w:eastAsia="Consolas" w:hAnsi="Consolas"/>
                <w:color w:val="619eff"/>
                <w:sz w:val="18"/>
                <w:szCs w:val="18"/>
                <w:rtl w:val="0"/>
              </w:rPr>
              <w:t xml:space="preserve">bert-large-cased-whole-word-masking-finetuned-squad</w:t>
            </w:r>
            <w:r w:rsidDel="00000000" w:rsidR="00000000" w:rsidRPr="00000000">
              <w:rPr>
                <w:rtl w:val="0"/>
              </w:rPr>
            </w:r>
          </w:p>
        </w:tc>
        <w:tc>
          <w:tcPr/>
          <w:p w:rsidR="00000000" w:rsidDel="00000000" w:rsidP="00000000" w:rsidRDefault="00000000" w:rsidRPr="00000000" w14:paraId="0000009D">
            <w:pPr>
              <w:pageBreakBefore w:val="0"/>
              <w:spacing w:line="360" w:lineRule="auto"/>
              <w:rPr/>
            </w:pPr>
            <w:r w:rsidDel="00000000" w:rsidR="00000000" w:rsidRPr="00000000">
              <w:rPr>
                <w:color w:val="c0bab2"/>
                <w:sz w:val="21"/>
                <w:szCs w:val="21"/>
                <w:rtl w:val="0"/>
              </w:rPr>
              <w:t xml:space="preserve">24-layer, 1024-hidden, 16-heads, 335M parameters</w:t>
            </w:r>
            <w:r w:rsidDel="00000000" w:rsidR="00000000" w:rsidRPr="00000000">
              <w:rPr>
                <w:rtl w:val="0"/>
              </w:rPr>
            </w:r>
          </w:p>
          <w:p w:rsidR="00000000" w:rsidDel="00000000" w:rsidP="00000000" w:rsidRDefault="00000000" w:rsidRPr="00000000" w14:paraId="0000009E">
            <w:pPr>
              <w:pageBreakBefore w:val="0"/>
              <w:spacing w:line="360" w:lineRule="auto"/>
              <w:rPr/>
            </w:pPr>
            <w:r w:rsidDel="00000000" w:rsidR="00000000" w:rsidRPr="00000000">
              <w:rPr>
                <w:color w:val="c0bab2"/>
                <w:sz w:val="21"/>
                <w:szCs w:val="21"/>
                <w:rtl w:val="0"/>
              </w:rPr>
              <w:t xml:space="preserve">The </w:t>
            </w:r>
            <w:r w:rsidDel="00000000" w:rsidR="00000000" w:rsidRPr="00000000">
              <w:rPr>
                <w:rFonts w:ascii="Consolas" w:cs="Consolas" w:eastAsia="Consolas" w:hAnsi="Consolas"/>
                <w:color w:val="619eff"/>
                <w:sz w:val="16"/>
                <w:szCs w:val="16"/>
                <w:rtl w:val="0"/>
              </w:rPr>
              <w:t xml:space="preserve">bert-large-cased-whole-word-masking</w:t>
            </w:r>
            <w:r w:rsidDel="00000000" w:rsidR="00000000" w:rsidRPr="00000000">
              <w:rPr>
                <w:color w:val="c0bab2"/>
                <w:sz w:val="21"/>
                <w:szCs w:val="21"/>
                <w:rtl w:val="0"/>
              </w:rPr>
              <w:t xml:space="preserve"> model fine-tuned on SQuAD</w:t>
            </w:r>
            <w:r w:rsidDel="00000000" w:rsidR="00000000" w:rsidRPr="00000000">
              <w:rPr>
                <w:rtl w:val="0"/>
              </w:rPr>
            </w:r>
          </w:p>
          <w:p w:rsidR="00000000" w:rsidDel="00000000" w:rsidP="00000000" w:rsidRDefault="00000000" w:rsidRPr="00000000" w14:paraId="0000009F">
            <w:pPr>
              <w:pageBreakBefore w:val="0"/>
              <w:spacing w:line="270" w:lineRule="auto"/>
              <w:rPr/>
            </w:pPr>
            <w:r w:rsidDel="00000000" w:rsidR="00000000" w:rsidRPr="00000000">
              <w:rPr>
                <w:color w:val="c0bab2"/>
                <w:sz w:val="24"/>
                <w:szCs w:val="24"/>
                <w:rtl w:val="0"/>
              </w:rPr>
              <w:t xml:space="preserve">(see </w:t>
            </w:r>
            <w:hyperlink r:id="rId32">
              <w:r w:rsidDel="00000000" w:rsidR="00000000" w:rsidRPr="00000000">
                <w:rPr>
                  <w:color w:val="0563c1"/>
                  <w:sz w:val="24"/>
                  <w:szCs w:val="24"/>
                  <w:u w:val="single"/>
                  <w:rtl w:val="0"/>
                </w:rPr>
                <w:t xml:space="preserve">details of fine-tuning in the example section</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A0">
            <w:pPr>
              <w:pageBreakBefore w:val="0"/>
              <w:spacing w:line="270" w:lineRule="auto"/>
              <w:rPr/>
            </w:pPr>
            <w:r w:rsidDel="00000000" w:rsidR="00000000" w:rsidRPr="00000000">
              <w:rPr>
                <w:rFonts w:ascii="Consolas" w:cs="Consolas" w:eastAsia="Consolas" w:hAnsi="Consolas"/>
                <w:color w:val="619eff"/>
                <w:sz w:val="18"/>
                <w:szCs w:val="18"/>
                <w:rtl w:val="0"/>
              </w:rPr>
              <w:t xml:space="preserve">bert-base-cased-finetuned-mrpc</w:t>
            </w:r>
            <w:r w:rsidDel="00000000" w:rsidR="00000000" w:rsidRPr="00000000">
              <w:rPr>
                <w:rtl w:val="0"/>
              </w:rPr>
            </w:r>
          </w:p>
        </w:tc>
        <w:tc>
          <w:tcPr/>
          <w:p w:rsidR="00000000" w:rsidDel="00000000" w:rsidP="00000000" w:rsidRDefault="00000000" w:rsidRPr="00000000" w14:paraId="000000A1">
            <w:pPr>
              <w:pageBreakBefore w:val="0"/>
              <w:spacing w:line="360" w:lineRule="auto"/>
              <w:rPr/>
            </w:pPr>
            <w:r w:rsidDel="00000000" w:rsidR="00000000" w:rsidRPr="00000000">
              <w:rPr>
                <w:color w:val="c0bab2"/>
                <w:sz w:val="21"/>
                <w:szCs w:val="21"/>
                <w:rtl w:val="0"/>
              </w:rPr>
              <w:t xml:space="preserve">12-layer, 768-hidden, 12-heads, 110M parameters.</w:t>
            </w:r>
            <w:r w:rsidDel="00000000" w:rsidR="00000000" w:rsidRPr="00000000">
              <w:rPr>
                <w:rtl w:val="0"/>
              </w:rPr>
            </w:r>
          </w:p>
          <w:p w:rsidR="00000000" w:rsidDel="00000000" w:rsidP="00000000" w:rsidRDefault="00000000" w:rsidRPr="00000000" w14:paraId="000000A2">
            <w:pPr>
              <w:pageBreakBefore w:val="0"/>
              <w:spacing w:line="360" w:lineRule="auto"/>
              <w:rPr/>
            </w:pPr>
            <w:r w:rsidDel="00000000" w:rsidR="00000000" w:rsidRPr="00000000">
              <w:rPr>
                <w:color w:val="c0bab2"/>
                <w:sz w:val="21"/>
                <w:szCs w:val="21"/>
                <w:rtl w:val="0"/>
              </w:rPr>
              <w:t xml:space="preserve">The </w:t>
            </w:r>
            <w:r w:rsidDel="00000000" w:rsidR="00000000" w:rsidRPr="00000000">
              <w:rPr>
                <w:rFonts w:ascii="Consolas" w:cs="Consolas" w:eastAsia="Consolas" w:hAnsi="Consolas"/>
                <w:color w:val="619eff"/>
                <w:sz w:val="16"/>
                <w:szCs w:val="16"/>
                <w:rtl w:val="0"/>
              </w:rPr>
              <w:t xml:space="preserve">bert-base-cased</w:t>
            </w:r>
            <w:r w:rsidDel="00000000" w:rsidR="00000000" w:rsidRPr="00000000">
              <w:rPr>
                <w:color w:val="c0bab2"/>
                <w:sz w:val="21"/>
                <w:szCs w:val="21"/>
                <w:rtl w:val="0"/>
              </w:rPr>
              <w:t xml:space="preserve"> model fine-tuned on MRPC</w:t>
            </w:r>
            <w:r w:rsidDel="00000000" w:rsidR="00000000" w:rsidRPr="00000000">
              <w:rPr>
                <w:rtl w:val="0"/>
              </w:rPr>
            </w:r>
          </w:p>
          <w:p w:rsidR="00000000" w:rsidDel="00000000" w:rsidP="00000000" w:rsidRDefault="00000000" w:rsidRPr="00000000" w14:paraId="000000A3">
            <w:pPr>
              <w:pageBreakBefore w:val="0"/>
              <w:spacing w:line="270" w:lineRule="auto"/>
              <w:rPr/>
            </w:pPr>
            <w:r w:rsidDel="00000000" w:rsidR="00000000" w:rsidRPr="00000000">
              <w:rPr>
                <w:color w:val="c0bab2"/>
                <w:sz w:val="24"/>
                <w:szCs w:val="24"/>
                <w:rtl w:val="0"/>
              </w:rPr>
              <w:t xml:space="preserve">(see </w:t>
            </w:r>
            <w:hyperlink r:id="rId33">
              <w:r w:rsidDel="00000000" w:rsidR="00000000" w:rsidRPr="00000000">
                <w:rPr>
                  <w:color w:val="0563c1"/>
                  <w:sz w:val="24"/>
                  <w:szCs w:val="24"/>
                  <w:u w:val="single"/>
                  <w:rtl w:val="0"/>
                </w:rPr>
                <w:t xml:space="preserve">details of fine-tuning in the example section</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A4">
            <w:pPr>
              <w:pageBreakBefore w:val="0"/>
              <w:spacing w:line="270" w:lineRule="auto"/>
              <w:rPr/>
            </w:pPr>
            <w:r w:rsidDel="00000000" w:rsidR="00000000" w:rsidRPr="00000000">
              <w:rPr>
                <w:rFonts w:ascii="Consolas" w:cs="Consolas" w:eastAsia="Consolas" w:hAnsi="Consolas"/>
                <w:color w:val="619eff"/>
                <w:sz w:val="18"/>
                <w:szCs w:val="18"/>
                <w:rtl w:val="0"/>
              </w:rPr>
              <w:t xml:space="preserve">bert-base-german-dbmdz-cased</w:t>
            </w:r>
            <w:r w:rsidDel="00000000" w:rsidR="00000000" w:rsidRPr="00000000">
              <w:rPr>
                <w:rtl w:val="0"/>
              </w:rPr>
            </w:r>
          </w:p>
        </w:tc>
        <w:tc>
          <w:tcPr/>
          <w:p w:rsidR="00000000" w:rsidDel="00000000" w:rsidP="00000000" w:rsidRDefault="00000000" w:rsidRPr="00000000" w14:paraId="000000A5">
            <w:pPr>
              <w:pageBreakBefore w:val="0"/>
              <w:spacing w:line="360" w:lineRule="auto"/>
              <w:rPr/>
            </w:pPr>
            <w:r w:rsidDel="00000000" w:rsidR="00000000" w:rsidRPr="00000000">
              <w:rPr>
                <w:color w:val="c0bab2"/>
                <w:sz w:val="21"/>
                <w:szCs w:val="21"/>
                <w:rtl w:val="0"/>
              </w:rPr>
              <w:t xml:space="preserve">12-layer, 768-hidden, 12-heads, 110M parameters.</w:t>
            </w:r>
            <w:r w:rsidDel="00000000" w:rsidR="00000000" w:rsidRPr="00000000">
              <w:rPr>
                <w:rtl w:val="0"/>
              </w:rPr>
            </w:r>
          </w:p>
          <w:p w:rsidR="00000000" w:rsidDel="00000000" w:rsidP="00000000" w:rsidRDefault="00000000" w:rsidRPr="00000000" w14:paraId="000000A6">
            <w:pPr>
              <w:pageBreakBefore w:val="0"/>
              <w:spacing w:line="360" w:lineRule="auto"/>
              <w:rPr/>
            </w:pPr>
            <w:r w:rsidDel="00000000" w:rsidR="00000000" w:rsidRPr="00000000">
              <w:rPr>
                <w:color w:val="c0bab2"/>
                <w:sz w:val="21"/>
                <w:szCs w:val="21"/>
                <w:rtl w:val="0"/>
              </w:rPr>
              <w:t xml:space="preserve">Trained on cased German text by DBMDZ</w:t>
            </w:r>
            <w:r w:rsidDel="00000000" w:rsidR="00000000" w:rsidRPr="00000000">
              <w:rPr>
                <w:rtl w:val="0"/>
              </w:rPr>
            </w:r>
          </w:p>
          <w:p w:rsidR="00000000" w:rsidDel="00000000" w:rsidP="00000000" w:rsidRDefault="00000000" w:rsidRPr="00000000" w14:paraId="000000A7">
            <w:pPr>
              <w:pageBreakBefore w:val="0"/>
              <w:spacing w:line="270" w:lineRule="auto"/>
              <w:rPr/>
            </w:pPr>
            <w:r w:rsidDel="00000000" w:rsidR="00000000" w:rsidRPr="00000000">
              <w:rPr>
                <w:color w:val="c0bab2"/>
                <w:sz w:val="24"/>
                <w:szCs w:val="24"/>
                <w:rtl w:val="0"/>
              </w:rPr>
              <w:t xml:space="preserve">(see </w:t>
            </w:r>
            <w:hyperlink r:id="rId34">
              <w:r w:rsidDel="00000000" w:rsidR="00000000" w:rsidRPr="00000000">
                <w:rPr>
                  <w:color w:val="0563c1"/>
                  <w:sz w:val="24"/>
                  <w:szCs w:val="24"/>
                  <w:u w:val="single"/>
                  <w:rtl w:val="0"/>
                </w:rPr>
                <w:t xml:space="preserve">details on dbmdz repository</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A8">
            <w:pPr>
              <w:pageBreakBefore w:val="0"/>
              <w:spacing w:line="270" w:lineRule="auto"/>
              <w:rPr/>
            </w:pPr>
            <w:r w:rsidDel="00000000" w:rsidR="00000000" w:rsidRPr="00000000">
              <w:rPr>
                <w:rFonts w:ascii="Consolas" w:cs="Consolas" w:eastAsia="Consolas" w:hAnsi="Consolas"/>
                <w:color w:val="619eff"/>
                <w:sz w:val="18"/>
                <w:szCs w:val="18"/>
                <w:rtl w:val="0"/>
              </w:rPr>
              <w:t xml:space="preserve">bert-base-german-dbmdz-uncased</w:t>
            </w:r>
            <w:r w:rsidDel="00000000" w:rsidR="00000000" w:rsidRPr="00000000">
              <w:rPr>
                <w:rtl w:val="0"/>
              </w:rPr>
            </w:r>
          </w:p>
        </w:tc>
        <w:tc>
          <w:tcPr/>
          <w:p w:rsidR="00000000" w:rsidDel="00000000" w:rsidP="00000000" w:rsidRDefault="00000000" w:rsidRPr="00000000" w14:paraId="000000A9">
            <w:pPr>
              <w:pageBreakBefore w:val="0"/>
              <w:spacing w:line="360" w:lineRule="auto"/>
              <w:rPr/>
            </w:pPr>
            <w:r w:rsidDel="00000000" w:rsidR="00000000" w:rsidRPr="00000000">
              <w:rPr>
                <w:color w:val="c0bab2"/>
                <w:sz w:val="21"/>
                <w:szCs w:val="21"/>
                <w:rtl w:val="0"/>
              </w:rPr>
              <w:t xml:space="preserve">12-layer, 768-hidden, 12-heads, 110M parameters.</w:t>
            </w:r>
            <w:r w:rsidDel="00000000" w:rsidR="00000000" w:rsidRPr="00000000">
              <w:rPr>
                <w:rtl w:val="0"/>
              </w:rPr>
            </w:r>
          </w:p>
          <w:p w:rsidR="00000000" w:rsidDel="00000000" w:rsidP="00000000" w:rsidRDefault="00000000" w:rsidRPr="00000000" w14:paraId="000000AA">
            <w:pPr>
              <w:pageBreakBefore w:val="0"/>
              <w:spacing w:line="360" w:lineRule="auto"/>
              <w:rPr/>
            </w:pPr>
            <w:r w:rsidDel="00000000" w:rsidR="00000000" w:rsidRPr="00000000">
              <w:rPr>
                <w:color w:val="c0bab2"/>
                <w:sz w:val="21"/>
                <w:szCs w:val="21"/>
                <w:rtl w:val="0"/>
              </w:rPr>
              <w:t xml:space="preserve">Trained on uncased German text by DBMDZ</w:t>
            </w:r>
            <w:r w:rsidDel="00000000" w:rsidR="00000000" w:rsidRPr="00000000">
              <w:rPr>
                <w:rtl w:val="0"/>
              </w:rPr>
            </w:r>
          </w:p>
          <w:p w:rsidR="00000000" w:rsidDel="00000000" w:rsidP="00000000" w:rsidRDefault="00000000" w:rsidRPr="00000000" w14:paraId="000000AB">
            <w:pPr>
              <w:pageBreakBefore w:val="0"/>
              <w:spacing w:line="270" w:lineRule="auto"/>
              <w:rPr/>
            </w:pPr>
            <w:r w:rsidDel="00000000" w:rsidR="00000000" w:rsidRPr="00000000">
              <w:rPr>
                <w:color w:val="c0bab2"/>
                <w:sz w:val="24"/>
                <w:szCs w:val="24"/>
                <w:rtl w:val="0"/>
              </w:rPr>
              <w:t xml:space="preserve">(see </w:t>
            </w:r>
            <w:hyperlink r:id="rId35">
              <w:r w:rsidDel="00000000" w:rsidR="00000000" w:rsidRPr="00000000">
                <w:rPr>
                  <w:color w:val="0563c1"/>
                  <w:sz w:val="24"/>
                  <w:szCs w:val="24"/>
                  <w:u w:val="single"/>
                  <w:rtl w:val="0"/>
                </w:rPr>
                <w:t xml:space="preserve">details on dbmdz repository</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AC">
            <w:pPr>
              <w:pageBreakBefore w:val="0"/>
              <w:spacing w:line="270" w:lineRule="auto"/>
              <w:rPr/>
            </w:pPr>
            <w:r w:rsidDel="00000000" w:rsidR="00000000" w:rsidRPr="00000000">
              <w:rPr>
                <w:rFonts w:ascii="Consolas" w:cs="Consolas" w:eastAsia="Consolas" w:hAnsi="Consolas"/>
                <w:color w:val="619eff"/>
                <w:sz w:val="18"/>
                <w:szCs w:val="18"/>
                <w:rtl w:val="0"/>
              </w:rPr>
              <w:t xml:space="preserve">cl-tohoku/bert-base-japanese</w:t>
            </w:r>
            <w:r w:rsidDel="00000000" w:rsidR="00000000" w:rsidRPr="00000000">
              <w:rPr>
                <w:rtl w:val="0"/>
              </w:rPr>
            </w:r>
          </w:p>
        </w:tc>
        <w:tc>
          <w:tcPr/>
          <w:p w:rsidR="00000000" w:rsidDel="00000000" w:rsidP="00000000" w:rsidRDefault="00000000" w:rsidRPr="00000000" w14:paraId="000000AD">
            <w:pPr>
              <w:pageBreakBefore w:val="0"/>
              <w:spacing w:line="360" w:lineRule="auto"/>
              <w:rPr/>
            </w:pPr>
            <w:r w:rsidDel="00000000" w:rsidR="00000000" w:rsidRPr="00000000">
              <w:rPr>
                <w:color w:val="c0bab2"/>
                <w:sz w:val="21"/>
                <w:szCs w:val="21"/>
                <w:rtl w:val="0"/>
              </w:rPr>
              <w:t xml:space="preserve">12-layer, 768-hidden, 12-heads, 111M parameters.</w:t>
            </w:r>
            <w:r w:rsidDel="00000000" w:rsidR="00000000" w:rsidRPr="00000000">
              <w:rPr>
                <w:rtl w:val="0"/>
              </w:rPr>
            </w:r>
          </w:p>
          <w:p w:rsidR="00000000" w:rsidDel="00000000" w:rsidP="00000000" w:rsidRDefault="00000000" w:rsidRPr="00000000" w14:paraId="000000AE">
            <w:pPr>
              <w:pageBreakBefore w:val="0"/>
              <w:spacing w:line="360" w:lineRule="auto"/>
              <w:rPr/>
            </w:pPr>
            <w:r w:rsidDel="00000000" w:rsidR="00000000" w:rsidRPr="00000000">
              <w:rPr>
                <w:color w:val="c0bab2"/>
                <w:sz w:val="21"/>
                <w:szCs w:val="21"/>
                <w:rtl w:val="0"/>
              </w:rPr>
              <w:t xml:space="preserve">Trained on Japanese text. Text is tokenized with MeCab and WordPiece and this requires some extra dependencies,</w:t>
            </w:r>
            <w:r w:rsidDel="00000000" w:rsidR="00000000" w:rsidRPr="00000000">
              <w:rPr>
                <w:rtl w:val="0"/>
              </w:rPr>
            </w:r>
          </w:p>
          <w:p w:rsidR="00000000" w:rsidDel="00000000" w:rsidP="00000000" w:rsidRDefault="00000000" w:rsidRPr="00000000" w14:paraId="000000AF">
            <w:pPr>
              <w:pageBreakBefore w:val="0"/>
              <w:spacing w:line="360" w:lineRule="auto"/>
              <w:rPr/>
            </w:pPr>
            <w:hyperlink r:id="rId36">
              <w:r w:rsidDel="00000000" w:rsidR="00000000" w:rsidRPr="00000000">
                <w:rPr>
                  <w:color w:val="0563c1"/>
                  <w:sz w:val="21"/>
                  <w:szCs w:val="21"/>
                  <w:u w:val="single"/>
                  <w:rtl w:val="0"/>
                </w:rPr>
                <w:t xml:space="preserve">fugashi</w:t>
              </w:r>
            </w:hyperlink>
            <w:r w:rsidDel="00000000" w:rsidR="00000000" w:rsidRPr="00000000">
              <w:rPr>
                <w:color w:val="c0bab2"/>
                <w:sz w:val="21"/>
                <w:szCs w:val="21"/>
                <w:rtl w:val="0"/>
              </w:rPr>
              <w:t xml:space="preserve"> which is a wrapper around </w:t>
            </w:r>
            <w:hyperlink r:id="rId37">
              <w:r w:rsidDel="00000000" w:rsidR="00000000" w:rsidRPr="00000000">
                <w:rPr>
                  <w:color w:val="0563c1"/>
                  <w:sz w:val="21"/>
                  <w:szCs w:val="21"/>
                  <w:u w:val="single"/>
                  <w:rtl w:val="0"/>
                </w:rPr>
                <w:t xml:space="preserve">MeCab</w:t>
              </w:r>
            </w:hyperlink>
            <w:r w:rsidDel="00000000" w:rsidR="00000000" w:rsidRPr="00000000">
              <w:rPr>
                <w:color w:val="c0bab2"/>
                <w:sz w:val="21"/>
                <w:szCs w:val="21"/>
                <w:rtl w:val="0"/>
              </w:rPr>
              <w:t xml:space="preserve">.</w:t>
            </w:r>
            <w:r w:rsidDel="00000000" w:rsidR="00000000" w:rsidRPr="00000000">
              <w:rPr>
                <w:rtl w:val="0"/>
              </w:rPr>
            </w:r>
          </w:p>
          <w:p w:rsidR="00000000" w:rsidDel="00000000" w:rsidP="00000000" w:rsidRDefault="00000000" w:rsidRPr="00000000" w14:paraId="000000B0">
            <w:pPr>
              <w:pageBreakBefore w:val="0"/>
              <w:spacing w:line="360" w:lineRule="auto"/>
              <w:rPr/>
            </w:pPr>
            <w:r w:rsidDel="00000000" w:rsidR="00000000" w:rsidRPr="00000000">
              <w:rPr>
                <w:color w:val="c0bab2"/>
                <w:sz w:val="21"/>
                <w:szCs w:val="21"/>
                <w:rtl w:val="0"/>
              </w:rPr>
              <w:t xml:space="preserve">Use </w:t>
            </w:r>
            <w:r w:rsidDel="00000000" w:rsidR="00000000" w:rsidRPr="00000000">
              <w:rPr>
                <w:rFonts w:ascii="Consolas" w:cs="Consolas" w:eastAsia="Consolas" w:hAnsi="Consolas"/>
                <w:color w:val="619eff"/>
                <w:sz w:val="16"/>
                <w:szCs w:val="16"/>
                <w:rtl w:val="0"/>
              </w:rPr>
              <w:t xml:space="preserve">pip install transformers["ja"]</w:t>
            </w:r>
            <w:r w:rsidDel="00000000" w:rsidR="00000000" w:rsidRPr="00000000">
              <w:rPr>
                <w:color w:val="c0bab2"/>
                <w:sz w:val="21"/>
                <w:szCs w:val="21"/>
                <w:rtl w:val="0"/>
              </w:rPr>
              <w:t xml:space="preserve"> (or </w:t>
            </w:r>
            <w:r w:rsidDel="00000000" w:rsidR="00000000" w:rsidRPr="00000000">
              <w:rPr>
                <w:rFonts w:ascii="Consolas" w:cs="Consolas" w:eastAsia="Consolas" w:hAnsi="Consolas"/>
                <w:color w:val="619eff"/>
                <w:sz w:val="16"/>
                <w:szCs w:val="16"/>
                <w:rtl w:val="0"/>
              </w:rPr>
              <w:t xml:space="preserve">pip install -e .["ja"]</w:t>
            </w:r>
            <w:r w:rsidDel="00000000" w:rsidR="00000000" w:rsidRPr="00000000">
              <w:rPr>
                <w:color w:val="c0bab2"/>
                <w:sz w:val="21"/>
                <w:szCs w:val="21"/>
                <w:rtl w:val="0"/>
              </w:rPr>
              <w:t xml:space="preserve"> if you install from source) to install them.</w:t>
            </w:r>
            <w:r w:rsidDel="00000000" w:rsidR="00000000" w:rsidRPr="00000000">
              <w:rPr>
                <w:rtl w:val="0"/>
              </w:rPr>
            </w:r>
          </w:p>
          <w:p w:rsidR="00000000" w:rsidDel="00000000" w:rsidP="00000000" w:rsidRDefault="00000000" w:rsidRPr="00000000" w14:paraId="000000B1">
            <w:pPr>
              <w:pageBreakBefore w:val="0"/>
              <w:spacing w:line="270" w:lineRule="auto"/>
              <w:rPr/>
            </w:pPr>
            <w:r w:rsidDel="00000000" w:rsidR="00000000" w:rsidRPr="00000000">
              <w:rPr>
                <w:color w:val="c0bab2"/>
                <w:sz w:val="24"/>
                <w:szCs w:val="24"/>
                <w:rtl w:val="0"/>
              </w:rPr>
              <w:t xml:space="preserve">(see </w:t>
            </w:r>
            <w:hyperlink r:id="rId38">
              <w:r w:rsidDel="00000000" w:rsidR="00000000" w:rsidRPr="00000000">
                <w:rPr>
                  <w:color w:val="0563c1"/>
                  <w:sz w:val="24"/>
                  <w:szCs w:val="24"/>
                  <w:u w:val="single"/>
                  <w:rtl w:val="0"/>
                </w:rPr>
                <w:t xml:space="preserve">details on cl-tohoku repository</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B2">
            <w:pPr>
              <w:pageBreakBefore w:val="0"/>
              <w:spacing w:line="270" w:lineRule="auto"/>
              <w:rPr/>
            </w:pPr>
            <w:r w:rsidDel="00000000" w:rsidR="00000000" w:rsidRPr="00000000">
              <w:rPr>
                <w:rFonts w:ascii="Consolas" w:cs="Consolas" w:eastAsia="Consolas" w:hAnsi="Consolas"/>
                <w:color w:val="619eff"/>
                <w:sz w:val="18"/>
                <w:szCs w:val="18"/>
                <w:rtl w:val="0"/>
              </w:rPr>
              <w:t xml:space="preserve">cl-tohoku/bert-base-japanese-whole-word-masking</w:t>
            </w:r>
            <w:r w:rsidDel="00000000" w:rsidR="00000000" w:rsidRPr="00000000">
              <w:rPr>
                <w:rtl w:val="0"/>
              </w:rPr>
            </w:r>
          </w:p>
        </w:tc>
        <w:tc>
          <w:tcPr/>
          <w:p w:rsidR="00000000" w:rsidDel="00000000" w:rsidP="00000000" w:rsidRDefault="00000000" w:rsidRPr="00000000" w14:paraId="000000B3">
            <w:pPr>
              <w:pageBreakBefore w:val="0"/>
              <w:spacing w:line="360" w:lineRule="auto"/>
              <w:rPr/>
            </w:pPr>
            <w:r w:rsidDel="00000000" w:rsidR="00000000" w:rsidRPr="00000000">
              <w:rPr>
                <w:color w:val="c0bab2"/>
                <w:sz w:val="21"/>
                <w:szCs w:val="21"/>
                <w:rtl w:val="0"/>
              </w:rPr>
              <w:t xml:space="preserve">12-layer, 768-hidden, 12-heads, 111M parameters.</w:t>
            </w:r>
            <w:r w:rsidDel="00000000" w:rsidR="00000000" w:rsidRPr="00000000">
              <w:rPr>
                <w:rtl w:val="0"/>
              </w:rPr>
            </w:r>
          </w:p>
          <w:p w:rsidR="00000000" w:rsidDel="00000000" w:rsidP="00000000" w:rsidRDefault="00000000" w:rsidRPr="00000000" w14:paraId="000000B4">
            <w:pPr>
              <w:pageBreakBefore w:val="0"/>
              <w:spacing w:line="360" w:lineRule="auto"/>
              <w:rPr/>
            </w:pPr>
            <w:r w:rsidDel="00000000" w:rsidR="00000000" w:rsidRPr="00000000">
              <w:rPr>
                <w:color w:val="c0bab2"/>
                <w:sz w:val="21"/>
                <w:szCs w:val="21"/>
                <w:rtl w:val="0"/>
              </w:rPr>
              <w:t xml:space="preserve">Trained on Japanese text. Text is tokenized with MeCab and WordPiece and this requires some extra dependencies,</w:t>
            </w:r>
            <w:r w:rsidDel="00000000" w:rsidR="00000000" w:rsidRPr="00000000">
              <w:rPr>
                <w:rtl w:val="0"/>
              </w:rPr>
            </w:r>
          </w:p>
          <w:p w:rsidR="00000000" w:rsidDel="00000000" w:rsidP="00000000" w:rsidRDefault="00000000" w:rsidRPr="00000000" w14:paraId="000000B5">
            <w:pPr>
              <w:pageBreakBefore w:val="0"/>
              <w:spacing w:line="360" w:lineRule="auto"/>
              <w:rPr/>
            </w:pPr>
            <w:hyperlink r:id="rId39">
              <w:r w:rsidDel="00000000" w:rsidR="00000000" w:rsidRPr="00000000">
                <w:rPr>
                  <w:color w:val="0563c1"/>
                  <w:sz w:val="21"/>
                  <w:szCs w:val="21"/>
                  <w:u w:val="single"/>
                  <w:rtl w:val="0"/>
                </w:rPr>
                <w:t xml:space="preserve">fugashi</w:t>
              </w:r>
            </w:hyperlink>
            <w:r w:rsidDel="00000000" w:rsidR="00000000" w:rsidRPr="00000000">
              <w:rPr>
                <w:color w:val="c0bab2"/>
                <w:sz w:val="21"/>
                <w:szCs w:val="21"/>
                <w:rtl w:val="0"/>
              </w:rPr>
              <w:t xml:space="preserve"> which is a wrapper around </w:t>
            </w:r>
            <w:hyperlink r:id="rId40">
              <w:r w:rsidDel="00000000" w:rsidR="00000000" w:rsidRPr="00000000">
                <w:rPr>
                  <w:color w:val="0563c1"/>
                  <w:sz w:val="21"/>
                  <w:szCs w:val="21"/>
                  <w:u w:val="single"/>
                  <w:rtl w:val="0"/>
                </w:rPr>
                <w:t xml:space="preserve">MeCab</w:t>
              </w:r>
            </w:hyperlink>
            <w:r w:rsidDel="00000000" w:rsidR="00000000" w:rsidRPr="00000000">
              <w:rPr>
                <w:color w:val="c0bab2"/>
                <w:sz w:val="21"/>
                <w:szCs w:val="21"/>
                <w:rtl w:val="0"/>
              </w:rPr>
              <w:t xml:space="preserve">.</w:t>
            </w:r>
            <w:r w:rsidDel="00000000" w:rsidR="00000000" w:rsidRPr="00000000">
              <w:rPr>
                <w:rtl w:val="0"/>
              </w:rPr>
            </w:r>
          </w:p>
          <w:p w:rsidR="00000000" w:rsidDel="00000000" w:rsidP="00000000" w:rsidRDefault="00000000" w:rsidRPr="00000000" w14:paraId="000000B6">
            <w:pPr>
              <w:pageBreakBefore w:val="0"/>
              <w:spacing w:line="360" w:lineRule="auto"/>
              <w:rPr/>
            </w:pPr>
            <w:r w:rsidDel="00000000" w:rsidR="00000000" w:rsidRPr="00000000">
              <w:rPr>
                <w:color w:val="c0bab2"/>
                <w:sz w:val="21"/>
                <w:szCs w:val="21"/>
                <w:rtl w:val="0"/>
              </w:rPr>
              <w:t xml:space="preserve">Use </w:t>
            </w:r>
            <w:r w:rsidDel="00000000" w:rsidR="00000000" w:rsidRPr="00000000">
              <w:rPr>
                <w:rFonts w:ascii="Consolas" w:cs="Consolas" w:eastAsia="Consolas" w:hAnsi="Consolas"/>
                <w:color w:val="619eff"/>
                <w:sz w:val="16"/>
                <w:szCs w:val="16"/>
                <w:rtl w:val="0"/>
              </w:rPr>
              <w:t xml:space="preserve">pip install transformers["ja"]</w:t>
            </w:r>
            <w:r w:rsidDel="00000000" w:rsidR="00000000" w:rsidRPr="00000000">
              <w:rPr>
                <w:color w:val="c0bab2"/>
                <w:sz w:val="21"/>
                <w:szCs w:val="21"/>
                <w:rtl w:val="0"/>
              </w:rPr>
              <w:t xml:space="preserve"> (or </w:t>
            </w:r>
            <w:r w:rsidDel="00000000" w:rsidR="00000000" w:rsidRPr="00000000">
              <w:rPr>
                <w:rFonts w:ascii="Consolas" w:cs="Consolas" w:eastAsia="Consolas" w:hAnsi="Consolas"/>
                <w:color w:val="619eff"/>
                <w:sz w:val="16"/>
                <w:szCs w:val="16"/>
                <w:rtl w:val="0"/>
              </w:rPr>
              <w:t xml:space="preserve">pip install -e .["ja"]</w:t>
            </w:r>
            <w:r w:rsidDel="00000000" w:rsidR="00000000" w:rsidRPr="00000000">
              <w:rPr>
                <w:color w:val="c0bab2"/>
                <w:sz w:val="21"/>
                <w:szCs w:val="21"/>
                <w:rtl w:val="0"/>
              </w:rPr>
              <w:t xml:space="preserve"> if you install from source) to install them.</w:t>
            </w:r>
            <w:r w:rsidDel="00000000" w:rsidR="00000000" w:rsidRPr="00000000">
              <w:rPr>
                <w:rtl w:val="0"/>
              </w:rPr>
            </w:r>
          </w:p>
          <w:p w:rsidR="00000000" w:rsidDel="00000000" w:rsidP="00000000" w:rsidRDefault="00000000" w:rsidRPr="00000000" w14:paraId="000000B7">
            <w:pPr>
              <w:pageBreakBefore w:val="0"/>
              <w:spacing w:line="270" w:lineRule="auto"/>
              <w:rPr/>
            </w:pPr>
            <w:r w:rsidDel="00000000" w:rsidR="00000000" w:rsidRPr="00000000">
              <w:rPr>
                <w:color w:val="c0bab2"/>
                <w:sz w:val="24"/>
                <w:szCs w:val="24"/>
                <w:rtl w:val="0"/>
              </w:rPr>
              <w:t xml:space="preserve">(see </w:t>
            </w:r>
            <w:hyperlink r:id="rId41">
              <w:r w:rsidDel="00000000" w:rsidR="00000000" w:rsidRPr="00000000">
                <w:rPr>
                  <w:color w:val="0563c1"/>
                  <w:sz w:val="24"/>
                  <w:szCs w:val="24"/>
                  <w:u w:val="single"/>
                  <w:rtl w:val="0"/>
                </w:rPr>
                <w:t xml:space="preserve">details on cl-tohoku repository</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B8">
            <w:pPr>
              <w:pageBreakBefore w:val="0"/>
              <w:spacing w:line="270" w:lineRule="auto"/>
              <w:rPr/>
            </w:pPr>
            <w:r w:rsidDel="00000000" w:rsidR="00000000" w:rsidRPr="00000000">
              <w:rPr>
                <w:rFonts w:ascii="Consolas" w:cs="Consolas" w:eastAsia="Consolas" w:hAnsi="Consolas"/>
                <w:color w:val="619eff"/>
                <w:sz w:val="18"/>
                <w:szCs w:val="18"/>
                <w:rtl w:val="0"/>
              </w:rPr>
              <w:t xml:space="preserve">cl-tohoku/bert-base-japanese-char</w:t>
            </w:r>
            <w:r w:rsidDel="00000000" w:rsidR="00000000" w:rsidRPr="00000000">
              <w:rPr>
                <w:rtl w:val="0"/>
              </w:rPr>
            </w:r>
          </w:p>
        </w:tc>
        <w:tc>
          <w:tcPr/>
          <w:p w:rsidR="00000000" w:rsidDel="00000000" w:rsidP="00000000" w:rsidRDefault="00000000" w:rsidRPr="00000000" w14:paraId="000000B9">
            <w:pPr>
              <w:pageBreakBefore w:val="0"/>
              <w:spacing w:line="360" w:lineRule="auto"/>
              <w:rPr/>
            </w:pPr>
            <w:r w:rsidDel="00000000" w:rsidR="00000000" w:rsidRPr="00000000">
              <w:rPr>
                <w:color w:val="c0bab2"/>
                <w:sz w:val="21"/>
                <w:szCs w:val="21"/>
                <w:rtl w:val="0"/>
              </w:rPr>
              <w:t xml:space="preserve">12-layer, 768-hidden, 12-heads, 90M parameters.</w:t>
            </w:r>
            <w:r w:rsidDel="00000000" w:rsidR="00000000" w:rsidRPr="00000000">
              <w:rPr>
                <w:rtl w:val="0"/>
              </w:rPr>
            </w:r>
          </w:p>
          <w:p w:rsidR="00000000" w:rsidDel="00000000" w:rsidP="00000000" w:rsidRDefault="00000000" w:rsidRPr="00000000" w14:paraId="000000BA">
            <w:pPr>
              <w:pageBreakBefore w:val="0"/>
              <w:spacing w:line="360" w:lineRule="auto"/>
              <w:rPr/>
            </w:pPr>
            <w:r w:rsidDel="00000000" w:rsidR="00000000" w:rsidRPr="00000000">
              <w:rPr>
                <w:color w:val="c0bab2"/>
                <w:sz w:val="21"/>
                <w:szCs w:val="21"/>
                <w:rtl w:val="0"/>
              </w:rPr>
              <w:t xml:space="preserve">Trained on Japanese text. Text is tokenized into characters.</w:t>
            </w:r>
            <w:r w:rsidDel="00000000" w:rsidR="00000000" w:rsidRPr="00000000">
              <w:rPr>
                <w:rtl w:val="0"/>
              </w:rPr>
            </w:r>
          </w:p>
          <w:p w:rsidR="00000000" w:rsidDel="00000000" w:rsidP="00000000" w:rsidRDefault="00000000" w:rsidRPr="00000000" w14:paraId="000000BB">
            <w:pPr>
              <w:pageBreakBefore w:val="0"/>
              <w:spacing w:line="270" w:lineRule="auto"/>
              <w:rPr/>
            </w:pPr>
            <w:r w:rsidDel="00000000" w:rsidR="00000000" w:rsidRPr="00000000">
              <w:rPr>
                <w:color w:val="c0bab2"/>
                <w:sz w:val="24"/>
                <w:szCs w:val="24"/>
                <w:rtl w:val="0"/>
              </w:rPr>
              <w:t xml:space="preserve">(see </w:t>
            </w:r>
            <w:hyperlink r:id="rId42">
              <w:r w:rsidDel="00000000" w:rsidR="00000000" w:rsidRPr="00000000">
                <w:rPr>
                  <w:color w:val="0563c1"/>
                  <w:sz w:val="24"/>
                  <w:szCs w:val="24"/>
                  <w:u w:val="single"/>
                  <w:rtl w:val="0"/>
                </w:rPr>
                <w:t xml:space="preserve">details on cl-tohoku repository</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BC">
            <w:pPr>
              <w:pageBreakBefore w:val="0"/>
              <w:spacing w:line="270" w:lineRule="auto"/>
              <w:rPr/>
            </w:pPr>
            <w:r w:rsidDel="00000000" w:rsidR="00000000" w:rsidRPr="00000000">
              <w:rPr>
                <w:rFonts w:ascii="Consolas" w:cs="Consolas" w:eastAsia="Consolas" w:hAnsi="Consolas"/>
                <w:color w:val="619eff"/>
                <w:sz w:val="18"/>
                <w:szCs w:val="18"/>
                <w:rtl w:val="0"/>
              </w:rPr>
              <w:t xml:space="preserve">cl-tohoku/bert-base-japanese-char-whole-word-masking</w:t>
            </w:r>
            <w:r w:rsidDel="00000000" w:rsidR="00000000" w:rsidRPr="00000000">
              <w:rPr>
                <w:rtl w:val="0"/>
              </w:rPr>
            </w:r>
          </w:p>
        </w:tc>
        <w:tc>
          <w:tcPr/>
          <w:p w:rsidR="00000000" w:rsidDel="00000000" w:rsidP="00000000" w:rsidRDefault="00000000" w:rsidRPr="00000000" w14:paraId="000000BD">
            <w:pPr>
              <w:pageBreakBefore w:val="0"/>
              <w:spacing w:line="360" w:lineRule="auto"/>
              <w:rPr/>
            </w:pPr>
            <w:r w:rsidDel="00000000" w:rsidR="00000000" w:rsidRPr="00000000">
              <w:rPr>
                <w:color w:val="c0bab2"/>
                <w:sz w:val="21"/>
                <w:szCs w:val="21"/>
                <w:rtl w:val="0"/>
              </w:rPr>
              <w:t xml:space="preserve">12-layer, 768-hidden, 12-heads, 90M parameters.</w:t>
            </w:r>
            <w:r w:rsidDel="00000000" w:rsidR="00000000" w:rsidRPr="00000000">
              <w:rPr>
                <w:rtl w:val="0"/>
              </w:rPr>
            </w:r>
          </w:p>
          <w:p w:rsidR="00000000" w:rsidDel="00000000" w:rsidP="00000000" w:rsidRDefault="00000000" w:rsidRPr="00000000" w14:paraId="000000BE">
            <w:pPr>
              <w:pageBreakBefore w:val="0"/>
              <w:spacing w:line="360" w:lineRule="auto"/>
              <w:rPr/>
            </w:pPr>
            <w:r w:rsidDel="00000000" w:rsidR="00000000" w:rsidRPr="00000000">
              <w:rPr>
                <w:color w:val="c0bab2"/>
                <w:sz w:val="21"/>
                <w:szCs w:val="21"/>
                <w:rtl w:val="0"/>
              </w:rPr>
              <w:t xml:space="preserve">Trained on Japanese text using Whole-Word-Masking. Text is tokenized into characters.</w:t>
            </w:r>
            <w:r w:rsidDel="00000000" w:rsidR="00000000" w:rsidRPr="00000000">
              <w:rPr>
                <w:rtl w:val="0"/>
              </w:rPr>
            </w:r>
          </w:p>
          <w:p w:rsidR="00000000" w:rsidDel="00000000" w:rsidP="00000000" w:rsidRDefault="00000000" w:rsidRPr="00000000" w14:paraId="000000BF">
            <w:pPr>
              <w:pageBreakBefore w:val="0"/>
              <w:spacing w:line="270" w:lineRule="auto"/>
              <w:rPr/>
            </w:pPr>
            <w:r w:rsidDel="00000000" w:rsidR="00000000" w:rsidRPr="00000000">
              <w:rPr>
                <w:color w:val="c0bab2"/>
                <w:sz w:val="24"/>
                <w:szCs w:val="24"/>
                <w:rtl w:val="0"/>
              </w:rPr>
              <w:t xml:space="preserve">(see </w:t>
            </w:r>
            <w:hyperlink r:id="rId43">
              <w:r w:rsidDel="00000000" w:rsidR="00000000" w:rsidRPr="00000000">
                <w:rPr>
                  <w:color w:val="0563c1"/>
                  <w:sz w:val="24"/>
                  <w:szCs w:val="24"/>
                  <w:u w:val="single"/>
                  <w:rtl w:val="0"/>
                </w:rPr>
                <w:t xml:space="preserve">details on cl-tohoku repository</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C0">
            <w:pPr>
              <w:pageBreakBefore w:val="0"/>
              <w:spacing w:line="270" w:lineRule="auto"/>
              <w:rPr/>
            </w:pPr>
            <w:r w:rsidDel="00000000" w:rsidR="00000000" w:rsidRPr="00000000">
              <w:rPr>
                <w:rFonts w:ascii="Consolas" w:cs="Consolas" w:eastAsia="Consolas" w:hAnsi="Consolas"/>
                <w:color w:val="619eff"/>
                <w:sz w:val="18"/>
                <w:szCs w:val="18"/>
                <w:rtl w:val="0"/>
              </w:rPr>
              <w:t xml:space="preserve">TurkuNLP/bert-base-finnish-cased-v1</w:t>
            </w:r>
            <w:r w:rsidDel="00000000" w:rsidR="00000000" w:rsidRPr="00000000">
              <w:rPr>
                <w:rtl w:val="0"/>
              </w:rPr>
            </w:r>
          </w:p>
        </w:tc>
        <w:tc>
          <w:tcPr/>
          <w:p w:rsidR="00000000" w:rsidDel="00000000" w:rsidP="00000000" w:rsidRDefault="00000000" w:rsidRPr="00000000" w14:paraId="000000C1">
            <w:pPr>
              <w:pageBreakBefore w:val="0"/>
              <w:spacing w:line="360" w:lineRule="auto"/>
              <w:rPr/>
            </w:pPr>
            <w:r w:rsidDel="00000000" w:rsidR="00000000" w:rsidRPr="00000000">
              <w:rPr>
                <w:color w:val="c0bab2"/>
                <w:sz w:val="21"/>
                <w:szCs w:val="21"/>
                <w:rtl w:val="0"/>
              </w:rPr>
              <w:t xml:space="preserve">12-layer, 768-hidden, 12-heads, 125M parameters.</w:t>
            </w:r>
            <w:r w:rsidDel="00000000" w:rsidR="00000000" w:rsidRPr="00000000">
              <w:rPr>
                <w:rtl w:val="0"/>
              </w:rPr>
            </w:r>
          </w:p>
          <w:p w:rsidR="00000000" w:rsidDel="00000000" w:rsidP="00000000" w:rsidRDefault="00000000" w:rsidRPr="00000000" w14:paraId="000000C2">
            <w:pPr>
              <w:pageBreakBefore w:val="0"/>
              <w:spacing w:line="360" w:lineRule="auto"/>
              <w:rPr/>
            </w:pPr>
            <w:r w:rsidDel="00000000" w:rsidR="00000000" w:rsidRPr="00000000">
              <w:rPr>
                <w:color w:val="c0bab2"/>
                <w:sz w:val="21"/>
                <w:szCs w:val="21"/>
                <w:rtl w:val="0"/>
              </w:rPr>
              <w:t xml:space="preserve">Trained on cased Finnish text.</w:t>
            </w:r>
            <w:r w:rsidDel="00000000" w:rsidR="00000000" w:rsidRPr="00000000">
              <w:rPr>
                <w:rtl w:val="0"/>
              </w:rPr>
            </w:r>
          </w:p>
          <w:p w:rsidR="00000000" w:rsidDel="00000000" w:rsidP="00000000" w:rsidRDefault="00000000" w:rsidRPr="00000000" w14:paraId="000000C3">
            <w:pPr>
              <w:pageBreakBefore w:val="0"/>
              <w:spacing w:line="270" w:lineRule="auto"/>
              <w:rPr/>
            </w:pPr>
            <w:r w:rsidDel="00000000" w:rsidR="00000000" w:rsidRPr="00000000">
              <w:rPr>
                <w:color w:val="c0bab2"/>
                <w:sz w:val="24"/>
                <w:szCs w:val="24"/>
                <w:rtl w:val="0"/>
              </w:rPr>
              <w:t xml:space="preserve">(see </w:t>
            </w:r>
            <w:hyperlink r:id="rId44">
              <w:r w:rsidDel="00000000" w:rsidR="00000000" w:rsidRPr="00000000">
                <w:rPr>
                  <w:color w:val="0563c1"/>
                  <w:sz w:val="24"/>
                  <w:szCs w:val="24"/>
                  <w:u w:val="single"/>
                  <w:rtl w:val="0"/>
                </w:rPr>
                <w:t xml:space="preserve">details on turkunlp.org</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C4">
            <w:pPr>
              <w:pageBreakBefore w:val="0"/>
              <w:spacing w:line="270" w:lineRule="auto"/>
              <w:rPr/>
            </w:pPr>
            <w:r w:rsidDel="00000000" w:rsidR="00000000" w:rsidRPr="00000000">
              <w:rPr>
                <w:rFonts w:ascii="Consolas" w:cs="Consolas" w:eastAsia="Consolas" w:hAnsi="Consolas"/>
                <w:color w:val="619eff"/>
                <w:sz w:val="18"/>
                <w:szCs w:val="18"/>
                <w:rtl w:val="0"/>
              </w:rPr>
              <w:t xml:space="preserve">TurkuNLP/bert-base-finnish-uncased-v1</w:t>
            </w:r>
            <w:r w:rsidDel="00000000" w:rsidR="00000000" w:rsidRPr="00000000">
              <w:rPr>
                <w:rtl w:val="0"/>
              </w:rPr>
            </w:r>
          </w:p>
        </w:tc>
        <w:tc>
          <w:tcPr/>
          <w:p w:rsidR="00000000" w:rsidDel="00000000" w:rsidP="00000000" w:rsidRDefault="00000000" w:rsidRPr="00000000" w14:paraId="000000C5">
            <w:pPr>
              <w:pageBreakBefore w:val="0"/>
              <w:spacing w:line="360" w:lineRule="auto"/>
              <w:rPr/>
            </w:pPr>
            <w:r w:rsidDel="00000000" w:rsidR="00000000" w:rsidRPr="00000000">
              <w:rPr>
                <w:color w:val="c0bab2"/>
                <w:sz w:val="21"/>
                <w:szCs w:val="21"/>
                <w:rtl w:val="0"/>
              </w:rPr>
              <w:t xml:space="preserve">12-layer, 768-hidden, 12-heads, 110M parameters.</w:t>
            </w:r>
            <w:r w:rsidDel="00000000" w:rsidR="00000000" w:rsidRPr="00000000">
              <w:rPr>
                <w:rtl w:val="0"/>
              </w:rPr>
            </w:r>
          </w:p>
          <w:p w:rsidR="00000000" w:rsidDel="00000000" w:rsidP="00000000" w:rsidRDefault="00000000" w:rsidRPr="00000000" w14:paraId="000000C6">
            <w:pPr>
              <w:pageBreakBefore w:val="0"/>
              <w:spacing w:line="360" w:lineRule="auto"/>
              <w:rPr/>
            </w:pPr>
            <w:r w:rsidDel="00000000" w:rsidR="00000000" w:rsidRPr="00000000">
              <w:rPr>
                <w:color w:val="c0bab2"/>
                <w:sz w:val="21"/>
                <w:szCs w:val="21"/>
                <w:rtl w:val="0"/>
              </w:rPr>
              <w:t xml:space="preserve">Trained on uncased Finnish text.</w:t>
            </w:r>
            <w:r w:rsidDel="00000000" w:rsidR="00000000" w:rsidRPr="00000000">
              <w:rPr>
                <w:rtl w:val="0"/>
              </w:rPr>
            </w:r>
          </w:p>
          <w:p w:rsidR="00000000" w:rsidDel="00000000" w:rsidP="00000000" w:rsidRDefault="00000000" w:rsidRPr="00000000" w14:paraId="000000C7">
            <w:pPr>
              <w:pageBreakBefore w:val="0"/>
              <w:spacing w:line="270" w:lineRule="auto"/>
              <w:rPr/>
            </w:pPr>
            <w:r w:rsidDel="00000000" w:rsidR="00000000" w:rsidRPr="00000000">
              <w:rPr>
                <w:color w:val="c0bab2"/>
                <w:sz w:val="24"/>
                <w:szCs w:val="24"/>
                <w:rtl w:val="0"/>
              </w:rPr>
              <w:t xml:space="preserve">(see </w:t>
            </w:r>
            <w:hyperlink r:id="rId45">
              <w:r w:rsidDel="00000000" w:rsidR="00000000" w:rsidRPr="00000000">
                <w:rPr>
                  <w:color w:val="0563c1"/>
                  <w:sz w:val="24"/>
                  <w:szCs w:val="24"/>
                  <w:u w:val="single"/>
                  <w:rtl w:val="0"/>
                </w:rPr>
                <w:t xml:space="preserve">details on turkunlp.org</w:t>
              </w:r>
            </w:hyperlink>
            <w:r w:rsidDel="00000000" w:rsidR="00000000" w:rsidRPr="00000000">
              <w:rPr>
                <w:color w:val="c0bab2"/>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C8">
            <w:pPr>
              <w:pageBreakBefore w:val="0"/>
              <w:spacing w:line="270" w:lineRule="auto"/>
              <w:rPr/>
            </w:pPr>
            <w:r w:rsidDel="00000000" w:rsidR="00000000" w:rsidRPr="00000000">
              <w:rPr>
                <w:rFonts w:ascii="Consolas" w:cs="Consolas" w:eastAsia="Consolas" w:hAnsi="Consolas"/>
                <w:color w:val="619eff"/>
                <w:sz w:val="18"/>
                <w:szCs w:val="18"/>
                <w:rtl w:val="0"/>
              </w:rPr>
              <w:t xml:space="preserve">wietsedv/bert-base-dutch-cased</w:t>
            </w:r>
            <w:r w:rsidDel="00000000" w:rsidR="00000000" w:rsidRPr="00000000">
              <w:rPr>
                <w:rtl w:val="0"/>
              </w:rPr>
            </w:r>
          </w:p>
        </w:tc>
        <w:tc>
          <w:tcPr/>
          <w:p w:rsidR="00000000" w:rsidDel="00000000" w:rsidP="00000000" w:rsidRDefault="00000000" w:rsidRPr="00000000" w14:paraId="000000C9">
            <w:pPr>
              <w:pageBreakBefore w:val="0"/>
              <w:spacing w:line="360" w:lineRule="auto"/>
              <w:rPr/>
            </w:pPr>
            <w:r w:rsidDel="00000000" w:rsidR="00000000" w:rsidRPr="00000000">
              <w:rPr>
                <w:color w:val="c0bab2"/>
                <w:sz w:val="21"/>
                <w:szCs w:val="21"/>
                <w:rtl w:val="0"/>
              </w:rPr>
              <w:t xml:space="preserve">12-layer, 768-hidden, 12-heads, 110M parameters.</w:t>
            </w:r>
            <w:r w:rsidDel="00000000" w:rsidR="00000000" w:rsidRPr="00000000">
              <w:rPr>
                <w:rtl w:val="0"/>
              </w:rPr>
            </w:r>
          </w:p>
          <w:p w:rsidR="00000000" w:rsidDel="00000000" w:rsidP="00000000" w:rsidRDefault="00000000" w:rsidRPr="00000000" w14:paraId="000000CA">
            <w:pPr>
              <w:pageBreakBefore w:val="0"/>
              <w:spacing w:line="360" w:lineRule="auto"/>
              <w:rPr/>
            </w:pPr>
            <w:r w:rsidDel="00000000" w:rsidR="00000000" w:rsidRPr="00000000">
              <w:rPr>
                <w:color w:val="c0bab2"/>
                <w:sz w:val="21"/>
                <w:szCs w:val="21"/>
                <w:rtl w:val="0"/>
              </w:rPr>
              <w:t xml:space="preserve">Trained on cased Dutch text.</w:t>
            </w:r>
            <w:r w:rsidDel="00000000" w:rsidR="00000000" w:rsidRPr="00000000">
              <w:rPr>
                <w:rtl w:val="0"/>
              </w:rPr>
            </w:r>
          </w:p>
          <w:p w:rsidR="00000000" w:rsidDel="00000000" w:rsidP="00000000" w:rsidRDefault="00000000" w:rsidRPr="00000000" w14:paraId="000000CB">
            <w:pPr>
              <w:pageBreakBefore w:val="0"/>
              <w:spacing w:line="270" w:lineRule="auto"/>
              <w:rPr/>
            </w:pPr>
            <w:r w:rsidDel="00000000" w:rsidR="00000000" w:rsidRPr="00000000">
              <w:rPr>
                <w:color w:val="c0bab2"/>
                <w:sz w:val="24"/>
                <w:szCs w:val="24"/>
                <w:rtl w:val="0"/>
              </w:rPr>
              <w:t xml:space="preserve">(see </w:t>
            </w:r>
            <w:hyperlink r:id="rId46">
              <w:r w:rsidDel="00000000" w:rsidR="00000000" w:rsidRPr="00000000">
                <w:rPr>
                  <w:color w:val="0563c1"/>
                  <w:sz w:val="24"/>
                  <w:szCs w:val="24"/>
                  <w:u w:val="single"/>
                  <w:rtl w:val="0"/>
                </w:rPr>
                <w:t xml:space="preserve">details on wietsedv repository</w:t>
              </w:r>
            </w:hyperlink>
            <w:r w:rsidDel="00000000" w:rsidR="00000000" w:rsidRPr="00000000">
              <w:rPr>
                <w:color w:val="c0bab2"/>
                <w:sz w:val="24"/>
                <w:szCs w:val="24"/>
                <w:rtl w:val="0"/>
              </w:rPr>
              <w:t xml:space="preserve">).</w:t>
            </w:r>
            <w:r w:rsidDel="00000000" w:rsidR="00000000" w:rsidRPr="00000000">
              <w:rPr>
                <w:rtl w:val="0"/>
              </w:rPr>
            </w:r>
          </w:p>
        </w:tc>
      </w:tr>
    </w:tbl>
    <w:p w:rsidR="00000000" w:rsidDel="00000000" w:rsidP="00000000" w:rsidRDefault="00000000" w:rsidRPr="00000000" w14:paraId="000000C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thousands more </w:t>
      </w:r>
      <w:r w:rsidDel="00000000" w:rsidR="00000000" w:rsidRPr="00000000">
        <w:rPr>
          <w:rFonts w:ascii="Times New Roman" w:cs="Times New Roman" w:eastAsia="Times New Roman" w:hAnsi="Times New Roman"/>
          <w:sz w:val="24"/>
          <w:szCs w:val="24"/>
          <w:rtl w:val="0"/>
        </w:rPr>
        <w:t xml:space="preserve">community-made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too which can be used! </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examples of </w:t>
      </w:r>
      <w:r w:rsidDel="00000000" w:rsidR="00000000" w:rsidRPr="00000000">
        <w:rPr>
          <w:rFonts w:ascii="Times New Roman" w:cs="Times New Roman" w:eastAsia="Times New Roman" w:hAnsi="Times New Roman"/>
          <w:sz w:val="24"/>
          <w:szCs w:val="24"/>
          <w:rtl w:val="0"/>
        </w:rPr>
        <w:t xml:space="preserve">pre-trained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models in action on HuggingFace’s official website: </w:t>
      </w:r>
      <w:hyperlink r:id="rId4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https://huggingface.co/transformers/task_sum3mary.html</w:t>
        </w:r>
      </w:hyperlink>
      <w:r w:rsidDel="00000000" w:rsidR="00000000" w:rsidRPr="00000000">
        <w:rPr>
          <w:rtl w:val="0"/>
        </w:rPr>
      </w:r>
    </w:p>
    <w:p w:rsidR="00000000" w:rsidDel="00000000" w:rsidP="00000000" w:rsidRDefault="00000000" w:rsidRPr="00000000" w14:paraId="000000CE">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How Google used BERT to improve their search!</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article: </w:t>
      </w:r>
      <w:hyperlink r:id="rId4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https://blog.google/products/search/search-language-understanding-bert</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Google applying BERT models to both </w:t>
      </w:r>
      <w:r w:rsidDel="00000000" w:rsidR="00000000" w:rsidRPr="00000000">
        <w:rPr>
          <w:rFonts w:ascii="Times New Roman" w:cs="Times New Roman" w:eastAsia="Times New Roman" w:hAnsi="Times New Roman"/>
          <w:sz w:val="24"/>
          <w:szCs w:val="24"/>
          <w:rtl w:val="0"/>
        </w:rPr>
        <w:t xml:space="preserve">rankings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featured snippets in </w:t>
      </w:r>
      <w:r w:rsidDel="00000000" w:rsidR="00000000" w:rsidRPr="00000000">
        <w:rPr>
          <w:rFonts w:ascii="Times New Roman" w:cs="Times New Roman" w:eastAsia="Times New Roman" w:hAnsi="Times New Roman"/>
          <w:sz w:val="24"/>
          <w:szCs w:val="24"/>
          <w:rtl w:val="0"/>
        </w:rPr>
        <w:t xml:space="preserv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are able to do a much better job helping to find useful information. </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realized particularly for longer, more conversational queries, or searches where prepositions like “for” and “to” matter a lot to the meaning,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w:t>
      </w:r>
      <w:r w:rsidDel="00000000" w:rsidR="00000000" w:rsidRPr="00000000">
        <w:rPr>
          <w:rFonts w:ascii="Times New Roman" w:cs="Times New Roman" w:eastAsia="Times New Roman" w:hAnsi="Times New Roman"/>
          <w:sz w:val="24"/>
          <w:szCs w:val="24"/>
          <w:rtl w:val="0"/>
        </w:rPr>
        <w:t xml:space="preserve">was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able to understand the context of the words in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entered.</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Here’s a search for “2019 brazil </w:t>
      </w:r>
      <w:r w:rsidDel="00000000" w:rsidR="00000000" w:rsidRPr="00000000">
        <w:rPr>
          <w:rFonts w:ascii="Times New Roman" w:cs="Times New Roman" w:eastAsia="Times New Roman" w:hAnsi="Times New Roman"/>
          <w:sz w:val="24"/>
          <w:szCs w:val="24"/>
          <w:rtl w:val="0"/>
        </w:rPr>
        <w:t xml:space="preserve">travelers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Times New Roman" w:cs="Times New Roman" w:eastAsia="Times New Roman" w:hAnsi="Times New Roman"/>
          <w:sz w:val="24"/>
          <w:szCs w:val="24"/>
          <w:rtl w:val="0"/>
        </w:rPr>
        <w:t xml:space="preserve">the USA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need a visa.” The word “to” and its relationship to the other words in the query are particularly important to understanding the meaning. It’s about a Brazilian traveling to the U.S. and not the other way around.</w:t>
      </w: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drawing>
          <wp:inline distB="0" distT="0" distL="0" distR="0">
            <wp:extent cx="6193372" cy="2160479"/>
            <wp:effectExtent b="0" l="0" r="0" t="0"/>
            <wp:docPr id="1972823198" name="image2.png"/>
            <a:graphic>
              <a:graphicData uri="http://schemas.openxmlformats.org/drawingml/2006/picture">
                <pic:pic>
                  <pic:nvPicPr>
                    <pic:cNvPr id="0" name="image2.png"/>
                    <pic:cNvPicPr preferRelativeResize="0"/>
                  </pic:nvPicPr>
                  <pic:blipFill>
                    <a:blip r:embed="rId49"/>
                    <a:srcRect b="23636" l="2511" r="2183" t="0"/>
                    <a:stretch>
                      <a:fillRect/>
                    </a:stretch>
                  </pic:blipFill>
                  <pic:spPr>
                    <a:xfrm>
                      <a:off x="0" y="0"/>
                      <a:ext cx="6193372" cy="216047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another example where BERT has helped Google grasp the subtle nuances of language that computers don’t quite understand the way humans do.</w:t>
      </w: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drawing>
          <wp:inline distB="0" distT="0" distL="0" distR="0">
            <wp:extent cx="6189965" cy="2346533"/>
            <wp:effectExtent b="0" l="0" r="0" t="0"/>
            <wp:docPr id="1972823199" name="image19.png"/>
            <a:graphic>
              <a:graphicData uri="http://schemas.openxmlformats.org/drawingml/2006/picture">
                <pic:pic>
                  <pic:nvPicPr>
                    <pic:cNvPr id="0" name="image19.png"/>
                    <pic:cNvPicPr preferRelativeResize="0"/>
                  </pic:nvPicPr>
                  <pic:blipFill>
                    <a:blip r:embed="rId50"/>
                    <a:srcRect b="26272" l="2761" r="2887" t="0"/>
                    <a:stretch>
                      <a:fillRect/>
                    </a:stretch>
                  </pic:blipFill>
                  <pic:spPr>
                    <a:xfrm>
                      <a:off x="0" y="0"/>
                      <a:ext cx="6189965" cy="234653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1"/>
        <w:pageBreakBefore w:val="0"/>
        <w:jc w:val="center"/>
        <w:rPr>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Conclusion</w:t>
      </w:r>
      <w:r w:rsidDel="00000000" w:rsidR="00000000" w:rsidRPr="00000000">
        <w:rPr>
          <w:rtl w:val="0"/>
        </w:rPr>
      </w:r>
    </w:p>
    <w:p w:rsidR="00000000" w:rsidDel="00000000" w:rsidP="00000000" w:rsidRDefault="00000000" w:rsidRPr="00000000" w14:paraId="000000D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 is undoubtedly a breakthrough in the use of Machine Learning for Natural Language Processing. The fact that it’s approachable and allows fast fine-tuning will likely allow a wide range of practical applications. A lot of AI companies have already started to implement BERT in their NLP tasks. </w:t>
      </w:r>
    </w:p>
    <w:p w:rsidR="00000000" w:rsidDel="00000000" w:rsidP="00000000" w:rsidRDefault="00000000" w:rsidRPr="00000000" w14:paraId="000000D8">
      <w:pPr>
        <w:pageBreakBefore w:val="0"/>
        <w:spacing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References:</w:t>
      </w:r>
    </w:p>
    <w:p w:rsidR="00000000" w:rsidDel="00000000" w:rsidP="00000000" w:rsidRDefault="00000000" w:rsidRPr="00000000" w14:paraId="000000D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 </w:t>
      </w:r>
      <w:hyperlink r:id="rId51">
        <w:r w:rsidDel="00000000" w:rsidR="00000000" w:rsidRPr="00000000">
          <w:rPr>
            <w:rFonts w:ascii="Times New Roman" w:cs="Times New Roman" w:eastAsia="Times New Roman" w:hAnsi="Times New Roman"/>
            <w:color w:val="0563c1"/>
            <w:sz w:val="24"/>
            <w:szCs w:val="24"/>
            <w:u w:val="single"/>
            <w:rtl w:val="0"/>
          </w:rPr>
          <w:t xml:space="preserve">https://arxiv.org/abs/1810.04805</w:t>
        </w:r>
      </w:hyperlink>
      <w:r w:rsidDel="00000000" w:rsidR="00000000" w:rsidRPr="00000000">
        <w:rPr>
          <w:rtl w:val="0"/>
        </w:rPr>
      </w:r>
    </w:p>
    <w:p w:rsidR="00000000" w:rsidDel="00000000" w:rsidP="00000000" w:rsidRDefault="00000000" w:rsidRPr="00000000" w14:paraId="000000DA">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hyperlink r:id="rId52">
        <w:r w:rsidDel="00000000" w:rsidR="00000000" w:rsidRPr="00000000">
          <w:rPr>
            <w:rFonts w:ascii="Times New Roman" w:cs="Times New Roman" w:eastAsia="Times New Roman" w:hAnsi="Times New Roman"/>
            <w:color w:val="0563c1"/>
            <w:sz w:val="24"/>
            <w:szCs w:val="24"/>
            <w:u w:val="single"/>
            <w:rtl w:val="0"/>
          </w:rPr>
          <w:t xml:space="preserve">.https://inblog.in/A-gentle-introduction-to-BERT-Model-JfGFFXb97v</w:t>
        </w:r>
      </w:hyperlink>
      <w:r w:rsidDel="00000000" w:rsidR="00000000" w:rsidRPr="00000000">
        <w:rPr>
          <w:rtl w:val="0"/>
        </w:rPr>
      </w:r>
    </w:p>
    <w:p w:rsidR="00000000" w:rsidDel="00000000" w:rsidP="00000000" w:rsidRDefault="00000000" w:rsidRPr="00000000" w14:paraId="000000DB">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hyperlink r:id="rId53">
        <w:r w:rsidDel="00000000" w:rsidR="00000000" w:rsidRPr="00000000">
          <w:rPr>
            <w:rFonts w:ascii="Times New Roman" w:cs="Times New Roman" w:eastAsia="Times New Roman" w:hAnsi="Times New Roman"/>
            <w:color w:val="0563c1"/>
            <w:sz w:val="24"/>
            <w:szCs w:val="24"/>
            <w:u w:val="single"/>
            <w:rtl w:val="0"/>
          </w:rPr>
          <w:t xml:space="preserve">https://huggingface.co/transformers/pretrained_models.html</w:t>
        </w:r>
      </w:hyperlink>
      <w:r w:rsidDel="00000000" w:rsidR="00000000" w:rsidRPr="00000000">
        <w:rPr>
          <w:rtl w:val="0"/>
        </w:rPr>
      </w:r>
    </w:p>
    <w:p w:rsidR="00000000" w:rsidDel="00000000" w:rsidP="00000000" w:rsidRDefault="00000000" w:rsidRPr="00000000" w14:paraId="000000DC">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hyperlink r:id="rId54">
        <w:r w:rsidDel="00000000" w:rsidR="00000000" w:rsidRPr="00000000">
          <w:rPr>
            <w:rFonts w:ascii="Times New Roman" w:cs="Times New Roman" w:eastAsia="Times New Roman" w:hAnsi="Times New Roman"/>
            <w:color w:val="0563c1"/>
            <w:sz w:val="24"/>
            <w:szCs w:val="24"/>
            <w:u w:val="single"/>
            <w:rtl w:val="0"/>
          </w:rPr>
          <w:t xml:space="preserve">https://jalammar.github.io/illustrated-bert/</w:t>
        </w:r>
      </w:hyperlink>
      <w:r w:rsidDel="00000000" w:rsidR="00000000" w:rsidRPr="00000000">
        <w:rPr>
          <w:rtl w:val="0"/>
        </w:rPr>
      </w:r>
    </w:p>
    <w:p w:rsidR="00000000" w:rsidDel="00000000" w:rsidP="00000000" w:rsidRDefault="00000000" w:rsidRPr="00000000" w14:paraId="000000D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hyperlink r:id="rId55">
        <w:r w:rsidDel="00000000" w:rsidR="00000000" w:rsidRPr="00000000">
          <w:rPr>
            <w:rFonts w:ascii="Times New Roman" w:cs="Times New Roman" w:eastAsia="Times New Roman" w:hAnsi="Times New Roman"/>
            <w:color w:val="0563c1"/>
            <w:sz w:val="24"/>
            <w:szCs w:val="24"/>
            <w:u w:val="single"/>
            <w:rtl w:val="0"/>
          </w:rPr>
          <w:t xml:space="preserve">https://www.youtube.com/watch?v=xI0HHN5XKDo&amp;feature=youtu.be</w:t>
        </w:r>
      </w:hyperlink>
      <w:r w:rsidDel="00000000" w:rsidR="00000000" w:rsidRPr="00000000">
        <w:rPr>
          <w:rtl w:val="0"/>
        </w:rPr>
      </w:r>
    </w:p>
    <w:p w:rsidR="00000000" w:rsidDel="00000000" w:rsidP="00000000" w:rsidRDefault="00000000" w:rsidRPr="00000000" w14:paraId="000000DE">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hyperlink r:id="rId56">
        <w:r w:rsidDel="00000000" w:rsidR="00000000" w:rsidRPr="00000000">
          <w:rPr>
            <w:color w:val="0563c1"/>
            <w:u w:val="single"/>
            <w:rtl w:val="0"/>
          </w:rPr>
          <w:t xml:space="preserve"> </w:t>
        </w:r>
      </w:hyperlink>
      <w:hyperlink r:id="rId57">
        <w:r w:rsidDel="00000000" w:rsidR="00000000" w:rsidRPr="00000000">
          <w:rPr>
            <w:rFonts w:ascii="Times New Roman" w:cs="Times New Roman" w:eastAsia="Times New Roman" w:hAnsi="Times New Roman"/>
            <w:color w:val="0563c1"/>
            <w:sz w:val="24"/>
            <w:szCs w:val="24"/>
            <w:u w:val="single"/>
            <w:rtl w:val="0"/>
          </w:rPr>
          <w:t xml:space="preserve">https://blog.google/products/search/search-language-understanding-bert</w:t>
        </w:r>
      </w:hyperlink>
      <w:r w:rsidDel="00000000" w:rsidR="00000000" w:rsidRPr="00000000">
        <w:rPr>
          <w:rtl w:val="0"/>
        </w:rPr>
      </w:r>
    </w:p>
    <w:p w:rsidR="00000000" w:rsidDel="00000000" w:rsidP="00000000" w:rsidRDefault="00000000" w:rsidRPr="00000000" w14:paraId="000000D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pageBreakBefore w:val="0"/>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FD7C25"/>
    <w:rPr>
      <w:color w:val="0563c1" w:themeColor="hyperlink"/>
      <w:u w:val="single"/>
    </w:rPr>
  </w:style>
  <w:style w:type="paragraph" w:styleId="ListParagraph">
    <w:name w:val="List Paragraph"/>
    <w:basedOn w:val="Normal"/>
    <w:uiPriority w:val="34"/>
    <w:qFormat w:val="1"/>
    <w:rsid w:val="0064736F"/>
    <w:pPr>
      <w:ind w:left="720"/>
      <w:contextualSpacing w:val="1"/>
    </w:p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ing1Char" w:customStyle="1">
    <w:name w:val="Heading 1 Char"/>
    <w:basedOn w:val="DefaultParagraphFont"/>
    <w:link w:val="Heading1"/>
    <w:uiPriority w:val="9"/>
    <w:rPr>
      <w:rFonts w:asciiTheme="majorHAnsi" w:cstheme="majorBidi" w:eastAsiaTheme="majorEastAsia" w:hAnsiTheme="majorHAnsi"/>
      <w:color w:val="2e74b5" w:themeColor="accent1" w:themeShade="0000BF"/>
      <w:sz w:val="32"/>
      <w:szCs w:val="32"/>
    </w:rPr>
  </w:style>
  <w:style w:type="paragraph" w:styleId="NormalWeb">
    <w:name w:val="Normal (Web)"/>
    <w:basedOn w:val="Normal"/>
    <w:uiPriority w:val="99"/>
    <w:semiHidden w:val="1"/>
    <w:unhideWhenUsed w:val="1"/>
    <w:rsid w:val="00302BFB"/>
    <w:pPr>
      <w:spacing w:after="100" w:afterAutospacing="1" w:before="100" w:beforeAutospacing="1" w:line="240" w:lineRule="auto"/>
    </w:pPr>
    <w:rPr>
      <w:rFonts w:ascii="Times New Roman" w:cs="Times New Roman" w:eastAsia="Times New Roman" w:hAnsi="Times New Roman"/>
      <w:sz w:val="24"/>
      <w:szCs w:val="24"/>
    </w:rPr>
  </w:style>
  <w:style w:type="character" w:styleId="UnresolvedMention">
    <w:name w:val="Unresolved Mention"/>
    <w:basedOn w:val="DefaultParagraphFont"/>
    <w:uiPriority w:val="99"/>
    <w:semiHidden w:val="1"/>
    <w:unhideWhenUsed w:val="1"/>
    <w:rsid w:val="004D18D9"/>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aku910.github.io/mecab/" TargetMode="External"/><Relationship Id="rId42" Type="http://schemas.openxmlformats.org/officeDocument/2006/relationships/hyperlink" Target="https://github.com/cl-tohoku/bert-japanese" TargetMode="External"/><Relationship Id="rId41" Type="http://schemas.openxmlformats.org/officeDocument/2006/relationships/hyperlink" Target="https://github.com/cl-tohoku/bert-japanese" TargetMode="External"/><Relationship Id="rId44" Type="http://schemas.openxmlformats.org/officeDocument/2006/relationships/hyperlink" Target="http://turkunlp.org/FinBERT/" TargetMode="External"/><Relationship Id="rId43" Type="http://schemas.openxmlformats.org/officeDocument/2006/relationships/hyperlink" Target="https://github.com/cl-tohoku/bert-japanese" TargetMode="External"/><Relationship Id="rId46" Type="http://schemas.openxmlformats.org/officeDocument/2006/relationships/hyperlink" Target="https://github.com/wietsedv/bertje/" TargetMode="External"/><Relationship Id="rId45" Type="http://schemas.openxmlformats.org/officeDocument/2006/relationships/hyperlink" Target="http://turkunlp.org/FinBE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yperlink" Target="https://blog.google/products/search/search-language-understanding-bert" TargetMode="External"/><Relationship Id="rId47" Type="http://schemas.openxmlformats.org/officeDocument/2006/relationships/hyperlink" Target="https://huggingface.co/transformers/task_sum3mary.html" TargetMode="External"/><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21.png"/><Relationship Id="rId31" Type="http://schemas.openxmlformats.org/officeDocument/2006/relationships/hyperlink" Target="https://github.com/huggingface/transformers/tree/master/examples" TargetMode="External"/><Relationship Id="rId30" Type="http://schemas.openxmlformats.org/officeDocument/2006/relationships/hyperlink" Target="https://github.com/google-research/bert/#bert" TargetMode="External"/><Relationship Id="rId33" Type="http://schemas.openxmlformats.org/officeDocument/2006/relationships/hyperlink" Target="https://huggingface.co/transformers/examples.html" TargetMode="External"/><Relationship Id="rId32" Type="http://schemas.openxmlformats.org/officeDocument/2006/relationships/hyperlink" Target="https://huggingface.co/transformers/examples.html" TargetMode="External"/><Relationship Id="rId35" Type="http://schemas.openxmlformats.org/officeDocument/2006/relationships/hyperlink" Target="https://github.com/dbmdz/german-bert" TargetMode="External"/><Relationship Id="rId34" Type="http://schemas.openxmlformats.org/officeDocument/2006/relationships/hyperlink" Target="https://github.com/dbmdz/german-bert" TargetMode="External"/><Relationship Id="rId37" Type="http://schemas.openxmlformats.org/officeDocument/2006/relationships/hyperlink" Target="https://taku910.github.io/mecab/" TargetMode="External"/><Relationship Id="rId36" Type="http://schemas.openxmlformats.org/officeDocument/2006/relationships/hyperlink" Target="https://github.com/polm/fugashi" TargetMode="External"/><Relationship Id="rId39" Type="http://schemas.openxmlformats.org/officeDocument/2006/relationships/hyperlink" Target="https://github.com/polm/fugashi" TargetMode="External"/><Relationship Id="rId38" Type="http://schemas.openxmlformats.org/officeDocument/2006/relationships/hyperlink" Target="https://github.com/cl-tohoku/bert-japanese" TargetMode="External"/><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4.png"/><Relationship Id="rId26" Type="http://schemas.openxmlformats.org/officeDocument/2006/relationships/hyperlink" Target="https://github.com/google-research/bert/blob/master/multilingual.md" TargetMode="External"/><Relationship Id="rId25" Type="http://schemas.openxmlformats.org/officeDocument/2006/relationships/image" Target="media/image15.png"/><Relationship Id="rId28" Type="http://schemas.openxmlformats.org/officeDocument/2006/relationships/hyperlink" Target="https://deepset.ai/german-bert" TargetMode="External"/><Relationship Id="rId27" Type="http://schemas.openxmlformats.org/officeDocument/2006/relationships/hyperlink" Target="https://github.com/google-research/bert/blob/master/multilingual.md" TargetMode="External"/><Relationship Id="rId29" Type="http://schemas.openxmlformats.org/officeDocument/2006/relationships/hyperlink" Target="https://github.com/google-research/bert/#bert" TargetMode="External"/><Relationship Id="rId51" Type="http://schemas.openxmlformats.org/officeDocument/2006/relationships/hyperlink" Target="https://arxiv.org/abs/1810.04805" TargetMode="External"/><Relationship Id="rId50" Type="http://schemas.openxmlformats.org/officeDocument/2006/relationships/image" Target="media/image19.png"/><Relationship Id="rId53" Type="http://schemas.openxmlformats.org/officeDocument/2006/relationships/hyperlink" Target="https://huggingface.co/transformers/pretrained_models.html" TargetMode="External"/><Relationship Id="rId52" Type="http://schemas.openxmlformats.org/officeDocument/2006/relationships/hyperlink" Target="about:blank" TargetMode="External"/><Relationship Id="rId11" Type="http://schemas.openxmlformats.org/officeDocument/2006/relationships/image" Target="media/image18.png"/><Relationship Id="rId55" Type="http://schemas.openxmlformats.org/officeDocument/2006/relationships/hyperlink" Target="https://www.youtube.com/watch?v=xI0HHN5XKDo&amp;feature=youtu.be" TargetMode="External"/><Relationship Id="rId10" Type="http://schemas.openxmlformats.org/officeDocument/2006/relationships/image" Target="media/image12.png"/><Relationship Id="rId54" Type="http://schemas.openxmlformats.org/officeDocument/2006/relationships/hyperlink" Target="https://jalammar.github.io/illustrated-bert/" TargetMode="External"/><Relationship Id="rId13" Type="http://schemas.openxmlformats.org/officeDocument/2006/relationships/image" Target="media/image1.png"/><Relationship Id="rId57" Type="http://schemas.openxmlformats.org/officeDocument/2006/relationships/hyperlink" Target="about:blank" TargetMode="External"/><Relationship Id="rId12" Type="http://schemas.openxmlformats.org/officeDocument/2006/relationships/image" Target="media/image16.jpg"/><Relationship Id="rId56" Type="http://schemas.openxmlformats.org/officeDocument/2006/relationships/hyperlink" Target="about:blank" TargetMode="External"/><Relationship Id="rId15" Type="http://schemas.openxmlformats.org/officeDocument/2006/relationships/image" Target="media/image17.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p/iistVmV5tP6G096tpa1/xjWg==">AMUW2mXCDDfvedSAc6fQZEDCj2USmak1hcMgnQayYVAhYKdgwicjmsefhCL/V9+wAasy2BW9GkIL7dv24ByQr7OQ79ANJrEEYmRGaeGJjA99OHbnFCFjujACMe/QDzPJh+feKZe2oWjbTrybZJ5xmYo89wrmrgV1qg==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2020-11-18T14:31:00Z</dcterms:created>
  <dc:creator>KARTIK SONAGHELA</dc:creator>
</cp:coreProperties>
</file>