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Project</w:t>
      </w:r>
      <w:r>
        <w:rPr>
          <w:spacing w:val="-6"/>
        </w:rPr>
        <w:t> </w:t>
      </w:r>
      <w:r>
        <w:rPr/>
        <w:t>Initialization</w:t>
      </w:r>
      <w:r>
        <w:rPr>
          <w:spacing w:val="-3"/>
        </w:rPr>
        <w:t> </w:t>
      </w:r>
      <w:r>
        <w:rPr/>
        <w:t>and</w:t>
      </w:r>
      <w:r>
        <w:rPr>
          <w:spacing w:val="-3"/>
        </w:rPr>
        <w:t> </w:t>
      </w:r>
      <w:r>
        <w:rPr/>
        <w:t>Planning</w:t>
      </w:r>
      <w:r>
        <w:rPr>
          <w:spacing w:val="-3"/>
        </w:rPr>
        <w:t> </w:t>
      </w:r>
      <w:r>
        <w:rPr>
          <w:spacing w:val="-4"/>
        </w:rPr>
        <w:t>Phase</w:t>
      </w:r>
    </w:p>
    <w:p>
      <w:pPr>
        <w:pStyle w:val="BodyText"/>
        <w:spacing w:before="93"/>
        <w:rPr>
          <w:b/>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14"/>
        <w:gridCol w:w="4518"/>
      </w:tblGrid>
      <w:tr>
        <w:trPr>
          <w:trHeight w:val="476" w:hRule="atLeast"/>
        </w:trPr>
        <w:tc>
          <w:tcPr>
            <w:tcW w:w="4514" w:type="dxa"/>
          </w:tcPr>
          <w:p>
            <w:pPr>
              <w:pStyle w:val="TableParagraph"/>
              <w:spacing w:before="100"/>
              <w:ind w:left="234"/>
              <w:rPr>
                <w:sz w:val="24"/>
              </w:rPr>
            </w:pPr>
            <w:r>
              <w:rPr>
                <w:spacing w:val="-4"/>
                <w:sz w:val="24"/>
              </w:rPr>
              <w:t>Date</w:t>
            </w:r>
          </w:p>
        </w:tc>
        <w:tc>
          <w:tcPr>
            <w:tcW w:w="4518" w:type="dxa"/>
            <w:tcBorders>
              <w:right w:val="single" w:sz="12" w:space="0" w:color="000000"/>
            </w:tcBorders>
          </w:tcPr>
          <w:p>
            <w:pPr>
              <w:pStyle w:val="TableParagraph"/>
              <w:spacing w:before="100"/>
              <w:rPr>
                <w:sz w:val="24"/>
              </w:rPr>
            </w:pPr>
            <w:r>
              <w:rPr>
                <w:sz w:val="24"/>
              </w:rPr>
              <w:t>28 January</w:t>
            </w:r>
            <w:r>
              <w:rPr>
                <w:spacing w:val="1"/>
                <w:sz w:val="24"/>
              </w:rPr>
              <w:t> </w:t>
            </w:r>
            <w:r>
              <w:rPr>
                <w:spacing w:val="-4"/>
                <w:sz w:val="24"/>
              </w:rPr>
              <w:t>2026</w:t>
            </w:r>
          </w:p>
        </w:tc>
      </w:tr>
      <w:tr>
        <w:trPr>
          <w:trHeight w:val="480" w:hRule="atLeast"/>
        </w:trPr>
        <w:tc>
          <w:tcPr>
            <w:tcW w:w="4514" w:type="dxa"/>
          </w:tcPr>
          <w:p>
            <w:pPr>
              <w:pStyle w:val="TableParagraph"/>
              <w:spacing w:before="99"/>
              <w:ind w:left="214"/>
              <w:rPr>
                <w:sz w:val="24"/>
              </w:rPr>
            </w:pPr>
            <w:r>
              <w:rPr>
                <w:sz w:val="24"/>
              </w:rPr>
              <w:t>Team</w:t>
            </w:r>
            <w:r>
              <w:rPr>
                <w:spacing w:val="4"/>
                <w:sz w:val="24"/>
              </w:rPr>
              <w:t> </w:t>
            </w:r>
            <w:r>
              <w:rPr>
                <w:spacing w:val="-5"/>
                <w:sz w:val="24"/>
              </w:rPr>
              <w:t>ID</w:t>
            </w:r>
          </w:p>
        </w:tc>
        <w:tc>
          <w:tcPr>
            <w:tcW w:w="4518" w:type="dxa"/>
            <w:tcBorders>
              <w:right w:val="single" w:sz="12" w:space="0" w:color="000000"/>
            </w:tcBorders>
          </w:tcPr>
          <w:p>
            <w:pPr>
              <w:pStyle w:val="TableParagraph"/>
              <w:spacing w:before="99"/>
              <w:rPr>
                <w:sz w:val="24"/>
              </w:rPr>
            </w:pPr>
            <w:r>
              <w:rPr>
                <w:spacing w:val="-2"/>
                <w:sz w:val="24"/>
              </w:rPr>
              <w:t>LTVIP2026TMIDS65516</w:t>
            </w:r>
          </w:p>
        </w:tc>
      </w:tr>
      <w:tr>
        <w:trPr>
          <w:trHeight w:val="476" w:hRule="atLeast"/>
        </w:trPr>
        <w:tc>
          <w:tcPr>
            <w:tcW w:w="4514" w:type="dxa"/>
          </w:tcPr>
          <w:p>
            <w:pPr>
              <w:pStyle w:val="TableParagraph"/>
              <w:spacing w:before="100"/>
              <w:ind w:left="234"/>
              <w:rPr>
                <w:sz w:val="24"/>
              </w:rPr>
            </w:pPr>
            <w:r>
              <w:rPr>
                <w:sz w:val="24"/>
              </w:rPr>
              <w:t>Project </w:t>
            </w:r>
            <w:r>
              <w:rPr>
                <w:spacing w:val="-4"/>
                <w:sz w:val="24"/>
              </w:rPr>
              <w:t>Name</w:t>
            </w:r>
          </w:p>
        </w:tc>
        <w:tc>
          <w:tcPr>
            <w:tcW w:w="4518" w:type="dxa"/>
            <w:tcBorders>
              <w:right w:val="single" w:sz="12" w:space="0" w:color="000000"/>
            </w:tcBorders>
          </w:tcPr>
          <w:p>
            <w:pPr>
              <w:pStyle w:val="TableParagraph"/>
              <w:spacing w:before="100"/>
              <w:rPr>
                <w:sz w:val="24"/>
              </w:rPr>
            </w:pPr>
            <w:r>
              <w:rPr>
                <w:sz w:val="24"/>
              </w:rPr>
              <w:t>AutoSage</w:t>
            </w:r>
            <w:r>
              <w:rPr>
                <w:spacing w:val="-1"/>
                <w:sz w:val="24"/>
              </w:rPr>
              <w:t> </w:t>
            </w:r>
            <w:r>
              <w:rPr>
                <w:sz w:val="24"/>
              </w:rPr>
              <w:t>App</w:t>
            </w:r>
            <w:r>
              <w:rPr>
                <w:spacing w:val="-2"/>
                <w:sz w:val="24"/>
              </w:rPr>
              <w:t> </w:t>
            </w:r>
            <w:r>
              <w:rPr>
                <w:sz w:val="24"/>
              </w:rPr>
              <w:t>Using</w:t>
            </w:r>
            <w:r>
              <w:rPr>
                <w:spacing w:val="-2"/>
                <w:sz w:val="24"/>
              </w:rPr>
              <w:t> </w:t>
            </w:r>
            <w:r>
              <w:rPr>
                <w:sz w:val="24"/>
              </w:rPr>
              <w:t>Gemini </w:t>
            </w:r>
            <w:r>
              <w:rPr>
                <w:spacing w:val="-4"/>
                <w:sz w:val="24"/>
              </w:rPr>
              <w:t>Flas</w:t>
            </w:r>
          </w:p>
        </w:tc>
      </w:tr>
      <w:tr>
        <w:trPr>
          <w:trHeight w:val="480" w:hRule="atLeast"/>
        </w:trPr>
        <w:tc>
          <w:tcPr>
            <w:tcW w:w="4514" w:type="dxa"/>
          </w:tcPr>
          <w:p>
            <w:pPr>
              <w:pStyle w:val="TableParagraph"/>
              <w:spacing w:before="100"/>
              <w:ind w:left="234"/>
              <w:rPr>
                <w:sz w:val="24"/>
              </w:rPr>
            </w:pPr>
            <w:r>
              <w:rPr>
                <w:sz w:val="24"/>
              </w:rPr>
              <w:t>Maximum</w:t>
            </w:r>
            <w:r>
              <w:rPr>
                <w:spacing w:val="2"/>
                <w:sz w:val="24"/>
              </w:rPr>
              <w:t> </w:t>
            </w:r>
            <w:r>
              <w:rPr>
                <w:spacing w:val="-2"/>
                <w:sz w:val="24"/>
              </w:rPr>
              <w:t>Marks</w:t>
            </w:r>
          </w:p>
        </w:tc>
        <w:tc>
          <w:tcPr>
            <w:tcW w:w="4518" w:type="dxa"/>
            <w:tcBorders>
              <w:right w:val="single" w:sz="12" w:space="0" w:color="000000"/>
            </w:tcBorders>
          </w:tcPr>
          <w:p>
            <w:pPr>
              <w:pStyle w:val="TableParagraph"/>
              <w:spacing w:before="100"/>
              <w:rPr>
                <w:sz w:val="24"/>
              </w:rPr>
            </w:pPr>
            <w:r>
              <w:rPr>
                <w:sz w:val="24"/>
              </w:rPr>
              <w:t>3 </w:t>
            </w:r>
            <w:r>
              <w:rPr>
                <w:spacing w:val="-2"/>
                <w:sz w:val="24"/>
              </w:rPr>
              <w:t>Marks</w:t>
            </w:r>
          </w:p>
        </w:tc>
      </w:tr>
    </w:tbl>
    <w:p>
      <w:pPr>
        <w:spacing w:before="288"/>
        <w:ind w:left="31" w:right="0" w:firstLine="0"/>
        <w:jc w:val="left"/>
        <w:rPr>
          <w:b/>
          <w:sz w:val="24"/>
        </w:rPr>
      </w:pPr>
      <w:r>
        <w:rPr>
          <w:b/>
          <w:sz w:val="24"/>
        </w:rPr>
        <w:t>Define Problem </w:t>
      </w:r>
      <w:r>
        <w:rPr>
          <w:b/>
          <w:spacing w:val="-2"/>
          <w:sz w:val="24"/>
        </w:rPr>
        <w:t>Statements:</w:t>
      </w:r>
    </w:p>
    <w:p>
      <w:pPr>
        <w:pStyle w:val="BodyText"/>
        <w:spacing w:line="360" w:lineRule="auto" w:before="255"/>
        <w:ind w:left="31" w:right="118" w:firstLine="712"/>
        <w:jc w:val="both"/>
      </w:pPr>
      <w:r>
        <w:rPr/>
        <w:t>Customers who</w:t>
      </w:r>
      <w:r>
        <w:rPr>
          <w:spacing w:val="-1"/>
        </w:rPr>
        <w:t> </w:t>
      </w:r>
      <w:r>
        <w:rPr/>
        <w:t>want to</w:t>
      </w:r>
      <w:r>
        <w:rPr>
          <w:spacing w:val="-1"/>
        </w:rPr>
        <w:t> </w:t>
      </w:r>
      <w:r>
        <w:rPr/>
        <w:t>buy</w:t>
      </w:r>
      <w:r>
        <w:rPr>
          <w:spacing w:val="-5"/>
        </w:rPr>
        <w:t> </w:t>
      </w:r>
      <w:r>
        <w:rPr/>
        <w:t>or compare two-wheelers and four-wheelers often find it</w:t>
      </w:r>
      <w:r>
        <w:rPr>
          <w:spacing w:val="-4"/>
        </w:rPr>
        <w:t> </w:t>
      </w:r>
      <w:r>
        <w:rPr/>
        <w:t>difficult to</w:t>
      </w:r>
      <w:r>
        <w:rPr>
          <w:spacing w:val="-1"/>
        </w:rPr>
        <w:t> </w:t>
      </w:r>
      <w:r>
        <w:rPr/>
        <w:t>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w:t>
      </w:r>
      <w:r>
        <w:rPr>
          <w:spacing w:val="-11"/>
        </w:rPr>
        <w:t> </w:t>
      </w:r>
      <w:r>
        <w:rPr/>
        <w:t>do</w:t>
      </w:r>
      <w:r>
        <w:rPr>
          <w:spacing w:val="-8"/>
        </w:rPr>
        <w:t> </w:t>
      </w:r>
      <w:r>
        <w:rPr/>
        <w:t>not</w:t>
      </w:r>
      <w:r>
        <w:rPr>
          <w:spacing w:val="-11"/>
        </w:rPr>
        <w:t> </w:t>
      </w:r>
      <w:r>
        <w:rPr/>
        <w:t>use</w:t>
      </w:r>
      <w:r>
        <w:rPr>
          <w:spacing w:val="-11"/>
        </w:rPr>
        <w:t> </w:t>
      </w:r>
      <w:r>
        <w:rPr/>
        <w:t>image-based</w:t>
      </w:r>
      <w:r>
        <w:rPr>
          <w:spacing w:val="-8"/>
        </w:rPr>
        <w:t> </w:t>
      </w:r>
      <w:r>
        <w:rPr/>
        <w:t>AI</w:t>
      </w:r>
      <w:r>
        <w:rPr>
          <w:spacing w:val="-11"/>
        </w:rPr>
        <w:t> </w:t>
      </w:r>
      <w:r>
        <w:rPr/>
        <w:t>to</w:t>
      </w:r>
      <w:r>
        <w:rPr>
          <w:spacing w:val="-8"/>
        </w:rPr>
        <w:t> </w:t>
      </w:r>
      <w:r>
        <w:rPr/>
        <w:t>provide</w:t>
      </w:r>
      <w:r>
        <w:rPr>
          <w:spacing w:val="-14"/>
        </w:rPr>
        <w:t> </w:t>
      </w:r>
      <w:r>
        <w:rPr/>
        <w:t>instant</w:t>
      </w:r>
      <w:r>
        <w:rPr>
          <w:spacing w:val="-10"/>
        </w:rPr>
        <w:t> </w:t>
      </w:r>
      <w:r>
        <w:rPr/>
        <w:t>and</w:t>
      </w:r>
      <w:r>
        <w:rPr>
          <w:spacing w:val="-8"/>
        </w:rPr>
        <w:t> </w:t>
      </w:r>
      <w:r>
        <w:rPr/>
        <w:t>structured</w:t>
      </w:r>
      <w:r>
        <w:rPr>
          <w:spacing w:val="-8"/>
        </w:rPr>
        <w:t> </w:t>
      </w:r>
      <w:r>
        <w:rPr/>
        <w:t>insights.</w:t>
      </w:r>
      <w:r>
        <w:rPr>
          <w:spacing w:val="-9"/>
        </w:rPr>
        <w:t> </w:t>
      </w:r>
      <w:r>
        <w:rPr/>
        <w:t>This</w:t>
      </w:r>
      <w:r>
        <w:rPr>
          <w:spacing w:val="-11"/>
        </w:rPr>
        <w:t> </w:t>
      </w:r>
      <w:r>
        <w:rPr/>
        <w:t>makes</w:t>
      </w:r>
      <w:r>
        <w:rPr>
          <w:spacing w:val="-11"/>
        </w:rPr>
        <w:t> </w:t>
      </w:r>
      <w:r>
        <w:rPr/>
        <w:t>customers</w:t>
      </w:r>
      <w:r>
        <w:rPr>
          <w:spacing w:val="-11"/>
        </w:rPr>
        <w:t> </w:t>
      </w:r>
      <w:r>
        <w:rPr/>
        <w:t>feel</w:t>
      </w:r>
      <w:r>
        <w:rPr>
          <w:spacing w:val="-7"/>
        </w:rPr>
        <w:t> </w:t>
      </w:r>
      <w:r>
        <w:rPr/>
        <w:t>frustrated, unsure, and less confident while making vehicle-related decisions.</w:t>
      </w:r>
    </w:p>
    <w:p>
      <w:pPr>
        <w:pStyle w:val="BodyText"/>
        <w:spacing w:before="9"/>
        <w:rPr>
          <w:sz w:val="15"/>
        </w:rPr>
      </w:pPr>
      <w:r>
        <w:rPr>
          <w:sz w:val="15"/>
        </w:rPr>
        <w:drawing>
          <wp:anchor distT="0" distB="0" distL="0" distR="0" allowOverlap="1" layoutInCell="1" locked="0" behindDoc="1" simplePos="0" relativeHeight="487587840">
            <wp:simplePos x="0" y="0"/>
            <wp:positionH relativeFrom="page">
              <wp:posOffset>914400</wp:posOffset>
            </wp:positionH>
            <wp:positionV relativeFrom="paragraph">
              <wp:posOffset>131074</wp:posOffset>
            </wp:positionV>
            <wp:extent cx="6241841" cy="270319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241841" cy="2703194"/>
                    </a:xfrm>
                    <a:prstGeom prst="rect">
                      <a:avLst/>
                    </a:prstGeom>
                  </pic:spPr>
                </pic:pic>
              </a:graphicData>
            </a:graphic>
          </wp:anchor>
        </w:drawing>
      </w:r>
    </w:p>
    <w:p>
      <w:pPr>
        <w:pStyle w:val="BodyText"/>
        <w:spacing w:before="89"/>
        <w:rPr>
          <w:sz w:val="20"/>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1"/>
        <w:gridCol w:w="1689"/>
        <w:gridCol w:w="1537"/>
        <w:gridCol w:w="1044"/>
        <w:gridCol w:w="1357"/>
        <w:gridCol w:w="2173"/>
      </w:tblGrid>
      <w:tr>
        <w:trPr>
          <w:trHeight w:val="783" w:hRule="atLeast"/>
        </w:trPr>
        <w:tc>
          <w:tcPr>
            <w:tcW w:w="1921" w:type="dxa"/>
          </w:tcPr>
          <w:p>
            <w:pPr>
              <w:pStyle w:val="TableParagraph"/>
              <w:spacing w:line="254" w:lineRule="auto" w:before="98"/>
              <w:ind w:left="313" w:right="170" w:firstLine="308"/>
              <w:rPr>
                <w:b/>
                <w:sz w:val="22"/>
              </w:rPr>
            </w:pPr>
            <w:r>
              <w:rPr>
                <w:b/>
                <w:spacing w:val="-2"/>
                <w:sz w:val="22"/>
              </w:rPr>
              <w:t>Problem </w:t>
            </w:r>
            <w:r>
              <w:rPr>
                <w:b/>
                <w:sz w:val="22"/>
              </w:rPr>
              <w:t>Statement</w:t>
            </w:r>
            <w:r>
              <w:rPr>
                <w:b/>
                <w:spacing w:val="-14"/>
                <w:sz w:val="22"/>
              </w:rPr>
              <w:t> </w:t>
            </w:r>
            <w:r>
              <w:rPr>
                <w:b/>
                <w:sz w:val="22"/>
              </w:rPr>
              <w:t>(PS)</w:t>
            </w:r>
          </w:p>
        </w:tc>
        <w:tc>
          <w:tcPr>
            <w:tcW w:w="1689" w:type="dxa"/>
          </w:tcPr>
          <w:p>
            <w:pPr>
              <w:pStyle w:val="TableParagraph"/>
              <w:spacing w:line="254" w:lineRule="auto" w:before="98"/>
              <w:ind w:left="306" w:right="287" w:firstLine="384"/>
              <w:rPr>
                <w:b/>
                <w:sz w:val="22"/>
              </w:rPr>
            </w:pPr>
            <w:r>
              <w:rPr>
                <w:b/>
                <w:sz w:val="22"/>
              </w:rPr>
              <w:t>I am </w:t>
            </w:r>
            <w:r>
              <w:rPr>
                <w:b/>
                <w:spacing w:val="-2"/>
                <w:sz w:val="22"/>
              </w:rPr>
              <w:t>(Customer)</w:t>
            </w:r>
          </w:p>
        </w:tc>
        <w:tc>
          <w:tcPr>
            <w:tcW w:w="1537" w:type="dxa"/>
          </w:tcPr>
          <w:p>
            <w:pPr>
              <w:pStyle w:val="TableParagraph"/>
              <w:spacing w:before="98"/>
              <w:ind w:left="225"/>
              <w:rPr>
                <w:b/>
                <w:sz w:val="22"/>
              </w:rPr>
            </w:pPr>
            <w:r>
              <w:rPr>
                <w:b/>
                <w:sz w:val="22"/>
              </w:rPr>
              <w:t>I’m</w:t>
            </w:r>
            <w:r>
              <w:rPr>
                <w:b/>
                <w:spacing w:val="-3"/>
                <w:sz w:val="22"/>
              </w:rPr>
              <w:t> </w:t>
            </w:r>
            <w:r>
              <w:rPr>
                <w:b/>
                <w:sz w:val="22"/>
              </w:rPr>
              <w:t>trying</w:t>
            </w:r>
            <w:r>
              <w:rPr>
                <w:b/>
                <w:spacing w:val="-2"/>
                <w:sz w:val="22"/>
              </w:rPr>
              <w:t> </w:t>
            </w:r>
            <w:r>
              <w:rPr>
                <w:b/>
                <w:spacing w:val="-5"/>
                <w:sz w:val="22"/>
              </w:rPr>
              <w:t>to</w:t>
            </w:r>
          </w:p>
        </w:tc>
        <w:tc>
          <w:tcPr>
            <w:tcW w:w="1044" w:type="dxa"/>
          </w:tcPr>
          <w:p>
            <w:pPr>
              <w:pStyle w:val="TableParagraph"/>
              <w:spacing w:before="98"/>
              <w:ind w:left="413"/>
              <w:rPr>
                <w:b/>
                <w:sz w:val="22"/>
              </w:rPr>
            </w:pPr>
            <w:r>
              <w:rPr>
                <w:b/>
                <w:spacing w:val="-5"/>
                <w:sz w:val="22"/>
              </w:rPr>
              <w:t>But</w:t>
            </w:r>
          </w:p>
        </w:tc>
        <w:tc>
          <w:tcPr>
            <w:tcW w:w="1357" w:type="dxa"/>
          </w:tcPr>
          <w:p>
            <w:pPr>
              <w:pStyle w:val="TableParagraph"/>
              <w:spacing w:before="98"/>
              <w:ind w:left="365"/>
              <w:rPr>
                <w:b/>
                <w:sz w:val="22"/>
              </w:rPr>
            </w:pPr>
            <w:r>
              <w:rPr>
                <w:b/>
                <w:spacing w:val="-2"/>
                <w:sz w:val="22"/>
              </w:rPr>
              <w:t>Because</w:t>
            </w:r>
          </w:p>
        </w:tc>
        <w:tc>
          <w:tcPr>
            <w:tcW w:w="2173" w:type="dxa"/>
          </w:tcPr>
          <w:p>
            <w:pPr>
              <w:pStyle w:val="TableParagraph"/>
              <w:spacing w:line="242" w:lineRule="auto" w:before="98"/>
              <w:ind w:left="976" w:hanging="644"/>
              <w:rPr>
                <w:b/>
                <w:sz w:val="22"/>
              </w:rPr>
            </w:pPr>
            <w:r>
              <w:rPr>
                <w:b/>
                <w:sz w:val="22"/>
              </w:rPr>
              <w:t>Which</w:t>
            </w:r>
            <w:r>
              <w:rPr>
                <w:b/>
                <w:spacing w:val="-14"/>
                <w:sz w:val="22"/>
              </w:rPr>
              <w:t> </w:t>
            </w:r>
            <w:r>
              <w:rPr>
                <w:b/>
                <w:sz w:val="22"/>
              </w:rPr>
              <w:t>makes</w:t>
            </w:r>
            <w:r>
              <w:rPr>
                <w:b/>
                <w:spacing w:val="-14"/>
                <w:sz w:val="22"/>
              </w:rPr>
              <w:t> </w:t>
            </w:r>
            <w:r>
              <w:rPr>
                <w:b/>
                <w:sz w:val="22"/>
              </w:rPr>
              <w:t>me </w:t>
            </w:r>
            <w:r>
              <w:rPr>
                <w:b/>
                <w:spacing w:val="-4"/>
                <w:sz w:val="22"/>
              </w:rPr>
              <w:t>feel</w:t>
            </w:r>
          </w:p>
        </w:tc>
      </w:tr>
      <w:tr>
        <w:trPr>
          <w:trHeight w:val="2240" w:hRule="atLeast"/>
        </w:trPr>
        <w:tc>
          <w:tcPr>
            <w:tcW w:w="1921" w:type="dxa"/>
          </w:tcPr>
          <w:p>
            <w:pPr>
              <w:pStyle w:val="TableParagraph"/>
              <w:spacing w:before="98"/>
              <w:ind w:left="233"/>
              <w:rPr>
                <w:sz w:val="22"/>
              </w:rPr>
            </w:pPr>
            <w:r>
              <w:rPr>
                <w:sz w:val="22"/>
              </w:rPr>
              <w:t>PS-</w:t>
            </w:r>
            <w:r>
              <w:rPr>
                <w:spacing w:val="-10"/>
                <w:sz w:val="22"/>
              </w:rPr>
              <w:t>1</w:t>
            </w:r>
          </w:p>
        </w:tc>
        <w:tc>
          <w:tcPr>
            <w:tcW w:w="1689" w:type="dxa"/>
          </w:tcPr>
          <w:p>
            <w:pPr>
              <w:pStyle w:val="TableParagraph"/>
              <w:ind w:left="102"/>
              <w:rPr>
                <w:sz w:val="22"/>
              </w:rPr>
            </w:pPr>
            <w:r>
              <w:rPr>
                <w:sz w:val="22"/>
              </w:rPr>
              <w:t>A</w:t>
            </w:r>
            <w:r>
              <w:rPr>
                <w:spacing w:val="-3"/>
                <w:sz w:val="22"/>
              </w:rPr>
              <w:t> </w:t>
            </w:r>
            <w:r>
              <w:rPr>
                <w:sz w:val="22"/>
              </w:rPr>
              <w:t>vehicle</w:t>
            </w:r>
            <w:r>
              <w:rPr>
                <w:spacing w:val="-3"/>
                <w:sz w:val="22"/>
              </w:rPr>
              <w:t> </w:t>
            </w:r>
            <w:r>
              <w:rPr>
                <w:spacing w:val="-4"/>
                <w:sz w:val="22"/>
              </w:rPr>
              <w:t>buyer</w:t>
            </w:r>
          </w:p>
        </w:tc>
        <w:tc>
          <w:tcPr>
            <w:tcW w:w="1537" w:type="dxa"/>
          </w:tcPr>
          <w:p>
            <w:pPr>
              <w:pStyle w:val="TableParagraph"/>
              <w:spacing w:line="276" w:lineRule="auto"/>
              <w:ind w:left="97" w:right="149"/>
              <w:rPr>
                <w:sz w:val="22"/>
              </w:rPr>
            </w:pPr>
            <w:r>
              <w:rPr>
                <w:spacing w:val="-2"/>
                <w:sz w:val="22"/>
              </w:rPr>
              <w:t>Understand </w:t>
            </w:r>
            <w:r>
              <w:rPr>
                <w:sz w:val="22"/>
              </w:rPr>
              <w:t>vehicle</w:t>
            </w:r>
            <w:r>
              <w:rPr>
                <w:spacing w:val="-14"/>
                <w:sz w:val="22"/>
              </w:rPr>
              <w:t> </w:t>
            </w:r>
            <w:r>
              <w:rPr>
                <w:sz w:val="22"/>
              </w:rPr>
              <w:t>details before</w:t>
            </w:r>
            <w:r>
              <w:rPr>
                <w:spacing w:val="-6"/>
                <w:sz w:val="22"/>
              </w:rPr>
              <w:t> </w:t>
            </w:r>
            <w:r>
              <w:rPr>
                <w:sz w:val="22"/>
              </w:rPr>
              <w:t>buying a bike or car</w:t>
            </w:r>
          </w:p>
        </w:tc>
        <w:tc>
          <w:tcPr>
            <w:tcW w:w="1044" w:type="dxa"/>
          </w:tcPr>
          <w:p>
            <w:pPr>
              <w:pStyle w:val="TableParagraph"/>
              <w:spacing w:line="276" w:lineRule="auto"/>
              <w:ind w:right="92"/>
              <w:rPr>
                <w:sz w:val="22"/>
              </w:rPr>
            </w:pPr>
            <w:r>
              <w:rPr>
                <w:spacing w:val="-2"/>
                <w:sz w:val="22"/>
              </w:rPr>
              <w:t>Searchin </w:t>
            </w:r>
            <w:r>
              <w:rPr>
                <w:sz w:val="22"/>
              </w:rPr>
              <w:t>g for </w:t>
            </w:r>
            <w:r>
              <w:rPr>
                <w:spacing w:val="-2"/>
                <w:sz w:val="22"/>
              </w:rPr>
              <w:t>vehicle informati </w:t>
            </w:r>
            <w:r>
              <w:rPr>
                <w:sz w:val="22"/>
              </w:rPr>
              <w:t>on takes too</w:t>
            </w:r>
            <w:r>
              <w:rPr>
                <w:spacing w:val="-14"/>
                <w:sz w:val="22"/>
              </w:rPr>
              <w:t> </w:t>
            </w:r>
            <w:r>
              <w:rPr>
                <w:sz w:val="22"/>
              </w:rPr>
              <w:t>much </w:t>
            </w:r>
            <w:r>
              <w:rPr>
                <w:spacing w:val="-4"/>
                <w:sz w:val="22"/>
              </w:rPr>
              <w:t>time</w:t>
            </w:r>
          </w:p>
        </w:tc>
        <w:tc>
          <w:tcPr>
            <w:tcW w:w="1357" w:type="dxa"/>
          </w:tcPr>
          <w:p>
            <w:pPr>
              <w:pStyle w:val="TableParagraph"/>
              <w:spacing w:line="276" w:lineRule="auto"/>
              <w:ind w:right="104"/>
              <w:rPr>
                <w:sz w:val="22"/>
              </w:rPr>
            </w:pPr>
            <w:r>
              <w:rPr>
                <w:spacing w:val="-2"/>
                <w:sz w:val="22"/>
              </w:rPr>
              <w:t>Vehicle </w:t>
            </w:r>
            <w:r>
              <w:rPr>
                <w:sz w:val="22"/>
              </w:rPr>
              <w:t>details are </w:t>
            </w:r>
            <w:r>
              <w:rPr>
                <w:spacing w:val="-2"/>
                <w:sz w:val="22"/>
              </w:rPr>
              <w:t>spread</w:t>
            </w:r>
            <w:r>
              <w:rPr>
                <w:spacing w:val="40"/>
                <w:sz w:val="22"/>
              </w:rPr>
              <w:t> </w:t>
            </w:r>
            <w:r>
              <w:rPr>
                <w:sz w:val="22"/>
              </w:rPr>
              <w:t>across</w:t>
            </w:r>
            <w:r>
              <w:rPr>
                <w:spacing w:val="-2"/>
                <w:sz w:val="22"/>
              </w:rPr>
              <w:t> </w:t>
            </w:r>
            <w:r>
              <w:rPr>
                <w:sz w:val="22"/>
              </w:rPr>
              <w:t>many websites</w:t>
            </w:r>
            <w:r>
              <w:rPr>
                <w:spacing w:val="-14"/>
                <w:sz w:val="22"/>
              </w:rPr>
              <w:t> </w:t>
            </w:r>
            <w:r>
              <w:rPr>
                <w:sz w:val="22"/>
              </w:rPr>
              <w:t>and need</w:t>
            </w:r>
            <w:r>
              <w:rPr>
                <w:spacing w:val="-14"/>
                <w:sz w:val="22"/>
              </w:rPr>
              <w:t> </w:t>
            </w:r>
            <w:r>
              <w:rPr>
                <w:sz w:val="22"/>
              </w:rPr>
              <w:t>manual </w:t>
            </w:r>
            <w:r>
              <w:rPr>
                <w:spacing w:val="-2"/>
                <w:sz w:val="22"/>
              </w:rPr>
              <w:t>comparison</w:t>
            </w:r>
          </w:p>
        </w:tc>
        <w:tc>
          <w:tcPr>
            <w:tcW w:w="2173" w:type="dxa"/>
          </w:tcPr>
          <w:p>
            <w:pPr>
              <w:pStyle w:val="TableParagraph"/>
              <w:spacing w:line="278" w:lineRule="auto"/>
              <w:ind w:left="100" w:right="191"/>
              <w:jc w:val="both"/>
              <w:rPr>
                <w:sz w:val="22"/>
              </w:rPr>
            </w:pPr>
            <w:r>
              <w:rPr>
                <w:sz w:val="22"/>
              </w:rPr>
              <w:t>Confused</w:t>
            </w:r>
            <w:r>
              <w:rPr>
                <w:spacing w:val="-14"/>
                <w:sz w:val="22"/>
              </w:rPr>
              <w:t> </w:t>
            </w:r>
            <w:r>
              <w:rPr>
                <w:sz w:val="22"/>
              </w:rPr>
              <w:t>and</w:t>
            </w:r>
            <w:r>
              <w:rPr>
                <w:spacing w:val="-14"/>
                <w:sz w:val="22"/>
              </w:rPr>
              <w:t> </w:t>
            </w:r>
            <w:r>
              <w:rPr>
                <w:sz w:val="22"/>
              </w:rPr>
              <w:t>unsure about choosing right </w:t>
            </w:r>
            <w:r>
              <w:rPr>
                <w:spacing w:val="-2"/>
                <w:sz w:val="22"/>
              </w:rPr>
              <w:t>vehicle</w:t>
            </w:r>
          </w:p>
        </w:tc>
      </w:tr>
    </w:tbl>
    <w:p>
      <w:pPr>
        <w:pStyle w:val="TableParagraph"/>
        <w:spacing w:after="0" w:line="278" w:lineRule="auto"/>
        <w:jc w:val="both"/>
        <w:rPr>
          <w:sz w:val="22"/>
        </w:rPr>
        <w:sectPr>
          <w:headerReference w:type="default" r:id="rId5"/>
          <w:type w:val="continuous"/>
          <w:pgSz w:w="11900" w:h="16820"/>
          <w:pgMar w:header="127" w:footer="0" w:top="1180" w:bottom="280" w:left="1417" w:right="283"/>
          <w:pgNumType w:start="1"/>
        </w:sectPr>
      </w:pPr>
    </w:p>
    <w:p>
      <w:pPr>
        <w:pStyle w:val="BodyText"/>
        <w:spacing w:before="10"/>
        <w:rPr>
          <w:sz w:val="6"/>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21"/>
        <w:gridCol w:w="1689"/>
        <w:gridCol w:w="1537"/>
        <w:gridCol w:w="1044"/>
        <w:gridCol w:w="1357"/>
        <w:gridCol w:w="2173"/>
      </w:tblGrid>
      <w:tr>
        <w:trPr>
          <w:trHeight w:val="2528" w:hRule="atLeast"/>
        </w:trPr>
        <w:tc>
          <w:tcPr>
            <w:tcW w:w="1921" w:type="dxa"/>
          </w:tcPr>
          <w:p>
            <w:pPr>
              <w:pStyle w:val="TableParagraph"/>
              <w:spacing w:before="98"/>
              <w:ind w:left="233"/>
              <w:rPr>
                <w:sz w:val="22"/>
              </w:rPr>
            </w:pPr>
            <w:r>
              <w:rPr>
                <w:sz w:val="22"/>
              </w:rPr>
              <w:t>PS-</w:t>
            </w:r>
            <w:r>
              <w:rPr>
                <w:spacing w:val="-10"/>
                <w:sz w:val="22"/>
              </w:rPr>
              <w:t>2</w:t>
            </w:r>
          </w:p>
        </w:tc>
        <w:tc>
          <w:tcPr>
            <w:tcW w:w="1689" w:type="dxa"/>
          </w:tcPr>
          <w:p>
            <w:pPr>
              <w:pStyle w:val="TableParagraph"/>
              <w:spacing w:line="273" w:lineRule="auto"/>
              <w:ind w:left="102" w:right="287"/>
              <w:rPr>
                <w:sz w:val="22"/>
              </w:rPr>
            </w:pPr>
            <w:r>
              <w:rPr>
                <w:sz w:val="22"/>
              </w:rPr>
              <w:t>A</w:t>
            </w:r>
            <w:r>
              <w:rPr>
                <w:spacing w:val="-14"/>
                <w:sz w:val="22"/>
              </w:rPr>
              <w:t> </w:t>
            </w:r>
            <w:r>
              <w:rPr>
                <w:sz w:val="22"/>
              </w:rPr>
              <w:t>student</w:t>
            </w:r>
            <w:r>
              <w:rPr>
                <w:spacing w:val="-14"/>
                <w:sz w:val="22"/>
              </w:rPr>
              <w:t> </w:t>
            </w:r>
            <w:r>
              <w:rPr>
                <w:sz w:val="22"/>
              </w:rPr>
              <w:t>or general</w:t>
            </w:r>
            <w:r>
              <w:rPr>
                <w:spacing w:val="-7"/>
                <w:sz w:val="22"/>
              </w:rPr>
              <w:t> </w:t>
            </w:r>
            <w:r>
              <w:rPr>
                <w:spacing w:val="-4"/>
                <w:sz w:val="22"/>
              </w:rPr>
              <w:t>user</w:t>
            </w:r>
          </w:p>
        </w:tc>
        <w:tc>
          <w:tcPr>
            <w:tcW w:w="1537" w:type="dxa"/>
          </w:tcPr>
          <w:p>
            <w:pPr>
              <w:pStyle w:val="TableParagraph"/>
              <w:spacing w:line="276" w:lineRule="auto"/>
              <w:ind w:left="97" w:right="252"/>
              <w:jc w:val="both"/>
              <w:rPr>
                <w:sz w:val="22"/>
              </w:rPr>
            </w:pPr>
            <w:r>
              <w:rPr>
                <w:sz w:val="22"/>
              </w:rPr>
              <w:t>Identify and understand a vehicle</w:t>
            </w:r>
            <w:r>
              <w:rPr>
                <w:spacing w:val="-14"/>
                <w:sz w:val="22"/>
              </w:rPr>
              <w:t> </w:t>
            </w:r>
            <w:r>
              <w:rPr>
                <w:sz w:val="22"/>
              </w:rPr>
              <w:t>using its image</w:t>
            </w:r>
          </w:p>
        </w:tc>
        <w:tc>
          <w:tcPr>
            <w:tcW w:w="1044" w:type="dxa"/>
          </w:tcPr>
          <w:p>
            <w:pPr>
              <w:pStyle w:val="TableParagraph"/>
              <w:spacing w:line="276" w:lineRule="auto"/>
              <w:ind w:right="80"/>
              <w:rPr>
                <w:sz w:val="22"/>
              </w:rPr>
            </w:pPr>
            <w:r>
              <w:rPr>
                <w:spacing w:val="-2"/>
                <w:sz w:val="22"/>
              </w:rPr>
              <w:t>Reading </w:t>
            </w:r>
            <w:r>
              <w:rPr>
                <w:spacing w:val="-4"/>
                <w:sz w:val="22"/>
              </w:rPr>
              <w:t>ling </w:t>
            </w:r>
            <w:r>
              <w:rPr>
                <w:spacing w:val="-2"/>
                <w:sz w:val="22"/>
              </w:rPr>
              <w:t>specificat </w:t>
            </w:r>
            <w:r>
              <w:rPr>
                <w:sz w:val="22"/>
              </w:rPr>
              <w:t>ions and </w:t>
            </w:r>
            <w:r>
              <w:rPr>
                <w:spacing w:val="-2"/>
                <w:sz w:val="22"/>
              </w:rPr>
              <w:t>reviews</w:t>
            </w:r>
            <w:r>
              <w:rPr>
                <w:spacing w:val="40"/>
                <w:sz w:val="22"/>
              </w:rPr>
              <w:t> </w:t>
            </w:r>
            <w:r>
              <w:rPr>
                <w:spacing w:val="-6"/>
                <w:sz w:val="22"/>
              </w:rPr>
              <w:t>is</w:t>
            </w:r>
            <w:r>
              <w:rPr>
                <w:spacing w:val="40"/>
                <w:sz w:val="22"/>
              </w:rPr>
              <w:t> </w:t>
            </w:r>
            <w:r>
              <w:rPr>
                <w:spacing w:val="-2"/>
                <w:sz w:val="22"/>
              </w:rPr>
              <w:t>difficult</w:t>
            </w:r>
          </w:p>
        </w:tc>
        <w:tc>
          <w:tcPr>
            <w:tcW w:w="1357" w:type="dxa"/>
          </w:tcPr>
          <w:p>
            <w:pPr>
              <w:pStyle w:val="TableParagraph"/>
              <w:spacing w:line="276" w:lineRule="auto"/>
              <w:ind w:right="116"/>
              <w:rPr>
                <w:sz w:val="22"/>
              </w:rPr>
            </w:pPr>
            <w:r>
              <w:rPr>
                <w:spacing w:val="-4"/>
                <w:sz w:val="22"/>
              </w:rPr>
              <w:t>Most </w:t>
            </w:r>
            <w:r>
              <w:rPr>
                <w:sz w:val="22"/>
              </w:rPr>
              <w:t>platforms</w:t>
            </w:r>
            <w:r>
              <w:rPr>
                <w:spacing w:val="-14"/>
                <w:sz w:val="22"/>
              </w:rPr>
              <w:t> </w:t>
            </w:r>
            <w:r>
              <w:rPr>
                <w:sz w:val="22"/>
              </w:rPr>
              <w:t>do not support </w:t>
            </w:r>
            <w:r>
              <w:rPr>
                <w:spacing w:val="-2"/>
                <w:sz w:val="22"/>
              </w:rPr>
              <w:t>image-based vehicle analysis</w:t>
            </w:r>
          </w:p>
        </w:tc>
        <w:tc>
          <w:tcPr>
            <w:tcW w:w="2173" w:type="dxa"/>
          </w:tcPr>
          <w:p>
            <w:pPr>
              <w:pStyle w:val="TableParagraph"/>
              <w:spacing w:line="273" w:lineRule="auto"/>
              <w:ind w:left="100"/>
              <w:rPr>
                <w:sz w:val="22"/>
              </w:rPr>
            </w:pPr>
            <w:r>
              <w:rPr>
                <w:sz w:val="22"/>
              </w:rPr>
              <w:t>Frustrated</w:t>
            </w:r>
            <w:r>
              <w:rPr>
                <w:spacing w:val="-14"/>
                <w:sz w:val="22"/>
              </w:rPr>
              <w:t> </w:t>
            </w:r>
            <w:r>
              <w:rPr>
                <w:sz w:val="22"/>
              </w:rPr>
              <w:t>and</w:t>
            </w:r>
            <w:r>
              <w:rPr>
                <w:spacing w:val="-14"/>
                <w:sz w:val="22"/>
              </w:rPr>
              <w:t> </w:t>
            </w:r>
            <w:r>
              <w:rPr>
                <w:sz w:val="22"/>
              </w:rPr>
              <w:t>less </w:t>
            </w:r>
            <w:r>
              <w:rPr>
                <w:spacing w:val="-2"/>
                <w:sz w:val="22"/>
              </w:rPr>
              <w:t>confident</w:t>
            </w:r>
          </w:p>
        </w:tc>
      </w:tr>
      <w:tr>
        <w:trPr>
          <w:trHeight w:val="2816" w:hRule="atLeast"/>
        </w:trPr>
        <w:tc>
          <w:tcPr>
            <w:tcW w:w="1921" w:type="dxa"/>
          </w:tcPr>
          <w:p>
            <w:pPr>
              <w:pStyle w:val="TableParagraph"/>
              <w:spacing w:before="98"/>
              <w:ind w:left="233"/>
              <w:rPr>
                <w:sz w:val="22"/>
              </w:rPr>
            </w:pPr>
            <w:r>
              <w:rPr>
                <w:sz w:val="22"/>
              </w:rPr>
              <w:t>PS-</w:t>
            </w:r>
            <w:r>
              <w:rPr>
                <w:spacing w:val="-10"/>
                <w:sz w:val="22"/>
              </w:rPr>
              <w:t>3</w:t>
            </w:r>
          </w:p>
        </w:tc>
        <w:tc>
          <w:tcPr>
            <w:tcW w:w="1689" w:type="dxa"/>
          </w:tcPr>
          <w:p>
            <w:pPr>
              <w:pStyle w:val="TableParagraph"/>
              <w:spacing w:line="273" w:lineRule="auto"/>
              <w:ind w:left="102" w:right="271"/>
              <w:rPr>
                <w:sz w:val="22"/>
              </w:rPr>
            </w:pPr>
            <w:r>
              <w:rPr>
                <w:sz w:val="22"/>
              </w:rPr>
              <w:t>An eco- conscious</w:t>
            </w:r>
            <w:r>
              <w:rPr>
                <w:spacing w:val="-14"/>
                <w:sz w:val="22"/>
              </w:rPr>
              <w:t> </w:t>
            </w:r>
            <w:r>
              <w:rPr>
                <w:sz w:val="22"/>
              </w:rPr>
              <w:t>user</w:t>
            </w:r>
          </w:p>
        </w:tc>
        <w:tc>
          <w:tcPr>
            <w:tcW w:w="1537" w:type="dxa"/>
          </w:tcPr>
          <w:p>
            <w:pPr>
              <w:pStyle w:val="TableParagraph"/>
              <w:spacing w:line="276" w:lineRule="auto"/>
              <w:ind w:left="97" w:right="301"/>
              <w:rPr>
                <w:sz w:val="22"/>
              </w:rPr>
            </w:pPr>
            <w:r>
              <w:rPr>
                <w:sz w:val="22"/>
              </w:rPr>
              <w:t>Find fuel- efficiency</w:t>
            </w:r>
            <w:r>
              <w:rPr>
                <w:spacing w:val="-14"/>
                <w:sz w:val="22"/>
              </w:rPr>
              <w:t> </w:t>
            </w:r>
            <w:r>
              <w:rPr>
                <w:sz w:val="22"/>
              </w:rPr>
              <w:t>or </w:t>
            </w:r>
            <w:r>
              <w:rPr>
                <w:spacing w:val="-2"/>
                <w:sz w:val="22"/>
              </w:rPr>
              <w:t>eco-friendly vehicles</w:t>
            </w:r>
          </w:p>
        </w:tc>
        <w:tc>
          <w:tcPr>
            <w:tcW w:w="1044" w:type="dxa"/>
          </w:tcPr>
          <w:p>
            <w:pPr>
              <w:pStyle w:val="TableParagraph"/>
              <w:spacing w:line="276" w:lineRule="auto"/>
              <w:ind w:right="102"/>
              <w:rPr>
                <w:sz w:val="22"/>
              </w:rPr>
            </w:pPr>
            <w:r>
              <w:rPr>
                <w:sz w:val="22"/>
              </w:rPr>
              <w:t>It</w:t>
            </w:r>
            <w:r>
              <w:rPr>
                <w:spacing w:val="-2"/>
                <w:sz w:val="22"/>
              </w:rPr>
              <w:t> </w:t>
            </w:r>
            <w:r>
              <w:rPr>
                <w:sz w:val="22"/>
              </w:rPr>
              <w:t>is</w:t>
            </w:r>
            <w:r>
              <w:rPr>
                <w:spacing w:val="-2"/>
                <w:sz w:val="22"/>
              </w:rPr>
              <w:t> </w:t>
            </w:r>
            <w:r>
              <w:rPr>
                <w:sz w:val="22"/>
              </w:rPr>
              <w:t>hard to get </w:t>
            </w:r>
            <w:r>
              <w:rPr>
                <w:spacing w:val="-2"/>
                <w:sz w:val="22"/>
              </w:rPr>
              <w:t>clear informati </w:t>
            </w:r>
            <w:r>
              <w:rPr>
                <w:sz w:val="22"/>
              </w:rPr>
              <w:t>on about </w:t>
            </w:r>
            <w:r>
              <w:rPr>
                <w:spacing w:val="-2"/>
                <w:sz w:val="22"/>
              </w:rPr>
              <w:t>mileage </w:t>
            </w:r>
            <w:r>
              <w:rPr>
                <w:spacing w:val="-4"/>
                <w:sz w:val="22"/>
              </w:rPr>
              <w:t>and </w:t>
            </w:r>
            <w:r>
              <w:rPr>
                <w:spacing w:val="-2"/>
                <w:sz w:val="22"/>
              </w:rPr>
              <w:t>efficienc </w:t>
            </w:r>
            <w:r>
              <w:rPr>
                <w:spacing w:val="-10"/>
                <w:sz w:val="22"/>
              </w:rPr>
              <w:t>y</w:t>
            </w:r>
          </w:p>
        </w:tc>
        <w:tc>
          <w:tcPr>
            <w:tcW w:w="1357" w:type="dxa"/>
          </w:tcPr>
          <w:p>
            <w:pPr>
              <w:pStyle w:val="TableParagraph"/>
              <w:spacing w:line="276" w:lineRule="auto"/>
              <w:ind w:right="160"/>
              <w:rPr>
                <w:sz w:val="22"/>
              </w:rPr>
            </w:pPr>
            <w:r>
              <w:rPr>
                <w:spacing w:val="-2"/>
                <w:sz w:val="22"/>
              </w:rPr>
              <w:t>Vehicle information </w:t>
            </w:r>
            <w:r>
              <w:rPr>
                <w:sz w:val="22"/>
              </w:rPr>
              <w:t>is not </w:t>
            </w:r>
            <w:r>
              <w:rPr>
                <w:spacing w:val="-2"/>
                <w:sz w:val="22"/>
              </w:rPr>
              <w:t>summarized </w:t>
            </w:r>
            <w:r>
              <w:rPr>
                <w:sz w:val="22"/>
              </w:rPr>
              <w:t>in</w:t>
            </w:r>
            <w:r>
              <w:rPr>
                <w:spacing w:val="2"/>
                <w:sz w:val="22"/>
              </w:rPr>
              <w:t> </w:t>
            </w:r>
            <w:r>
              <w:rPr>
                <w:sz w:val="22"/>
              </w:rPr>
              <w:t>one</w:t>
            </w:r>
            <w:r>
              <w:rPr>
                <w:spacing w:val="-5"/>
                <w:sz w:val="22"/>
              </w:rPr>
              <w:t> </w:t>
            </w:r>
            <w:r>
              <w:rPr>
                <w:spacing w:val="-2"/>
                <w:sz w:val="22"/>
              </w:rPr>
              <w:t>place</w:t>
            </w:r>
          </w:p>
        </w:tc>
        <w:tc>
          <w:tcPr>
            <w:tcW w:w="2173" w:type="dxa"/>
          </w:tcPr>
          <w:p>
            <w:pPr>
              <w:pStyle w:val="TableParagraph"/>
              <w:spacing w:line="273" w:lineRule="auto"/>
              <w:ind w:left="100" w:right="635"/>
              <w:rPr>
                <w:sz w:val="22"/>
              </w:rPr>
            </w:pPr>
            <w:r>
              <w:rPr>
                <w:sz w:val="22"/>
              </w:rPr>
              <w:t>Dissatisfied</w:t>
            </w:r>
            <w:r>
              <w:rPr>
                <w:spacing w:val="-14"/>
                <w:sz w:val="22"/>
              </w:rPr>
              <w:t> </w:t>
            </w:r>
            <w:r>
              <w:rPr>
                <w:sz w:val="22"/>
              </w:rPr>
              <w:t>and </w:t>
            </w:r>
            <w:r>
              <w:rPr>
                <w:spacing w:val="-2"/>
                <w:sz w:val="22"/>
              </w:rPr>
              <w:t>overwhelmed</w:t>
            </w:r>
          </w:p>
        </w:tc>
      </w:tr>
    </w:tbl>
    <w:sectPr>
      <w:pgSz w:w="11900" w:h="16820"/>
      <w:pgMar w:header="127" w:footer="0" w:top="118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6160">
          <wp:simplePos x="0" y="0"/>
          <wp:positionH relativeFrom="page">
            <wp:posOffset>530834</wp:posOffset>
          </wp:positionH>
          <wp:positionV relativeFrom="page">
            <wp:posOffset>80874</wp:posOffset>
          </wp:positionV>
          <wp:extent cx="1631737" cy="46686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631737" cy="466869"/>
                  </a:xfrm>
                  <a:prstGeom prst="rect">
                    <a:avLst/>
                  </a:prstGeom>
                </pic:spPr>
              </pic:pic>
            </a:graphicData>
          </a:graphic>
        </wp:anchor>
      </w:drawing>
    </w:r>
    <w:r>
      <w:rPr>
        <w:sz w:val="20"/>
      </w:rPr>
      <w:drawing>
        <wp:anchor distT="0" distB="0" distL="0" distR="0" allowOverlap="1" layoutInCell="1" locked="0" behindDoc="1" simplePos="0" relativeHeight="487516672">
          <wp:simplePos x="0" y="0"/>
          <wp:positionH relativeFrom="page">
            <wp:posOffset>6155362</wp:posOffset>
          </wp:positionH>
          <wp:positionV relativeFrom="page">
            <wp:posOffset>188595</wp:posOffset>
          </wp:positionV>
          <wp:extent cx="1010851" cy="29082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10851" cy="290829"/>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8"/>
      <w:ind w:right="99"/>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02"/>
      <w:ind w:left="10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 K</dc:creator>
  <dcterms:created xsi:type="dcterms:W3CDTF">2026-02-17T12:40:49Z</dcterms:created>
  <dcterms:modified xsi:type="dcterms:W3CDTF">2026-02-17T12:40:49Z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