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6D3C" w14:textId="6058F78B" w:rsidR="00CB76C4" w:rsidRDefault="006059A4" w:rsidP="006059A4">
      <w:pPr>
        <w:jc w:val="center"/>
        <w:rPr>
          <w:b/>
          <w:bCs/>
          <w:lang w:val="en-US"/>
        </w:rPr>
      </w:pPr>
      <w:r w:rsidRPr="006059A4">
        <w:rPr>
          <w:b/>
          <w:bCs/>
          <w:highlight w:val="yellow"/>
          <w:lang w:val="en-US"/>
        </w:rPr>
        <w:t>Procedures</w:t>
      </w:r>
    </w:p>
    <w:p w14:paraId="13B73C2D" w14:textId="77777777" w:rsidR="003B5938" w:rsidRPr="003B5938" w:rsidRDefault="003B5938" w:rsidP="003B5938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3B5938">
        <w:rPr>
          <w:rFonts w:ascii="Times New Roman" w:hAnsi="Times New Roman" w:cs="Times New Roman"/>
          <w:sz w:val="24"/>
          <w:szCs w:val="24"/>
          <w:lang w:val="en-US"/>
        </w:rPr>
        <w:t>Procedures</w:t>
      </w:r>
    </w:p>
    <w:p w14:paraId="2AC0461D" w14:textId="6D8CAA6C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Procedure is a block of code which is given a name and stored in</w:t>
      </w:r>
      <w:r>
        <w:rPr>
          <w:b/>
          <w:bCs/>
          <w:lang w:val="en-US"/>
        </w:rPr>
        <w:t xml:space="preserve"> </w:t>
      </w:r>
      <w:r w:rsidRPr="003B5938">
        <w:rPr>
          <w:b/>
          <w:bCs/>
          <w:lang w:val="en-US"/>
        </w:rPr>
        <w:t>the database.</w:t>
      </w:r>
    </w:p>
    <w:p w14:paraId="2D4E912A" w14:textId="53A38AD4" w:rsidR="003B5938" w:rsidRPr="006A2266" w:rsidRDefault="003B5938" w:rsidP="006A2266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6A2266">
        <w:rPr>
          <w:rFonts w:ascii="Times New Roman" w:hAnsi="Times New Roman" w:cs="Times New Roman"/>
          <w:sz w:val="24"/>
          <w:szCs w:val="24"/>
          <w:lang w:val="en-US"/>
        </w:rPr>
        <w:t>Procedure can include</w:t>
      </w:r>
    </w:p>
    <w:p w14:paraId="3A23CECD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1. SQL queries</w:t>
      </w:r>
    </w:p>
    <w:p w14:paraId="0AC16073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2. DML,DDL, DCL, and TCL commands</w:t>
      </w:r>
    </w:p>
    <w:p w14:paraId="379DC450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3. Collection Types</w:t>
      </w:r>
    </w:p>
    <w:p w14:paraId="3A81152B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4. Cursors</w:t>
      </w:r>
    </w:p>
    <w:p w14:paraId="0515DFE0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5. Loop &amp; If Else statements</w:t>
      </w:r>
    </w:p>
    <w:p w14:paraId="333A5244" w14:textId="77777777" w:rsidR="003B5938" w:rsidRPr="003B5938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6. Variables</w:t>
      </w:r>
    </w:p>
    <w:p w14:paraId="501D7374" w14:textId="76E1CF4D" w:rsidR="006059A4" w:rsidRDefault="003B5938" w:rsidP="003B5938">
      <w:pPr>
        <w:rPr>
          <w:b/>
          <w:bCs/>
          <w:lang w:val="en-US"/>
        </w:rPr>
      </w:pPr>
      <w:r w:rsidRPr="003B5938">
        <w:rPr>
          <w:b/>
          <w:bCs/>
          <w:lang w:val="en-US"/>
        </w:rPr>
        <w:t>7. Exception Handling, etc.</w:t>
      </w:r>
    </w:p>
    <w:p w14:paraId="2EC7F879" w14:textId="12FB9457" w:rsidR="009B4B71" w:rsidRPr="009B4B71" w:rsidRDefault="009B4B71" w:rsidP="009B4B7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B4B71">
        <w:rPr>
          <w:rFonts w:ascii="Times New Roman" w:hAnsi="Times New Roman" w:cs="Times New Roman"/>
          <w:sz w:val="24"/>
          <w:szCs w:val="24"/>
        </w:rPr>
        <w:t>What is the purpose of using a Procedure?</w:t>
      </w:r>
    </w:p>
    <w:p w14:paraId="7418C728" w14:textId="02D469BE" w:rsidR="009B4B71" w:rsidRPr="009B4B71" w:rsidRDefault="009B4B71" w:rsidP="009B4B71">
      <w:pPr>
        <w:rPr>
          <w:b/>
          <w:bCs/>
        </w:rPr>
      </w:pPr>
      <w:r w:rsidRPr="009B4B71">
        <w:rPr>
          <w:b/>
          <w:bCs/>
        </w:rPr>
        <w:t xml:space="preserve">Procedures are generally used to do things which is not possible in SQL </w:t>
      </w:r>
      <w:r w:rsidR="009C46FA">
        <w:rPr>
          <w:b/>
          <w:bCs/>
        </w:rPr>
        <w:t xml:space="preserve"> </w:t>
      </w:r>
      <w:r w:rsidRPr="009B4B71">
        <w:rPr>
          <w:b/>
          <w:bCs/>
        </w:rPr>
        <w:t>queries.</w:t>
      </w:r>
    </w:p>
    <w:p w14:paraId="4FDABD2D" w14:textId="129AEBEE" w:rsidR="00F30629" w:rsidRDefault="009B4B71" w:rsidP="009B4B71">
      <w:pPr>
        <w:rPr>
          <w:b/>
          <w:bCs/>
        </w:rPr>
      </w:pPr>
      <w:r w:rsidRPr="009B4B71">
        <w:rPr>
          <w:b/>
          <w:bCs/>
        </w:rPr>
        <w:t>Depending on the project requirement, we can bundle multiple queries into</w:t>
      </w:r>
      <w:r w:rsidR="000576FA">
        <w:rPr>
          <w:b/>
          <w:bCs/>
        </w:rPr>
        <w:t xml:space="preserve"> </w:t>
      </w:r>
      <w:r w:rsidRPr="009B4B71">
        <w:rPr>
          <w:b/>
          <w:bCs/>
        </w:rPr>
        <w:t xml:space="preserve">Procedures or We may build entire software logic inside Procedure which may include validation checks, processing and </w:t>
      </w:r>
      <w:r w:rsidR="000576FA" w:rsidRPr="009B4B71">
        <w:rPr>
          <w:b/>
          <w:bCs/>
        </w:rPr>
        <w:t>querying</w:t>
      </w:r>
      <w:r w:rsidRPr="009B4B71">
        <w:rPr>
          <w:b/>
          <w:bCs/>
        </w:rPr>
        <w:t xml:space="preserve"> of data, and much more.</w:t>
      </w:r>
    </w:p>
    <w:p w14:paraId="571441C5" w14:textId="7888CDF5" w:rsidR="006678A8" w:rsidRDefault="006678A8" w:rsidP="006678A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678A8">
        <w:rPr>
          <w:rFonts w:ascii="Times New Roman" w:hAnsi="Times New Roman" w:cs="Times New Roman"/>
          <w:sz w:val="24"/>
          <w:szCs w:val="24"/>
        </w:rPr>
        <w:t>Syntax for Procedure Creation</w:t>
      </w:r>
    </w:p>
    <w:p w14:paraId="33523959" w14:textId="55524DCD" w:rsidR="00265076" w:rsidRPr="00265076" w:rsidRDefault="00265076" w:rsidP="00265076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265076">
        <w:rPr>
          <w:rFonts w:ascii="Times New Roman" w:hAnsi="Times New Roman" w:cs="Times New Roman"/>
          <w:sz w:val="24"/>
          <w:szCs w:val="24"/>
        </w:rPr>
        <w:t>PostgresSQL</w:t>
      </w:r>
      <w:proofErr w:type="spellEnd"/>
    </w:p>
    <w:p w14:paraId="3F2C0519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 xml:space="preserve">create or replace procedure </w:t>
      </w:r>
      <w:proofErr w:type="spellStart"/>
      <w:r w:rsidRPr="006678A8">
        <w:rPr>
          <w:b/>
          <w:bCs/>
          <w:highlight w:val="yellow"/>
        </w:rPr>
        <w:t>pr_name</w:t>
      </w:r>
      <w:proofErr w:type="spellEnd"/>
      <w:r w:rsidRPr="006678A8">
        <w:rPr>
          <w:b/>
          <w:bCs/>
          <w:highlight w:val="yellow"/>
        </w:rPr>
        <w:t>(</w:t>
      </w:r>
      <w:proofErr w:type="spellStart"/>
      <w:r w:rsidRPr="006678A8">
        <w:rPr>
          <w:b/>
          <w:bCs/>
          <w:highlight w:val="yellow"/>
        </w:rPr>
        <w:t>p_name</w:t>
      </w:r>
      <w:proofErr w:type="spellEnd"/>
      <w:r w:rsidRPr="006678A8">
        <w:rPr>
          <w:b/>
          <w:bCs/>
          <w:highlight w:val="yellow"/>
        </w:rPr>
        <w:t xml:space="preserve"> varchar, </w:t>
      </w:r>
      <w:proofErr w:type="spellStart"/>
      <w:r w:rsidRPr="006678A8">
        <w:rPr>
          <w:b/>
          <w:bCs/>
          <w:highlight w:val="yellow"/>
        </w:rPr>
        <w:t>p_age</w:t>
      </w:r>
      <w:proofErr w:type="spellEnd"/>
      <w:r w:rsidRPr="006678A8">
        <w:rPr>
          <w:b/>
          <w:bCs/>
          <w:highlight w:val="yellow"/>
        </w:rPr>
        <w:t xml:space="preserve"> int)</w:t>
      </w:r>
    </w:p>
    <w:p w14:paraId="16CC6474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 xml:space="preserve">language </w:t>
      </w:r>
      <w:proofErr w:type="spellStart"/>
      <w:r w:rsidRPr="006678A8">
        <w:rPr>
          <w:b/>
          <w:bCs/>
          <w:highlight w:val="yellow"/>
        </w:rPr>
        <w:t>plpgsql</w:t>
      </w:r>
      <w:proofErr w:type="spellEnd"/>
    </w:p>
    <w:p w14:paraId="3A367DD9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>as $$ -- It is used to print the values with single quotes without using escape chars.</w:t>
      </w:r>
    </w:p>
    <w:p w14:paraId="5786C127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>declare</w:t>
      </w:r>
    </w:p>
    <w:p w14:paraId="67ACCE68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ab/>
        <w:t>variable</w:t>
      </w:r>
    </w:p>
    <w:p w14:paraId="6B77526E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>begin</w:t>
      </w:r>
    </w:p>
    <w:p w14:paraId="5BA24051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ab/>
        <w:t>procedure body - All logics</w:t>
      </w:r>
    </w:p>
    <w:p w14:paraId="7A8A5517" w14:textId="77777777" w:rsidR="006678A8" w:rsidRPr="006678A8" w:rsidRDefault="006678A8" w:rsidP="006678A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>end;</w:t>
      </w:r>
    </w:p>
    <w:p w14:paraId="5C59D74F" w14:textId="3022368E" w:rsidR="006678A8" w:rsidRDefault="006678A8" w:rsidP="006678A8">
      <w:pPr>
        <w:rPr>
          <w:b/>
          <w:bCs/>
        </w:rPr>
      </w:pPr>
      <w:r w:rsidRPr="006678A8">
        <w:rPr>
          <w:b/>
          <w:bCs/>
          <w:highlight w:val="yellow"/>
        </w:rPr>
        <w:t>$$</w:t>
      </w:r>
    </w:p>
    <w:p w14:paraId="2B93B936" w14:textId="7A25D73D" w:rsidR="006678A8" w:rsidRDefault="00F36D25" w:rsidP="00F36D2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36D25">
        <w:rPr>
          <w:rFonts w:ascii="Times New Roman" w:hAnsi="Times New Roman" w:cs="Times New Roman"/>
          <w:sz w:val="24"/>
          <w:szCs w:val="24"/>
        </w:rPr>
        <w:t>Oracle</w:t>
      </w:r>
    </w:p>
    <w:p w14:paraId="6E0DB367" w14:textId="77777777" w:rsidR="001E6A88" w:rsidRPr="006678A8" w:rsidRDefault="001E6A88" w:rsidP="001E6A8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 xml:space="preserve">create or replace procedure </w:t>
      </w:r>
      <w:proofErr w:type="spellStart"/>
      <w:r w:rsidRPr="006678A8">
        <w:rPr>
          <w:b/>
          <w:bCs/>
          <w:highlight w:val="yellow"/>
        </w:rPr>
        <w:t>pr_name</w:t>
      </w:r>
      <w:proofErr w:type="spellEnd"/>
      <w:r w:rsidRPr="006678A8">
        <w:rPr>
          <w:b/>
          <w:bCs/>
          <w:highlight w:val="yellow"/>
        </w:rPr>
        <w:t>(</w:t>
      </w:r>
      <w:proofErr w:type="spellStart"/>
      <w:r w:rsidRPr="006678A8">
        <w:rPr>
          <w:b/>
          <w:bCs/>
          <w:highlight w:val="yellow"/>
        </w:rPr>
        <w:t>p_name</w:t>
      </w:r>
      <w:proofErr w:type="spellEnd"/>
      <w:r w:rsidRPr="006678A8">
        <w:rPr>
          <w:b/>
          <w:bCs/>
          <w:highlight w:val="yellow"/>
        </w:rPr>
        <w:t xml:space="preserve"> varchar, </w:t>
      </w:r>
      <w:proofErr w:type="spellStart"/>
      <w:r w:rsidRPr="006678A8">
        <w:rPr>
          <w:b/>
          <w:bCs/>
          <w:highlight w:val="yellow"/>
        </w:rPr>
        <w:t>p_age</w:t>
      </w:r>
      <w:proofErr w:type="spellEnd"/>
      <w:r w:rsidRPr="006678A8">
        <w:rPr>
          <w:b/>
          <w:bCs/>
          <w:highlight w:val="yellow"/>
        </w:rPr>
        <w:t xml:space="preserve"> int)</w:t>
      </w:r>
    </w:p>
    <w:p w14:paraId="558441B5" w14:textId="665161BA" w:rsidR="001E6A88" w:rsidRPr="006678A8" w:rsidRDefault="001E6A88" w:rsidP="001E6A8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>as</w:t>
      </w:r>
    </w:p>
    <w:p w14:paraId="4DD9B038" w14:textId="77777777" w:rsidR="001E6A88" w:rsidRPr="006678A8" w:rsidRDefault="001E6A88" w:rsidP="001E6A8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ab/>
        <w:t>variable</w:t>
      </w:r>
    </w:p>
    <w:p w14:paraId="334A2AAA" w14:textId="77777777" w:rsidR="001E6A88" w:rsidRPr="006678A8" w:rsidRDefault="001E6A88" w:rsidP="001E6A8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>begin</w:t>
      </w:r>
    </w:p>
    <w:p w14:paraId="3F5378D3" w14:textId="77777777" w:rsidR="001E6A88" w:rsidRPr="006678A8" w:rsidRDefault="001E6A88" w:rsidP="001E6A8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tab/>
        <w:t>procedure body - All logics</w:t>
      </w:r>
    </w:p>
    <w:p w14:paraId="004F11EB" w14:textId="77777777" w:rsidR="001E6A88" w:rsidRPr="006678A8" w:rsidRDefault="001E6A88" w:rsidP="001E6A88">
      <w:pPr>
        <w:rPr>
          <w:b/>
          <w:bCs/>
          <w:highlight w:val="yellow"/>
        </w:rPr>
      </w:pPr>
      <w:r w:rsidRPr="006678A8">
        <w:rPr>
          <w:b/>
          <w:bCs/>
          <w:highlight w:val="yellow"/>
        </w:rPr>
        <w:lastRenderedPageBreak/>
        <w:t>end;</w:t>
      </w:r>
    </w:p>
    <w:p w14:paraId="18BF279D" w14:textId="1BDDACE8" w:rsidR="00F36D25" w:rsidRDefault="00F36D25" w:rsidP="00F36D25"/>
    <w:p w14:paraId="5446D3A0" w14:textId="53C26AD2" w:rsidR="004D1B19" w:rsidRPr="004D1B19" w:rsidRDefault="004D1B19" w:rsidP="004D1B1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D1B19">
        <w:rPr>
          <w:rFonts w:ascii="Times New Roman" w:hAnsi="Times New Roman" w:cs="Times New Roman"/>
          <w:sz w:val="24"/>
          <w:szCs w:val="24"/>
        </w:rPr>
        <w:t>Simple Procedure Sample</w:t>
      </w:r>
    </w:p>
    <w:p w14:paraId="223F0F68" w14:textId="1968B038" w:rsidR="004D1B19" w:rsidRPr="006C38A1" w:rsidRDefault="004D1B19" w:rsidP="00A71DE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C38A1">
        <w:rPr>
          <w:rFonts w:ascii="Times New Roman" w:hAnsi="Times New Roman" w:cs="Times New Roman"/>
          <w:sz w:val="24"/>
          <w:szCs w:val="24"/>
        </w:rPr>
        <w:t xml:space="preserve">For every iPhone 13 Pro Max </w:t>
      </w:r>
      <w:proofErr w:type="gramStart"/>
      <w:r w:rsidRPr="006C38A1">
        <w:rPr>
          <w:rFonts w:ascii="Times New Roman" w:hAnsi="Times New Roman" w:cs="Times New Roman"/>
          <w:sz w:val="24"/>
          <w:szCs w:val="24"/>
        </w:rPr>
        <w:t>sales</w:t>
      </w:r>
      <w:proofErr w:type="gramEnd"/>
      <w:r w:rsidRPr="006C38A1">
        <w:rPr>
          <w:rFonts w:ascii="Times New Roman" w:hAnsi="Times New Roman" w:cs="Times New Roman"/>
          <w:sz w:val="24"/>
          <w:szCs w:val="24"/>
        </w:rPr>
        <w:t>, modify the database tables accordingly</w:t>
      </w:r>
    </w:p>
    <w:p w14:paraId="3A546347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 xml:space="preserve">create or replace procedure </w:t>
      </w:r>
      <w:proofErr w:type="spellStart"/>
      <w:r w:rsidRPr="004D1B19">
        <w:rPr>
          <w:b/>
          <w:bCs/>
          <w:color w:val="002060"/>
          <w:highlight w:val="yellow"/>
        </w:rPr>
        <w:t>pr_buy_product</w:t>
      </w:r>
      <w:proofErr w:type="spellEnd"/>
      <w:r w:rsidRPr="004D1B19">
        <w:rPr>
          <w:b/>
          <w:bCs/>
          <w:color w:val="002060"/>
          <w:highlight w:val="yellow"/>
        </w:rPr>
        <w:t>()</w:t>
      </w:r>
    </w:p>
    <w:p w14:paraId="5271626C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 xml:space="preserve">language </w:t>
      </w:r>
      <w:proofErr w:type="spellStart"/>
      <w:r w:rsidRPr="004D1B19">
        <w:rPr>
          <w:b/>
          <w:bCs/>
          <w:color w:val="002060"/>
          <w:highlight w:val="yellow"/>
        </w:rPr>
        <w:t>plpgsql</w:t>
      </w:r>
      <w:proofErr w:type="spellEnd"/>
    </w:p>
    <w:p w14:paraId="62D9BBF3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>as $$</w:t>
      </w:r>
    </w:p>
    <w:p w14:paraId="560C36A3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>declare</w:t>
      </w:r>
    </w:p>
    <w:p w14:paraId="2D98F17E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</w:r>
      <w:proofErr w:type="spellStart"/>
      <w:r w:rsidRPr="004D1B19">
        <w:rPr>
          <w:b/>
          <w:bCs/>
          <w:color w:val="002060"/>
          <w:highlight w:val="yellow"/>
        </w:rPr>
        <w:t>v_prod_code</w:t>
      </w:r>
      <w:proofErr w:type="spellEnd"/>
      <w:r w:rsidRPr="004D1B19">
        <w:rPr>
          <w:b/>
          <w:bCs/>
          <w:color w:val="002060"/>
          <w:highlight w:val="yellow"/>
        </w:rPr>
        <w:t xml:space="preserve"> varchar(20);</w:t>
      </w:r>
    </w:p>
    <w:p w14:paraId="5F75464A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</w:r>
      <w:proofErr w:type="spellStart"/>
      <w:r w:rsidRPr="004D1B19">
        <w:rPr>
          <w:b/>
          <w:bCs/>
          <w:color w:val="002060"/>
          <w:highlight w:val="yellow"/>
        </w:rPr>
        <w:t>v_price</w:t>
      </w:r>
      <w:proofErr w:type="spellEnd"/>
      <w:r w:rsidRPr="004D1B19">
        <w:rPr>
          <w:b/>
          <w:bCs/>
          <w:color w:val="002060"/>
          <w:highlight w:val="yellow"/>
        </w:rPr>
        <w:t xml:space="preserve"> int;</w:t>
      </w:r>
    </w:p>
    <w:p w14:paraId="311664B8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>begin</w:t>
      </w:r>
    </w:p>
    <w:p w14:paraId="4322A688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select </w:t>
      </w:r>
      <w:proofErr w:type="spellStart"/>
      <w:r w:rsidRPr="004D1B19">
        <w:rPr>
          <w:b/>
          <w:bCs/>
          <w:color w:val="002060"/>
          <w:highlight w:val="yellow"/>
        </w:rPr>
        <w:t>prod_code</w:t>
      </w:r>
      <w:proofErr w:type="spellEnd"/>
      <w:r w:rsidRPr="004D1B19">
        <w:rPr>
          <w:b/>
          <w:bCs/>
          <w:color w:val="002060"/>
          <w:highlight w:val="yellow"/>
        </w:rPr>
        <w:t xml:space="preserve">, price </w:t>
      </w:r>
    </w:p>
    <w:p w14:paraId="235B9862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into </w:t>
      </w:r>
      <w:proofErr w:type="spellStart"/>
      <w:r w:rsidRPr="004D1B19">
        <w:rPr>
          <w:b/>
          <w:bCs/>
          <w:color w:val="002060"/>
          <w:highlight w:val="yellow"/>
        </w:rPr>
        <w:t>v_prod_code</w:t>
      </w:r>
      <w:proofErr w:type="spellEnd"/>
      <w:r w:rsidRPr="004D1B19">
        <w:rPr>
          <w:b/>
          <w:bCs/>
          <w:color w:val="002060"/>
          <w:highlight w:val="yellow"/>
        </w:rPr>
        <w:t xml:space="preserve">, </w:t>
      </w:r>
      <w:proofErr w:type="spellStart"/>
      <w:r w:rsidRPr="004D1B19">
        <w:rPr>
          <w:b/>
          <w:bCs/>
          <w:color w:val="002060"/>
          <w:highlight w:val="yellow"/>
        </w:rPr>
        <w:t>v_price</w:t>
      </w:r>
      <w:proofErr w:type="spellEnd"/>
    </w:p>
    <w:p w14:paraId="0BF1AD70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from </w:t>
      </w:r>
      <w:proofErr w:type="spellStart"/>
      <w:r w:rsidRPr="004D1B19">
        <w:rPr>
          <w:b/>
          <w:bCs/>
          <w:color w:val="002060"/>
          <w:highlight w:val="yellow"/>
        </w:rPr>
        <w:t>p_products</w:t>
      </w:r>
      <w:proofErr w:type="spellEnd"/>
    </w:p>
    <w:p w14:paraId="51976040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where </w:t>
      </w:r>
      <w:proofErr w:type="spellStart"/>
      <w:r w:rsidRPr="004D1B19">
        <w:rPr>
          <w:b/>
          <w:bCs/>
          <w:color w:val="002060"/>
          <w:highlight w:val="yellow"/>
        </w:rPr>
        <w:t>prod_name</w:t>
      </w:r>
      <w:proofErr w:type="spellEnd"/>
      <w:r w:rsidRPr="004D1B19">
        <w:rPr>
          <w:b/>
          <w:bCs/>
          <w:color w:val="002060"/>
          <w:highlight w:val="yellow"/>
        </w:rPr>
        <w:t xml:space="preserve"> = '</w:t>
      </w:r>
      <w:proofErr w:type="spellStart"/>
      <w:r w:rsidRPr="004D1B19">
        <w:rPr>
          <w:b/>
          <w:bCs/>
          <w:color w:val="002060"/>
          <w:highlight w:val="yellow"/>
        </w:rPr>
        <w:t>Iphone</w:t>
      </w:r>
      <w:proofErr w:type="spellEnd"/>
      <w:r w:rsidRPr="004D1B19">
        <w:rPr>
          <w:b/>
          <w:bCs/>
          <w:color w:val="002060"/>
          <w:highlight w:val="yellow"/>
        </w:rPr>
        <w:t xml:space="preserve"> 13 Max Pro';</w:t>
      </w:r>
    </w:p>
    <w:p w14:paraId="37546ACA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</w:r>
    </w:p>
    <w:p w14:paraId="3C91A4AB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insert into </w:t>
      </w:r>
      <w:proofErr w:type="spellStart"/>
      <w:r w:rsidRPr="004D1B19">
        <w:rPr>
          <w:b/>
          <w:bCs/>
          <w:color w:val="002060"/>
          <w:highlight w:val="yellow"/>
        </w:rPr>
        <w:t>p_sales</w:t>
      </w:r>
      <w:proofErr w:type="spellEnd"/>
      <w:r w:rsidRPr="004D1B19">
        <w:rPr>
          <w:b/>
          <w:bCs/>
          <w:color w:val="002060"/>
          <w:highlight w:val="yellow"/>
        </w:rPr>
        <w:t>(</w:t>
      </w:r>
      <w:proofErr w:type="spellStart"/>
      <w:r w:rsidRPr="004D1B19">
        <w:rPr>
          <w:b/>
          <w:bCs/>
          <w:color w:val="002060"/>
          <w:highlight w:val="yellow"/>
        </w:rPr>
        <w:t>order_date</w:t>
      </w:r>
      <w:proofErr w:type="spellEnd"/>
      <w:r w:rsidRPr="004D1B19">
        <w:rPr>
          <w:b/>
          <w:bCs/>
          <w:color w:val="002060"/>
          <w:highlight w:val="yellow"/>
        </w:rPr>
        <w:t xml:space="preserve">, </w:t>
      </w:r>
      <w:proofErr w:type="spellStart"/>
      <w:r w:rsidRPr="004D1B19">
        <w:rPr>
          <w:b/>
          <w:bCs/>
          <w:color w:val="002060"/>
          <w:highlight w:val="yellow"/>
        </w:rPr>
        <w:t>prod_code</w:t>
      </w:r>
      <w:proofErr w:type="spellEnd"/>
      <w:r w:rsidRPr="004D1B19">
        <w:rPr>
          <w:b/>
          <w:bCs/>
          <w:color w:val="002060"/>
          <w:highlight w:val="yellow"/>
        </w:rPr>
        <w:t xml:space="preserve">, </w:t>
      </w:r>
      <w:proofErr w:type="spellStart"/>
      <w:r w:rsidRPr="004D1B19">
        <w:rPr>
          <w:b/>
          <w:bCs/>
          <w:color w:val="002060"/>
          <w:highlight w:val="yellow"/>
        </w:rPr>
        <w:t>qty_ordered</w:t>
      </w:r>
      <w:proofErr w:type="spellEnd"/>
      <w:r w:rsidRPr="004D1B19">
        <w:rPr>
          <w:b/>
          <w:bCs/>
          <w:color w:val="002060"/>
          <w:highlight w:val="yellow"/>
        </w:rPr>
        <w:t xml:space="preserve">, </w:t>
      </w:r>
      <w:proofErr w:type="spellStart"/>
      <w:r w:rsidRPr="004D1B19">
        <w:rPr>
          <w:b/>
          <w:bCs/>
          <w:color w:val="002060"/>
          <w:highlight w:val="yellow"/>
        </w:rPr>
        <w:t>sale_price</w:t>
      </w:r>
      <w:proofErr w:type="spellEnd"/>
      <w:r w:rsidRPr="004D1B19">
        <w:rPr>
          <w:b/>
          <w:bCs/>
          <w:color w:val="002060"/>
          <w:highlight w:val="yellow"/>
        </w:rPr>
        <w:t>)</w:t>
      </w:r>
    </w:p>
    <w:p w14:paraId="3A67136E" w14:textId="29D8F605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>values (</w:t>
      </w:r>
      <w:proofErr w:type="spellStart"/>
      <w:r w:rsidRPr="004D1B19">
        <w:rPr>
          <w:b/>
          <w:bCs/>
          <w:color w:val="002060"/>
          <w:highlight w:val="yellow"/>
        </w:rPr>
        <w:t>current_date</w:t>
      </w:r>
      <w:proofErr w:type="spellEnd"/>
      <w:r w:rsidRPr="004D1B19">
        <w:rPr>
          <w:b/>
          <w:bCs/>
          <w:color w:val="002060"/>
          <w:highlight w:val="yellow"/>
        </w:rPr>
        <w:t xml:space="preserve">, </w:t>
      </w:r>
      <w:proofErr w:type="spellStart"/>
      <w:r w:rsidRPr="004D1B19">
        <w:rPr>
          <w:b/>
          <w:bCs/>
          <w:color w:val="002060"/>
          <w:highlight w:val="yellow"/>
        </w:rPr>
        <w:t>v_prod_code</w:t>
      </w:r>
      <w:proofErr w:type="spellEnd"/>
      <w:r w:rsidRPr="004D1B19">
        <w:rPr>
          <w:b/>
          <w:bCs/>
          <w:color w:val="002060"/>
          <w:highlight w:val="yellow"/>
        </w:rPr>
        <w:t>, 1, (</w:t>
      </w:r>
      <w:proofErr w:type="spellStart"/>
      <w:r w:rsidRPr="004D1B19">
        <w:rPr>
          <w:b/>
          <w:bCs/>
          <w:color w:val="002060"/>
          <w:highlight w:val="yellow"/>
        </w:rPr>
        <w:t>v_price</w:t>
      </w:r>
      <w:proofErr w:type="spellEnd"/>
      <w:r w:rsidRPr="004D1B19">
        <w:rPr>
          <w:b/>
          <w:bCs/>
          <w:color w:val="002060"/>
          <w:highlight w:val="yellow"/>
        </w:rPr>
        <w:t xml:space="preserve"> * 1));</w:t>
      </w:r>
    </w:p>
    <w:p w14:paraId="1F613E9A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</w:r>
    </w:p>
    <w:p w14:paraId="70AB530A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update </w:t>
      </w:r>
      <w:proofErr w:type="spellStart"/>
      <w:r w:rsidRPr="004D1B19">
        <w:rPr>
          <w:b/>
          <w:bCs/>
          <w:color w:val="002060"/>
          <w:highlight w:val="yellow"/>
        </w:rPr>
        <w:t>p_products</w:t>
      </w:r>
      <w:proofErr w:type="spellEnd"/>
      <w:r w:rsidRPr="004D1B19">
        <w:rPr>
          <w:b/>
          <w:bCs/>
          <w:color w:val="002060"/>
          <w:highlight w:val="yellow"/>
        </w:rPr>
        <w:t xml:space="preserve"> </w:t>
      </w:r>
    </w:p>
    <w:p w14:paraId="779D9034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set </w:t>
      </w:r>
      <w:proofErr w:type="spellStart"/>
      <w:r w:rsidRPr="004D1B19">
        <w:rPr>
          <w:b/>
          <w:bCs/>
          <w:color w:val="002060"/>
          <w:highlight w:val="yellow"/>
        </w:rPr>
        <w:t>qty_remaining</w:t>
      </w:r>
      <w:proofErr w:type="spellEnd"/>
      <w:r w:rsidRPr="004D1B19">
        <w:rPr>
          <w:b/>
          <w:bCs/>
          <w:color w:val="002060"/>
          <w:highlight w:val="yellow"/>
        </w:rPr>
        <w:t xml:space="preserve"> = (</w:t>
      </w:r>
      <w:proofErr w:type="spellStart"/>
      <w:r w:rsidRPr="004D1B19">
        <w:rPr>
          <w:b/>
          <w:bCs/>
          <w:color w:val="002060"/>
          <w:highlight w:val="yellow"/>
        </w:rPr>
        <w:t>qty_remaining</w:t>
      </w:r>
      <w:proofErr w:type="spellEnd"/>
      <w:r w:rsidRPr="004D1B19">
        <w:rPr>
          <w:b/>
          <w:bCs/>
          <w:color w:val="002060"/>
          <w:highlight w:val="yellow"/>
        </w:rPr>
        <w:t xml:space="preserve"> - 1),</w:t>
      </w:r>
    </w:p>
    <w:p w14:paraId="72B2188B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</w:r>
      <w:proofErr w:type="spellStart"/>
      <w:r w:rsidRPr="004D1B19">
        <w:rPr>
          <w:b/>
          <w:bCs/>
          <w:color w:val="002060"/>
          <w:highlight w:val="yellow"/>
        </w:rPr>
        <w:t>qty_sold</w:t>
      </w:r>
      <w:proofErr w:type="spellEnd"/>
      <w:r w:rsidRPr="004D1B19">
        <w:rPr>
          <w:b/>
          <w:bCs/>
          <w:color w:val="002060"/>
          <w:highlight w:val="yellow"/>
        </w:rPr>
        <w:t xml:space="preserve"> = (qty_sold+1)</w:t>
      </w:r>
    </w:p>
    <w:p w14:paraId="35647DDD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 xml:space="preserve">where </w:t>
      </w:r>
      <w:proofErr w:type="spellStart"/>
      <w:r w:rsidRPr="004D1B19">
        <w:rPr>
          <w:b/>
          <w:bCs/>
          <w:color w:val="002060"/>
          <w:highlight w:val="yellow"/>
        </w:rPr>
        <w:t>prod_code</w:t>
      </w:r>
      <w:proofErr w:type="spellEnd"/>
      <w:r w:rsidRPr="004D1B19">
        <w:rPr>
          <w:b/>
          <w:bCs/>
          <w:color w:val="002060"/>
          <w:highlight w:val="yellow"/>
        </w:rPr>
        <w:t xml:space="preserve"> = </w:t>
      </w:r>
      <w:proofErr w:type="spellStart"/>
      <w:r w:rsidRPr="004D1B19">
        <w:rPr>
          <w:b/>
          <w:bCs/>
          <w:color w:val="002060"/>
          <w:highlight w:val="yellow"/>
        </w:rPr>
        <w:t>v_prod_code</w:t>
      </w:r>
      <w:proofErr w:type="spellEnd"/>
      <w:r w:rsidRPr="004D1B19">
        <w:rPr>
          <w:b/>
          <w:bCs/>
          <w:color w:val="002060"/>
          <w:highlight w:val="yellow"/>
        </w:rPr>
        <w:t>;</w:t>
      </w:r>
    </w:p>
    <w:p w14:paraId="6B3D5A61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</w:r>
    </w:p>
    <w:p w14:paraId="2BC125F0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ab/>
        <w:t>raise notice 'Product Sold!';</w:t>
      </w:r>
    </w:p>
    <w:p w14:paraId="2BD934D7" w14:textId="77777777" w:rsidR="004D1B19" w:rsidRPr="004D1B19" w:rsidRDefault="004D1B19" w:rsidP="004D1B19">
      <w:pPr>
        <w:rPr>
          <w:b/>
          <w:bCs/>
          <w:color w:val="002060"/>
          <w:highlight w:val="yellow"/>
        </w:rPr>
      </w:pPr>
      <w:r w:rsidRPr="004D1B19">
        <w:rPr>
          <w:b/>
          <w:bCs/>
          <w:color w:val="002060"/>
          <w:highlight w:val="yellow"/>
        </w:rPr>
        <w:t>end;</w:t>
      </w:r>
    </w:p>
    <w:p w14:paraId="4E74CBD9" w14:textId="46CCEEFA" w:rsidR="004D1B19" w:rsidRPr="004D1B19" w:rsidRDefault="004D1B19" w:rsidP="004D1B19">
      <w:pPr>
        <w:rPr>
          <w:b/>
          <w:bCs/>
          <w:color w:val="002060"/>
        </w:rPr>
      </w:pPr>
      <w:r w:rsidRPr="004D1B19">
        <w:rPr>
          <w:b/>
          <w:bCs/>
          <w:color w:val="002060"/>
          <w:highlight w:val="yellow"/>
        </w:rPr>
        <w:t>$$</w:t>
      </w:r>
    </w:p>
    <w:p w14:paraId="07C2DFCD" w14:textId="3962346B" w:rsidR="004D1B19" w:rsidRDefault="004D1B19" w:rsidP="00F36D25">
      <w:r>
        <w:rPr>
          <w:noProof/>
        </w:rPr>
        <w:lastRenderedPageBreak/>
        <w:drawing>
          <wp:inline distT="0" distB="0" distL="0" distR="0" wp14:anchorId="1D0C0DCD" wp14:editId="676EAC8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AF43" w14:textId="43D76B73" w:rsidR="00144988" w:rsidRDefault="00144988" w:rsidP="00F36D25"/>
    <w:p w14:paraId="3A41EE2C" w14:textId="6B29813F" w:rsidR="00144988" w:rsidRPr="00144988" w:rsidRDefault="00144988" w:rsidP="00F36D25">
      <w:pPr>
        <w:rPr>
          <w:b/>
          <w:bCs/>
          <w:color w:val="002060"/>
        </w:rPr>
      </w:pPr>
      <w:r w:rsidRPr="00144988">
        <w:rPr>
          <w:b/>
          <w:bCs/>
          <w:color w:val="002060"/>
          <w:highlight w:val="yellow"/>
        </w:rPr>
        <w:t xml:space="preserve">call </w:t>
      </w:r>
      <w:proofErr w:type="spellStart"/>
      <w:r w:rsidRPr="00144988">
        <w:rPr>
          <w:b/>
          <w:bCs/>
          <w:color w:val="002060"/>
          <w:highlight w:val="yellow"/>
        </w:rPr>
        <w:t>pr_buy_product</w:t>
      </w:r>
      <w:proofErr w:type="spellEnd"/>
      <w:r w:rsidRPr="00144988">
        <w:rPr>
          <w:b/>
          <w:bCs/>
          <w:color w:val="002060"/>
          <w:highlight w:val="yellow"/>
        </w:rPr>
        <w:t>();</w:t>
      </w:r>
    </w:p>
    <w:p w14:paraId="06207800" w14:textId="09BE5BE8" w:rsidR="00144988" w:rsidRDefault="00144988" w:rsidP="00F36D25">
      <w:r>
        <w:rPr>
          <w:noProof/>
        </w:rPr>
        <w:drawing>
          <wp:inline distT="0" distB="0" distL="0" distR="0" wp14:anchorId="272511AA" wp14:editId="2071ABC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2DA9" w14:textId="77777777" w:rsidR="00B33C26" w:rsidRDefault="00B33C26" w:rsidP="00F36D25"/>
    <w:p w14:paraId="48690B7E" w14:textId="77777777" w:rsidR="00B33C26" w:rsidRDefault="00B33C26" w:rsidP="00F36D25"/>
    <w:p w14:paraId="485946F5" w14:textId="77777777" w:rsidR="00B33C26" w:rsidRDefault="00B33C26" w:rsidP="00F36D25"/>
    <w:p w14:paraId="4799AA03" w14:textId="77777777" w:rsidR="00B33C26" w:rsidRDefault="00B33C26" w:rsidP="00F36D25"/>
    <w:p w14:paraId="6716E1E9" w14:textId="77777777" w:rsidR="00B33C26" w:rsidRDefault="00B33C26" w:rsidP="00F36D25"/>
    <w:p w14:paraId="472F3D83" w14:textId="77777777" w:rsidR="00B33C26" w:rsidRDefault="00B33C26" w:rsidP="00F36D25"/>
    <w:p w14:paraId="66D88448" w14:textId="6E3E2903" w:rsidR="00841DAC" w:rsidRPr="00B33C26" w:rsidRDefault="00B33C26" w:rsidP="00F36D25">
      <w:pPr>
        <w:rPr>
          <w:b/>
          <w:bCs/>
          <w:color w:val="002060"/>
        </w:rPr>
      </w:pPr>
      <w:r w:rsidRPr="00B33C26">
        <w:rPr>
          <w:b/>
          <w:bCs/>
          <w:color w:val="002060"/>
          <w:highlight w:val="yellow"/>
        </w:rPr>
        <w:lastRenderedPageBreak/>
        <w:t xml:space="preserve">select * from </w:t>
      </w:r>
      <w:proofErr w:type="spellStart"/>
      <w:r w:rsidRPr="00B33C26">
        <w:rPr>
          <w:b/>
          <w:bCs/>
          <w:color w:val="002060"/>
          <w:highlight w:val="yellow"/>
        </w:rPr>
        <w:t>p_</w:t>
      </w:r>
      <w:r w:rsidRPr="00B33C26">
        <w:rPr>
          <w:b/>
          <w:bCs/>
          <w:color w:val="002060"/>
          <w:highlight w:val="yellow"/>
        </w:rPr>
        <w:t>products</w:t>
      </w:r>
      <w:proofErr w:type="spellEnd"/>
      <w:r w:rsidRPr="00B33C26">
        <w:rPr>
          <w:b/>
          <w:bCs/>
          <w:color w:val="002060"/>
          <w:highlight w:val="yellow"/>
        </w:rPr>
        <w:t>;</w:t>
      </w:r>
    </w:p>
    <w:p w14:paraId="61930C18" w14:textId="0AFA8E1D" w:rsidR="00BE43D6" w:rsidRDefault="00BE43D6" w:rsidP="00F36D25">
      <w:r>
        <w:rPr>
          <w:noProof/>
        </w:rPr>
        <w:drawing>
          <wp:inline distT="0" distB="0" distL="0" distR="0" wp14:anchorId="691D974A" wp14:editId="161A534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18E9" w14:textId="77777777" w:rsidR="00BE43D6" w:rsidRDefault="00BE43D6" w:rsidP="00F36D25"/>
    <w:p w14:paraId="5826B9A3" w14:textId="5A9E7136" w:rsidR="00BE43D6" w:rsidRDefault="00BE43D6" w:rsidP="00F36D25">
      <w:r w:rsidRPr="00BE43D6">
        <w:rPr>
          <w:b/>
          <w:bCs/>
          <w:color w:val="002060"/>
          <w:highlight w:val="yellow"/>
        </w:rPr>
        <w:t xml:space="preserve">select * from </w:t>
      </w:r>
      <w:proofErr w:type="spellStart"/>
      <w:r w:rsidRPr="00BE43D6">
        <w:rPr>
          <w:b/>
          <w:bCs/>
          <w:color w:val="002060"/>
          <w:highlight w:val="yellow"/>
        </w:rPr>
        <w:t>p_sales</w:t>
      </w:r>
      <w:proofErr w:type="spellEnd"/>
      <w:r w:rsidRPr="00BE43D6">
        <w:rPr>
          <w:b/>
          <w:bCs/>
          <w:color w:val="002060"/>
          <w:highlight w:val="yellow"/>
        </w:rPr>
        <w:t>;</w:t>
      </w:r>
      <w:r>
        <w:rPr>
          <w:noProof/>
        </w:rPr>
        <w:drawing>
          <wp:inline distT="0" distB="0" distL="0" distR="0" wp14:anchorId="2B48018C" wp14:editId="5243535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3DEA" w14:textId="77777777" w:rsidR="00BE43D6" w:rsidRPr="00F36D25" w:rsidRDefault="00BE43D6" w:rsidP="00F36D25"/>
    <w:sectPr w:rsidR="00BE43D6" w:rsidRPr="00F3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710D4"/>
    <w:multiLevelType w:val="hybridMultilevel"/>
    <w:tmpl w:val="09962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C3B98"/>
    <w:multiLevelType w:val="hybridMultilevel"/>
    <w:tmpl w:val="40128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97E3E"/>
    <w:multiLevelType w:val="hybridMultilevel"/>
    <w:tmpl w:val="AB0C5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C2501"/>
    <w:multiLevelType w:val="hybridMultilevel"/>
    <w:tmpl w:val="FCCCD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95387"/>
    <w:multiLevelType w:val="hybridMultilevel"/>
    <w:tmpl w:val="18B8A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D589D"/>
    <w:multiLevelType w:val="hybridMultilevel"/>
    <w:tmpl w:val="8FDC8CFC"/>
    <w:lvl w:ilvl="0" w:tplc="57D04A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BD"/>
    <w:rsid w:val="00000269"/>
    <w:rsid w:val="000134D5"/>
    <w:rsid w:val="0002698B"/>
    <w:rsid w:val="0004335D"/>
    <w:rsid w:val="00056F28"/>
    <w:rsid w:val="000576FA"/>
    <w:rsid w:val="00065832"/>
    <w:rsid w:val="00070AF3"/>
    <w:rsid w:val="00073E92"/>
    <w:rsid w:val="0009350A"/>
    <w:rsid w:val="00095FEA"/>
    <w:rsid w:val="000B00E0"/>
    <w:rsid w:val="000B0C33"/>
    <w:rsid w:val="000C662E"/>
    <w:rsid w:val="000D6C20"/>
    <w:rsid w:val="000E4577"/>
    <w:rsid w:val="001002F6"/>
    <w:rsid w:val="00106716"/>
    <w:rsid w:val="00120A2E"/>
    <w:rsid w:val="001367CB"/>
    <w:rsid w:val="00144988"/>
    <w:rsid w:val="00153130"/>
    <w:rsid w:val="00154F11"/>
    <w:rsid w:val="00155B55"/>
    <w:rsid w:val="00157E03"/>
    <w:rsid w:val="00174045"/>
    <w:rsid w:val="0017422B"/>
    <w:rsid w:val="0017688C"/>
    <w:rsid w:val="00182DC7"/>
    <w:rsid w:val="00191290"/>
    <w:rsid w:val="00193F17"/>
    <w:rsid w:val="001A4F36"/>
    <w:rsid w:val="001A6778"/>
    <w:rsid w:val="001D1F45"/>
    <w:rsid w:val="001E433E"/>
    <w:rsid w:val="001E6A88"/>
    <w:rsid w:val="001F6AE2"/>
    <w:rsid w:val="00223F13"/>
    <w:rsid w:val="00231D7B"/>
    <w:rsid w:val="002357D1"/>
    <w:rsid w:val="00241EFE"/>
    <w:rsid w:val="00244B6E"/>
    <w:rsid w:val="00244FD7"/>
    <w:rsid w:val="00246356"/>
    <w:rsid w:val="002473D9"/>
    <w:rsid w:val="00254E9A"/>
    <w:rsid w:val="00263B93"/>
    <w:rsid w:val="00265076"/>
    <w:rsid w:val="002757AC"/>
    <w:rsid w:val="00275BAD"/>
    <w:rsid w:val="00281CAF"/>
    <w:rsid w:val="002838B3"/>
    <w:rsid w:val="002A177B"/>
    <w:rsid w:val="002B1EA7"/>
    <w:rsid w:val="002D58EF"/>
    <w:rsid w:val="002D7176"/>
    <w:rsid w:val="002E266C"/>
    <w:rsid w:val="002E55D2"/>
    <w:rsid w:val="002E7A69"/>
    <w:rsid w:val="002F7E49"/>
    <w:rsid w:val="00321CB0"/>
    <w:rsid w:val="00325CEF"/>
    <w:rsid w:val="0033128F"/>
    <w:rsid w:val="00336AF8"/>
    <w:rsid w:val="003510AE"/>
    <w:rsid w:val="00357D21"/>
    <w:rsid w:val="00365BD9"/>
    <w:rsid w:val="00366612"/>
    <w:rsid w:val="00384B02"/>
    <w:rsid w:val="00385BED"/>
    <w:rsid w:val="003A13D5"/>
    <w:rsid w:val="003A2ED7"/>
    <w:rsid w:val="003A3BE7"/>
    <w:rsid w:val="003A6DDB"/>
    <w:rsid w:val="003A7E60"/>
    <w:rsid w:val="003B5938"/>
    <w:rsid w:val="003C44B9"/>
    <w:rsid w:val="003D0AE9"/>
    <w:rsid w:val="003E367D"/>
    <w:rsid w:val="003F3473"/>
    <w:rsid w:val="0040099C"/>
    <w:rsid w:val="00420EC6"/>
    <w:rsid w:val="00447A72"/>
    <w:rsid w:val="0045666A"/>
    <w:rsid w:val="004574AC"/>
    <w:rsid w:val="00461AAB"/>
    <w:rsid w:val="00463EE3"/>
    <w:rsid w:val="0047031E"/>
    <w:rsid w:val="004812BC"/>
    <w:rsid w:val="00482D31"/>
    <w:rsid w:val="00483B1B"/>
    <w:rsid w:val="00483B78"/>
    <w:rsid w:val="00493489"/>
    <w:rsid w:val="004A21A1"/>
    <w:rsid w:val="004A5C50"/>
    <w:rsid w:val="004B00CD"/>
    <w:rsid w:val="004D1B19"/>
    <w:rsid w:val="005070CA"/>
    <w:rsid w:val="005101DC"/>
    <w:rsid w:val="005164D9"/>
    <w:rsid w:val="00523E9C"/>
    <w:rsid w:val="00530DAB"/>
    <w:rsid w:val="00545C9A"/>
    <w:rsid w:val="00550524"/>
    <w:rsid w:val="00552B7A"/>
    <w:rsid w:val="00555CAF"/>
    <w:rsid w:val="00563A27"/>
    <w:rsid w:val="0057067B"/>
    <w:rsid w:val="0057107F"/>
    <w:rsid w:val="005757E4"/>
    <w:rsid w:val="0058064F"/>
    <w:rsid w:val="005833EA"/>
    <w:rsid w:val="00593ED3"/>
    <w:rsid w:val="005D553F"/>
    <w:rsid w:val="005F014D"/>
    <w:rsid w:val="005F3664"/>
    <w:rsid w:val="005F58D3"/>
    <w:rsid w:val="005F72C8"/>
    <w:rsid w:val="005F7A92"/>
    <w:rsid w:val="006059A4"/>
    <w:rsid w:val="00606801"/>
    <w:rsid w:val="0061062B"/>
    <w:rsid w:val="00611462"/>
    <w:rsid w:val="00624283"/>
    <w:rsid w:val="006375D4"/>
    <w:rsid w:val="0065248C"/>
    <w:rsid w:val="006678A8"/>
    <w:rsid w:val="00691C53"/>
    <w:rsid w:val="006A2266"/>
    <w:rsid w:val="006A35A4"/>
    <w:rsid w:val="006A3D7F"/>
    <w:rsid w:val="006B423C"/>
    <w:rsid w:val="006C2696"/>
    <w:rsid w:val="006C38A1"/>
    <w:rsid w:val="006C3D3E"/>
    <w:rsid w:val="006C6C38"/>
    <w:rsid w:val="006C7A38"/>
    <w:rsid w:val="006E6A98"/>
    <w:rsid w:val="006F0083"/>
    <w:rsid w:val="007020CB"/>
    <w:rsid w:val="0071606E"/>
    <w:rsid w:val="007253DA"/>
    <w:rsid w:val="007261DD"/>
    <w:rsid w:val="007332A0"/>
    <w:rsid w:val="00733A19"/>
    <w:rsid w:val="0074192B"/>
    <w:rsid w:val="0074274B"/>
    <w:rsid w:val="00776093"/>
    <w:rsid w:val="00777063"/>
    <w:rsid w:val="00790538"/>
    <w:rsid w:val="00796C8B"/>
    <w:rsid w:val="007A796B"/>
    <w:rsid w:val="007B23A9"/>
    <w:rsid w:val="007C55F3"/>
    <w:rsid w:val="007C5814"/>
    <w:rsid w:val="007E7D89"/>
    <w:rsid w:val="007F6DBE"/>
    <w:rsid w:val="00807925"/>
    <w:rsid w:val="00817038"/>
    <w:rsid w:val="008228C8"/>
    <w:rsid w:val="00840399"/>
    <w:rsid w:val="00841DAC"/>
    <w:rsid w:val="008636BB"/>
    <w:rsid w:val="008763EE"/>
    <w:rsid w:val="008768C7"/>
    <w:rsid w:val="00885A89"/>
    <w:rsid w:val="008973C6"/>
    <w:rsid w:val="008B1C55"/>
    <w:rsid w:val="008B5D64"/>
    <w:rsid w:val="008C0269"/>
    <w:rsid w:val="009202BE"/>
    <w:rsid w:val="0095200E"/>
    <w:rsid w:val="009624B0"/>
    <w:rsid w:val="00974B88"/>
    <w:rsid w:val="00976DB4"/>
    <w:rsid w:val="0098594E"/>
    <w:rsid w:val="009A6026"/>
    <w:rsid w:val="009B008C"/>
    <w:rsid w:val="009B4B71"/>
    <w:rsid w:val="009B674B"/>
    <w:rsid w:val="009B788C"/>
    <w:rsid w:val="009C0F19"/>
    <w:rsid w:val="009C46FA"/>
    <w:rsid w:val="009F18C2"/>
    <w:rsid w:val="009F1FFF"/>
    <w:rsid w:val="00A26BCF"/>
    <w:rsid w:val="00A309AC"/>
    <w:rsid w:val="00A30B30"/>
    <w:rsid w:val="00A31C23"/>
    <w:rsid w:val="00A44C46"/>
    <w:rsid w:val="00A57123"/>
    <w:rsid w:val="00A602E6"/>
    <w:rsid w:val="00A647CB"/>
    <w:rsid w:val="00A656FA"/>
    <w:rsid w:val="00A71DE0"/>
    <w:rsid w:val="00A83862"/>
    <w:rsid w:val="00A93125"/>
    <w:rsid w:val="00A96047"/>
    <w:rsid w:val="00AA3046"/>
    <w:rsid w:val="00AA5BD9"/>
    <w:rsid w:val="00AA7582"/>
    <w:rsid w:val="00AB3298"/>
    <w:rsid w:val="00AC0DB4"/>
    <w:rsid w:val="00AC76AC"/>
    <w:rsid w:val="00AC78F6"/>
    <w:rsid w:val="00AD341D"/>
    <w:rsid w:val="00AD3854"/>
    <w:rsid w:val="00AD55FB"/>
    <w:rsid w:val="00AD74E2"/>
    <w:rsid w:val="00B045E2"/>
    <w:rsid w:val="00B24E21"/>
    <w:rsid w:val="00B31B7C"/>
    <w:rsid w:val="00B33C26"/>
    <w:rsid w:val="00B4062E"/>
    <w:rsid w:val="00B456F7"/>
    <w:rsid w:val="00B54523"/>
    <w:rsid w:val="00B672FA"/>
    <w:rsid w:val="00B708D3"/>
    <w:rsid w:val="00B81B65"/>
    <w:rsid w:val="00B8369F"/>
    <w:rsid w:val="00B922FA"/>
    <w:rsid w:val="00BA7C13"/>
    <w:rsid w:val="00BB2DE7"/>
    <w:rsid w:val="00BB4D7E"/>
    <w:rsid w:val="00BD25D5"/>
    <w:rsid w:val="00BD31DF"/>
    <w:rsid w:val="00BD7542"/>
    <w:rsid w:val="00BE2FB1"/>
    <w:rsid w:val="00BE43D6"/>
    <w:rsid w:val="00BE4EBD"/>
    <w:rsid w:val="00BF3A37"/>
    <w:rsid w:val="00BF7A90"/>
    <w:rsid w:val="00C04563"/>
    <w:rsid w:val="00C05897"/>
    <w:rsid w:val="00C0740B"/>
    <w:rsid w:val="00C24994"/>
    <w:rsid w:val="00C33D61"/>
    <w:rsid w:val="00C5407D"/>
    <w:rsid w:val="00C6240C"/>
    <w:rsid w:val="00C863A6"/>
    <w:rsid w:val="00C93CE1"/>
    <w:rsid w:val="00CB4657"/>
    <w:rsid w:val="00CB76C4"/>
    <w:rsid w:val="00CC2468"/>
    <w:rsid w:val="00CC55B4"/>
    <w:rsid w:val="00CC7401"/>
    <w:rsid w:val="00CD5D62"/>
    <w:rsid w:val="00D32D8E"/>
    <w:rsid w:val="00D3790F"/>
    <w:rsid w:val="00D4351C"/>
    <w:rsid w:val="00D72223"/>
    <w:rsid w:val="00D824AC"/>
    <w:rsid w:val="00D8487E"/>
    <w:rsid w:val="00D87221"/>
    <w:rsid w:val="00DA7AAB"/>
    <w:rsid w:val="00DB397B"/>
    <w:rsid w:val="00DB515B"/>
    <w:rsid w:val="00DC6C93"/>
    <w:rsid w:val="00DD0EE3"/>
    <w:rsid w:val="00DD3803"/>
    <w:rsid w:val="00DE3FC5"/>
    <w:rsid w:val="00DF64F4"/>
    <w:rsid w:val="00E05075"/>
    <w:rsid w:val="00E07180"/>
    <w:rsid w:val="00E167BE"/>
    <w:rsid w:val="00E217A1"/>
    <w:rsid w:val="00E27562"/>
    <w:rsid w:val="00E32797"/>
    <w:rsid w:val="00E37FDC"/>
    <w:rsid w:val="00E4370B"/>
    <w:rsid w:val="00E6145C"/>
    <w:rsid w:val="00E63352"/>
    <w:rsid w:val="00E77F66"/>
    <w:rsid w:val="00EA304F"/>
    <w:rsid w:val="00EB3B53"/>
    <w:rsid w:val="00EC0CEE"/>
    <w:rsid w:val="00EC7316"/>
    <w:rsid w:val="00ED1E71"/>
    <w:rsid w:val="00ED7E04"/>
    <w:rsid w:val="00EF273C"/>
    <w:rsid w:val="00EF7886"/>
    <w:rsid w:val="00F112E0"/>
    <w:rsid w:val="00F2281C"/>
    <w:rsid w:val="00F30629"/>
    <w:rsid w:val="00F31DEC"/>
    <w:rsid w:val="00F35878"/>
    <w:rsid w:val="00F36D25"/>
    <w:rsid w:val="00F429B0"/>
    <w:rsid w:val="00F46DFC"/>
    <w:rsid w:val="00F47A43"/>
    <w:rsid w:val="00F501C3"/>
    <w:rsid w:val="00F75BA6"/>
    <w:rsid w:val="00F80A7B"/>
    <w:rsid w:val="00F83888"/>
    <w:rsid w:val="00F94AE6"/>
    <w:rsid w:val="00F966AA"/>
    <w:rsid w:val="00FB6129"/>
    <w:rsid w:val="00FB623C"/>
    <w:rsid w:val="00FB6E74"/>
    <w:rsid w:val="00FC25D8"/>
    <w:rsid w:val="00FC7BB2"/>
    <w:rsid w:val="00FD3590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50FE"/>
  <w15:chartTrackingRefBased/>
  <w15:docId w15:val="{6AEB10BA-0164-4DD0-B1AF-B7EA475C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8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5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308</cp:revision>
  <dcterms:created xsi:type="dcterms:W3CDTF">2024-10-31T03:03:00Z</dcterms:created>
  <dcterms:modified xsi:type="dcterms:W3CDTF">2024-11-15T15:37:00Z</dcterms:modified>
</cp:coreProperties>
</file>