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C623E9">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4F460B99" w14:textId="66A5552E" w:rsidR="001B4794" w:rsidRDefault="00AC2DF9" w:rsidP="00C623E9">
      <w:pPr>
        <w:pStyle w:val="Heading1"/>
        <w:jc w:val="both"/>
      </w:pPr>
      <w:r w:rsidRPr="00AC2DF9">
        <w:t>Chapter#</w:t>
      </w:r>
      <w:r w:rsidR="00081932">
        <w:t>9</w:t>
      </w:r>
      <w:r w:rsidRPr="00AC2DF9">
        <w:t xml:space="preserve"> – </w:t>
      </w:r>
      <w:r w:rsidR="001E3325" w:rsidRPr="001E3325">
        <w:t>XPath Tutorial</w:t>
      </w:r>
    </w:p>
    <w:p w14:paraId="1AAC3BCF" w14:textId="4BDD6278" w:rsidR="00DD2C7E" w:rsidRPr="00DD2C7E" w:rsidRDefault="00DD2C7E" w:rsidP="00C623E9">
      <w:pPr>
        <w:pStyle w:val="ListParagraph"/>
        <w:numPr>
          <w:ilvl w:val="0"/>
          <w:numId w:val="12"/>
        </w:numPr>
        <w:jc w:val="both"/>
        <w:rPr>
          <w:b/>
          <w:bCs/>
        </w:rPr>
      </w:pPr>
      <w:r w:rsidRPr="00DD2C7E">
        <w:rPr>
          <w:b/>
          <w:bCs/>
        </w:rPr>
        <w:t>What is an XPath?</w:t>
      </w:r>
    </w:p>
    <w:p w14:paraId="5C7F40B3" w14:textId="37141029" w:rsidR="00DD2C7E" w:rsidRPr="00DD2C7E" w:rsidRDefault="00DD2C7E" w:rsidP="00C623E9">
      <w:pPr>
        <w:pStyle w:val="ListParagraph"/>
        <w:numPr>
          <w:ilvl w:val="0"/>
          <w:numId w:val="12"/>
        </w:numPr>
        <w:jc w:val="both"/>
        <w:rPr>
          <w:b/>
          <w:bCs/>
        </w:rPr>
      </w:pPr>
      <w:r w:rsidRPr="00DD2C7E">
        <w:rPr>
          <w:b/>
          <w:bCs/>
        </w:rPr>
        <w:t>What are the different types of XPath?</w:t>
      </w:r>
    </w:p>
    <w:p w14:paraId="18E1FE54" w14:textId="6527EEFF" w:rsidR="00DD2C7E" w:rsidRPr="00DD2C7E" w:rsidRDefault="00DD2C7E" w:rsidP="00C623E9">
      <w:pPr>
        <w:pStyle w:val="ListParagraph"/>
        <w:numPr>
          <w:ilvl w:val="0"/>
          <w:numId w:val="12"/>
        </w:numPr>
        <w:jc w:val="both"/>
        <w:rPr>
          <w:b/>
          <w:bCs/>
        </w:rPr>
      </w:pPr>
      <w:r w:rsidRPr="00DD2C7E">
        <w:rPr>
          <w:b/>
          <w:bCs/>
        </w:rPr>
        <w:t>Finding Dynamic Elements using XPaths</w:t>
      </w:r>
    </w:p>
    <w:p w14:paraId="30E69430" w14:textId="0B5AA7DB" w:rsidR="00DD2C7E" w:rsidRPr="00DD2C7E" w:rsidRDefault="00DD2C7E" w:rsidP="00C623E9">
      <w:pPr>
        <w:pStyle w:val="ListParagraph"/>
        <w:numPr>
          <w:ilvl w:val="0"/>
          <w:numId w:val="12"/>
        </w:numPr>
        <w:jc w:val="both"/>
        <w:rPr>
          <w:b/>
          <w:bCs/>
        </w:rPr>
      </w:pPr>
      <w:r w:rsidRPr="00DD2C7E">
        <w:rPr>
          <w:b/>
          <w:bCs/>
        </w:rPr>
        <w:t>Using text()</w:t>
      </w:r>
    </w:p>
    <w:p w14:paraId="18CFCDB5" w14:textId="301CC6BC" w:rsidR="00DD2C7E" w:rsidRPr="00DD2C7E" w:rsidRDefault="00DD2C7E" w:rsidP="00C623E9">
      <w:pPr>
        <w:pStyle w:val="ListParagraph"/>
        <w:numPr>
          <w:ilvl w:val="0"/>
          <w:numId w:val="12"/>
        </w:numPr>
        <w:jc w:val="both"/>
        <w:rPr>
          <w:b/>
          <w:bCs/>
        </w:rPr>
      </w:pPr>
      <w:r w:rsidRPr="00DD2C7E">
        <w:rPr>
          <w:b/>
          <w:bCs/>
        </w:rPr>
        <w:t>Using contains()</w:t>
      </w:r>
    </w:p>
    <w:p w14:paraId="77134B2D" w14:textId="3CAFDA18" w:rsidR="00DD2C7E" w:rsidRPr="00DD2C7E" w:rsidRDefault="00DD2C7E" w:rsidP="00C623E9">
      <w:pPr>
        <w:pStyle w:val="ListParagraph"/>
        <w:numPr>
          <w:ilvl w:val="0"/>
          <w:numId w:val="12"/>
        </w:numPr>
        <w:jc w:val="both"/>
        <w:rPr>
          <w:b/>
          <w:bCs/>
        </w:rPr>
      </w:pPr>
      <w:r w:rsidRPr="00DD2C7E">
        <w:rPr>
          <w:b/>
          <w:bCs/>
        </w:rPr>
        <w:t>Using the element’s index</w:t>
      </w:r>
    </w:p>
    <w:p w14:paraId="06736722" w14:textId="25A60D29" w:rsidR="00DD2C7E" w:rsidRPr="00DD2C7E" w:rsidRDefault="00DD2C7E" w:rsidP="00C623E9">
      <w:pPr>
        <w:pStyle w:val="ListParagraph"/>
        <w:numPr>
          <w:ilvl w:val="0"/>
          <w:numId w:val="12"/>
        </w:numPr>
        <w:jc w:val="both"/>
        <w:rPr>
          <w:b/>
          <w:bCs/>
        </w:rPr>
      </w:pPr>
      <w:r w:rsidRPr="00DD2C7E">
        <w:rPr>
          <w:b/>
          <w:bCs/>
        </w:rPr>
        <w:t>Using XPath axes</w:t>
      </w:r>
    </w:p>
    <w:p w14:paraId="0F2F2CB6" w14:textId="77777777" w:rsidR="00541319" w:rsidRDefault="00541319" w:rsidP="00C623E9">
      <w:pPr>
        <w:pStyle w:val="Heading2"/>
        <w:jc w:val="both"/>
      </w:pPr>
      <w:r>
        <w:t>What is an XPath?</w:t>
      </w:r>
    </w:p>
    <w:p w14:paraId="7E6074A4" w14:textId="72B06905" w:rsidR="00541319" w:rsidRDefault="00541319" w:rsidP="00C623E9">
      <w:pPr>
        <w:jc w:val="both"/>
      </w:pPr>
      <w:r>
        <w:t>An XPath can be defined as a query language used for navigating through XML documents in order to locate different elements. The basic syntax of an XPath expression is-</w:t>
      </w:r>
    </w:p>
    <w:p w14:paraId="5567B9BA" w14:textId="77777777" w:rsidR="00541319" w:rsidRPr="00C623E9" w:rsidRDefault="00541319" w:rsidP="00C623E9">
      <w:pPr>
        <w:jc w:val="both"/>
        <w:rPr>
          <w:b/>
          <w:bCs/>
        </w:rPr>
      </w:pPr>
      <w:r w:rsidRPr="00C623E9">
        <w:rPr>
          <w:b/>
          <w:bCs/>
        </w:rPr>
        <w:t>//tag[@attributeName='attributeValues']</w:t>
      </w:r>
    </w:p>
    <w:p w14:paraId="305421EF" w14:textId="74B9DA73" w:rsidR="00541319" w:rsidRDefault="00541319" w:rsidP="00C623E9">
      <w:pPr>
        <w:jc w:val="both"/>
      </w:pPr>
      <w:r>
        <w:t>Now, let’s understand the different elements in the Xpath expression syntax – tag, attribute, and attribute values using an example. Consider the below image of the Google webpage with Firebug inspecting the Search-bar div.</w:t>
      </w:r>
    </w:p>
    <w:p w14:paraId="26A6A1AC" w14:textId="77777777" w:rsidR="00541319" w:rsidRDefault="00541319" w:rsidP="00C623E9">
      <w:pPr>
        <w:pStyle w:val="Heading2"/>
        <w:jc w:val="both"/>
      </w:pPr>
      <w:r>
        <w:t>Xpath Tutorial</w:t>
      </w:r>
    </w:p>
    <w:p w14:paraId="619500C6" w14:textId="77777777" w:rsidR="00541319" w:rsidRDefault="00541319" w:rsidP="00C623E9">
      <w:pPr>
        <w:jc w:val="both"/>
      </w:pPr>
      <w:r>
        <w:t>‘/’ or ‘//’ – The single slash and double slash are used to create absolute and relative XPaths(explained later in this tutorial). A single slash is used to start the selection from the root node. Whereas, the double slash is used to fetch the current node matching the selection. For now, we will be using ‘//’ here.</w:t>
      </w:r>
    </w:p>
    <w:p w14:paraId="2C4B9C19" w14:textId="77777777" w:rsidR="00541319" w:rsidRDefault="00541319" w:rsidP="00C623E9">
      <w:pPr>
        <w:jc w:val="both"/>
      </w:pPr>
      <w:r>
        <w:t>Tag – Tags in HTML begin with ‘&lt;‘ and end with ‘&gt;’. These are used to enclose different elements and provide information about the processing of the elements. In the above image, ‘div’ and ‘input’ are tags.</w:t>
      </w:r>
    </w:p>
    <w:p w14:paraId="5CB2AA50" w14:textId="35D21D05" w:rsidR="004E22D3" w:rsidRDefault="004E22D3" w:rsidP="00C623E9">
      <w:pPr>
        <w:jc w:val="both"/>
      </w:pPr>
      <w:r>
        <w:rPr>
          <w:noProof/>
        </w:rPr>
        <w:drawing>
          <wp:inline distT="0" distB="0" distL="0" distR="0" wp14:anchorId="3B9E4D40" wp14:editId="12B51C89">
            <wp:extent cx="5609372" cy="2562225"/>
            <wp:effectExtent l="0" t="0" r="0" b="0"/>
            <wp:docPr id="1172629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1723" cy="2563299"/>
                    </a:xfrm>
                    <a:prstGeom prst="rect">
                      <a:avLst/>
                    </a:prstGeom>
                    <a:noFill/>
                  </pic:spPr>
                </pic:pic>
              </a:graphicData>
            </a:graphic>
          </wp:inline>
        </w:drawing>
      </w:r>
    </w:p>
    <w:p w14:paraId="31AC6C53" w14:textId="77777777" w:rsidR="004E22D3" w:rsidRDefault="004E22D3" w:rsidP="00C623E9">
      <w:pPr>
        <w:jc w:val="both"/>
      </w:pPr>
    </w:p>
    <w:p w14:paraId="6BB041B2" w14:textId="58D6B5CF" w:rsidR="00541319" w:rsidRDefault="00541319" w:rsidP="00C623E9">
      <w:pPr>
        <w:jc w:val="both"/>
      </w:pPr>
      <w:r>
        <w:lastRenderedPageBreak/>
        <w:t>Attribute – Attributes define the properties that the HTML elements hold. In the above image, id, classes, and di</w:t>
      </w:r>
      <w:r w:rsidR="009D1732">
        <w:t>r</w:t>
      </w:r>
      <w:r>
        <w:t xml:space="preserve"> are the attributes of the outer div.</w:t>
      </w:r>
    </w:p>
    <w:p w14:paraId="63D548F7" w14:textId="7DF2E7FE" w:rsidR="00541319" w:rsidRDefault="00541319" w:rsidP="00C623E9">
      <w:pPr>
        <w:jc w:val="both"/>
      </w:pPr>
      <w:r>
        <w:t>Attr</w:t>
      </w:r>
      <w:r w:rsidR="00EF031B">
        <w:t>i</w:t>
      </w:r>
      <w:r>
        <w:t>buteValue – Attribute</w:t>
      </w:r>
      <w:r w:rsidR="00A9413A">
        <w:t xml:space="preserve"> </w:t>
      </w:r>
      <w:r>
        <w:t>Values as the name suggest, are the values of the attributes e.g. ‘sb_ifc0’ is the attribute value of ‘id’.</w:t>
      </w:r>
    </w:p>
    <w:p w14:paraId="772C5B5C" w14:textId="00321E9C" w:rsidR="00541319" w:rsidRDefault="00541319" w:rsidP="00C623E9">
      <w:pPr>
        <w:jc w:val="both"/>
      </w:pPr>
      <w:r>
        <w:t xml:space="preserve">Using the XPath syntax displayed above, we can create multiple XPath expressions for the Google search bar – div given in the image like- </w:t>
      </w:r>
    </w:p>
    <w:p w14:paraId="7BB9C464" w14:textId="77777777" w:rsidR="00541319" w:rsidRDefault="00541319" w:rsidP="00C623E9">
      <w:pPr>
        <w:jc w:val="both"/>
      </w:pPr>
      <w:r>
        <w:t>//div[@id=’sb_ifc0′], //div[@class=’sbib_b’] or //div[@dir=’ltr’]. Any of these expressions can be used to fetch the desired element as long as the attributes chosen are unique.</w:t>
      </w:r>
    </w:p>
    <w:p w14:paraId="41261DCA" w14:textId="77777777" w:rsidR="00541319" w:rsidRDefault="00541319" w:rsidP="009F581A">
      <w:pPr>
        <w:pStyle w:val="Heading2"/>
      </w:pPr>
      <w:r>
        <w:t>What are the different types of XPath?</w:t>
      </w:r>
    </w:p>
    <w:p w14:paraId="4B428050" w14:textId="30342062" w:rsidR="00541319" w:rsidRDefault="00541319" w:rsidP="00C623E9">
      <w:pPr>
        <w:jc w:val="both"/>
      </w:pPr>
      <w:r>
        <w:t>There are two kinds of XPath expressions</w:t>
      </w:r>
    </w:p>
    <w:p w14:paraId="51415E65" w14:textId="77777777" w:rsidR="00541319" w:rsidRDefault="00541319" w:rsidP="00C623E9">
      <w:pPr>
        <w:jc w:val="both"/>
      </w:pPr>
      <w:r w:rsidRPr="00CA6EE7">
        <w:rPr>
          <w:b/>
          <w:bCs/>
        </w:rPr>
        <w:t>Absolute XPath</w:t>
      </w:r>
      <w:r>
        <w:t xml:space="preserve"> – The XPath expressions created using absolute XPaths begin the selection from the root node. These expressions either begin with the ‘/’ or the root node and traverse the whole DOM to reach the element.</w:t>
      </w:r>
    </w:p>
    <w:p w14:paraId="53CF20A8" w14:textId="77777777" w:rsidR="00541319" w:rsidRDefault="00541319" w:rsidP="00C623E9">
      <w:pPr>
        <w:jc w:val="both"/>
      </w:pPr>
      <w:r w:rsidRPr="00CA6EE7">
        <w:rPr>
          <w:b/>
          <w:bCs/>
        </w:rPr>
        <w:t>Relative XPath</w:t>
      </w:r>
      <w:r>
        <w:t xml:space="preserve"> – The relative XPath expressions are a lot more compact and use forward double slashes ‘//’. These XPaths can select the elements at any location that matches the selection criteria and doesn’t necessarily begin with the root node.</w:t>
      </w:r>
    </w:p>
    <w:p w14:paraId="4FD75330" w14:textId="5EE02032" w:rsidR="00541319" w:rsidRDefault="00541319" w:rsidP="00C623E9">
      <w:pPr>
        <w:jc w:val="both"/>
      </w:pPr>
      <w:r>
        <w:t>So, which one of the two is better?- The relative XPaths are considered better because these expressions are easier to read and create, and also more robust. The problem with absolute XPaths is, even a slight change in the DOM from the path of the root node to the desired element can make the XPath invalid.</w:t>
      </w:r>
    </w:p>
    <w:p w14:paraId="129F2F82" w14:textId="77777777" w:rsidR="00541319" w:rsidRDefault="00541319" w:rsidP="00CA6EE7">
      <w:pPr>
        <w:pStyle w:val="Heading2"/>
      </w:pPr>
      <w:r>
        <w:t>Finding Dynamic Elements using XPaths</w:t>
      </w:r>
    </w:p>
    <w:p w14:paraId="72BD23AA" w14:textId="6EFB0591" w:rsidR="00541319" w:rsidRDefault="00541319" w:rsidP="00C623E9">
      <w:pPr>
        <w:jc w:val="both"/>
      </w:pPr>
      <w:r>
        <w:t xml:space="preserve">Many </w:t>
      </w:r>
      <w:r w:rsidR="00CA6EE7">
        <w:t>times,</w:t>
      </w:r>
      <w:r>
        <w:t xml:space="preserve"> in automation, we either don’t have unique attributes of the elements that uniquely identify them or the elements are dynamically generated with the attribute’s value not known beforehand.</w:t>
      </w:r>
    </w:p>
    <w:p w14:paraId="00A7CB17" w14:textId="2F1189EE" w:rsidR="00541319" w:rsidRDefault="00541319" w:rsidP="00C623E9">
      <w:pPr>
        <w:jc w:val="both"/>
      </w:pPr>
      <w:r>
        <w:t>For cases like these, XPath provides different methods of locating elements – using the text written over the elements; using the element’s index; using partially matching attribute value; by moving to a sibling, child, or parent of an element that can be uniquely identified, etc.</w:t>
      </w:r>
    </w:p>
    <w:p w14:paraId="4026D911" w14:textId="77777777" w:rsidR="00541319" w:rsidRDefault="00541319" w:rsidP="00CA6EE7">
      <w:pPr>
        <w:pStyle w:val="Heading2"/>
      </w:pPr>
      <w:r>
        <w:t>Using text()</w:t>
      </w:r>
    </w:p>
    <w:p w14:paraId="2D62455C" w14:textId="77777777" w:rsidR="00541319" w:rsidRDefault="00541319" w:rsidP="00C623E9">
      <w:pPr>
        <w:jc w:val="both"/>
      </w:pPr>
      <w:r>
        <w:t>Using text(), we can locate an element based on the text written over it e.g. XPath for the ‘Google Search’ button –</w:t>
      </w:r>
    </w:p>
    <w:p w14:paraId="7AB807EE" w14:textId="10D39B21" w:rsidR="00541319" w:rsidRPr="00CA6EE7" w:rsidRDefault="00541319" w:rsidP="00C623E9">
      <w:pPr>
        <w:jc w:val="both"/>
        <w:rPr>
          <w:b/>
          <w:bCs/>
        </w:rPr>
      </w:pPr>
      <w:r w:rsidRPr="00CA6EE7">
        <w:rPr>
          <w:b/>
          <w:bCs/>
        </w:rPr>
        <w:t>//*[text()=’Google Search’]   (we used ‘*’ here to match any tag with the desired text)</w:t>
      </w:r>
    </w:p>
    <w:p w14:paraId="011520EA" w14:textId="77777777" w:rsidR="00541319" w:rsidRDefault="00541319" w:rsidP="00CA6EE7">
      <w:pPr>
        <w:pStyle w:val="Heading2"/>
      </w:pPr>
      <w:r>
        <w:t>Using contains()</w:t>
      </w:r>
    </w:p>
    <w:p w14:paraId="229C5068" w14:textId="77777777" w:rsidR="00541319" w:rsidRPr="00CA6EE7" w:rsidRDefault="00541319" w:rsidP="00C623E9">
      <w:pPr>
        <w:jc w:val="both"/>
        <w:rPr>
          <w:b/>
          <w:bCs/>
        </w:rPr>
      </w:pPr>
      <w:r>
        <w:t xml:space="preserve">The contains(), we can match even the values of the partially matching attributes. This is particularly helpful for locating dynamic values whose some part remains constant e.g. XPath for the outer div in the above image having id as ‘sb_ifc0’ can be located even with partial id-‘sb’ using contains() – </w:t>
      </w:r>
      <w:r w:rsidRPr="00CA6EE7">
        <w:rPr>
          <w:b/>
          <w:bCs/>
        </w:rPr>
        <w:t>//div[contains(@id,’sb’)]</w:t>
      </w:r>
    </w:p>
    <w:p w14:paraId="61C55D61" w14:textId="77777777" w:rsidR="00541319" w:rsidRDefault="00541319" w:rsidP="00C623E9">
      <w:pPr>
        <w:jc w:val="both"/>
      </w:pPr>
    </w:p>
    <w:p w14:paraId="6B9C2F09" w14:textId="77777777" w:rsidR="00541319" w:rsidRDefault="00541319" w:rsidP="00C623E9">
      <w:pPr>
        <w:jc w:val="both"/>
      </w:pPr>
    </w:p>
    <w:p w14:paraId="61C557DD" w14:textId="77777777" w:rsidR="00541319" w:rsidRDefault="00541319" w:rsidP="00CA6EE7">
      <w:pPr>
        <w:pStyle w:val="Heading2"/>
      </w:pPr>
      <w:r>
        <w:lastRenderedPageBreak/>
        <w:t>Using the element’s index</w:t>
      </w:r>
    </w:p>
    <w:p w14:paraId="0487BA5B" w14:textId="2351A5CE" w:rsidR="00541319" w:rsidRDefault="00541319" w:rsidP="00C623E9">
      <w:pPr>
        <w:jc w:val="both"/>
      </w:pPr>
      <w:r>
        <w:t xml:space="preserve">By providing the index position in the square brackets, we can move to the nth element satisfying the condition e.g. </w:t>
      </w:r>
      <w:r w:rsidRPr="00CA6EE7">
        <w:rPr>
          <w:b/>
          <w:bCs/>
        </w:rPr>
        <w:t>//div[@id=’elementid’]/input[4]</w:t>
      </w:r>
      <w:r>
        <w:t xml:space="preserve"> will fetch the fourth input element inside the div element.</w:t>
      </w:r>
    </w:p>
    <w:p w14:paraId="6604F1C0" w14:textId="77777777" w:rsidR="00541319" w:rsidRDefault="00541319" w:rsidP="00B5156E">
      <w:pPr>
        <w:pStyle w:val="Heading2"/>
      </w:pPr>
      <w:r>
        <w:t>Using XPath axes</w:t>
      </w:r>
    </w:p>
    <w:p w14:paraId="366825FE" w14:textId="1BAC7362" w:rsidR="00541319" w:rsidRDefault="00541319" w:rsidP="00C623E9">
      <w:pPr>
        <w:jc w:val="both"/>
      </w:pPr>
      <w:r>
        <w:t>XPath axes help in locating complex web elements by traversing them through a sibling, child or parent of other elements that can be identified easily. Some of the widely used axes are</w:t>
      </w:r>
      <w:r w:rsidR="002912C0">
        <w:t>,</w:t>
      </w:r>
    </w:p>
    <w:p w14:paraId="54865737" w14:textId="43FB39F7" w:rsidR="00541319" w:rsidRPr="00EF389F" w:rsidRDefault="00EF389F" w:rsidP="00C623E9">
      <w:pPr>
        <w:jc w:val="both"/>
        <w:rPr>
          <w:b/>
          <w:bCs/>
        </w:rPr>
      </w:pPr>
      <w:r w:rsidRPr="00EF389F">
        <w:rPr>
          <w:b/>
          <w:bCs/>
        </w:rPr>
        <w:t>C</w:t>
      </w:r>
      <w:r w:rsidR="00541319" w:rsidRPr="00EF389F">
        <w:rPr>
          <w:b/>
          <w:bCs/>
        </w:rPr>
        <w:t>hild</w:t>
      </w:r>
      <w:r>
        <w:rPr>
          <w:b/>
          <w:bCs/>
        </w:rPr>
        <w:t xml:space="preserve"> -</w:t>
      </w:r>
      <w:r w:rsidR="009C2DAE">
        <w:rPr>
          <w:b/>
          <w:bCs/>
        </w:rPr>
        <w:t>&gt;</w:t>
      </w:r>
      <w:r>
        <w:rPr>
          <w:b/>
          <w:bCs/>
        </w:rPr>
        <w:t xml:space="preserve"> </w:t>
      </w:r>
      <w:r w:rsidR="00541319" w:rsidRPr="00EF389F">
        <w:rPr>
          <w:b/>
          <w:bCs/>
        </w:rPr>
        <w:t>To select the child nodes of the reference node.</w:t>
      </w:r>
    </w:p>
    <w:p w14:paraId="40CCBFEF" w14:textId="77777777" w:rsidR="00541319" w:rsidRDefault="00541319" w:rsidP="00C623E9">
      <w:pPr>
        <w:jc w:val="both"/>
      </w:pPr>
      <w:r>
        <w:t>Syntax – XpathForReferenceNode/child::tag</w:t>
      </w:r>
    </w:p>
    <w:p w14:paraId="09EBFD55" w14:textId="27069E7F" w:rsidR="00541319" w:rsidRPr="00220297" w:rsidRDefault="00220297" w:rsidP="00C623E9">
      <w:pPr>
        <w:jc w:val="both"/>
        <w:rPr>
          <w:b/>
          <w:bCs/>
        </w:rPr>
      </w:pPr>
      <w:r w:rsidRPr="00220297">
        <w:rPr>
          <w:b/>
          <w:bCs/>
        </w:rPr>
        <w:t>P</w:t>
      </w:r>
      <w:r w:rsidR="00541319" w:rsidRPr="00220297">
        <w:rPr>
          <w:b/>
          <w:bCs/>
        </w:rPr>
        <w:t>arent</w:t>
      </w:r>
      <w:r w:rsidRPr="00220297">
        <w:rPr>
          <w:b/>
          <w:bCs/>
        </w:rPr>
        <w:t xml:space="preserve"> -</w:t>
      </w:r>
      <w:r w:rsidR="009C2DAE">
        <w:rPr>
          <w:b/>
          <w:bCs/>
        </w:rPr>
        <w:t>&gt;</w:t>
      </w:r>
      <w:r w:rsidRPr="00220297">
        <w:rPr>
          <w:b/>
          <w:bCs/>
        </w:rPr>
        <w:t xml:space="preserve"> </w:t>
      </w:r>
      <w:r w:rsidR="00541319" w:rsidRPr="00220297">
        <w:rPr>
          <w:b/>
          <w:bCs/>
        </w:rPr>
        <w:t>To select the parent node of the reference node.</w:t>
      </w:r>
    </w:p>
    <w:p w14:paraId="3D6260A0" w14:textId="77777777" w:rsidR="00541319" w:rsidRDefault="00541319" w:rsidP="00C623E9">
      <w:pPr>
        <w:jc w:val="both"/>
      </w:pPr>
      <w:r>
        <w:t>Syntax – XpathForReferenceNode/parent::tag</w:t>
      </w:r>
    </w:p>
    <w:p w14:paraId="02219D31" w14:textId="39823347" w:rsidR="00541319" w:rsidRPr="00220297" w:rsidRDefault="00220297" w:rsidP="00C623E9">
      <w:pPr>
        <w:jc w:val="both"/>
        <w:rPr>
          <w:b/>
          <w:bCs/>
        </w:rPr>
      </w:pPr>
      <w:r w:rsidRPr="00220297">
        <w:rPr>
          <w:b/>
          <w:bCs/>
        </w:rPr>
        <w:t>F</w:t>
      </w:r>
      <w:r w:rsidR="00541319" w:rsidRPr="00220297">
        <w:rPr>
          <w:b/>
          <w:bCs/>
        </w:rPr>
        <w:t>ollowing</w:t>
      </w:r>
      <w:r>
        <w:rPr>
          <w:b/>
          <w:bCs/>
        </w:rPr>
        <w:t xml:space="preserve"> -&gt; </w:t>
      </w:r>
      <w:r w:rsidR="00541319" w:rsidRPr="00220297">
        <w:rPr>
          <w:b/>
          <w:bCs/>
        </w:rPr>
        <w:t>To select all the nodes that come after the reference node.</w:t>
      </w:r>
    </w:p>
    <w:p w14:paraId="5E9803B7" w14:textId="77777777" w:rsidR="00541319" w:rsidRDefault="00541319" w:rsidP="00C623E9">
      <w:pPr>
        <w:jc w:val="both"/>
      </w:pPr>
      <w:r>
        <w:t>Syntax – XpathForReferenceNode/following::tag</w:t>
      </w:r>
    </w:p>
    <w:p w14:paraId="08D3760D" w14:textId="17293308" w:rsidR="00541319" w:rsidRPr="00224559" w:rsidRDefault="00224559" w:rsidP="00C623E9">
      <w:pPr>
        <w:jc w:val="both"/>
        <w:rPr>
          <w:b/>
          <w:bCs/>
        </w:rPr>
      </w:pPr>
      <w:r w:rsidRPr="00224559">
        <w:rPr>
          <w:b/>
          <w:bCs/>
        </w:rPr>
        <w:t>P</w:t>
      </w:r>
      <w:r w:rsidR="00541319" w:rsidRPr="00224559">
        <w:rPr>
          <w:b/>
          <w:bCs/>
        </w:rPr>
        <w:t>receding</w:t>
      </w:r>
      <w:r>
        <w:rPr>
          <w:b/>
          <w:bCs/>
        </w:rPr>
        <w:t xml:space="preserve"> -&gt; </w:t>
      </w:r>
      <w:r w:rsidR="00541319" w:rsidRPr="00224559">
        <w:rPr>
          <w:b/>
          <w:bCs/>
        </w:rPr>
        <w:t>To select all the nodes that come before the reference node.</w:t>
      </w:r>
    </w:p>
    <w:p w14:paraId="336490CA" w14:textId="77777777" w:rsidR="00541319" w:rsidRDefault="00541319" w:rsidP="00C623E9">
      <w:pPr>
        <w:jc w:val="both"/>
      </w:pPr>
      <w:r>
        <w:t>Syntax – XpathForReferenceNode/preceding::tag</w:t>
      </w:r>
    </w:p>
    <w:p w14:paraId="34135479" w14:textId="72F72366" w:rsidR="00541319" w:rsidRPr="00224559" w:rsidRDefault="00224559" w:rsidP="00C623E9">
      <w:pPr>
        <w:jc w:val="both"/>
        <w:rPr>
          <w:b/>
          <w:bCs/>
        </w:rPr>
      </w:pPr>
      <w:r w:rsidRPr="00224559">
        <w:rPr>
          <w:b/>
          <w:bCs/>
        </w:rPr>
        <w:t>A</w:t>
      </w:r>
      <w:r w:rsidR="00541319" w:rsidRPr="00224559">
        <w:rPr>
          <w:b/>
          <w:bCs/>
        </w:rPr>
        <w:t>ncestor</w:t>
      </w:r>
      <w:r w:rsidRPr="00224559">
        <w:rPr>
          <w:b/>
          <w:bCs/>
        </w:rPr>
        <w:t xml:space="preserve"> -&gt; </w:t>
      </w:r>
      <w:r w:rsidR="00541319" w:rsidRPr="00224559">
        <w:rPr>
          <w:b/>
          <w:bCs/>
        </w:rPr>
        <w:t>To select all the ancestor elements before the reference node.</w:t>
      </w:r>
    </w:p>
    <w:p w14:paraId="32490630" w14:textId="649C7D8C" w:rsidR="001E3325" w:rsidRPr="001E3325" w:rsidRDefault="00541319" w:rsidP="00C623E9">
      <w:pPr>
        <w:jc w:val="both"/>
      </w:pPr>
      <w:r>
        <w:t>Syntax – XpathForReferenceNode/ancestor::tag</w:t>
      </w:r>
    </w:p>
    <w:sectPr w:rsidR="001E3325" w:rsidRPr="001E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2"/>
  </w:num>
  <w:num w:numId="2" w16cid:durableId="667294245">
    <w:abstractNumId w:val="7"/>
  </w:num>
  <w:num w:numId="3" w16cid:durableId="518549733">
    <w:abstractNumId w:val="0"/>
  </w:num>
  <w:num w:numId="4" w16cid:durableId="98793657">
    <w:abstractNumId w:val="3"/>
  </w:num>
  <w:num w:numId="5" w16cid:durableId="1623878386">
    <w:abstractNumId w:val="1"/>
  </w:num>
  <w:num w:numId="6" w16cid:durableId="360396208">
    <w:abstractNumId w:val="9"/>
  </w:num>
  <w:num w:numId="7" w16cid:durableId="601569170">
    <w:abstractNumId w:val="4"/>
  </w:num>
  <w:num w:numId="8" w16cid:durableId="144589213">
    <w:abstractNumId w:val="6"/>
  </w:num>
  <w:num w:numId="9" w16cid:durableId="2064668341">
    <w:abstractNumId w:val="10"/>
  </w:num>
  <w:num w:numId="10" w16cid:durableId="976300159">
    <w:abstractNumId w:val="11"/>
  </w:num>
  <w:num w:numId="11" w16cid:durableId="425662230">
    <w:abstractNumId w:val="8"/>
  </w:num>
  <w:num w:numId="12" w16cid:durableId="285548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2233F"/>
    <w:rsid w:val="00037BC8"/>
    <w:rsid w:val="00057302"/>
    <w:rsid w:val="00081932"/>
    <w:rsid w:val="0008228C"/>
    <w:rsid w:val="000A7559"/>
    <w:rsid w:val="000C5CC7"/>
    <w:rsid w:val="000D3CE1"/>
    <w:rsid w:val="001027CE"/>
    <w:rsid w:val="00121DA8"/>
    <w:rsid w:val="00137559"/>
    <w:rsid w:val="00154340"/>
    <w:rsid w:val="001725DA"/>
    <w:rsid w:val="00172870"/>
    <w:rsid w:val="0018600B"/>
    <w:rsid w:val="001A35A7"/>
    <w:rsid w:val="001A71DB"/>
    <w:rsid w:val="001B4794"/>
    <w:rsid w:val="001D4A31"/>
    <w:rsid w:val="001E3325"/>
    <w:rsid w:val="001E3E50"/>
    <w:rsid w:val="00203B9D"/>
    <w:rsid w:val="00220297"/>
    <w:rsid w:val="00224559"/>
    <w:rsid w:val="002521D1"/>
    <w:rsid w:val="0026121A"/>
    <w:rsid w:val="002658C2"/>
    <w:rsid w:val="00286860"/>
    <w:rsid w:val="00286EB0"/>
    <w:rsid w:val="002912C0"/>
    <w:rsid w:val="002A0B29"/>
    <w:rsid w:val="002A513B"/>
    <w:rsid w:val="002B54B7"/>
    <w:rsid w:val="002E15EC"/>
    <w:rsid w:val="0030452F"/>
    <w:rsid w:val="003162D5"/>
    <w:rsid w:val="00344D77"/>
    <w:rsid w:val="003867FF"/>
    <w:rsid w:val="00397090"/>
    <w:rsid w:val="003A5867"/>
    <w:rsid w:val="003B5044"/>
    <w:rsid w:val="003D3128"/>
    <w:rsid w:val="00403867"/>
    <w:rsid w:val="00411C80"/>
    <w:rsid w:val="00415AF5"/>
    <w:rsid w:val="004201A7"/>
    <w:rsid w:val="00470402"/>
    <w:rsid w:val="00481776"/>
    <w:rsid w:val="00487156"/>
    <w:rsid w:val="004A1425"/>
    <w:rsid w:val="004C501D"/>
    <w:rsid w:val="004E22D3"/>
    <w:rsid w:val="004E50A6"/>
    <w:rsid w:val="00541319"/>
    <w:rsid w:val="00541F2F"/>
    <w:rsid w:val="005A08C5"/>
    <w:rsid w:val="005A6C1B"/>
    <w:rsid w:val="005B2656"/>
    <w:rsid w:val="005E281B"/>
    <w:rsid w:val="005F48B0"/>
    <w:rsid w:val="005F56E4"/>
    <w:rsid w:val="0061368C"/>
    <w:rsid w:val="00621084"/>
    <w:rsid w:val="00623CA7"/>
    <w:rsid w:val="00630694"/>
    <w:rsid w:val="006410FE"/>
    <w:rsid w:val="006647F2"/>
    <w:rsid w:val="006700E6"/>
    <w:rsid w:val="0067037C"/>
    <w:rsid w:val="00684E5B"/>
    <w:rsid w:val="0069242A"/>
    <w:rsid w:val="006B179C"/>
    <w:rsid w:val="006B3210"/>
    <w:rsid w:val="006E259D"/>
    <w:rsid w:val="00731046"/>
    <w:rsid w:val="0075362D"/>
    <w:rsid w:val="007560BA"/>
    <w:rsid w:val="0076037B"/>
    <w:rsid w:val="00776DBB"/>
    <w:rsid w:val="00777231"/>
    <w:rsid w:val="00782543"/>
    <w:rsid w:val="007B0805"/>
    <w:rsid w:val="007B21AC"/>
    <w:rsid w:val="007B3171"/>
    <w:rsid w:val="007C1CDF"/>
    <w:rsid w:val="007C4A3D"/>
    <w:rsid w:val="007D0A00"/>
    <w:rsid w:val="007F63DB"/>
    <w:rsid w:val="00815C15"/>
    <w:rsid w:val="0082679B"/>
    <w:rsid w:val="0085139C"/>
    <w:rsid w:val="00897ACE"/>
    <w:rsid w:val="008B7389"/>
    <w:rsid w:val="008C0CB4"/>
    <w:rsid w:val="008C220A"/>
    <w:rsid w:val="008C2F6B"/>
    <w:rsid w:val="008C3ECE"/>
    <w:rsid w:val="008D2389"/>
    <w:rsid w:val="008E419B"/>
    <w:rsid w:val="00914492"/>
    <w:rsid w:val="00920C13"/>
    <w:rsid w:val="0092622A"/>
    <w:rsid w:val="0093478B"/>
    <w:rsid w:val="00970FEF"/>
    <w:rsid w:val="0097125F"/>
    <w:rsid w:val="00976FCC"/>
    <w:rsid w:val="00977698"/>
    <w:rsid w:val="009A0E6A"/>
    <w:rsid w:val="009C2DAE"/>
    <w:rsid w:val="009D1732"/>
    <w:rsid w:val="009D6047"/>
    <w:rsid w:val="009F581A"/>
    <w:rsid w:val="00A0451E"/>
    <w:rsid w:val="00A11B36"/>
    <w:rsid w:val="00A840BE"/>
    <w:rsid w:val="00A9413A"/>
    <w:rsid w:val="00AA1C79"/>
    <w:rsid w:val="00AC2DF9"/>
    <w:rsid w:val="00B21AEF"/>
    <w:rsid w:val="00B2250A"/>
    <w:rsid w:val="00B5156E"/>
    <w:rsid w:val="00B82438"/>
    <w:rsid w:val="00B8462E"/>
    <w:rsid w:val="00B91B8F"/>
    <w:rsid w:val="00B938C9"/>
    <w:rsid w:val="00BA0206"/>
    <w:rsid w:val="00BE75DD"/>
    <w:rsid w:val="00BF6056"/>
    <w:rsid w:val="00C4112A"/>
    <w:rsid w:val="00C509E1"/>
    <w:rsid w:val="00C514C3"/>
    <w:rsid w:val="00C6093E"/>
    <w:rsid w:val="00C623E9"/>
    <w:rsid w:val="00C73120"/>
    <w:rsid w:val="00C87EC0"/>
    <w:rsid w:val="00CA6EE7"/>
    <w:rsid w:val="00CC4928"/>
    <w:rsid w:val="00CD6DFA"/>
    <w:rsid w:val="00CD78DD"/>
    <w:rsid w:val="00CF6375"/>
    <w:rsid w:val="00D540AD"/>
    <w:rsid w:val="00D80684"/>
    <w:rsid w:val="00DC5218"/>
    <w:rsid w:val="00DD2C7E"/>
    <w:rsid w:val="00DE0B45"/>
    <w:rsid w:val="00E100E2"/>
    <w:rsid w:val="00E1071D"/>
    <w:rsid w:val="00E362A2"/>
    <w:rsid w:val="00E632E6"/>
    <w:rsid w:val="00EB0D1D"/>
    <w:rsid w:val="00EC46E7"/>
    <w:rsid w:val="00ED054D"/>
    <w:rsid w:val="00ED2F97"/>
    <w:rsid w:val="00EE1DAE"/>
    <w:rsid w:val="00EE43AB"/>
    <w:rsid w:val="00EF031B"/>
    <w:rsid w:val="00EF389F"/>
    <w:rsid w:val="00F23480"/>
    <w:rsid w:val="00F34DFC"/>
    <w:rsid w:val="00F35564"/>
    <w:rsid w:val="00F35A1A"/>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197</cp:revision>
  <dcterms:created xsi:type="dcterms:W3CDTF">2024-01-10T02:36:00Z</dcterms:created>
  <dcterms:modified xsi:type="dcterms:W3CDTF">2024-01-25T02:58:00Z</dcterms:modified>
</cp:coreProperties>
</file>