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left"/>
        <w:rPr>
          <w:b w:val="1"/>
          <w:sz w:val="36"/>
          <w:szCs w:val="36"/>
        </w:rPr>
      </w:pPr>
      <w:r w:rsidDel="00000000" w:rsidR="00000000" w:rsidRPr="00000000">
        <w:rPr>
          <w:rtl w:val="0"/>
        </w:rPr>
      </w:r>
    </w:p>
    <w:p w:rsidR="00000000" w:rsidDel="00000000" w:rsidP="00000000" w:rsidRDefault="00000000" w:rsidRPr="00000000" w14:paraId="00000002">
      <w:pPr>
        <w:widowControl w:val="1"/>
        <w:jc w:val="left"/>
        <w:rPr>
          <w:b w:val="1"/>
          <w:sz w:val="36"/>
          <w:szCs w:val="36"/>
        </w:rPr>
      </w:pPr>
      <w:r w:rsidDel="00000000" w:rsidR="00000000" w:rsidRPr="00000000">
        <w:rPr>
          <w:rtl w:val="0"/>
        </w:rPr>
      </w:r>
    </w:p>
    <w:p w:rsidR="00000000" w:rsidDel="00000000" w:rsidP="00000000" w:rsidRDefault="00000000" w:rsidRPr="00000000" w14:paraId="00000003">
      <w:pPr>
        <w:widowControl w:val="1"/>
        <w:jc w:val="center"/>
        <w:rPr>
          <w:b w:val="1"/>
          <w:sz w:val="36"/>
          <w:szCs w:val="36"/>
        </w:rPr>
      </w:pPr>
      <w:r w:rsidDel="00000000" w:rsidR="00000000" w:rsidRPr="00000000">
        <w:rPr>
          <w:rtl w:val="0"/>
        </w:rPr>
      </w:r>
    </w:p>
    <w:p w:rsidR="00000000" w:rsidDel="00000000" w:rsidP="00000000" w:rsidRDefault="00000000" w:rsidRPr="00000000" w14:paraId="00000004">
      <w:pPr>
        <w:widowControl w:val="1"/>
        <w:jc w:val="left"/>
        <w:rPr>
          <w:b w:val="1"/>
          <w:sz w:val="36"/>
          <w:szCs w:val="36"/>
        </w:rPr>
      </w:pPr>
      <w:r w:rsidDel="00000000" w:rsidR="00000000" w:rsidRPr="00000000">
        <w:rPr>
          <w:rtl w:val="0"/>
        </w:rPr>
      </w:r>
    </w:p>
    <w:p w:rsidR="00000000" w:rsidDel="00000000" w:rsidP="00000000" w:rsidRDefault="00000000" w:rsidRPr="00000000" w14:paraId="00000005">
      <w:pPr>
        <w:widowControl w:val="1"/>
        <w:jc w:val="center"/>
        <w:rPr>
          <w:b w:val="1"/>
          <w:sz w:val="40"/>
          <w:szCs w:val="40"/>
        </w:rPr>
      </w:pPr>
      <w:r w:rsidDel="00000000" w:rsidR="00000000" w:rsidRPr="00000000">
        <w:rPr>
          <w:b w:val="1"/>
          <w:sz w:val="40"/>
          <w:szCs w:val="40"/>
          <w:rtl w:val="0"/>
        </w:rPr>
        <w:t xml:space="preserve">UTD Dining and Meal Plan System</w:t>
      </w:r>
    </w:p>
    <w:p w:rsidR="00000000" w:rsidDel="00000000" w:rsidP="00000000" w:rsidRDefault="00000000" w:rsidRPr="00000000" w14:paraId="00000006">
      <w:pPr>
        <w:widowControl w:val="1"/>
        <w:jc w:val="left"/>
        <w:rPr>
          <w:sz w:val="23"/>
          <w:szCs w:val="23"/>
        </w:rPr>
      </w:pPr>
      <w:r w:rsidDel="00000000" w:rsidR="00000000" w:rsidRPr="00000000">
        <w:rPr>
          <w:rtl w:val="0"/>
        </w:rPr>
      </w:r>
    </w:p>
    <w:p w:rsidR="00000000" w:rsidDel="00000000" w:rsidP="00000000" w:rsidRDefault="00000000" w:rsidRPr="00000000" w14:paraId="00000007">
      <w:pPr>
        <w:widowControl w:val="1"/>
        <w:jc w:val="left"/>
        <w:rPr>
          <w:sz w:val="23"/>
          <w:szCs w:val="23"/>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Phase II. Design and Modeling</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widowControl w:val="1"/>
        <w:jc w:val="center"/>
        <w:rPr>
          <w:b w:val="1"/>
          <w:sz w:val="32"/>
          <w:szCs w:val="32"/>
        </w:rPr>
      </w:pPr>
      <w:r w:rsidDel="00000000" w:rsidR="00000000" w:rsidRPr="00000000">
        <w:rPr>
          <w:b w:val="1"/>
          <w:sz w:val="32"/>
          <w:szCs w:val="32"/>
          <w:rtl w:val="0"/>
        </w:rPr>
        <w:t xml:space="preserve">Course Title: Database Foundations for Business Analytics (BUAN 6320.004)</w:t>
      </w:r>
    </w:p>
    <w:p w:rsidR="00000000" w:rsidDel="00000000" w:rsidP="00000000" w:rsidRDefault="00000000" w:rsidRPr="00000000" w14:paraId="0000000B">
      <w:pPr>
        <w:widowControl w:val="1"/>
        <w:jc w:val="left"/>
        <w:rPr>
          <w:sz w:val="23"/>
          <w:szCs w:val="23"/>
        </w:rPr>
      </w:pPr>
      <w:r w:rsidDel="00000000" w:rsidR="00000000" w:rsidRPr="00000000">
        <w:rPr>
          <w:rtl w:val="0"/>
        </w:rPr>
      </w:r>
    </w:p>
    <w:p w:rsidR="00000000" w:rsidDel="00000000" w:rsidP="00000000" w:rsidRDefault="00000000" w:rsidRPr="00000000" w14:paraId="0000000C">
      <w:pPr>
        <w:widowControl w:val="1"/>
        <w:jc w:val="left"/>
        <w:rPr>
          <w:sz w:val="23"/>
          <w:szCs w:val="23"/>
        </w:rPr>
      </w:pPr>
      <w:r w:rsidDel="00000000" w:rsidR="00000000" w:rsidRPr="00000000">
        <w:rPr>
          <w:rtl w:val="0"/>
        </w:rPr>
      </w:r>
    </w:p>
    <w:p w:rsidR="00000000" w:rsidDel="00000000" w:rsidP="00000000" w:rsidRDefault="00000000" w:rsidRPr="00000000" w14:paraId="0000000D">
      <w:pPr>
        <w:widowControl w:val="1"/>
        <w:jc w:val="left"/>
        <w:rPr>
          <w:sz w:val="23"/>
          <w:szCs w:val="23"/>
        </w:rPr>
      </w:pPr>
      <w:r w:rsidDel="00000000" w:rsidR="00000000" w:rsidRPr="00000000">
        <w:rPr>
          <w:rtl w:val="0"/>
        </w:rPr>
      </w:r>
    </w:p>
    <w:p w:rsidR="00000000" w:rsidDel="00000000" w:rsidP="00000000" w:rsidRDefault="00000000" w:rsidRPr="00000000" w14:paraId="0000000E">
      <w:pPr>
        <w:widowControl w:val="1"/>
        <w:jc w:val="left"/>
        <w:rPr>
          <w:sz w:val="23"/>
          <w:szCs w:val="23"/>
        </w:rPr>
      </w:pPr>
      <w:r w:rsidDel="00000000" w:rsidR="00000000" w:rsidRPr="00000000">
        <w:rPr>
          <w:rtl w:val="0"/>
        </w:rPr>
      </w:r>
    </w:p>
    <w:p w:rsidR="00000000" w:rsidDel="00000000" w:rsidP="00000000" w:rsidRDefault="00000000" w:rsidRPr="00000000" w14:paraId="0000000F">
      <w:pPr>
        <w:widowControl w:val="1"/>
        <w:jc w:val="center"/>
        <w:rPr>
          <w:b w:val="1"/>
          <w:sz w:val="28"/>
          <w:szCs w:val="28"/>
        </w:rPr>
      </w:pPr>
      <w:r w:rsidDel="00000000" w:rsidR="00000000" w:rsidRPr="00000000">
        <w:rPr>
          <w:b w:val="1"/>
          <w:sz w:val="28"/>
          <w:szCs w:val="28"/>
          <w:rtl w:val="0"/>
        </w:rPr>
        <w:t xml:space="preserve">Semester Project Group- 8</w:t>
      </w:r>
    </w:p>
    <w:p w:rsidR="00000000" w:rsidDel="00000000" w:rsidP="00000000" w:rsidRDefault="00000000" w:rsidRPr="00000000" w14:paraId="00000010">
      <w:pPr>
        <w:widowControl w:val="1"/>
        <w:jc w:val="left"/>
        <w:rPr>
          <w:sz w:val="23"/>
          <w:szCs w:val="23"/>
        </w:rPr>
      </w:pPr>
      <w:r w:rsidDel="00000000" w:rsidR="00000000" w:rsidRPr="00000000">
        <w:rPr>
          <w:rtl w:val="0"/>
        </w:rPr>
      </w:r>
    </w:p>
    <w:p w:rsidR="00000000" w:rsidDel="00000000" w:rsidP="00000000" w:rsidRDefault="00000000" w:rsidRPr="00000000" w14:paraId="00000011">
      <w:pPr>
        <w:widowControl w:val="1"/>
        <w:jc w:val="left"/>
        <w:rPr>
          <w:sz w:val="23"/>
          <w:szCs w:val="23"/>
        </w:rPr>
      </w:pPr>
      <w:r w:rsidDel="00000000" w:rsidR="00000000" w:rsidRPr="00000000">
        <w:rPr>
          <w:rtl w:val="0"/>
        </w:rPr>
      </w:r>
    </w:p>
    <w:p w:rsidR="00000000" w:rsidDel="00000000" w:rsidP="00000000" w:rsidRDefault="00000000" w:rsidRPr="00000000" w14:paraId="00000012">
      <w:pPr>
        <w:widowControl w:val="1"/>
        <w:jc w:val="left"/>
        <w:rPr>
          <w:sz w:val="23"/>
          <w:szCs w:val="23"/>
        </w:rPr>
      </w:pPr>
      <w:r w:rsidDel="00000000" w:rsidR="00000000" w:rsidRPr="00000000">
        <w:rPr>
          <w:rtl w:val="0"/>
        </w:rPr>
      </w:r>
    </w:p>
    <w:p w:rsidR="00000000" w:rsidDel="00000000" w:rsidP="00000000" w:rsidRDefault="00000000" w:rsidRPr="00000000" w14:paraId="00000013">
      <w:pPr>
        <w:widowControl w:val="1"/>
        <w:jc w:val="left"/>
        <w:rPr>
          <w:sz w:val="23"/>
          <w:szCs w:val="23"/>
        </w:rPr>
      </w:pPr>
      <w:r w:rsidDel="00000000" w:rsidR="00000000" w:rsidRPr="00000000">
        <w:rPr>
          <w:rtl w:val="0"/>
        </w:rPr>
      </w:r>
    </w:p>
    <w:p w:rsidR="00000000" w:rsidDel="00000000" w:rsidP="00000000" w:rsidRDefault="00000000" w:rsidRPr="00000000" w14:paraId="00000014">
      <w:pPr>
        <w:widowControl w:val="1"/>
        <w:jc w:val="left"/>
        <w:rPr>
          <w:sz w:val="23"/>
          <w:szCs w:val="23"/>
        </w:rPr>
      </w:pPr>
      <w:r w:rsidDel="00000000" w:rsidR="00000000" w:rsidRPr="00000000">
        <w:rPr>
          <w:rtl w:val="0"/>
        </w:rPr>
      </w:r>
    </w:p>
    <w:p w:rsidR="00000000" w:rsidDel="00000000" w:rsidP="00000000" w:rsidRDefault="00000000" w:rsidRPr="00000000" w14:paraId="00000015">
      <w:pPr>
        <w:widowControl w:val="1"/>
        <w:jc w:val="left"/>
        <w:rPr>
          <w:sz w:val="23"/>
          <w:szCs w:val="23"/>
        </w:rPr>
      </w:pPr>
      <w:r w:rsidDel="00000000" w:rsidR="00000000" w:rsidRPr="00000000">
        <w:rPr>
          <w:rtl w:val="0"/>
        </w:rPr>
      </w:r>
    </w:p>
    <w:p w:rsidR="00000000" w:rsidDel="00000000" w:rsidP="00000000" w:rsidRDefault="00000000" w:rsidRPr="00000000" w14:paraId="00000016">
      <w:pPr>
        <w:widowControl w:val="1"/>
        <w:jc w:val="left"/>
        <w:rPr>
          <w:sz w:val="23"/>
          <w:szCs w:val="23"/>
        </w:rPr>
      </w:pPr>
      <w:r w:rsidDel="00000000" w:rsidR="00000000" w:rsidRPr="00000000">
        <w:rPr>
          <w:rtl w:val="0"/>
        </w:rPr>
      </w:r>
    </w:p>
    <w:p w:rsidR="00000000" w:rsidDel="00000000" w:rsidP="00000000" w:rsidRDefault="00000000" w:rsidRPr="00000000" w14:paraId="00000017">
      <w:pPr>
        <w:widowControl w:val="1"/>
        <w:jc w:val="left"/>
        <w:rPr>
          <w:sz w:val="23"/>
          <w:szCs w:val="23"/>
        </w:rPr>
      </w:pPr>
      <w:r w:rsidDel="00000000" w:rsidR="00000000" w:rsidRPr="00000000">
        <w:rPr>
          <w:rtl w:val="0"/>
        </w:rPr>
      </w:r>
    </w:p>
    <w:p w:rsidR="00000000" w:rsidDel="00000000" w:rsidP="00000000" w:rsidRDefault="00000000" w:rsidRPr="00000000" w14:paraId="00000018">
      <w:pPr>
        <w:widowControl w:val="1"/>
        <w:jc w:val="left"/>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19">
      <w:pPr>
        <w:widowControl w:val="1"/>
        <w:jc w:val="left"/>
        <w:rPr>
          <w:sz w:val="28"/>
          <w:szCs w:val="28"/>
        </w:rPr>
      </w:pPr>
      <w:r w:rsidDel="00000000" w:rsidR="00000000" w:rsidRPr="00000000">
        <w:rPr>
          <w:rtl w:val="0"/>
        </w:rPr>
      </w:r>
    </w:p>
    <w:p w:rsidR="00000000" w:rsidDel="00000000" w:rsidP="00000000" w:rsidRDefault="00000000" w:rsidRPr="00000000" w14:paraId="0000001A">
      <w:pPr>
        <w:widowControl w:val="1"/>
        <w:jc w:val="left"/>
        <w:rPr>
          <w:sz w:val="28"/>
          <w:szCs w:val="28"/>
        </w:rPr>
      </w:pPr>
      <w:r w:rsidDel="00000000" w:rsidR="00000000" w:rsidRPr="00000000">
        <w:rPr>
          <w:sz w:val="28"/>
          <w:szCs w:val="28"/>
          <w:rtl w:val="0"/>
        </w:rPr>
        <w:t xml:space="preserve">Jagdish Umashankar Vishwakarma (juv230000@utdallas.edu)</w:t>
      </w:r>
    </w:p>
    <w:p w:rsidR="00000000" w:rsidDel="00000000" w:rsidP="00000000" w:rsidRDefault="00000000" w:rsidRPr="00000000" w14:paraId="0000001B">
      <w:pPr>
        <w:widowControl w:val="1"/>
        <w:jc w:val="left"/>
        <w:rPr>
          <w:sz w:val="28"/>
          <w:szCs w:val="28"/>
        </w:rPr>
      </w:pPr>
      <w:r w:rsidDel="00000000" w:rsidR="00000000" w:rsidRPr="00000000">
        <w:rPr>
          <w:rtl w:val="0"/>
        </w:rPr>
      </w:r>
    </w:p>
    <w:p w:rsidR="00000000" w:rsidDel="00000000" w:rsidP="00000000" w:rsidRDefault="00000000" w:rsidRPr="00000000" w14:paraId="0000001C">
      <w:pPr>
        <w:widowControl w:val="1"/>
        <w:jc w:val="left"/>
        <w:rPr>
          <w:sz w:val="28"/>
          <w:szCs w:val="28"/>
        </w:rPr>
      </w:pPr>
      <w:r w:rsidDel="00000000" w:rsidR="00000000" w:rsidRPr="00000000">
        <w:rPr>
          <w:sz w:val="28"/>
          <w:szCs w:val="28"/>
          <w:rtl w:val="0"/>
        </w:rPr>
        <w:t xml:space="preserve">Uchaansh Lodhi (uxl230001@utdallas.edu)</w:t>
      </w:r>
    </w:p>
    <w:p w:rsidR="00000000" w:rsidDel="00000000" w:rsidP="00000000" w:rsidRDefault="00000000" w:rsidRPr="00000000" w14:paraId="0000001D">
      <w:pPr>
        <w:widowControl w:val="1"/>
        <w:jc w:val="left"/>
        <w:rPr>
          <w:sz w:val="28"/>
          <w:szCs w:val="28"/>
        </w:rPr>
      </w:pPr>
      <w:r w:rsidDel="00000000" w:rsidR="00000000" w:rsidRPr="00000000">
        <w:rPr>
          <w:rtl w:val="0"/>
        </w:rPr>
      </w:r>
    </w:p>
    <w:p w:rsidR="00000000" w:rsidDel="00000000" w:rsidP="00000000" w:rsidRDefault="00000000" w:rsidRPr="00000000" w14:paraId="0000001E">
      <w:pPr>
        <w:widowControl w:val="1"/>
        <w:jc w:val="left"/>
        <w:rPr>
          <w:sz w:val="28"/>
          <w:szCs w:val="28"/>
        </w:rPr>
      </w:pPr>
      <w:r w:rsidDel="00000000" w:rsidR="00000000" w:rsidRPr="00000000">
        <w:rPr>
          <w:sz w:val="28"/>
          <w:szCs w:val="28"/>
          <w:rtl w:val="0"/>
        </w:rPr>
        <w:t xml:space="preserve">Sonakshi Handoo (sxh230044@utdallas.edu)</w:t>
      </w:r>
    </w:p>
    <w:p w:rsidR="00000000" w:rsidDel="00000000" w:rsidP="00000000" w:rsidRDefault="00000000" w:rsidRPr="00000000" w14:paraId="0000001F">
      <w:pPr>
        <w:widowControl w:val="1"/>
        <w:jc w:val="left"/>
        <w:rPr>
          <w:sz w:val="28"/>
          <w:szCs w:val="28"/>
        </w:rPr>
      </w:pPr>
      <w:r w:rsidDel="00000000" w:rsidR="00000000" w:rsidRPr="00000000">
        <w:rPr>
          <w:rtl w:val="0"/>
        </w:rPr>
      </w:r>
    </w:p>
    <w:p w:rsidR="00000000" w:rsidDel="00000000" w:rsidP="00000000" w:rsidRDefault="00000000" w:rsidRPr="00000000" w14:paraId="00000020">
      <w:pPr>
        <w:widowControl w:val="1"/>
        <w:jc w:val="left"/>
        <w:rPr>
          <w:sz w:val="28"/>
          <w:szCs w:val="28"/>
        </w:rPr>
      </w:pPr>
      <w:r w:rsidDel="00000000" w:rsidR="00000000" w:rsidRPr="00000000">
        <w:rPr>
          <w:sz w:val="28"/>
          <w:szCs w:val="28"/>
          <w:rtl w:val="0"/>
        </w:rPr>
        <w:t xml:space="preserve">Aditya Chaganti (vxc230016@utdallas.edu)</w:t>
      </w:r>
    </w:p>
    <w:p w:rsidR="00000000" w:rsidDel="00000000" w:rsidP="00000000" w:rsidRDefault="00000000" w:rsidRPr="00000000" w14:paraId="00000021">
      <w:pPr>
        <w:widowControl w:val="1"/>
        <w:jc w:val="left"/>
        <w:rPr>
          <w:sz w:val="28"/>
          <w:szCs w:val="28"/>
        </w:rPr>
      </w:pPr>
      <w:r w:rsidDel="00000000" w:rsidR="00000000" w:rsidRPr="00000000">
        <w:rPr>
          <w:rtl w:val="0"/>
        </w:rPr>
      </w:r>
    </w:p>
    <w:p w:rsidR="00000000" w:rsidDel="00000000" w:rsidP="00000000" w:rsidRDefault="00000000" w:rsidRPr="00000000" w14:paraId="00000022">
      <w:pPr>
        <w:widowControl w:val="1"/>
        <w:jc w:val="left"/>
        <w:rPr>
          <w:sz w:val="28"/>
          <w:szCs w:val="28"/>
        </w:rPr>
      </w:pPr>
      <w:r w:rsidDel="00000000" w:rsidR="00000000" w:rsidRPr="00000000">
        <w:rPr>
          <w:sz w:val="28"/>
          <w:szCs w:val="28"/>
          <w:rtl w:val="0"/>
        </w:rPr>
        <w:t xml:space="preserve">Utsav Mukesh Maisheri (uxm230000@utdallas.edu)</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i w:val="0"/>
          <w:smallCaps w:val="0"/>
          <w:strike w:val="0"/>
          <w:color w:val="000000"/>
          <w:sz w:val="32"/>
          <w:szCs w:val="32"/>
          <w:u w:val="none"/>
          <w:shd w:fill="auto" w:val="clear"/>
          <w:vertAlign w:val="baseline"/>
          <w:rtl w:val="0"/>
        </w:rPr>
        <w:t xml:space="preserve">A</w:t>
      </w:r>
      <w:r w:rsidDel="00000000" w:rsidR="00000000" w:rsidRPr="00000000">
        <w:rPr>
          <w:b w:val="1"/>
          <w:sz w:val="32"/>
          <w:szCs w:val="32"/>
          <w:rtl w:val="0"/>
        </w:rPr>
        <w:t xml:space="preserve">bstract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This project report outlines developing and implementing a SQL-based Dining and Meal Plan System for The University of Texas at Dallas. The current dining system at UTD lacks a centralized platform, resulting in inefficiencies in meal planning, underutilization of meal plans, and insufficient accommodation of dietary preferences. The proposed system addresses these challenges by providing a comprehensive solution for students and administrators.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UTD dining and meal plan system, built on SQL, offers a centralized database for managing meal balances, dietary preferences, and transaction histories. This platform enables students to easily track and manage their meal plans, switch plans if desired, and receive personalized food recommendations. Simultaneously, administrators gain tools to manage dining options and meal subscriptions and analyze real-time data to understand student preferences and demand.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project emphasizes the creation of several database entities, including Students, MealPlans, DiningHalls, Menus, MenuItems, DietaryPreferences, StudentTransactions, Feedback, and Coupons. Each entity is crucial in providing a seamless and personalized dining experience.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Team responsibilities have been equitably distributed, ensuring effective collaboration and timely completion of tasks. The objective is to enhance the efficiency and personalization of the dining experience at UTD, promoting a smoother interaction between students and the university's dining services.</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vertAlign w:val="baseline"/>
        </w:rPr>
      </w:pPr>
      <w:r w:rsidDel="00000000" w:rsidR="00000000" w:rsidRPr="00000000">
        <w:rPr>
          <w:b w:val="1"/>
          <w:sz w:val="32"/>
          <w:szCs w:val="32"/>
          <w:vertAlign w:val="baseline"/>
          <w:rtl w:val="0"/>
        </w:rPr>
        <w:t xml:space="preserve">Content</w:t>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8"/>
          <w:szCs w:val="28"/>
          <w:vertAlign w:val="baseline"/>
        </w:rPr>
      </w:pPr>
      <w:r w:rsidDel="00000000" w:rsidR="00000000" w:rsidRPr="00000000">
        <w:rPr>
          <w:sz w:val="28"/>
          <w:szCs w:val="28"/>
          <w:vertAlign w:val="baseline"/>
          <w:rtl w:val="0"/>
        </w:rPr>
        <w:t xml:space="preserve">Executive summary</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8"/>
          <w:szCs w:val="28"/>
          <w:vertAlign w:val="baseline"/>
        </w:rPr>
      </w:pPr>
      <w:r w:rsidDel="00000000" w:rsidR="00000000" w:rsidRPr="00000000">
        <w:rPr>
          <w:sz w:val="28"/>
          <w:szCs w:val="28"/>
          <w:vertAlign w:val="baseline"/>
          <w:rtl w:val="0"/>
        </w:rPr>
        <w:t xml:space="preserve">Problem description</w:t>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8"/>
          <w:szCs w:val="28"/>
          <w:vertAlign w:val="baseline"/>
        </w:rPr>
      </w:pPr>
      <w:r w:rsidDel="00000000" w:rsidR="00000000" w:rsidRPr="00000000">
        <w:rPr>
          <w:sz w:val="28"/>
          <w:szCs w:val="28"/>
          <w:vertAlign w:val="baseline"/>
          <w:rtl w:val="0"/>
        </w:rPr>
        <w:t xml:space="preserve">Conceptual design</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8"/>
          <w:szCs w:val="28"/>
          <w:vertAlign w:val="baseline"/>
        </w:rPr>
      </w:pPr>
      <w:r w:rsidDel="00000000" w:rsidR="00000000" w:rsidRPr="00000000">
        <w:rPr>
          <w:sz w:val="28"/>
          <w:szCs w:val="28"/>
          <w:vertAlign w:val="baseline"/>
          <w:rtl w:val="0"/>
        </w:rPr>
        <w:t xml:space="preserve">Relational schema</w:t>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8"/>
          <w:szCs w:val="28"/>
          <w:vertAlign w:val="baseline"/>
        </w:rPr>
      </w:pPr>
      <w:r w:rsidDel="00000000" w:rsidR="00000000" w:rsidRPr="00000000">
        <w:rPr>
          <w:sz w:val="28"/>
          <w:szCs w:val="28"/>
          <w:vertAlign w:val="baseline"/>
          <w:rtl w:val="0"/>
        </w:rPr>
        <w:t xml:space="preserve">Normalization</w:t>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8"/>
          <w:szCs w:val="28"/>
          <w:vertAlign w:val="baseline"/>
        </w:rPr>
      </w:pPr>
      <w:r w:rsidDel="00000000" w:rsidR="00000000" w:rsidRPr="00000000">
        <w:rPr>
          <w:sz w:val="28"/>
          <w:szCs w:val="28"/>
          <w:rtl w:val="0"/>
        </w:rPr>
        <w:t xml:space="preserve">C</w:t>
      </w:r>
      <w:r w:rsidDel="00000000" w:rsidR="00000000" w:rsidRPr="00000000">
        <w:rPr>
          <w:sz w:val="28"/>
          <w:szCs w:val="28"/>
          <w:vertAlign w:val="baseline"/>
          <w:rtl w:val="0"/>
        </w:rPr>
        <w:t xml:space="preserve">onclusion</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8"/>
          <w:szCs w:val="28"/>
          <w:u w:val="none"/>
        </w:rPr>
      </w:pPr>
      <w:r w:rsidDel="00000000" w:rsidR="00000000" w:rsidRPr="00000000">
        <w:rPr>
          <w:sz w:val="28"/>
          <w:szCs w:val="28"/>
          <w:rtl w:val="0"/>
        </w:rPr>
        <w:t xml:space="preserve">List of Figures</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numPr>
          <w:ilvl w:val="0"/>
          <w:numId w:val="2"/>
        </w:numPr>
        <w:ind w:left="720" w:hanging="360"/>
        <w:rPr>
          <w:sz w:val="28"/>
          <w:szCs w:val="28"/>
          <w:u w:val="none"/>
        </w:rPr>
      </w:pPr>
      <w:r w:rsidDel="00000000" w:rsidR="00000000" w:rsidRPr="00000000">
        <w:rPr>
          <w:sz w:val="28"/>
          <w:szCs w:val="28"/>
          <w:rtl w:val="0"/>
        </w:rPr>
        <w:t xml:space="preserve">List of Tables</w:t>
      </w:r>
    </w:p>
    <w:p w:rsidR="00000000" w:rsidDel="00000000" w:rsidP="00000000" w:rsidRDefault="00000000" w:rsidRPr="00000000" w14:paraId="00000053">
      <w:pPr>
        <w:ind w:left="720" w:firstLine="0"/>
        <w:rPr>
          <w:sz w:val="28"/>
          <w:szCs w:val="28"/>
        </w:rPr>
      </w:pPr>
      <w:r w:rsidDel="00000000" w:rsidR="00000000" w:rsidRPr="00000000">
        <w:rPr>
          <w:rtl w:val="0"/>
        </w:rPr>
      </w:r>
    </w:p>
    <w:p w:rsidR="00000000" w:rsidDel="00000000" w:rsidP="00000000" w:rsidRDefault="00000000" w:rsidRPr="00000000" w14:paraId="00000054">
      <w:pPr>
        <w:ind w:left="720" w:firstLine="0"/>
        <w:rPr>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ind w:left="720" w:firstLine="0"/>
        <w:rPr>
          <w:sz w:val="28"/>
          <w:szCs w:val="28"/>
        </w:rPr>
      </w:pPr>
      <w:r w:rsidDel="00000000" w:rsidR="00000000" w:rsidRPr="00000000">
        <w:rPr>
          <w:rtl w:val="0"/>
        </w:rPr>
      </w:r>
    </w:p>
    <w:p w:rsidR="00000000" w:rsidDel="00000000" w:rsidP="00000000" w:rsidRDefault="00000000" w:rsidRPr="00000000" w14:paraId="0000005D">
      <w:pPr>
        <w:ind w:left="720" w:firstLine="0"/>
        <w:rPr>
          <w:sz w:val="28"/>
          <w:szCs w:val="28"/>
        </w:rPr>
      </w:pPr>
      <w:r w:rsidDel="00000000" w:rsidR="00000000" w:rsidRPr="00000000">
        <w:rPr>
          <w:rtl w:val="0"/>
        </w:rPr>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rtl w:val="0"/>
        </w:rPr>
      </w:r>
    </w:p>
    <w:p w:rsidR="00000000" w:rsidDel="00000000" w:rsidP="00000000" w:rsidRDefault="00000000" w:rsidRPr="00000000" w14:paraId="00000061">
      <w:pPr>
        <w:ind w:left="720" w:firstLine="0"/>
        <w:rPr>
          <w:sz w:val="28"/>
          <w:szCs w:val="28"/>
        </w:rPr>
      </w:pPr>
      <w:r w:rsidDel="00000000" w:rsidR="00000000" w:rsidRPr="00000000">
        <w:rPr>
          <w:rtl w:val="0"/>
        </w:rPr>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rtl w:val="0"/>
        </w:rPr>
      </w:r>
    </w:p>
    <w:p w:rsidR="00000000" w:rsidDel="00000000" w:rsidP="00000000" w:rsidRDefault="00000000" w:rsidRPr="00000000" w14:paraId="00000066">
      <w:pPr>
        <w:rPr>
          <w:sz w:val="23"/>
          <w:szCs w:val="23"/>
          <w:vertAlign w:val="baseline"/>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left"/>
        <w:rPr>
          <w:b w:val="1"/>
          <w:sz w:val="32"/>
          <w:szCs w:val="32"/>
          <w:u w:val="none"/>
        </w:rPr>
      </w:pPr>
      <w:r w:rsidDel="00000000" w:rsidR="00000000" w:rsidRPr="00000000">
        <w:rPr>
          <w:b w:val="1"/>
          <w:sz w:val="32"/>
          <w:szCs w:val="32"/>
          <w:rtl w:val="0"/>
        </w:rPr>
        <w:t xml:space="preserve">Ex</w:t>
      </w:r>
      <w:r w:rsidDel="00000000" w:rsidR="00000000" w:rsidRPr="00000000">
        <w:rPr>
          <w:b w:val="1"/>
          <w:sz w:val="32"/>
          <w:szCs w:val="32"/>
          <w:vertAlign w:val="baseline"/>
          <w:rtl w:val="0"/>
        </w:rPr>
        <w:t xml:space="preserve">ecutive Summary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sz w:val="24"/>
          <w:szCs w:val="24"/>
        </w:rPr>
      </w:pPr>
      <w:r w:rsidDel="00000000" w:rsidR="00000000" w:rsidRPr="00000000">
        <w:rPr>
          <w:sz w:val="24"/>
          <w:szCs w:val="24"/>
          <w:rtl w:val="0"/>
        </w:rPr>
        <w:t xml:space="preserve">Our proposed database project is to design and implement a system for the University of Texas at Dallas' (UTD) Dining and Meal Plan to make eating on campus easier and more efficient for its students. Right now, it's tricky for students to know how many meals they have left, change their meal plan, or even find foods that fit their dietary needs. Our project, i.e., UTD dining and meal plan system based on SQL, a type of computer language to manage information, will help solve this problem. With this new system, everything about campus dining will be in one place. Students can easily see and manage their meal balances, pick a different plan, and even get suggestions for finding certain foods. This means no more guessing or wasting time figuring things out. The idea is to make the dining experience at UTD smoother and more personalized for everyone. The system will help administrators manage available dining options, meal plan subscriptions, and student/staff dining transactions.</w:t>
      </w:r>
    </w:p>
    <w:p w:rsidR="00000000" w:rsidDel="00000000" w:rsidP="00000000" w:rsidRDefault="00000000" w:rsidRPr="00000000" w14:paraId="0000006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jc w:val="left"/>
        <w:rPr>
          <w:b w:val="1"/>
          <w:sz w:val="32"/>
          <w:szCs w:val="32"/>
          <w:u w:val="none"/>
          <w:vertAlign w:val="baseline"/>
        </w:rPr>
      </w:pPr>
      <w:r w:rsidDel="00000000" w:rsidR="00000000" w:rsidRPr="00000000">
        <w:rPr>
          <w:b w:val="1"/>
          <w:sz w:val="32"/>
          <w:szCs w:val="32"/>
          <w:vertAlign w:val="baseline"/>
          <w:rtl w:val="0"/>
        </w:rPr>
        <w:t xml:space="preserve">Problem Description</w:t>
      </w:r>
      <w:r w:rsidDel="00000000" w:rsidR="00000000" w:rsidRPr="00000000">
        <w:rPr>
          <w:rtl w:val="0"/>
        </w:rPr>
      </w:r>
    </w:p>
    <w:p w:rsidR="00000000" w:rsidDel="00000000" w:rsidP="00000000" w:rsidRDefault="00000000" w:rsidRPr="00000000" w14:paraId="0000006C">
      <w:pPr>
        <w:rPr>
          <w:sz w:val="24"/>
          <w:szCs w:val="24"/>
          <w:vertAlign w:val="baseline"/>
        </w:rPr>
      </w:pPr>
      <w:r w:rsidDel="00000000" w:rsidR="00000000" w:rsidRPr="00000000">
        <w:rPr>
          <w:sz w:val="24"/>
          <w:szCs w:val="24"/>
          <w:rtl w:val="0"/>
        </w:rPr>
        <w:t xml:space="preserve">The current UTD dining system lacks a centralized platform, leading to inefficiencies in meal planning, underutilization, and inadequate addressing of dietary preferences. Implementing a SQL-based Dining and Meal Plan System offers an opportunity to streamline meal plan management, optimize food preparation based on real-time demand, and cater to diverse dietary needs, enhancing the overall dining experience for students.</w:t>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sz w:val="24"/>
          <w:szCs w:val="24"/>
        </w:rPr>
      </w:pP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rtl w:val="0"/>
        </w:rPr>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numPr>
          <w:ilvl w:val="0"/>
          <w:numId w:val="1"/>
        </w:numPr>
        <w:spacing w:line="360" w:lineRule="auto"/>
        <w:ind w:left="720" w:hanging="360"/>
        <w:jc w:val="left"/>
        <w:rPr>
          <w:b w:val="1"/>
          <w:sz w:val="32"/>
          <w:szCs w:val="32"/>
          <w:u w:val="none"/>
          <w:vertAlign w:val="baseline"/>
        </w:rPr>
      </w:pPr>
      <w:r w:rsidDel="00000000" w:rsidR="00000000" w:rsidRPr="00000000">
        <w:rPr>
          <w:b w:val="1"/>
          <w:sz w:val="32"/>
          <w:szCs w:val="32"/>
          <w:vertAlign w:val="baseline"/>
          <w:rtl w:val="0"/>
        </w:rPr>
        <w:t xml:space="preserve">Conceptual Design</w:t>
      </w: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sz w:val="24"/>
          <w:szCs w:val="24"/>
          <w:vertAlign w:val="baseline"/>
          <w:rtl w:val="0"/>
        </w:rPr>
        <w:t xml:space="preserve">Here is the EER diagram generated based on our project description and real-life experiences.</w:t>
      </w: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left"/>
        <w:rPr>
          <w:b w:val="1"/>
          <w:sz w:val="28"/>
          <w:szCs w:val="28"/>
          <w:vertAlign w:val="baseline"/>
        </w:rPr>
      </w:pPr>
      <w:r w:rsidDel="00000000" w:rsidR="00000000" w:rsidRPr="00000000">
        <w:rPr>
          <w:b w:val="1"/>
          <w:sz w:val="28"/>
          <w:szCs w:val="28"/>
          <w:rtl w:val="0"/>
        </w:rPr>
        <w:t xml:space="preserve">3.1 </w:t>
      </w:r>
      <w:r w:rsidDel="00000000" w:rsidR="00000000" w:rsidRPr="00000000">
        <w:rPr>
          <w:b w:val="1"/>
          <w:sz w:val="28"/>
          <w:szCs w:val="28"/>
          <w:vertAlign w:val="baseline"/>
          <w:rtl w:val="0"/>
        </w:rPr>
        <w:t xml:space="preserve">EER diagram with all assumptions</w:t>
      </w:r>
    </w:p>
    <w:p w:rsidR="00000000" w:rsidDel="00000000" w:rsidP="00000000" w:rsidRDefault="00000000" w:rsidRPr="00000000" w14:paraId="00000088">
      <w:pPr>
        <w:spacing w:line="360" w:lineRule="auto"/>
        <w:ind w:left="0" w:firstLine="0"/>
        <w:jc w:val="left"/>
        <w:rPr>
          <w:b w:val="1"/>
          <w:sz w:val="28"/>
          <w:szCs w:val="28"/>
        </w:rPr>
      </w:pPr>
      <w:r w:rsidDel="00000000" w:rsidR="00000000" w:rsidRPr="00000000">
        <w:rPr>
          <w:b w:val="1"/>
          <w:sz w:val="24"/>
          <w:szCs w:val="24"/>
          <w:rtl w:val="0"/>
        </w:rPr>
        <w:t xml:space="preserve">ER Diagram Link: </w:t>
      </w:r>
      <w:hyperlink r:id="rId6">
        <w:r w:rsidDel="00000000" w:rsidR="00000000" w:rsidRPr="00000000">
          <w:rPr>
            <w:b w:val="1"/>
            <w:color w:val="1155cc"/>
            <w:sz w:val="28"/>
            <w:szCs w:val="28"/>
            <w:u w:val="single"/>
            <w:rtl w:val="0"/>
          </w:rPr>
          <w:t xml:space="preserve">https://app.diagrams.net/#G12149uuTS4q8384m_hZavfXBz7Pn4AXER</w:t>
        </w:r>
      </w:hyperlink>
      <w:r w:rsidDel="00000000" w:rsidR="00000000" w:rsidRPr="00000000">
        <w:rPr>
          <w:rtl w:val="0"/>
        </w:rPr>
      </w:r>
    </w:p>
    <w:p w:rsidR="00000000" w:rsidDel="00000000" w:rsidP="00000000" w:rsidRDefault="00000000" w:rsidRPr="00000000" w14:paraId="00000089">
      <w:pPr>
        <w:spacing w:line="360" w:lineRule="auto"/>
        <w:ind w:left="0" w:firstLine="0"/>
        <w:jc w:val="left"/>
        <w:rPr>
          <w:b w:val="1"/>
          <w:sz w:val="28"/>
          <w:szCs w:val="28"/>
        </w:rPr>
      </w:pPr>
      <w:r w:rsidDel="00000000" w:rsidR="00000000" w:rsidRPr="00000000">
        <w:rPr>
          <w:b w:val="1"/>
          <w:sz w:val="28"/>
          <w:szCs w:val="28"/>
          <w:rtl w:val="0"/>
        </w:rPr>
        <w:t xml:space="preserve">(Click on the link and select “Diagrams.net” option to view the ER diagram clearly )</w:t>
      </w:r>
      <w:r w:rsidDel="00000000" w:rsidR="00000000" w:rsidRPr="00000000">
        <w:rPr>
          <w:rtl w:val="0"/>
        </w:rPr>
      </w:r>
    </w:p>
    <w:p w:rsidR="00000000" w:rsidDel="00000000" w:rsidP="00000000" w:rsidRDefault="00000000" w:rsidRPr="00000000" w14:paraId="0000008A">
      <w:pPr>
        <w:spacing w:line="360" w:lineRule="auto"/>
        <w:ind w:left="0" w:firstLine="0"/>
        <w:jc w:val="left"/>
        <w:rPr>
          <w:b w:val="1"/>
          <w:sz w:val="28"/>
          <w:szCs w:val="28"/>
        </w:rPr>
      </w:pPr>
      <w:r w:rsidDel="00000000" w:rsidR="00000000" w:rsidRPr="00000000">
        <w:rPr>
          <w:b w:val="1"/>
          <w:sz w:val="28"/>
          <w:szCs w:val="28"/>
        </w:rPr>
        <w:drawing>
          <wp:inline distB="114300" distT="114300" distL="114300" distR="114300">
            <wp:extent cx="5491163" cy="36607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91163" cy="36607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left"/>
        <w:rPr>
          <w:color w:val="ff0000"/>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jc w:val="left"/>
        <w:rPr>
          <w:color w:val="ff0000"/>
          <w:sz w:val="24"/>
          <w:szCs w:val="24"/>
        </w:rPr>
      </w:pPr>
      <w:r w:rsidDel="00000000" w:rsidR="00000000" w:rsidRPr="00000000">
        <w:rPr>
          <w:rtl w:val="0"/>
        </w:rPr>
      </w:r>
    </w:p>
    <w:p w:rsidR="00000000" w:rsidDel="00000000" w:rsidP="00000000" w:rsidRDefault="00000000" w:rsidRPr="00000000" w14:paraId="0000008D">
      <w:pPr>
        <w:jc w:val="center"/>
        <w:rPr>
          <w:rFonts w:ascii="Arial" w:cs="Arial" w:eastAsia="Arial" w:hAnsi="Arial"/>
          <w:color w:val="ff0000"/>
          <w:vertAlign w:val="baseline"/>
        </w:rPr>
      </w:pPr>
      <w:r w:rsidDel="00000000" w:rsidR="00000000" w:rsidRPr="00000000">
        <w:rPr>
          <w:rFonts w:ascii="Arial" w:cs="Arial" w:eastAsia="Arial" w:hAnsi="Arial"/>
          <w:color w:val="ff0000"/>
          <w:vertAlign w:val="baseline"/>
          <w:rtl w:val="0"/>
        </w:rPr>
        <w:t xml:space="preserve">Figure 1. EER D</w:t>
      </w:r>
      <w:r w:rsidDel="00000000" w:rsidR="00000000" w:rsidRPr="00000000">
        <w:rPr>
          <w:rFonts w:ascii="Arial" w:cs="Arial" w:eastAsia="Arial" w:hAnsi="Arial"/>
          <w:color w:val="ff0000"/>
          <w:rtl w:val="0"/>
        </w:rPr>
        <w:t xml:space="preserve">iagram</w:t>
      </w:r>
      <w:r w:rsidDel="00000000" w:rsidR="00000000" w:rsidRPr="00000000">
        <w:rPr>
          <w:rtl w:val="0"/>
        </w:rPr>
      </w:r>
    </w:p>
    <w:p w:rsidR="00000000" w:rsidDel="00000000" w:rsidP="00000000" w:rsidRDefault="00000000" w:rsidRPr="00000000" w14:paraId="0000008E">
      <w:pPr>
        <w:jc w:val="center"/>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08F">
      <w:pPr>
        <w:jc w:val="left"/>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090">
      <w:pPr>
        <w:jc w:val="center"/>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091">
      <w:pPr>
        <w:jc w:val="center"/>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092">
      <w:pPr>
        <w:spacing w:line="360" w:lineRule="auto"/>
        <w:ind w:left="0" w:firstLine="0"/>
        <w:jc w:val="left"/>
        <w:rPr>
          <w:b w:val="0"/>
          <w:sz w:val="28"/>
          <w:szCs w:val="28"/>
          <w:vertAlign w:val="baseline"/>
        </w:rPr>
      </w:pPr>
      <w:r w:rsidDel="00000000" w:rsidR="00000000" w:rsidRPr="00000000">
        <w:rPr>
          <w:b w:val="1"/>
          <w:sz w:val="28"/>
          <w:szCs w:val="28"/>
          <w:rtl w:val="0"/>
        </w:rPr>
        <w:t xml:space="preserve">3.2 </w:t>
      </w:r>
      <w:r w:rsidDel="00000000" w:rsidR="00000000" w:rsidRPr="00000000">
        <w:rPr>
          <w:b w:val="1"/>
          <w:sz w:val="28"/>
          <w:szCs w:val="28"/>
          <w:vertAlign w:val="baseline"/>
          <w:rtl w:val="0"/>
        </w:rPr>
        <w:t xml:space="preserve"> (Min, Max) Notation for Relationship</w:t>
      </w:r>
      <w:r w:rsidDel="00000000" w:rsidR="00000000" w:rsidRPr="00000000">
        <w:rPr>
          <w:rtl w:val="0"/>
        </w:rPr>
      </w:r>
    </w:p>
    <w:p w:rsidR="00000000" w:rsidDel="00000000" w:rsidP="00000000" w:rsidRDefault="00000000" w:rsidRPr="00000000" w14:paraId="00000093">
      <w:pPr>
        <w:jc w:val="left"/>
        <w:rPr>
          <w:sz w:val="24"/>
          <w:szCs w:val="24"/>
          <w:vertAlign w:val="baseline"/>
        </w:rPr>
      </w:pPr>
      <w:r w:rsidDel="00000000" w:rsidR="00000000" w:rsidRPr="00000000">
        <w:rPr>
          <w:sz w:val="24"/>
          <w:szCs w:val="24"/>
          <w:vertAlign w:val="baseline"/>
          <w:rtl w:val="0"/>
        </w:rPr>
        <w:t xml:space="preserve">In this part we discuss the (min, max) notation for several important relationships that exist in our EER diagram. Table 1 clearly specifies how the numerical expression corresponds to the relationship between two entities. </w:t>
      </w:r>
    </w:p>
    <w:p w:rsidR="00000000" w:rsidDel="00000000" w:rsidP="00000000" w:rsidRDefault="00000000" w:rsidRPr="00000000" w14:paraId="00000094">
      <w:pPr>
        <w:jc w:val="left"/>
        <w:rPr>
          <w:sz w:val="24"/>
          <w:szCs w:val="24"/>
          <w:vertAlign w:val="baseline"/>
        </w:rPr>
      </w:pPr>
      <w:r w:rsidDel="00000000" w:rsidR="00000000" w:rsidRPr="00000000">
        <w:rPr>
          <w:rtl w:val="0"/>
        </w:rPr>
      </w:r>
    </w:p>
    <w:p w:rsidR="00000000" w:rsidDel="00000000" w:rsidP="00000000" w:rsidRDefault="00000000" w:rsidRPr="00000000" w14:paraId="00000095">
      <w:pPr>
        <w:spacing w:line="360" w:lineRule="auto"/>
        <w:jc w:val="left"/>
        <w:rPr>
          <w:sz w:val="10"/>
          <w:szCs w:val="10"/>
          <w:vertAlign w:val="baseline"/>
        </w:rPr>
      </w:pPr>
      <w:r w:rsidDel="00000000" w:rsidR="00000000" w:rsidRPr="00000000">
        <w:rPr>
          <w:rtl w:val="0"/>
        </w:rPr>
      </w:r>
    </w:p>
    <w:p w:rsidR="00000000" w:rsidDel="00000000" w:rsidP="00000000" w:rsidRDefault="00000000" w:rsidRPr="00000000" w14:paraId="00000096">
      <w:pPr>
        <w:spacing w:line="360" w:lineRule="auto"/>
        <w:jc w:val="center"/>
        <w:rPr>
          <w:color w:val="0000ff"/>
          <w:sz w:val="18"/>
          <w:szCs w:val="18"/>
          <w:vertAlign w:val="baseline"/>
        </w:rPr>
      </w:pPr>
      <w:r w:rsidDel="00000000" w:rsidR="00000000" w:rsidRPr="00000000">
        <w:rPr>
          <w:vertAlign w:val="baseline"/>
          <w:rtl w:val="0"/>
        </w:rPr>
        <w:t xml:space="preserve">Table 1. Explanation for (Min, Max) Notation</w:t>
      </w:r>
      <w:r w:rsidDel="00000000" w:rsidR="00000000" w:rsidRPr="00000000">
        <w:rPr>
          <w:color w:val="0000ff"/>
          <w:sz w:val="18"/>
          <w:szCs w:val="18"/>
          <w:vertAlign w:val="baseline"/>
          <w:rtl w:val="0"/>
        </w:rPr>
        <w:t xml:space="preserve"> </w:t>
      </w:r>
    </w:p>
    <w:p w:rsidR="00000000" w:rsidDel="00000000" w:rsidP="00000000" w:rsidRDefault="00000000" w:rsidRPr="00000000" w14:paraId="00000097">
      <w:pPr>
        <w:spacing w:line="360" w:lineRule="auto"/>
        <w:jc w:val="left"/>
        <w:rPr>
          <w:color w:val="0000ff"/>
          <w:sz w:val="18"/>
          <w:szCs w:val="18"/>
        </w:rPr>
      </w:pPr>
      <w:r w:rsidDel="00000000" w:rsidR="00000000" w:rsidRPr="00000000">
        <w:rPr>
          <w:rtl w:val="0"/>
        </w:rPr>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1.3513513513517"/>
        <w:gridCol w:w="3050.2702702702704"/>
        <w:gridCol w:w="2758.378378378379"/>
        <w:tblGridChange w:id="0">
          <w:tblGrid>
            <w:gridCol w:w="2831.3513513513517"/>
            <w:gridCol w:w="3050.2702702702704"/>
            <w:gridCol w:w="2758.378378378379"/>
          </w:tblGrid>
        </w:tblGridChange>
      </w:tblGrid>
      <w:tr>
        <w:trPr>
          <w:cantSplit w:val="0"/>
          <w:trHeight w:val="2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276" w:lineRule="auto"/>
              <w:jc w:val="center"/>
              <w:rPr>
                <w:b w:val="1"/>
                <w:sz w:val="22"/>
                <w:szCs w:val="22"/>
              </w:rPr>
            </w:pPr>
            <w:r w:rsidDel="00000000" w:rsidR="00000000" w:rsidRPr="00000000">
              <w:rPr>
                <w:b w:val="1"/>
                <w:sz w:val="22"/>
                <w:szCs w:val="22"/>
                <w:rtl w:val="0"/>
              </w:rPr>
              <w:t xml:space="preserve">Relationship</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276" w:lineRule="auto"/>
              <w:jc w:val="center"/>
              <w:rPr>
                <w:b w:val="1"/>
                <w:sz w:val="22"/>
                <w:szCs w:val="22"/>
              </w:rPr>
            </w:pPr>
            <w:r w:rsidDel="00000000" w:rsidR="00000000" w:rsidRPr="00000000">
              <w:rPr>
                <w:b w:val="1"/>
                <w:sz w:val="22"/>
                <w:szCs w:val="22"/>
                <w:rtl w:val="0"/>
              </w:rPr>
              <w:t xml:space="preserve">Cardinality</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276" w:lineRule="auto"/>
              <w:jc w:val="center"/>
              <w:rPr>
                <w:b w:val="1"/>
                <w:sz w:val="22"/>
                <w:szCs w:val="22"/>
              </w:rPr>
            </w:pPr>
            <w:r w:rsidDel="00000000" w:rsidR="00000000" w:rsidRPr="00000000">
              <w:rPr>
                <w:b w:val="1"/>
                <w:sz w:val="22"/>
                <w:szCs w:val="22"/>
                <w:rtl w:val="0"/>
              </w:rPr>
              <w:t xml:space="preserve">Explanation</w:t>
            </w:r>
          </w:p>
        </w:tc>
      </w:tr>
      <w:tr>
        <w:trPr>
          <w:cantSplit w:val="0"/>
          <w:trHeight w:val="111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276" w:lineRule="auto"/>
              <w:jc w:val="center"/>
              <w:rPr>
                <w:sz w:val="20"/>
                <w:szCs w:val="20"/>
              </w:rPr>
            </w:pPr>
            <w:r w:rsidDel="00000000" w:rsidR="00000000" w:rsidRPr="00000000">
              <w:rPr>
                <w:sz w:val="20"/>
                <w:szCs w:val="20"/>
                <w:rtl w:val="0"/>
              </w:rPr>
              <w:t xml:space="preserve">Students - MealPlans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276" w:lineRule="auto"/>
              <w:jc w:val="center"/>
              <w:rPr>
                <w:sz w:val="20"/>
                <w:szCs w:val="20"/>
              </w:rPr>
            </w:pPr>
            <w:r w:rsidDel="00000000" w:rsidR="00000000" w:rsidRPr="00000000">
              <w:rPr>
                <w:sz w:val="20"/>
                <w:szCs w:val="20"/>
                <w:rtl w:val="0"/>
              </w:rPr>
              <w:t xml:space="preserve">Students(0, 1) to (0, N) MealPlans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276" w:lineRule="auto"/>
              <w:jc w:val="center"/>
              <w:rPr>
                <w:sz w:val="20"/>
                <w:szCs w:val="20"/>
              </w:rPr>
            </w:pPr>
            <w:r w:rsidDel="00000000" w:rsidR="00000000" w:rsidRPr="00000000">
              <w:rPr>
                <w:sz w:val="20"/>
                <w:szCs w:val="20"/>
                <w:rtl w:val="0"/>
              </w:rPr>
              <w:t xml:space="preserve">(One student can have one meal plan, and one meal plan is associated with many student.)</w:t>
            </w:r>
          </w:p>
        </w:tc>
      </w:tr>
      <w:tr>
        <w:trPr>
          <w:cantSplit w:val="0"/>
          <w:trHeight w:val="21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276" w:lineRule="auto"/>
              <w:jc w:val="center"/>
              <w:rPr>
                <w:sz w:val="20"/>
                <w:szCs w:val="20"/>
              </w:rPr>
            </w:pPr>
            <w:r w:rsidDel="00000000" w:rsidR="00000000" w:rsidRPr="00000000">
              <w:rPr>
                <w:sz w:val="20"/>
                <w:szCs w:val="20"/>
                <w:rtl w:val="0"/>
              </w:rPr>
              <w:t xml:space="preserve">Students - DietaryPreferences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276" w:lineRule="auto"/>
              <w:jc w:val="center"/>
              <w:rPr>
                <w:sz w:val="20"/>
                <w:szCs w:val="20"/>
              </w:rPr>
            </w:pPr>
            <w:r w:rsidDel="00000000" w:rsidR="00000000" w:rsidRPr="00000000">
              <w:rPr>
                <w:sz w:val="20"/>
                <w:szCs w:val="20"/>
                <w:rtl w:val="0"/>
              </w:rPr>
              <w:t xml:space="preserve">Students(0, 1) to (1, N)DietaryPreferences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jc w:val="center"/>
              <w:rPr>
                <w:sz w:val="20"/>
                <w:szCs w:val="20"/>
              </w:rPr>
            </w:pPr>
            <w:r w:rsidDel="00000000" w:rsidR="00000000" w:rsidRPr="00000000">
              <w:rPr>
                <w:sz w:val="20"/>
                <w:szCs w:val="20"/>
                <w:rtl w:val="0"/>
              </w:rPr>
              <w:t xml:space="preserve">(A student may not have a dietary preference, but if they do, they have exactly one dietary preference.</w:t>
            </w:r>
          </w:p>
          <w:p w:rsidR="00000000" w:rsidDel="00000000" w:rsidP="00000000" w:rsidRDefault="00000000" w:rsidRPr="00000000" w14:paraId="000000A1">
            <w:pPr>
              <w:spacing w:before="240" w:line="276" w:lineRule="auto"/>
              <w:jc w:val="center"/>
              <w:rPr>
                <w:sz w:val="20"/>
                <w:szCs w:val="20"/>
              </w:rPr>
            </w:pPr>
            <w:r w:rsidDel="00000000" w:rsidR="00000000" w:rsidRPr="00000000">
              <w:rPr>
                <w:sz w:val="20"/>
                <w:szCs w:val="20"/>
                <w:rtl w:val="0"/>
              </w:rPr>
              <w:t xml:space="preserve">One DietararyPreference is associated with one or many students)</w:t>
            </w:r>
          </w:p>
        </w:tc>
      </w:tr>
      <w:tr>
        <w:trPr>
          <w:cantSplit w:val="0"/>
          <w:trHeight w:val="24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2">
            <w:pPr>
              <w:spacing w:after="160" w:before="240" w:line="256.8" w:lineRule="auto"/>
              <w:jc w:val="center"/>
              <w:rPr>
                <w:sz w:val="20"/>
                <w:szCs w:val="20"/>
              </w:rPr>
            </w:pPr>
            <w:r w:rsidDel="00000000" w:rsidR="00000000" w:rsidRPr="00000000">
              <w:rPr>
                <w:sz w:val="20"/>
                <w:szCs w:val="20"/>
                <w:rtl w:val="0"/>
              </w:rPr>
              <w:t xml:space="preserve">Students - StudentTransactions:</w:t>
            </w:r>
          </w:p>
          <w:p w:rsidR="00000000" w:rsidDel="00000000" w:rsidP="00000000" w:rsidRDefault="00000000" w:rsidRPr="00000000" w14:paraId="000000A3">
            <w:pPr>
              <w:spacing w:after="160" w:before="240" w:line="256.8" w:lineRule="auto"/>
              <w:jc w:val="center"/>
              <w:rPr>
                <w:sz w:val="20"/>
                <w:szCs w:val="20"/>
              </w:rPr>
            </w:pPr>
            <w:r w:rsidDel="00000000" w:rsidR="00000000" w:rsidRPr="00000000">
              <w:rPr>
                <w:sz w:val="20"/>
                <w:szCs w:val="20"/>
                <w:rtl w:val="0"/>
              </w:rPr>
              <w:t xml:space="preserve"> </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276" w:lineRule="auto"/>
              <w:jc w:val="center"/>
              <w:rPr>
                <w:sz w:val="20"/>
                <w:szCs w:val="20"/>
              </w:rPr>
            </w:pPr>
            <w:r w:rsidDel="00000000" w:rsidR="00000000" w:rsidRPr="00000000">
              <w:rPr>
                <w:sz w:val="20"/>
                <w:szCs w:val="20"/>
                <w:rtl w:val="0"/>
              </w:rPr>
              <w:t xml:space="preserve">Students (1, N) to (1, 1) StudentTransactions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360" w:lineRule="auto"/>
              <w:jc w:val="center"/>
              <w:rPr>
                <w:sz w:val="20"/>
                <w:szCs w:val="20"/>
              </w:rPr>
            </w:pPr>
            <w:r w:rsidDel="00000000" w:rsidR="00000000" w:rsidRPr="00000000">
              <w:rPr>
                <w:sz w:val="20"/>
                <w:szCs w:val="20"/>
                <w:rtl w:val="0"/>
              </w:rPr>
              <w:t xml:space="preserve">(A student must have at least one transaction but can have multiple transactions.</w:t>
            </w:r>
          </w:p>
          <w:p w:rsidR="00000000" w:rsidDel="00000000" w:rsidP="00000000" w:rsidRDefault="00000000" w:rsidRPr="00000000" w14:paraId="000000A6">
            <w:pPr>
              <w:spacing w:after="240" w:before="240" w:line="360" w:lineRule="auto"/>
              <w:jc w:val="center"/>
              <w:rPr>
                <w:sz w:val="20"/>
                <w:szCs w:val="20"/>
              </w:rPr>
            </w:pPr>
            <w:r w:rsidDel="00000000" w:rsidR="00000000" w:rsidRPr="00000000">
              <w:rPr>
                <w:sz w:val="20"/>
                <w:szCs w:val="20"/>
                <w:rtl w:val="0"/>
              </w:rPr>
              <w:t xml:space="preserve">A transaction is associated with only one student.)</w:t>
            </w:r>
          </w:p>
          <w:p w:rsidR="00000000" w:rsidDel="00000000" w:rsidP="00000000" w:rsidRDefault="00000000" w:rsidRPr="00000000" w14:paraId="000000A7">
            <w:pPr>
              <w:spacing w:before="240" w:line="276" w:lineRule="auto"/>
              <w:jc w:val="center"/>
              <w:rPr>
                <w:sz w:val="20"/>
                <w:szCs w:val="20"/>
              </w:rPr>
            </w:pPr>
            <w:r w:rsidDel="00000000" w:rsidR="00000000" w:rsidRPr="00000000">
              <w:rPr>
                <w:sz w:val="20"/>
                <w:szCs w:val="20"/>
                <w:rtl w:val="0"/>
              </w:rPr>
              <w:t xml:space="preserve"> </w:t>
            </w:r>
          </w:p>
        </w:tc>
      </w:tr>
      <w:tr>
        <w:trPr>
          <w:cantSplit w:val="0"/>
          <w:trHeight w:val="26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8">
            <w:pPr>
              <w:spacing w:after="160" w:before="240" w:line="256.8" w:lineRule="auto"/>
              <w:jc w:val="center"/>
              <w:rPr>
                <w:sz w:val="20"/>
                <w:szCs w:val="20"/>
              </w:rPr>
            </w:pPr>
            <w:r w:rsidDel="00000000" w:rsidR="00000000" w:rsidRPr="00000000">
              <w:rPr>
                <w:sz w:val="20"/>
                <w:szCs w:val="20"/>
                <w:rtl w:val="0"/>
              </w:rPr>
              <w:t xml:space="preserve">Students - Feedback:</w:t>
            </w:r>
          </w:p>
          <w:p w:rsidR="00000000" w:rsidDel="00000000" w:rsidP="00000000" w:rsidRDefault="00000000" w:rsidRPr="00000000" w14:paraId="000000A9">
            <w:pPr>
              <w:spacing w:after="160" w:before="240" w:line="256.8" w:lineRule="auto"/>
              <w:jc w:val="center"/>
              <w:rPr>
                <w:sz w:val="20"/>
                <w:szCs w:val="20"/>
              </w:rPr>
            </w:pPr>
            <w:r w:rsidDel="00000000" w:rsidR="00000000" w:rsidRPr="00000000">
              <w:rPr>
                <w:sz w:val="20"/>
                <w:szCs w:val="20"/>
                <w:rtl w:val="0"/>
              </w:rPr>
              <w:t xml:space="preserve"> </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276" w:lineRule="auto"/>
              <w:jc w:val="center"/>
              <w:rPr>
                <w:sz w:val="20"/>
                <w:szCs w:val="20"/>
              </w:rPr>
            </w:pPr>
            <w:r w:rsidDel="00000000" w:rsidR="00000000" w:rsidRPr="00000000">
              <w:rPr>
                <w:sz w:val="20"/>
                <w:szCs w:val="20"/>
                <w:rtl w:val="0"/>
              </w:rPr>
              <w:t xml:space="preserve">Students (1, N) to (1,1) Feedback</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center"/>
              <w:rPr>
                <w:sz w:val="20"/>
                <w:szCs w:val="20"/>
              </w:rPr>
            </w:pPr>
            <w:r w:rsidDel="00000000" w:rsidR="00000000" w:rsidRPr="00000000">
              <w:rPr>
                <w:sz w:val="20"/>
                <w:szCs w:val="20"/>
                <w:rtl w:val="0"/>
              </w:rPr>
              <w:t xml:space="preserve">(A student must provide at least one feedback but can provide multiple feedback entries.</w:t>
            </w:r>
          </w:p>
          <w:p w:rsidR="00000000" w:rsidDel="00000000" w:rsidP="00000000" w:rsidRDefault="00000000" w:rsidRPr="00000000" w14:paraId="000000AC">
            <w:pPr>
              <w:spacing w:after="240" w:before="240" w:line="360" w:lineRule="auto"/>
              <w:jc w:val="center"/>
              <w:rPr>
                <w:sz w:val="20"/>
                <w:szCs w:val="20"/>
              </w:rPr>
            </w:pPr>
            <w:r w:rsidDel="00000000" w:rsidR="00000000" w:rsidRPr="00000000">
              <w:rPr>
                <w:sz w:val="20"/>
                <w:szCs w:val="20"/>
                <w:rtl w:val="0"/>
              </w:rPr>
              <w:t xml:space="preserve">but a feedback entry is associated with only one student.)</w:t>
            </w:r>
          </w:p>
          <w:p w:rsidR="00000000" w:rsidDel="00000000" w:rsidP="00000000" w:rsidRDefault="00000000" w:rsidRPr="00000000" w14:paraId="000000AD">
            <w:pPr>
              <w:spacing w:before="240" w:line="276" w:lineRule="auto"/>
              <w:jc w:val="center"/>
              <w:rPr>
                <w:sz w:val="20"/>
                <w:szCs w:val="20"/>
              </w:rPr>
            </w:pPr>
            <w:r w:rsidDel="00000000" w:rsidR="00000000" w:rsidRPr="00000000">
              <w:rPr>
                <w:sz w:val="20"/>
                <w:szCs w:val="20"/>
                <w:rtl w:val="0"/>
              </w:rPr>
              <w:t xml:space="preserve"> </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276" w:lineRule="auto"/>
              <w:jc w:val="center"/>
              <w:rPr>
                <w:sz w:val="20"/>
                <w:szCs w:val="20"/>
              </w:rPr>
            </w:pPr>
            <w:r w:rsidDel="00000000" w:rsidR="00000000" w:rsidRPr="00000000">
              <w:rPr>
                <w:sz w:val="20"/>
                <w:szCs w:val="20"/>
                <w:rtl w:val="0"/>
              </w:rPr>
              <w:t xml:space="preserve">MealPlans - Menus:</w:t>
            </w:r>
          </w:p>
          <w:p w:rsidR="00000000" w:rsidDel="00000000" w:rsidP="00000000" w:rsidRDefault="00000000" w:rsidRPr="00000000" w14:paraId="000000AF">
            <w:pPr>
              <w:spacing w:before="240" w:line="276" w:lineRule="auto"/>
              <w:jc w:val="center"/>
              <w:rPr>
                <w:sz w:val="20"/>
                <w:szCs w:val="20"/>
              </w:rPr>
            </w:pPr>
            <w:r w:rsidDel="00000000" w:rsidR="00000000" w:rsidRPr="00000000">
              <w:rPr>
                <w:sz w:val="20"/>
                <w:szCs w:val="20"/>
                <w:rtl w:val="0"/>
              </w:rPr>
              <w:t xml:space="preserve"> </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276" w:lineRule="auto"/>
              <w:jc w:val="center"/>
              <w:rPr>
                <w:sz w:val="20"/>
                <w:szCs w:val="20"/>
              </w:rPr>
            </w:pPr>
            <w:r w:rsidDel="00000000" w:rsidR="00000000" w:rsidRPr="00000000">
              <w:rPr>
                <w:sz w:val="20"/>
                <w:szCs w:val="20"/>
                <w:rtl w:val="0"/>
              </w:rPr>
              <w:t xml:space="preserve">MealPlans (1, N) to (1, M) Menus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276" w:lineRule="auto"/>
              <w:jc w:val="center"/>
              <w:rPr>
                <w:sz w:val="20"/>
                <w:szCs w:val="20"/>
              </w:rPr>
            </w:pPr>
            <w:r w:rsidDel="00000000" w:rsidR="00000000" w:rsidRPr="00000000">
              <w:rPr>
                <w:sz w:val="20"/>
                <w:szCs w:val="20"/>
                <w:rtl w:val="0"/>
              </w:rPr>
              <w:t xml:space="preserve">(A meal plan may have one menu, or it can have multiple menus, and a menu can be associated with one or multiple meal plans.)</w:t>
            </w:r>
          </w:p>
        </w:tc>
      </w:tr>
      <w:tr>
        <w:trPr>
          <w:cantSplit w:val="0"/>
          <w:trHeight w:val="13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276" w:lineRule="auto"/>
              <w:jc w:val="center"/>
              <w:rPr>
                <w:sz w:val="20"/>
                <w:szCs w:val="20"/>
              </w:rPr>
            </w:pPr>
            <w:r w:rsidDel="00000000" w:rsidR="00000000" w:rsidRPr="00000000">
              <w:rPr>
                <w:sz w:val="20"/>
                <w:szCs w:val="20"/>
                <w:rtl w:val="0"/>
              </w:rPr>
              <w:t xml:space="preserve">DiningHalls - Menus</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276" w:lineRule="auto"/>
              <w:jc w:val="center"/>
              <w:rPr>
                <w:sz w:val="20"/>
                <w:szCs w:val="20"/>
              </w:rPr>
            </w:pPr>
            <w:r w:rsidDel="00000000" w:rsidR="00000000" w:rsidRPr="00000000">
              <w:rPr>
                <w:sz w:val="20"/>
                <w:szCs w:val="20"/>
                <w:rtl w:val="0"/>
              </w:rPr>
              <w:t xml:space="preserve">DiningHalls (1, N) to (1, 1) Menus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276" w:lineRule="auto"/>
              <w:jc w:val="center"/>
              <w:rPr>
                <w:sz w:val="20"/>
                <w:szCs w:val="20"/>
              </w:rPr>
            </w:pPr>
            <w:r w:rsidDel="00000000" w:rsidR="00000000" w:rsidRPr="00000000">
              <w:rPr>
                <w:sz w:val="20"/>
                <w:szCs w:val="20"/>
                <w:rtl w:val="0"/>
              </w:rPr>
              <w:t xml:space="preserve">(A dining hall must have at least one menu, but can have multiple menus, and a menu is associated with exactly one dining hall.)</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360" w:lineRule="auto"/>
              <w:jc w:val="center"/>
              <w:rPr>
                <w:sz w:val="20"/>
                <w:szCs w:val="20"/>
              </w:rPr>
            </w:pPr>
            <w:r w:rsidDel="00000000" w:rsidR="00000000" w:rsidRPr="00000000">
              <w:rPr>
                <w:sz w:val="20"/>
                <w:szCs w:val="20"/>
                <w:rtl w:val="0"/>
              </w:rPr>
              <w:t xml:space="preserve">Menus - MenuItems:</w:t>
              <w:br w:type="textWrapping"/>
              <w:br w:type="textWrapping"/>
              <w:br w:type="textWrapping"/>
            </w:r>
          </w:p>
          <w:p w:rsidR="00000000" w:rsidDel="00000000" w:rsidP="00000000" w:rsidRDefault="00000000" w:rsidRPr="00000000" w14:paraId="000000B6">
            <w:pPr>
              <w:spacing w:before="240" w:line="276"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276" w:lineRule="auto"/>
              <w:jc w:val="center"/>
              <w:rPr>
                <w:sz w:val="20"/>
                <w:szCs w:val="20"/>
              </w:rPr>
            </w:pPr>
            <w:r w:rsidDel="00000000" w:rsidR="00000000" w:rsidRPr="00000000">
              <w:rPr>
                <w:sz w:val="20"/>
                <w:szCs w:val="20"/>
                <w:rtl w:val="0"/>
              </w:rPr>
              <w:t xml:space="preserve">Menus (1, N) to (1, N) MenuItems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276" w:lineRule="auto"/>
              <w:jc w:val="center"/>
              <w:rPr>
                <w:sz w:val="20"/>
                <w:szCs w:val="20"/>
              </w:rPr>
            </w:pPr>
            <w:r w:rsidDel="00000000" w:rsidR="00000000" w:rsidRPr="00000000">
              <w:rPr>
                <w:sz w:val="20"/>
                <w:szCs w:val="20"/>
                <w:rtl w:val="0"/>
              </w:rPr>
              <w:t xml:space="preserve">(A menu must have at least one menu item, but can have multiple menu items, and a menu item is associated with one or many menu.)</w:t>
            </w:r>
          </w:p>
        </w:tc>
      </w:tr>
      <w:tr>
        <w:trPr>
          <w:cantSplit w:val="0"/>
          <w:trHeight w:val="19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center"/>
              <w:rPr>
                <w:sz w:val="20"/>
                <w:szCs w:val="20"/>
              </w:rPr>
            </w:pPr>
            <w:r w:rsidDel="00000000" w:rsidR="00000000" w:rsidRPr="00000000">
              <w:rPr>
                <w:sz w:val="20"/>
                <w:szCs w:val="20"/>
                <w:rtl w:val="0"/>
              </w:rPr>
              <w:t xml:space="preserve">DiningHalls - StudentTransactions:</w:t>
            </w:r>
          </w:p>
          <w:p w:rsidR="00000000" w:rsidDel="00000000" w:rsidP="00000000" w:rsidRDefault="00000000" w:rsidRPr="00000000" w14:paraId="000000BA">
            <w:pPr>
              <w:spacing w:after="240" w:before="240" w:line="360" w:lineRule="auto"/>
              <w:jc w:val="center"/>
              <w:rPr>
                <w:sz w:val="20"/>
                <w:szCs w:val="20"/>
              </w:rPr>
            </w:pPr>
            <w:r w:rsidDel="00000000" w:rsidR="00000000" w:rsidRPr="00000000">
              <w:rPr>
                <w:sz w:val="20"/>
                <w:szCs w:val="20"/>
                <w:rtl w:val="0"/>
              </w:rPr>
              <w:t xml:space="preserve"> </w:t>
              <w:br w:type="textWrapping"/>
            </w:r>
          </w:p>
          <w:p w:rsidR="00000000" w:rsidDel="00000000" w:rsidP="00000000" w:rsidRDefault="00000000" w:rsidRPr="00000000" w14:paraId="000000BB">
            <w:pPr>
              <w:spacing w:before="240" w:line="276"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276" w:lineRule="auto"/>
              <w:jc w:val="center"/>
              <w:rPr>
                <w:sz w:val="20"/>
                <w:szCs w:val="20"/>
              </w:rPr>
            </w:pPr>
            <w:r w:rsidDel="00000000" w:rsidR="00000000" w:rsidRPr="00000000">
              <w:rPr>
                <w:sz w:val="20"/>
                <w:szCs w:val="20"/>
                <w:rtl w:val="0"/>
              </w:rPr>
              <w:t xml:space="preserve">DiningHalls (1, N) to (1,1) StudentTransactions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276" w:lineRule="auto"/>
              <w:jc w:val="center"/>
              <w:rPr>
                <w:sz w:val="20"/>
                <w:szCs w:val="20"/>
              </w:rPr>
            </w:pPr>
            <w:r w:rsidDel="00000000" w:rsidR="00000000" w:rsidRPr="00000000">
              <w:rPr>
                <w:sz w:val="20"/>
                <w:szCs w:val="20"/>
                <w:rtl w:val="0"/>
              </w:rPr>
              <w:t xml:space="preserve">(A dining hall must have at least one transaction, but can have multiple transactions, and a transaction is associated with exactly one dining hall.)</w:t>
            </w:r>
          </w:p>
        </w:tc>
      </w:tr>
      <w:tr>
        <w:trPr>
          <w:cantSplit w:val="0"/>
          <w:trHeight w:val="19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jc w:val="center"/>
              <w:rPr>
                <w:sz w:val="20"/>
                <w:szCs w:val="20"/>
              </w:rPr>
            </w:pPr>
            <w:r w:rsidDel="00000000" w:rsidR="00000000" w:rsidRPr="00000000">
              <w:rPr>
                <w:sz w:val="20"/>
                <w:szCs w:val="20"/>
                <w:rtl w:val="0"/>
              </w:rPr>
              <w:t xml:space="preserve">DiningHalls - Feedback:</w:t>
            </w:r>
          </w:p>
          <w:p w:rsidR="00000000" w:rsidDel="00000000" w:rsidP="00000000" w:rsidRDefault="00000000" w:rsidRPr="00000000" w14:paraId="000000BF">
            <w:pPr>
              <w:spacing w:after="240" w:before="240" w:line="360" w:lineRule="auto"/>
              <w:jc w:val="center"/>
              <w:rPr>
                <w:sz w:val="20"/>
                <w:szCs w:val="20"/>
              </w:rPr>
            </w:pPr>
            <w:r w:rsidDel="00000000" w:rsidR="00000000" w:rsidRPr="00000000">
              <w:rPr>
                <w:sz w:val="20"/>
                <w:szCs w:val="20"/>
                <w:rtl w:val="0"/>
              </w:rPr>
              <w:t xml:space="preserve"> </w:t>
              <w:br w:type="textWrapping"/>
              <w:br w:type="textWrapping"/>
            </w:r>
          </w:p>
          <w:p w:rsidR="00000000" w:rsidDel="00000000" w:rsidP="00000000" w:rsidRDefault="00000000" w:rsidRPr="00000000" w14:paraId="000000C0">
            <w:pPr>
              <w:spacing w:before="240" w:line="276"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276" w:lineRule="auto"/>
              <w:jc w:val="center"/>
              <w:rPr>
                <w:sz w:val="20"/>
                <w:szCs w:val="20"/>
              </w:rPr>
            </w:pPr>
            <w:r w:rsidDel="00000000" w:rsidR="00000000" w:rsidRPr="00000000">
              <w:rPr>
                <w:sz w:val="20"/>
                <w:szCs w:val="20"/>
                <w:rtl w:val="0"/>
              </w:rPr>
              <w:t xml:space="preserve">DiningHalls (1, N) to (1,1) Feedback</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276" w:lineRule="auto"/>
              <w:jc w:val="center"/>
              <w:rPr>
                <w:sz w:val="20"/>
                <w:szCs w:val="20"/>
              </w:rPr>
            </w:pPr>
            <w:r w:rsidDel="00000000" w:rsidR="00000000" w:rsidRPr="00000000">
              <w:rPr>
                <w:sz w:val="20"/>
                <w:szCs w:val="20"/>
                <w:rtl w:val="0"/>
              </w:rPr>
              <w:t xml:space="preserve">(A dining hall must have at least one feedback entry, but can have multiple entries, and a feedback entry is associated with exactly one dining hall.)</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276" w:lineRule="auto"/>
              <w:jc w:val="center"/>
              <w:rPr>
                <w:sz w:val="20"/>
                <w:szCs w:val="20"/>
              </w:rPr>
            </w:pPr>
            <w:r w:rsidDel="00000000" w:rsidR="00000000" w:rsidRPr="00000000">
              <w:rPr>
                <w:sz w:val="20"/>
                <w:szCs w:val="20"/>
                <w:rtl w:val="0"/>
              </w:rPr>
              <w:t xml:space="preserve">DiningHalls - SpecialEvents:</w:t>
            </w:r>
          </w:p>
          <w:p w:rsidR="00000000" w:rsidDel="00000000" w:rsidP="00000000" w:rsidRDefault="00000000" w:rsidRPr="00000000" w14:paraId="000000C4">
            <w:pPr>
              <w:spacing w:before="240" w:line="276" w:lineRule="auto"/>
              <w:jc w:val="center"/>
              <w:rPr>
                <w:sz w:val="20"/>
                <w:szCs w:val="20"/>
              </w:rPr>
            </w:pPr>
            <w:r w:rsidDel="00000000" w:rsidR="00000000" w:rsidRPr="00000000">
              <w:rPr>
                <w:sz w:val="20"/>
                <w:szCs w:val="20"/>
                <w:rtl w:val="0"/>
              </w:rPr>
              <w:t xml:space="preserve"> </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276" w:lineRule="auto"/>
              <w:jc w:val="center"/>
              <w:rPr>
                <w:sz w:val="20"/>
                <w:szCs w:val="20"/>
              </w:rPr>
            </w:pPr>
            <w:r w:rsidDel="00000000" w:rsidR="00000000" w:rsidRPr="00000000">
              <w:rPr>
                <w:sz w:val="20"/>
                <w:szCs w:val="20"/>
                <w:rtl w:val="0"/>
              </w:rPr>
              <w:t xml:space="preserve">DiningHalls (1, N) to (1,1) SpecialEvents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276" w:lineRule="auto"/>
              <w:jc w:val="center"/>
              <w:rPr>
                <w:sz w:val="20"/>
                <w:szCs w:val="20"/>
              </w:rPr>
            </w:pPr>
            <w:r w:rsidDel="00000000" w:rsidR="00000000" w:rsidRPr="00000000">
              <w:rPr>
                <w:sz w:val="20"/>
                <w:szCs w:val="20"/>
                <w:rtl w:val="0"/>
              </w:rPr>
              <w:t xml:space="preserve">(A dining hall must have at least one special event, but can have multiple events, and a special event is associated with exactly one dining hall.)</w:t>
            </w:r>
          </w:p>
        </w:tc>
      </w:tr>
      <w:tr>
        <w:trPr>
          <w:cantSplit w:val="0"/>
          <w:trHeight w:val="166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276" w:lineRule="auto"/>
              <w:jc w:val="center"/>
              <w:rPr>
                <w:sz w:val="20"/>
                <w:szCs w:val="20"/>
              </w:rPr>
            </w:pPr>
            <w:r w:rsidDel="00000000" w:rsidR="00000000" w:rsidRPr="00000000">
              <w:rPr>
                <w:sz w:val="20"/>
                <w:szCs w:val="20"/>
                <w:rtl w:val="0"/>
              </w:rPr>
              <w:t xml:space="preserve">SpecialEvents - SpecialEventMenuItems:</w:t>
            </w:r>
          </w:p>
          <w:p w:rsidR="00000000" w:rsidDel="00000000" w:rsidP="00000000" w:rsidRDefault="00000000" w:rsidRPr="00000000" w14:paraId="000000C8">
            <w:pPr>
              <w:spacing w:before="240" w:line="276" w:lineRule="auto"/>
              <w:jc w:val="center"/>
              <w:rPr>
                <w:sz w:val="20"/>
                <w:szCs w:val="20"/>
              </w:rPr>
            </w:pPr>
            <w:r w:rsidDel="00000000" w:rsidR="00000000" w:rsidRPr="00000000">
              <w:rPr>
                <w:sz w:val="20"/>
                <w:szCs w:val="20"/>
                <w:rtl w:val="0"/>
              </w:rPr>
              <w:t xml:space="preserve"> </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276" w:lineRule="auto"/>
              <w:jc w:val="center"/>
              <w:rPr>
                <w:sz w:val="20"/>
                <w:szCs w:val="20"/>
              </w:rPr>
            </w:pPr>
            <w:r w:rsidDel="00000000" w:rsidR="00000000" w:rsidRPr="00000000">
              <w:rPr>
                <w:sz w:val="20"/>
                <w:szCs w:val="20"/>
                <w:rtl w:val="0"/>
              </w:rPr>
              <w:t xml:space="preserve">SpecialEvents (1, N) to (1, N) SpecialEventMenuItems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jc w:val="center"/>
              <w:rPr>
                <w:sz w:val="20"/>
                <w:szCs w:val="20"/>
              </w:rPr>
            </w:pPr>
            <w:r w:rsidDel="00000000" w:rsidR="00000000" w:rsidRPr="00000000">
              <w:rPr>
                <w:sz w:val="20"/>
                <w:szCs w:val="20"/>
                <w:rtl w:val="0"/>
              </w:rPr>
              <w:t xml:space="preserve">(A special event must have at least one menu item, but can have multiple items, and a menu item is associated with one or many special event.)</w:t>
            </w:r>
          </w:p>
        </w:tc>
      </w:tr>
      <w:tr>
        <w:trPr>
          <w:cantSplit w:val="0"/>
          <w:trHeight w:val="13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center"/>
              <w:rPr>
                <w:sz w:val="20"/>
                <w:szCs w:val="20"/>
              </w:rPr>
            </w:pPr>
            <w:r w:rsidDel="00000000" w:rsidR="00000000" w:rsidRPr="00000000">
              <w:rPr>
                <w:sz w:val="20"/>
                <w:szCs w:val="20"/>
                <w:rtl w:val="0"/>
              </w:rPr>
              <w:t xml:space="preserve">Menus - SpecialEvents:</w:t>
              <w:br w:type="textWrapping"/>
              <w:br w:type="textWrapping"/>
              <w:br w:type="textWrapping"/>
            </w:r>
          </w:p>
          <w:p w:rsidR="00000000" w:rsidDel="00000000" w:rsidP="00000000" w:rsidRDefault="00000000" w:rsidRPr="00000000" w14:paraId="000000CC">
            <w:pPr>
              <w:spacing w:before="240" w:line="276" w:lineRule="auto"/>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jc w:val="center"/>
              <w:rPr>
                <w:sz w:val="20"/>
                <w:szCs w:val="20"/>
              </w:rPr>
            </w:pPr>
            <w:r w:rsidDel="00000000" w:rsidR="00000000" w:rsidRPr="00000000">
              <w:rPr>
                <w:sz w:val="20"/>
                <w:szCs w:val="20"/>
                <w:rtl w:val="0"/>
              </w:rPr>
              <w:t xml:space="preserve">Menus (0, N) to (0, N) SpecialEvents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jc w:val="center"/>
              <w:rPr>
                <w:sz w:val="20"/>
                <w:szCs w:val="20"/>
              </w:rPr>
            </w:pPr>
            <w:r w:rsidDel="00000000" w:rsidR="00000000" w:rsidRPr="00000000">
              <w:rPr>
                <w:sz w:val="20"/>
                <w:szCs w:val="20"/>
                <w:rtl w:val="0"/>
              </w:rPr>
              <w:t xml:space="preserve">(A menu be associated with zero or more special events, and a special event is associated with zero or more menus.)</w:t>
            </w:r>
          </w:p>
        </w:tc>
      </w:tr>
    </w:tbl>
    <w:p w:rsidR="00000000" w:rsidDel="00000000" w:rsidP="00000000" w:rsidRDefault="00000000" w:rsidRPr="00000000" w14:paraId="000000CF">
      <w:pPr>
        <w:spacing w:line="360" w:lineRule="auto"/>
        <w:jc w:val="left"/>
        <w:rPr>
          <w:color w:val="0000ff"/>
          <w:sz w:val="18"/>
          <w:szCs w:val="18"/>
        </w:rPr>
      </w:pPr>
      <w:r w:rsidDel="00000000" w:rsidR="00000000" w:rsidRPr="00000000">
        <w:rPr>
          <w:rtl w:val="0"/>
        </w:rPr>
      </w:r>
    </w:p>
    <w:p w:rsidR="00000000" w:rsidDel="00000000" w:rsidP="00000000" w:rsidRDefault="00000000" w:rsidRPr="00000000" w14:paraId="000000D0">
      <w:pPr>
        <w:spacing w:line="360" w:lineRule="auto"/>
        <w:jc w:val="center"/>
        <w:rPr/>
      </w:pPr>
      <w:r w:rsidDel="00000000" w:rsidR="00000000" w:rsidRPr="00000000">
        <w:rPr>
          <w:rtl w:val="0"/>
        </w:rPr>
      </w:r>
    </w:p>
    <w:p w:rsidR="00000000" w:rsidDel="00000000" w:rsidP="00000000" w:rsidRDefault="00000000" w:rsidRPr="00000000" w14:paraId="000000D1">
      <w:pPr>
        <w:numPr>
          <w:ilvl w:val="0"/>
          <w:numId w:val="1"/>
        </w:numPr>
        <w:spacing w:line="360" w:lineRule="auto"/>
        <w:ind w:left="720" w:hanging="360"/>
        <w:jc w:val="left"/>
        <w:rPr>
          <w:b w:val="1"/>
          <w:sz w:val="32"/>
          <w:szCs w:val="32"/>
          <w:u w:val="none"/>
          <w:vertAlign w:val="baseline"/>
        </w:rPr>
      </w:pPr>
      <w:r w:rsidDel="00000000" w:rsidR="00000000" w:rsidRPr="00000000">
        <w:rPr>
          <w:b w:val="1"/>
          <w:sz w:val="32"/>
          <w:szCs w:val="32"/>
          <w:vertAlign w:val="baseline"/>
          <w:rtl w:val="0"/>
        </w:rPr>
        <w:t xml:space="preserve">Relational Schema </w:t>
      </w:r>
      <w:r w:rsidDel="00000000" w:rsidR="00000000" w:rsidRPr="00000000">
        <w:rPr>
          <w:rtl w:val="0"/>
        </w:rPr>
      </w:r>
    </w:p>
    <w:p w:rsidR="00000000" w:rsidDel="00000000" w:rsidP="00000000" w:rsidRDefault="00000000" w:rsidRPr="00000000" w14:paraId="000000D2">
      <w:pPr>
        <w:spacing w:line="360" w:lineRule="auto"/>
        <w:ind w:left="0" w:firstLine="0"/>
        <w:jc w:val="left"/>
        <w:rPr>
          <w:b w:val="1"/>
          <w:sz w:val="28"/>
          <w:szCs w:val="28"/>
          <w:vertAlign w:val="baseline"/>
        </w:rPr>
      </w:pPr>
      <w:r w:rsidDel="00000000" w:rsidR="00000000" w:rsidRPr="00000000">
        <w:rPr>
          <w:b w:val="1"/>
          <w:sz w:val="28"/>
          <w:szCs w:val="28"/>
          <w:rtl w:val="0"/>
        </w:rPr>
        <w:t xml:space="preserve">4.1 </w:t>
      </w:r>
      <w:r w:rsidDel="00000000" w:rsidR="00000000" w:rsidRPr="00000000">
        <w:rPr>
          <w:b w:val="1"/>
          <w:sz w:val="28"/>
          <w:szCs w:val="28"/>
          <w:vertAlign w:val="baseline"/>
          <w:rtl w:val="0"/>
        </w:rPr>
        <w:t xml:space="preserve">Relational Schema</w:t>
      </w:r>
    </w:p>
    <w:p w:rsidR="00000000" w:rsidDel="00000000" w:rsidP="00000000" w:rsidRDefault="00000000" w:rsidRPr="00000000" w14:paraId="000000D3">
      <w:pPr>
        <w:spacing w:line="360" w:lineRule="auto"/>
        <w:ind w:left="0" w:firstLine="0"/>
        <w:jc w:val="left"/>
        <w:rPr>
          <w:sz w:val="28"/>
          <w:szCs w:val="28"/>
        </w:rPr>
      </w:pPr>
      <w:r w:rsidDel="00000000" w:rsidR="00000000" w:rsidRPr="00000000">
        <w:rPr>
          <w:sz w:val="28"/>
          <w:szCs w:val="28"/>
          <w:rtl w:val="0"/>
        </w:rPr>
        <w:t xml:space="preserve">Our Relational Schema has no weak entities </w:t>
      </w:r>
    </w:p>
    <w:p w:rsidR="00000000" w:rsidDel="00000000" w:rsidP="00000000" w:rsidRDefault="00000000" w:rsidRPr="00000000" w14:paraId="000000D4">
      <w:pPr>
        <w:spacing w:line="360" w:lineRule="auto"/>
        <w:ind w:left="0" w:hanging="900"/>
        <w:jc w:val="left"/>
        <w:rPr>
          <w:b w:val="1"/>
          <w:sz w:val="28"/>
          <w:szCs w:val="28"/>
        </w:rPr>
      </w:pPr>
      <w:r w:rsidDel="00000000" w:rsidR="00000000" w:rsidRPr="00000000">
        <w:rPr>
          <w:b w:val="1"/>
          <w:sz w:val="28"/>
          <w:szCs w:val="28"/>
        </w:rPr>
        <w:drawing>
          <wp:inline distB="114300" distT="114300" distL="114300" distR="114300">
            <wp:extent cx="6621246" cy="357056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621246" cy="357056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left"/>
        <w:rPr>
          <w:b w:val="1"/>
          <w:sz w:val="28"/>
          <w:szCs w:val="28"/>
        </w:rPr>
      </w:pPr>
      <w:r w:rsidDel="00000000" w:rsidR="00000000" w:rsidRPr="00000000">
        <w:rPr>
          <w:rFonts w:ascii="Arial" w:cs="Arial" w:eastAsia="Arial" w:hAnsi="Arial"/>
          <w:color w:val="ff0000"/>
          <w:rtl w:val="0"/>
        </w:rPr>
        <w:t xml:space="preserve"> </w:t>
        <w:tab/>
        <w:tab/>
        <w:tab/>
        <w:tab/>
        <w:t xml:space="preserve">Figure 2: Relational Schema</w:t>
      </w:r>
      <w:r w:rsidDel="00000000" w:rsidR="00000000" w:rsidRPr="00000000">
        <w:rPr>
          <w:rtl w:val="0"/>
        </w:rPr>
      </w:r>
    </w:p>
    <w:p w:rsidR="00000000" w:rsidDel="00000000" w:rsidP="00000000" w:rsidRDefault="00000000" w:rsidRPr="00000000" w14:paraId="000000D6">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7">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8">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9">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A">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B">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C">
      <w:pPr>
        <w:spacing w:line="360" w:lineRule="auto"/>
        <w:jc w:val="left"/>
        <w:rPr>
          <w:color w:val="ff0000"/>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jc w:val="left"/>
        <w:rPr/>
      </w:pPr>
      <w:r w:rsidDel="00000000" w:rsidR="00000000" w:rsidRPr="00000000">
        <w:rPr>
          <w:b w:val="1"/>
          <w:sz w:val="28"/>
          <w:szCs w:val="28"/>
          <w:rtl w:val="0"/>
        </w:rPr>
        <w:t xml:space="preserve">4.2 </w:t>
      </w:r>
      <w:r w:rsidDel="00000000" w:rsidR="00000000" w:rsidRPr="00000000">
        <w:rPr>
          <w:b w:val="1"/>
          <w:sz w:val="28"/>
          <w:szCs w:val="28"/>
          <w:vertAlign w:val="baseline"/>
          <w:rtl w:val="0"/>
        </w:rPr>
        <w:t xml:space="preserve">Data Format for Every Relation</w:t>
      </w:r>
      <w:r w:rsidDel="00000000" w:rsidR="00000000" w:rsidRPr="00000000">
        <w:rPr>
          <w:rtl w:val="0"/>
        </w:rPr>
      </w:r>
    </w:p>
    <w:p w:rsidR="00000000" w:rsidDel="00000000" w:rsidP="00000000" w:rsidRDefault="00000000" w:rsidRPr="00000000" w14:paraId="000000DE">
      <w:pPr>
        <w:spacing w:line="360" w:lineRule="auto"/>
        <w:jc w:val="left"/>
        <w:rPr>
          <w:b w:val="1"/>
          <w:color w:val="ff0000"/>
          <w:sz w:val="24"/>
          <w:szCs w:val="24"/>
        </w:rPr>
      </w:pPr>
      <w:r w:rsidDel="00000000" w:rsidR="00000000" w:rsidRPr="00000000">
        <w:rPr>
          <w:rtl w:val="0"/>
        </w:rPr>
      </w:r>
    </w:p>
    <w:p w:rsidR="00000000" w:rsidDel="00000000" w:rsidP="00000000" w:rsidRDefault="00000000" w:rsidRPr="00000000" w14:paraId="000000DF">
      <w:pPr>
        <w:spacing w:line="360" w:lineRule="auto"/>
        <w:ind w:left="2160" w:firstLine="720"/>
        <w:jc w:val="left"/>
        <w:rPr/>
      </w:pPr>
      <w:r w:rsidDel="00000000" w:rsidR="00000000" w:rsidRPr="00000000">
        <w:rPr>
          <w:rtl w:val="0"/>
        </w:rPr>
        <w:t xml:space="preserve">Table 2. Data Format for Each Relation</w:t>
      </w:r>
    </w:p>
    <w:p w:rsidR="00000000" w:rsidDel="00000000" w:rsidP="00000000" w:rsidRDefault="00000000" w:rsidRPr="00000000" w14:paraId="000000E0">
      <w:pPr>
        <w:spacing w:line="360" w:lineRule="auto"/>
        <w:jc w:val="left"/>
        <w:rPr>
          <w:sz w:val="20"/>
          <w:szCs w:val="20"/>
        </w:rPr>
      </w:pPr>
      <w:r w:rsidDel="00000000" w:rsidR="00000000" w:rsidRPr="00000000">
        <w:rPr>
          <w:rtl w:val="0"/>
        </w:rPr>
      </w:r>
    </w:p>
    <w:tbl>
      <w:tblPr>
        <w:tblStyle w:val="Table2"/>
        <w:tblW w:w="86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4.799433695139"/>
        <w:gridCol w:w="2315.960358659745"/>
        <w:gridCol w:w="1936.7626238791881"/>
        <w:gridCol w:w="2132.477583765927"/>
        <w:tblGridChange w:id="0">
          <w:tblGrid>
            <w:gridCol w:w="2254.799433695139"/>
            <w:gridCol w:w="2315.960358659745"/>
            <w:gridCol w:w="1936.7626238791881"/>
            <w:gridCol w:w="2132.477583765927"/>
          </w:tblGrid>
        </w:tblGridChange>
      </w:tblGrid>
      <w:tr>
        <w:trPr>
          <w:cantSplit w:val="0"/>
          <w:trHeight w:val="255" w:hRule="atLeast"/>
          <w:tblHeader w:val="0"/>
        </w:trPr>
        <w:tc>
          <w:tcPr>
            <w:tcBorders>
              <w:top w:color="d9d9e3" w:space="0" w:sz="3" w:val="single"/>
              <w:left w:color="d9d9e3" w:space="0" w:sz="3" w:val="single"/>
              <w:bottom w:color="d9d9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1">
            <w:pPr>
              <w:rPr>
                <w:b w:val="1"/>
              </w:rPr>
            </w:pPr>
            <w:r w:rsidDel="00000000" w:rsidR="00000000" w:rsidRPr="00000000">
              <w:rPr>
                <w:b w:val="1"/>
                <w:rtl w:val="0"/>
              </w:rPr>
              <w:t xml:space="preserve">Relation Names</w:t>
            </w:r>
          </w:p>
        </w:tc>
        <w:tc>
          <w:tcPr>
            <w:tcBorders>
              <w:top w:color="d9d9e3" w:space="0" w:sz="3" w:val="single"/>
              <w:left w:color="d9d9e3" w:space="0" w:sz="3" w:val="single"/>
              <w:bottom w:color="d9d9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2">
            <w:pPr>
              <w:rPr>
                <w:b w:val="1"/>
              </w:rPr>
            </w:pPr>
            <w:r w:rsidDel="00000000" w:rsidR="00000000" w:rsidRPr="00000000">
              <w:rPr>
                <w:b w:val="1"/>
                <w:rtl w:val="0"/>
              </w:rPr>
              <w:t xml:space="preserve">Attributes</w:t>
            </w:r>
          </w:p>
        </w:tc>
        <w:tc>
          <w:tcPr>
            <w:tcBorders>
              <w:top w:color="d9d9e3" w:space="0" w:sz="3" w:val="single"/>
              <w:left w:color="d9d9e3" w:space="0" w:sz="3" w:val="single"/>
              <w:bottom w:color="d9d9e3" w:space="0" w:sz="3"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3">
            <w:pPr>
              <w:rPr>
                <w:b w:val="1"/>
              </w:rPr>
            </w:pPr>
            <w:r w:rsidDel="00000000" w:rsidR="00000000" w:rsidRPr="00000000">
              <w:rPr>
                <w:b w:val="1"/>
                <w:rtl w:val="0"/>
              </w:rPr>
              <w:t xml:space="preserve">Data Type</w:t>
            </w:r>
          </w:p>
        </w:tc>
        <w:tc>
          <w:tcPr>
            <w:tcBorders>
              <w:top w:color="d9d9e3" w:space="0" w:sz="3" w:val="single"/>
              <w:left w:color="d9d9e3" w:space="0" w:sz="3" w:val="single"/>
              <w:bottom w:color="d9d9e3" w:space="0" w:sz="3" w:val="single"/>
              <w:right w:color="d9d9e3" w:space="0" w:sz="3" w:val="single"/>
            </w:tcBorders>
            <w:tcMar>
              <w:top w:w="100.0" w:type="dxa"/>
              <w:left w:w="100.0" w:type="dxa"/>
              <w:bottom w:w="100.0" w:type="dxa"/>
              <w:right w:w="100.0" w:type="dxa"/>
            </w:tcMar>
            <w:vAlign w:val="bottom"/>
          </w:tcPr>
          <w:p w:rsidR="00000000" w:rsidDel="00000000" w:rsidP="00000000" w:rsidRDefault="00000000" w:rsidRPr="00000000" w14:paraId="000000E4">
            <w:pPr>
              <w:rPr>
                <w:b w:val="1"/>
              </w:rPr>
            </w:pPr>
            <w:r w:rsidDel="00000000" w:rsidR="00000000" w:rsidRPr="00000000">
              <w:rPr>
                <w:b w:val="1"/>
                <w:rtl w:val="0"/>
              </w:rPr>
              <w:t xml:space="preserve">Length (Max) or Size</w:t>
            </w:r>
          </w:p>
        </w:tc>
      </w:tr>
      <w:tr>
        <w:trPr>
          <w:cantSplit w:val="0"/>
          <w:trHeight w:val="677.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rPr/>
            </w:pPr>
            <w:r w:rsidDel="00000000" w:rsidR="00000000" w:rsidRPr="00000000">
              <w:rPr>
                <w:rtl w:val="0"/>
              </w:rPr>
              <w:t xml:space="preserve">Students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rPr/>
            </w:pPr>
            <w:r w:rsidDel="00000000" w:rsidR="00000000" w:rsidRPr="00000000">
              <w:rPr>
                <w:rtl w:val="0"/>
              </w:rPr>
              <w:t xml:space="preserve">StudentID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8">
            <w:pPr>
              <w:rPr/>
            </w:pPr>
            <w:r w:rsidDel="00000000" w:rsidR="00000000" w:rsidRPr="00000000">
              <w:rPr>
                <w:rtl w:val="0"/>
              </w:rPr>
              <w:t xml:space="preserve">10</w:t>
            </w:r>
          </w:p>
        </w:tc>
      </w:tr>
      <w:tr>
        <w:trPr>
          <w:cantSplit w:val="0"/>
          <w:trHeight w:val="43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rPr/>
            </w:pPr>
            <w:r w:rsidDel="00000000" w:rsidR="00000000" w:rsidRPr="00000000">
              <w:rPr>
                <w:rtl w:val="0"/>
              </w:rPr>
              <w:t xml:space="preserve">FullName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EC">
            <w:pPr>
              <w:rPr/>
            </w:pPr>
            <w:r w:rsidDel="00000000" w:rsidR="00000000" w:rsidRPr="00000000">
              <w:rPr>
                <w:rtl w:val="0"/>
              </w:rPr>
              <w:t xml:space="preserve">50</w:t>
            </w:r>
          </w:p>
        </w:tc>
      </w:tr>
      <w:tr>
        <w:trPr>
          <w:cantSplit w:val="0"/>
          <w:trHeight w:val="25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rPr/>
            </w:pPr>
            <w:r w:rsidDel="00000000" w:rsidR="00000000" w:rsidRPr="00000000">
              <w:rPr>
                <w:rtl w:val="0"/>
              </w:rPr>
              <w:t xml:space="preserve">Email</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F0">
            <w:pPr>
              <w:rPr/>
            </w:pPr>
            <w:r w:rsidDel="00000000" w:rsidR="00000000" w:rsidRPr="00000000">
              <w:rPr>
                <w:rtl w:val="0"/>
              </w:rPr>
              <w:t xml:space="preserve">255</w:t>
            </w:r>
          </w:p>
        </w:tc>
      </w:tr>
      <w:tr>
        <w:trPr>
          <w:cantSplit w:val="0"/>
          <w:trHeight w:val="34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rPr/>
            </w:pPr>
            <w:r w:rsidDel="00000000" w:rsidR="00000000" w:rsidRPr="00000000">
              <w:rPr>
                <w:rtl w:val="0"/>
              </w:rPr>
              <w:t xml:space="preserve">Phone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F4">
            <w:pPr>
              <w:rPr/>
            </w:pPr>
            <w:r w:rsidDel="00000000" w:rsidR="00000000" w:rsidRPr="00000000">
              <w:rPr>
                <w:rtl w:val="0"/>
              </w:rPr>
              <w:t xml:space="preserve">12</w:t>
            </w:r>
          </w:p>
        </w:tc>
      </w:tr>
      <w:tr>
        <w:trPr>
          <w:cantSplit w:val="0"/>
          <w:trHeight w:val="34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rPr/>
            </w:pPr>
            <w:r w:rsidDel="00000000" w:rsidR="00000000" w:rsidRPr="00000000">
              <w:rPr>
                <w:rtl w:val="0"/>
              </w:rPr>
              <w:t xml:space="preserve">MealPlanID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F8">
            <w:pPr>
              <w:rPr/>
            </w:pPr>
            <w:r w:rsidDel="00000000" w:rsidR="00000000" w:rsidRPr="00000000">
              <w:rPr>
                <w:rtl w:val="0"/>
              </w:rPr>
              <w:t xml:space="preserve">10</w:t>
            </w:r>
          </w:p>
        </w:tc>
      </w:tr>
      <w:tr>
        <w:trPr>
          <w:cantSplit w:val="0"/>
          <w:trHeight w:val="51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rPr/>
            </w:pPr>
            <w:r w:rsidDel="00000000" w:rsidR="00000000" w:rsidRPr="00000000">
              <w:rPr>
                <w:rtl w:val="0"/>
              </w:rPr>
              <w:t xml:space="preserve">DietaryPreferenceID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0FC">
            <w:pPr>
              <w:rPr/>
            </w:pPr>
            <w:r w:rsidDel="00000000" w:rsidR="00000000" w:rsidRPr="00000000">
              <w:rPr>
                <w:rtl w:val="0"/>
              </w:rPr>
              <w:t xml:space="preserve">10</w:t>
            </w:r>
          </w:p>
        </w:tc>
      </w:tr>
      <w:tr>
        <w:trPr>
          <w:cantSplit w:val="0"/>
          <w:trHeight w:val="57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rPr/>
            </w:pPr>
            <w:r w:rsidDel="00000000" w:rsidR="00000000" w:rsidRPr="00000000">
              <w:rPr>
                <w:rtl w:val="0"/>
              </w:rPr>
              <w:t xml:space="preserve">BalanceAmount</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rPr/>
            </w:pPr>
            <w:r w:rsidDel="00000000" w:rsidR="00000000" w:rsidRPr="00000000">
              <w:rPr>
                <w:rtl w:val="0"/>
              </w:rPr>
              <w:t xml:space="preserve">Decimal</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00">
            <w:pPr>
              <w:rPr/>
            </w:pPr>
            <w:r w:rsidDel="00000000" w:rsidR="00000000" w:rsidRPr="00000000">
              <w:rPr>
                <w:rtl w:val="0"/>
              </w:rPr>
              <w:t xml:space="preserve">-</w:t>
            </w:r>
          </w:p>
        </w:tc>
      </w:tr>
      <w:tr>
        <w:trPr>
          <w:cantSplit w:val="0"/>
          <w:trHeight w:val="572.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rPr/>
            </w:pPr>
            <w:r w:rsidDel="00000000" w:rsidR="00000000" w:rsidRPr="00000000">
              <w:rPr>
                <w:rtl w:val="0"/>
              </w:rPr>
              <w:t xml:space="preserve">MealPlans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rPr/>
            </w:pPr>
            <w:r w:rsidDel="00000000" w:rsidR="00000000" w:rsidRPr="00000000">
              <w:rPr>
                <w:rtl w:val="0"/>
              </w:rPr>
              <w:t xml:space="preserve">MealPlanID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04">
            <w:pPr>
              <w:rPr/>
            </w:pPr>
            <w:r w:rsidDel="00000000" w:rsidR="00000000" w:rsidRPr="00000000">
              <w:rPr>
                <w:rtl w:val="0"/>
              </w:rPr>
              <w:t xml:space="preserve">10</w:t>
            </w:r>
          </w:p>
        </w:tc>
      </w:tr>
      <w:tr>
        <w:trPr>
          <w:cantSplit w:val="0"/>
          <w:trHeight w:val="39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rPr/>
            </w:pPr>
            <w:r w:rsidDel="00000000" w:rsidR="00000000" w:rsidRPr="00000000">
              <w:rPr>
                <w:rtl w:val="0"/>
              </w:rPr>
              <w:t xml:space="preserve">PlanName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08">
            <w:pPr>
              <w:rPr/>
            </w:pPr>
            <w:r w:rsidDel="00000000" w:rsidR="00000000" w:rsidRPr="00000000">
              <w:rPr>
                <w:rtl w:val="0"/>
              </w:rPr>
              <w:t xml:space="preserve">50</w:t>
            </w:r>
          </w:p>
        </w:tc>
      </w:tr>
      <w:tr>
        <w:trPr>
          <w:cantSplit w:val="0"/>
          <w:trHeight w:val="40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rPr/>
            </w:pPr>
            <w:r w:rsidDel="00000000" w:rsidR="00000000" w:rsidRPr="00000000">
              <w:rPr>
                <w:rtl w:val="0"/>
              </w:rPr>
              <w:t xml:space="preserve">PlanDuration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0C">
            <w:pPr>
              <w:rPr/>
            </w:pPr>
            <w:r w:rsidDel="00000000" w:rsidR="00000000" w:rsidRPr="00000000">
              <w:rPr>
                <w:rtl w:val="0"/>
              </w:rPr>
              <w:t xml:space="preserve">20</w:t>
            </w:r>
          </w:p>
        </w:tc>
      </w:tr>
      <w:tr>
        <w:trPr>
          <w:cantSplit w:val="0"/>
          <w:trHeight w:val="40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rPr/>
            </w:pPr>
            <w:r w:rsidDel="00000000" w:rsidR="00000000" w:rsidRPr="00000000">
              <w:rPr>
                <w:rtl w:val="0"/>
              </w:rPr>
              <w:t xml:space="preserve">PlanPrice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rPr/>
            </w:pPr>
            <w:r w:rsidDel="00000000" w:rsidR="00000000" w:rsidRPr="00000000">
              <w:rPr>
                <w:rtl w:val="0"/>
              </w:rPr>
              <w:t xml:space="preserve">Decimal</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10">
            <w:pPr>
              <w:rPr/>
            </w:pPr>
            <w:r w:rsidDel="00000000" w:rsidR="00000000" w:rsidRPr="00000000">
              <w:rPr>
                <w:rtl w:val="0"/>
              </w:rPr>
              <w:t xml:space="preserve">-</w:t>
            </w:r>
          </w:p>
        </w:tc>
      </w:tr>
      <w:tr>
        <w:trPr>
          <w:cantSplit w:val="0"/>
          <w:trHeight w:val="43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rPr/>
            </w:pPr>
            <w:r w:rsidDel="00000000" w:rsidR="00000000" w:rsidRPr="00000000">
              <w:rPr>
                <w:rtl w:val="0"/>
              </w:rPr>
              <w:t xml:space="preserve">MealsPerDay</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rPr/>
            </w:pPr>
            <w:r w:rsidDel="00000000" w:rsidR="00000000" w:rsidRPr="00000000">
              <w:rPr>
                <w:rtl w:val="0"/>
              </w:rPr>
              <w:t xml:space="preserve">Integer</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14">
            <w:pPr>
              <w:rPr/>
            </w:pPr>
            <w:r w:rsidDel="00000000" w:rsidR="00000000" w:rsidRPr="00000000">
              <w:rPr>
                <w:rtl w:val="0"/>
              </w:rPr>
              <w:t xml:space="preserve">-</w:t>
            </w:r>
          </w:p>
        </w:tc>
      </w:tr>
      <w:tr>
        <w:trPr>
          <w:cantSplit w:val="0"/>
          <w:trHeight w:val="587.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rPr/>
            </w:pPr>
            <w:r w:rsidDel="00000000" w:rsidR="00000000" w:rsidRPr="00000000">
              <w:rPr>
                <w:rtl w:val="0"/>
              </w:rPr>
              <w:t xml:space="preserve">DiningHalls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rPr/>
            </w:pPr>
            <w:r w:rsidDel="00000000" w:rsidR="00000000" w:rsidRPr="00000000">
              <w:rPr>
                <w:rtl w:val="0"/>
              </w:rPr>
              <w:t xml:space="preserve">DiningHallID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18">
            <w:pPr>
              <w:rPr/>
            </w:pPr>
            <w:r w:rsidDel="00000000" w:rsidR="00000000" w:rsidRPr="00000000">
              <w:rPr>
                <w:rtl w:val="0"/>
              </w:rPr>
              <w:t xml:space="preserve">10</w:t>
            </w:r>
          </w:p>
        </w:tc>
      </w:tr>
      <w:tr>
        <w:trPr>
          <w:cantSplit w:val="0"/>
          <w:trHeight w:val="30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rPr/>
            </w:pPr>
            <w:r w:rsidDel="00000000" w:rsidR="00000000" w:rsidRPr="00000000">
              <w:rPr>
                <w:rtl w:val="0"/>
              </w:rPr>
              <w:t xml:space="preserve">HallName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1C">
            <w:pPr>
              <w:rPr/>
            </w:pPr>
            <w:r w:rsidDel="00000000" w:rsidR="00000000" w:rsidRPr="00000000">
              <w:rPr>
                <w:rtl w:val="0"/>
              </w:rPr>
              <w:t xml:space="preserve">50</w:t>
            </w:r>
          </w:p>
        </w:tc>
      </w:tr>
      <w:tr>
        <w:trPr>
          <w:cantSplit w:val="0"/>
          <w:trHeight w:val="36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rPr/>
            </w:pPr>
            <w:r w:rsidDel="00000000" w:rsidR="00000000" w:rsidRPr="00000000">
              <w:rPr>
                <w:rtl w:val="0"/>
              </w:rPr>
              <w:t xml:space="preserve">Location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20">
            <w:pPr>
              <w:rPr/>
            </w:pPr>
            <w:r w:rsidDel="00000000" w:rsidR="00000000" w:rsidRPr="00000000">
              <w:rPr>
                <w:rtl w:val="0"/>
              </w:rPr>
              <w:t xml:space="preserve">50</w:t>
            </w:r>
          </w:p>
        </w:tc>
      </w:tr>
      <w:tr>
        <w:trPr>
          <w:cantSplit w:val="0"/>
          <w:trHeight w:val="33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rPr/>
            </w:pPr>
            <w:r w:rsidDel="00000000" w:rsidR="00000000" w:rsidRPr="00000000">
              <w:rPr>
                <w:rtl w:val="0"/>
              </w:rPr>
              <w:t xml:space="preserve">OpeningTime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rPr/>
            </w:pPr>
            <w:r w:rsidDel="00000000" w:rsidR="00000000" w:rsidRPr="00000000">
              <w:rPr>
                <w:rtl w:val="0"/>
              </w:rPr>
              <w:t xml:space="preserve">Time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24">
            <w:pPr>
              <w:rPr/>
            </w:pPr>
            <w:r w:rsidDel="00000000" w:rsidR="00000000" w:rsidRPr="00000000">
              <w:rPr>
                <w:rtl w:val="0"/>
              </w:rPr>
              <w:t xml:space="preserve">-</w:t>
            </w:r>
          </w:p>
        </w:tc>
      </w:tr>
      <w:tr>
        <w:trPr>
          <w:cantSplit w:val="0"/>
          <w:trHeight w:val="31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rPr/>
            </w:pPr>
            <w:r w:rsidDel="00000000" w:rsidR="00000000" w:rsidRPr="00000000">
              <w:rPr>
                <w:rtl w:val="0"/>
              </w:rPr>
              <w:t xml:space="preserve">ClosingTime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rPr/>
            </w:pPr>
            <w:r w:rsidDel="00000000" w:rsidR="00000000" w:rsidRPr="00000000">
              <w:rPr>
                <w:rtl w:val="0"/>
              </w:rPr>
              <w:t xml:space="preserve">Time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28">
            <w:pPr>
              <w:rPr/>
            </w:pPr>
            <w:r w:rsidDel="00000000" w:rsidR="00000000" w:rsidRPr="00000000">
              <w:rPr>
                <w:rtl w:val="0"/>
              </w:rPr>
              <w:t xml:space="preserve">-</w:t>
            </w:r>
          </w:p>
        </w:tc>
      </w:tr>
      <w:tr>
        <w:trPr>
          <w:cantSplit w:val="0"/>
          <w:trHeight w:val="452.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rPr/>
            </w:pPr>
            <w:r w:rsidDel="00000000" w:rsidR="00000000" w:rsidRPr="00000000">
              <w:rPr>
                <w:rtl w:val="0"/>
              </w:rPr>
              <w:t xml:space="preserve">Menus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rPr/>
            </w:pPr>
            <w:r w:rsidDel="00000000" w:rsidR="00000000" w:rsidRPr="00000000">
              <w:rPr>
                <w:rtl w:val="0"/>
              </w:rPr>
              <w:t xml:space="preserve">MenuID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2C">
            <w:pPr>
              <w:rPr/>
            </w:pPr>
            <w:r w:rsidDel="00000000" w:rsidR="00000000" w:rsidRPr="00000000">
              <w:rPr>
                <w:rtl w:val="0"/>
              </w:rPr>
              <w:t xml:space="preserve">10</w:t>
            </w:r>
          </w:p>
        </w:tc>
      </w:tr>
      <w:tr>
        <w:trPr>
          <w:cantSplit w:val="0"/>
          <w:trHeight w:val="52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rPr/>
            </w:pPr>
            <w:r w:rsidDel="00000000" w:rsidR="00000000" w:rsidRPr="00000000">
              <w:rPr>
                <w:rtl w:val="0"/>
              </w:rPr>
              <w:t xml:space="preserve">DiningHallID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30">
            <w:pPr>
              <w:rPr/>
            </w:pPr>
            <w:r w:rsidDel="00000000" w:rsidR="00000000" w:rsidRPr="00000000">
              <w:rPr>
                <w:rtl w:val="0"/>
              </w:rPr>
              <w:t xml:space="preserve">10</w:t>
            </w:r>
          </w:p>
        </w:tc>
      </w:tr>
      <w:tr>
        <w:trPr>
          <w:cantSplit w:val="0"/>
          <w:trHeight w:val="28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rPr/>
            </w:pPr>
            <w:r w:rsidDel="00000000" w:rsidR="00000000" w:rsidRPr="00000000">
              <w:rPr>
                <w:rtl w:val="0"/>
              </w:rPr>
              <w:t xml:space="preserve">Date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rPr/>
            </w:pPr>
            <w:r w:rsidDel="00000000" w:rsidR="00000000" w:rsidRPr="00000000">
              <w:rPr>
                <w:rtl w:val="0"/>
              </w:rPr>
              <w:t xml:space="preserve">Date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34">
            <w:pPr>
              <w:rPr/>
            </w:pPr>
            <w:r w:rsidDel="00000000" w:rsidR="00000000" w:rsidRPr="00000000">
              <w:rPr>
                <w:rtl w:val="0"/>
              </w:rPr>
              <w:t xml:space="preserve">-</w:t>
            </w:r>
          </w:p>
        </w:tc>
      </w:tr>
      <w:tr>
        <w:trPr>
          <w:cantSplit w:val="0"/>
          <w:trHeight w:val="28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rPr/>
            </w:pPr>
            <w:r w:rsidDel="00000000" w:rsidR="00000000" w:rsidRPr="00000000">
              <w:rPr>
                <w:rtl w:val="0"/>
              </w:rPr>
              <w:t xml:space="preserve">MealType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38">
            <w:pPr>
              <w:rPr/>
            </w:pPr>
            <w:r w:rsidDel="00000000" w:rsidR="00000000" w:rsidRPr="00000000">
              <w:rPr>
                <w:rtl w:val="0"/>
              </w:rPr>
              <w:t xml:space="preserve">20</w:t>
            </w:r>
          </w:p>
        </w:tc>
      </w:tr>
      <w:tr>
        <w:trPr>
          <w:cantSplit w:val="0"/>
          <w:trHeight w:val="46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rPr/>
            </w:pPr>
            <w:r w:rsidDel="00000000" w:rsidR="00000000" w:rsidRPr="00000000">
              <w:rPr>
                <w:rtl w:val="0"/>
              </w:rPr>
              <w:t xml:space="preserve">MenuItems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rPr/>
            </w:pPr>
            <w:r w:rsidDel="00000000" w:rsidR="00000000" w:rsidRPr="00000000">
              <w:rPr>
                <w:rtl w:val="0"/>
              </w:rPr>
              <w:t xml:space="preserve">MenuItemID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3C">
            <w:pPr>
              <w:rPr/>
            </w:pPr>
            <w:r w:rsidDel="00000000" w:rsidR="00000000" w:rsidRPr="00000000">
              <w:rPr>
                <w:rtl w:val="0"/>
              </w:rPr>
              <w:t xml:space="preserve">10</w:t>
            </w:r>
          </w:p>
        </w:tc>
      </w:tr>
      <w:tr>
        <w:trPr>
          <w:cantSplit w:val="0"/>
          <w:trHeight w:val="377.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rPr/>
            </w:pPr>
            <w:r w:rsidDel="00000000" w:rsidR="00000000" w:rsidRPr="00000000">
              <w:rPr>
                <w:rtl w:val="0"/>
              </w:rPr>
              <w:t xml:space="preserve">MenuID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40">
            <w:pPr>
              <w:rPr/>
            </w:pPr>
            <w:r w:rsidDel="00000000" w:rsidR="00000000" w:rsidRPr="00000000">
              <w:rPr>
                <w:rtl w:val="0"/>
              </w:rPr>
              <w:t xml:space="preserve">10</w:t>
            </w:r>
          </w:p>
        </w:tc>
      </w:tr>
      <w:tr>
        <w:trPr>
          <w:cantSplit w:val="0"/>
          <w:trHeight w:val="12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rPr/>
            </w:pPr>
            <w:r w:rsidDel="00000000" w:rsidR="00000000" w:rsidRPr="00000000">
              <w:rPr>
                <w:rtl w:val="0"/>
              </w:rPr>
              <w:t xml:space="preserve">DishName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44">
            <w:pPr>
              <w:rPr/>
            </w:pPr>
            <w:r w:rsidDel="00000000" w:rsidR="00000000" w:rsidRPr="00000000">
              <w:rPr>
                <w:rtl w:val="0"/>
              </w:rPr>
              <w:t xml:space="preserve">50</w:t>
            </w:r>
          </w:p>
        </w:tc>
      </w:tr>
      <w:tr>
        <w:trPr>
          <w:cantSplit w:val="0"/>
          <w:trHeight w:val="10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rPr/>
            </w:pPr>
            <w:r w:rsidDel="00000000" w:rsidR="00000000" w:rsidRPr="00000000">
              <w:rPr>
                <w:rtl w:val="0"/>
              </w:rPr>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48">
            <w:pPr>
              <w:rPr/>
            </w:pPr>
            <w:r w:rsidDel="00000000" w:rsidR="00000000" w:rsidRPr="00000000">
              <w:rPr>
                <w:rtl w:val="0"/>
              </w:rPr>
            </w:r>
          </w:p>
        </w:tc>
      </w:tr>
      <w:tr>
        <w:trPr>
          <w:cantSplit w:val="0"/>
          <w:trHeight w:val="28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rPr/>
            </w:pPr>
            <w:r w:rsidDel="00000000" w:rsidR="00000000" w:rsidRPr="00000000">
              <w:rPr>
                <w:rtl w:val="0"/>
              </w:rPr>
              <w:t xml:space="preserve">Calories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rPr/>
            </w:pPr>
            <w:r w:rsidDel="00000000" w:rsidR="00000000" w:rsidRPr="00000000">
              <w:rPr>
                <w:rtl w:val="0"/>
              </w:rPr>
              <w:t xml:space="preserve">Decimal</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4C">
            <w:pPr>
              <w:rPr/>
            </w:pPr>
            <w:r w:rsidDel="00000000" w:rsidR="00000000" w:rsidRPr="00000000">
              <w:rPr>
                <w:rtl w:val="0"/>
              </w:rPr>
              <w:t xml:space="preserve">-</w:t>
            </w:r>
          </w:p>
        </w:tc>
      </w:tr>
      <w:tr>
        <w:trPr>
          <w:cantSplit w:val="0"/>
          <w:trHeight w:val="19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rPr/>
            </w:pPr>
            <w:r w:rsidDel="00000000" w:rsidR="00000000" w:rsidRPr="00000000">
              <w:rPr>
                <w:rtl w:val="0"/>
              </w:rPr>
              <w:t xml:space="preserve">IsVegetarian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rPr/>
            </w:pPr>
            <w:r w:rsidDel="00000000" w:rsidR="00000000" w:rsidRPr="00000000">
              <w:rPr>
                <w:rtl w:val="0"/>
              </w:rPr>
              <w:t xml:space="preserve">Boolean</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50">
            <w:pPr>
              <w:rPr/>
            </w:pPr>
            <w:r w:rsidDel="00000000" w:rsidR="00000000" w:rsidRPr="00000000">
              <w:rPr>
                <w:rtl w:val="0"/>
              </w:rPr>
              <w:t xml:space="preserve">-</w:t>
            </w:r>
          </w:p>
        </w:tc>
      </w:tr>
      <w:tr>
        <w:trPr>
          <w:cantSplit w:val="0"/>
          <w:trHeight w:val="48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rPr/>
            </w:pPr>
            <w:r w:rsidDel="00000000" w:rsidR="00000000" w:rsidRPr="00000000">
              <w:rPr>
                <w:rtl w:val="0"/>
              </w:rPr>
              <w:t xml:space="preserve">DietaryPreferences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rPr/>
            </w:pPr>
            <w:r w:rsidDel="00000000" w:rsidR="00000000" w:rsidRPr="00000000">
              <w:rPr>
                <w:rtl w:val="0"/>
              </w:rPr>
              <w:t xml:space="preserve">DietaryPreferenceID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54">
            <w:pPr>
              <w:rPr/>
            </w:pPr>
            <w:r w:rsidDel="00000000" w:rsidR="00000000" w:rsidRPr="00000000">
              <w:rPr>
                <w:rtl w:val="0"/>
              </w:rPr>
              <w:t xml:space="preserve">10</w:t>
            </w:r>
          </w:p>
        </w:tc>
      </w:tr>
      <w:tr>
        <w:trPr>
          <w:cantSplit w:val="0"/>
          <w:trHeight w:val="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rPr/>
            </w:pPr>
            <w:r w:rsidDel="00000000" w:rsidR="00000000" w:rsidRPr="00000000">
              <w:rPr>
                <w:rtl w:val="0"/>
              </w:rPr>
              <w:t xml:space="preserve">PreferenceName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58">
            <w:pPr>
              <w:rPr/>
            </w:pPr>
            <w:r w:rsidDel="00000000" w:rsidR="00000000" w:rsidRPr="00000000">
              <w:rPr>
                <w:rtl w:val="0"/>
              </w:rPr>
              <w:t xml:space="preserve">50</w:t>
            </w:r>
          </w:p>
        </w:tc>
      </w:tr>
      <w:tr>
        <w:trPr>
          <w:cantSplit w:val="0"/>
          <w:trHeight w:val="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rPr/>
            </w:pPr>
            <w:r w:rsidDel="00000000" w:rsidR="00000000" w:rsidRPr="00000000">
              <w:rPr>
                <w:rtl w:val="0"/>
              </w:rPr>
              <w:t xml:space="preserve">Description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5C">
            <w:pPr>
              <w:rPr/>
            </w:pPr>
            <w:r w:rsidDel="00000000" w:rsidR="00000000" w:rsidRPr="00000000">
              <w:rPr>
                <w:rtl w:val="0"/>
              </w:rPr>
              <w:t xml:space="preserve">-</w:t>
            </w:r>
          </w:p>
        </w:tc>
      </w:tr>
      <w:tr>
        <w:trPr>
          <w:cantSplit w:val="0"/>
          <w:trHeight w:val="46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rPr/>
            </w:pPr>
            <w:r w:rsidDel="00000000" w:rsidR="00000000" w:rsidRPr="00000000">
              <w:rPr>
                <w:rtl w:val="0"/>
              </w:rPr>
              <w:t xml:space="preserve">StudentTransactions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rPr/>
            </w:pPr>
            <w:r w:rsidDel="00000000" w:rsidR="00000000" w:rsidRPr="00000000">
              <w:rPr>
                <w:rtl w:val="0"/>
              </w:rPr>
              <w:t xml:space="preserve">TransactionID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60">
            <w:pPr>
              <w:rPr/>
            </w:pPr>
            <w:r w:rsidDel="00000000" w:rsidR="00000000" w:rsidRPr="00000000">
              <w:rPr>
                <w:rtl w:val="0"/>
              </w:rPr>
              <w:t xml:space="preserve">10</w:t>
            </w:r>
          </w:p>
        </w:tc>
      </w:tr>
      <w:tr>
        <w:trPr>
          <w:cantSplit w:val="0"/>
          <w:trHeight w:val="31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rPr/>
            </w:pPr>
            <w:r w:rsidDel="00000000" w:rsidR="00000000" w:rsidRPr="00000000">
              <w:rPr>
                <w:rtl w:val="0"/>
              </w:rPr>
              <w:t xml:space="preserve">StudentID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64">
            <w:pPr>
              <w:rPr/>
            </w:pPr>
            <w:r w:rsidDel="00000000" w:rsidR="00000000" w:rsidRPr="00000000">
              <w:rPr>
                <w:rtl w:val="0"/>
              </w:rPr>
              <w:t xml:space="preserve">10</w:t>
            </w:r>
          </w:p>
        </w:tc>
      </w:tr>
      <w:tr>
        <w:trPr>
          <w:cantSplit w:val="0"/>
          <w:trHeight w:val="28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rPr/>
            </w:pPr>
            <w:r w:rsidDel="00000000" w:rsidR="00000000" w:rsidRPr="00000000">
              <w:rPr>
                <w:rtl w:val="0"/>
              </w:rPr>
              <w:t xml:space="preserve">DiningHallID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68">
            <w:pPr>
              <w:rPr/>
            </w:pPr>
            <w:r w:rsidDel="00000000" w:rsidR="00000000" w:rsidRPr="00000000">
              <w:rPr>
                <w:rtl w:val="0"/>
              </w:rPr>
              <w:t xml:space="preserve">10</w:t>
            </w:r>
          </w:p>
        </w:tc>
      </w:tr>
      <w:tr>
        <w:trPr>
          <w:cantSplit w:val="0"/>
          <w:trHeight w:val="30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rPr/>
            </w:pPr>
            <w:r w:rsidDel="00000000" w:rsidR="00000000" w:rsidRPr="00000000">
              <w:rPr>
                <w:rtl w:val="0"/>
              </w:rPr>
              <w:t xml:space="preserve">MenuItemID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6C">
            <w:pPr>
              <w:rPr/>
            </w:pPr>
            <w:r w:rsidDel="00000000" w:rsidR="00000000" w:rsidRPr="00000000">
              <w:rPr>
                <w:rtl w:val="0"/>
              </w:rPr>
              <w:t xml:space="preserve">10</w:t>
            </w:r>
          </w:p>
        </w:tc>
      </w:tr>
      <w:tr>
        <w:trPr>
          <w:cantSplit w:val="0"/>
          <w:trHeight w:val="69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rPr/>
            </w:pPr>
            <w:r w:rsidDel="00000000" w:rsidR="00000000" w:rsidRPr="00000000">
              <w:rPr>
                <w:rtl w:val="0"/>
              </w:rPr>
              <w:t xml:space="preserve">TransactionDate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rPr/>
            </w:pPr>
            <w:r w:rsidDel="00000000" w:rsidR="00000000" w:rsidRPr="00000000">
              <w:rPr>
                <w:rtl w:val="0"/>
              </w:rPr>
              <w:t xml:space="preserve">Date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70">
            <w:pPr>
              <w:rPr/>
            </w:pPr>
            <w:r w:rsidDel="00000000" w:rsidR="00000000" w:rsidRPr="00000000">
              <w:rPr>
                <w:rtl w:val="0"/>
              </w:rPr>
              <w:t xml:space="preserve">-</w:t>
            </w:r>
          </w:p>
        </w:tc>
      </w:tr>
      <w:tr>
        <w:trPr>
          <w:cantSplit w:val="0"/>
          <w:trHeight w:val="24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rPr/>
            </w:pPr>
            <w:r w:rsidDel="00000000" w:rsidR="00000000" w:rsidRPr="00000000">
              <w:rPr>
                <w:rtl w:val="0"/>
              </w:rPr>
              <w:t xml:space="preserve">AmountDeducted</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rPr/>
            </w:pPr>
            <w:r w:rsidDel="00000000" w:rsidR="00000000" w:rsidRPr="00000000">
              <w:rPr>
                <w:rtl w:val="0"/>
              </w:rPr>
              <w:t xml:space="preserve">Decimal</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74">
            <w:pPr>
              <w:rPr/>
            </w:pPr>
            <w:r w:rsidDel="00000000" w:rsidR="00000000" w:rsidRPr="00000000">
              <w:rPr>
                <w:rtl w:val="0"/>
              </w:rPr>
              <w:t xml:space="preserve">-</w:t>
            </w:r>
          </w:p>
        </w:tc>
      </w:tr>
      <w:tr>
        <w:trPr>
          <w:cantSplit w:val="0"/>
          <w:trHeight w:val="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rPr/>
            </w:pPr>
            <w:r w:rsidDel="00000000" w:rsidR="00000000" w:rsidRPr="00000000">
              <w:rPr>
                <w:rtl w:val="0"/>
              </w:rPr>
              <w:t xml:space="preserve">Feedback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rPr/>
            </w:pPr>
            <w:r w:rsidDel="00000000" w:rsidR="00000000" w:rsidRPr="00000000">
              <w:rPr>
                <w:rtl w:val="0"/>
              </w:rPr>
              <w:t xml:space="preserve">FeedbackID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78">
            <w:pPr>
              <w:rPr/>
            </w:pPr>
            <w:r w:rsidDel="00000000" w:rsidR="00000000" w:rsidRPr="00000000">
              <w:rPr>
                <w:rtl w:val="0"/>
              </w:rPr>
              <w:t xml:space="preserve">10</w:t>
            </w:r>
          </w:p>
        </w:tc>
      </w:tr>
      <w:tr>
        <w:trPr>
          <w:cantSplit w:val="0"/>
          <w:trHeight w:val="42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rPr/>
            </w:pPr>
            <w:r w:rsidDel="00000000" w:rsidR="00000000" w:rsidRPr="00000000">
              <w:rPr>
                <w:rtl w:val="0"/>
              </w:rPr>
              <w:t xml:space="preserve">StudentID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7C">
            <w:pPr>
              <w:rPr/>
            </w:pPr>
            <w:r w:rsidDel="00000000" w:rsidR="00000000" w:rsidRPr="00000000">
              <w:rPr>
                <w:rtl w:val="0"/>
              </w:rPr>
              <w:t xml:space="preserve">10</w:t>
            </w:r>
          </w:p>
        </w:tc>
      </w:tr>
      <w:tr>
        <w:trPr>
          <w:cantSplit w:val="0"/>
          <w:trHeight w:val="36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rPr/>
            </w:pPr>
            <w:r w:rsidDel="00000000" w:rsidR="00000000" w:rsidRPr="00000000">
              <w:rPr>
                <w:rtl w:val="0"/>
              </w:rPr>
              <w:t xml:space="preserve">DiningHallID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80">
            <w:pPr>
              <w:rPr/>
            </w:pPr>
            <w:r w:rsidDel="00000000" w:rsidR="00000000" w:rsidRPr="00000000">
              <w:rPr>
                <w:rtl w:val="0"/>
              </w:rPr>
              <w:t xml:space="preserve">10</w:t>
            </w:r>
          </w:p>
        </w:tc>
      </w:tr>
      <w:tr>
        <w:trPr>
          <w:cantSplit w:val="0"/>
          <w:trHeight w:val="40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rPr/>
            </w:pPr>
            <w:r w:rsidDel="00000000" w:rsidR="00000000" w:rsidRPr="00000000">
              <w:rPr>
                <w:rtl w:val="0"/>
              </w:rPr>
              <w:t xml:space="preserve">FeedbackContent</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84">
            <w:pPr>
              <w:rPr/>
            </w:pPr>
            <w:r w:rsidDel="00000000" w:rsidR="00000000" w:rsidRPr="00000000">
              <w:rPr>
                <w:rtl w:val="0"/>
              </w:rPr>
              <w:t xml:space="preserve">-</w:t>
            </w:r>
          </w:p>
        </w:tc>
      </w:tr>
      <w:tr>
        <w:trPr>
          <w:cantSplit w:val="0"/>
          <w:trHeight w:val="24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rPr/>
            </w:pPr>
            <w:r w:rsidDel="00000000" w:rsidR="00000000" w:rsidRPr="00000000">
              <w:rPr>
                <w:rtl w:val="0"/>
              </w:rPr>
              <w:t xml:space="preserve">Rating</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rPr/>
            </w:pPr>
            <w:r w:rsidDel="00000000" w:rsidR="00000000" w:rsidRPr="00000000">
              <w:rPr>
                <w:rtl w:val="0"/>
              </w:rPr>
              <w:t xml:space="preserve">Integer</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88">
            <w:pPr>
              <w:rPr/>
            </w:pPr>
            <w:r w:rsidDel="00000000" w:rsidR="00000000" w:rsidRPr="00000000">
              <w:rPr>
                <w:rtl w:val="0"/>
              </w:rPr>
              <w:t xml:space="preserve">-</w:t>
            </w:r>
          </w:p>
        </w:tc>
      </w:tr>
      <w:tr>
        <w:trPr>
          <w:cantSplit w:val="0"/>
          <w:trHeight w:val="34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rPr/>
            </w:pPr>
            <w:r w:rsidDel="00000000" w:rsidR="00000000" w:rsidRPr="00000000">
              <w:rPr>
                <w:rtl w:val="0"/>
              </w:rPr>
              <w:t xml:space="preserve">FeedbackDate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rPr/>
            </w:pPr>
            <w:r w:rsidDel="00000000" w:rsidR="00000000" w:rsidRPr="00000000">
              <w:rPr>
                <w:rtl w:val="0"/>
              </w:rPr>
              <w:t xml:space="preserve">Date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8C">
            <w:pPr>
              <w:rPr/>
            </w:pPr>
            <w:r w:rsidDel="00000000" w:rsidR="00000000" w:rsidRPr="00000000">
              <w:rPr>
                <w:rtl w:val="0"/>
              </w:rPr>
              <w:t xml:space="preserve">-</w:t>
            </w:r>
          </w:p>
        </w:tc>
      </w:tr>
      <w:tr>
        <w:trPr>
          <w:cantSplit w:val="0"/>
          <w:trHeight w:val="33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rPr/>
            </w:pPr>
            <w:r w:rsidDel="00000000" w:rsidR="00000000" w:rsidRPr="00000000">
              <w:rPr>
                <w:rtl w:val="0"/>
              </w:rPr>
              <w:t xml:space="preserve">SpecialEvents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rPr/>
            </w:pPr>
            <w:r w:rsidDel="00000000" w:rsidR="00000000" w:rsidRPr="00000000">
              <w:rPr>
                <w:rtl w:val="0"/>
              </w:rPr>
              <w:t xml:space="preserve">EventID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90">
            <w:pPr>
              <w:rPr/>
            </w:pPr>
            <w:r w:rsidDel="00000000" w:rsidR="00000000" w:rsidRPr="00000000">
              <w:rPr>
                <w:rtl w:val="0"/>
              </w:rPr>
              <w:t xml:space="preserve">10</w:t>
            </w:r>
          </w:p>
        </w:tc>
      </w:tr>
      <w:tr>
        <w:trPr>
          <w:cantSplit w:val="0"/>
          <w:trHeight w:val="46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rPr/>
            </w:pPr>
            <w:r w:rsidDel="00000000" w:rsidR="00000000" w:rsidRPr="00000000">
              <w:rPr>
                <w:rtl w:val="0"/>
              </w:rPr>
              <w:t xml:space="preserve">DiningHallID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94">
            <w:pPr>
              <w:rPr/>
            </w:pPr>
            <w:r w:rsidDel="00000000" w:rsidR="00000000" w:rsidRPr="00000000">
              <w:rPr>
                <w:rtl w:val="0"/>
              </w:rPr>
              <w:t xml:space="preserve">10</w:t>
            </w:r>
          </w:p>
        </w:tc>
      </w:tr>
      <w:tr>
        <w:trPr>
          <w:cantSplit w:val="0"/>
          <w:trHeight w:val="34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rPr/>
            </w:pPr>
            <w:r w:rsidDel="00000000" w:rsidR="00000000" w:rsidRPr="00000000">
              <w:rPr>
                <w:rtl w:val="0"/>
              </w:rPr>
              <w:t xml:space="preserve">EventName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98">
            <w:pPr>
              <w:rPr/>
            </w:pPr>
            <w:r w:rsidDel="00000000" w:rsidR="00000000" w:rsidRPr="00000000">
              <w:rPr>
                <w:rtl w:val="0"/>
              </w:rPr>
              <w:t xml:space="preserve">50</w:t>
            </w:r>
          </w:p>
        </w:tc>
      </w:tr>
      <w:tr>
        <w:trPr>
          <w:cantSplit w:val="0"/>
          <w:trHeight w:val="33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rPr/>
            </w:pPr>
            <w:r w:rsidDel="00000000" w:rsidR="00000000" w:rsidRPr="00000000">
              <w:rPr>
                <w:rtl w:val="0"/>
              </w:rPr>
              <w:t xml:space="preserve">EventDate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rPr/>
            </w:pPr>
            <w:r w:rsidDel="00000000" w:rsidR="00000000" w:rsidRPr="00000000">
              <w:rPr>
                <w:rtl w:val="0"/>
              </w:rPr>
              <w:t xml:space="preserve">Date</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9C">
            <w:pPr>
              <w:rPr/>
            </w:pPr>
            <w:r w:rsidDel="00000000" w:rsidR="00000000" w:rsidRPr="00000000">
              <w:rPr>
                <w:rtl w:val="0"/>
              </w:rPr>
              <w:t xml:space="preserve">-</w:t>
            </w:r>
          </w:p>
        </w:tc>
      </w:tr>
      <w:tr>
        <w:trPr>
          <w:cantSplit w:val="0"/>
          <w:trHeight w:val="24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rPr/>
            </w:pPr>
            <w:r w:rsidDel="00000000" w:rsidR="00000000" w:rsidRPr="00000000">
              <w:rPr>
                <w:rtl w:val="0"/>
              </w:rPr>
              <w:t xml:space="preserve">Description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A0">
            <w:pPr>
              <w:rPr/>
            </w:pPr>
            <w:r w:rsidDel="00000000" w:rsidR="00000000" w:rsidRPr="00000000">
              <w:rPr>
                <w:rtl w:val="0"/>
              </w:rPr>
              <w:t xml:space="preserve">-</w:t>
            </w:r>
          </w:p>
        </w:tc>
      </w:tr>
      <w:tr>
        <w:trPr>
          <w:cantSplit w:val="0"/>
          <w:trHeight w:val="51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rPr/>
            </w:pPr>
            <w:r w:rsidDel="00000000" w:rsidR="00000000" w:rsidRPr="00000000">
              <w:rPr>
                <w:rtl w:val="0"/>
              </w:rPr>
              <w:t xml:space="preserve">SpecialEventMenuItems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rPr/>
            </w:pPr>
            <w:r w:rsidDel="00000000" w:rsidR="00000000" w:rsidRPr="00000000">
              <w:rPr>
                <w:rtl w:val="0"/>
              </w:rPr>
              <w:t xml:space="preserve">SpecialMenuItemID (PK)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rPr/>
            </w:pPr>
            <w:r w:rsidDel="00000000" w:rsidR="00000000" w:rsidRPr="00000000">
              <w:rPr>
                <w:rtl w:val="0"/>
              </w:rPr>
              <w:t xml:space="preserve">String (Primary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A4">
            <w:pPr>
              <w:rPr/>
            </w:pPr>
            <w:r w:rsidDel="00000000" w:rsidR="00000000" w:rsidRPr="00000000">
              <w:rPr>
                <w:rtl w:val="0"/>
              </w:rPr>
              <w:t xml:space="preserve">10</w:t>
            </w:r>
          </w:p>
        </w:tc>
      </w:tr>
      <w:tr>
        <w:trPr>
          <w:cantSplit w:val="0"/>
          <w:trHeight w:val="287.9589843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rPr/>
            </w:pPr>
            <w:r w:rsidDel="00000000" w:rsidR="00000000" w:rsidRPr="00000000">
              <w:rPr>
                <w:rtl w:val="0"/>
              </w:rPr>
              <w:t xml:space="preserve">EventID (FK)</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rPr/>
            </w:pPr>
            <w:r w:rsidDel="00000000" w:rsidR="00000000" w:rsidRPr="00000000">
              <w:rPr>
                <w:rtl w:val="0"/>
              </w:rPr>
              <w:t xml:space="preserve">String (Foreign Key)</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A8">
            <w:pPr>
              <w:rPr/>
            </w:pPr>
            <w:r w:rsidDel="00000000" w:rsidR="00000000" w:rsidRPr="00000000">
              <w:rPr>
                <w:rtl w:val="0"/>
              </w:rPr>
              <w:t xml:space="preserve">10</w:t>
            </w:r>
          </w:p>
        </w:tc>
      </w:tr>
      <w:tr>
        <w:trPr>
          <w:cantSplit w:val="0"/>
          <w:trHeight w:val="120"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rPr/>
            </w:pPr>
            <w:r w:rsidDel="00000000" w:rsidR="00000000" w:rsidRPr="00000000">
              <w:rPr>
                <w:rtl w:val="0"/>
              </w:rPr>
              <w:t xml:space="preserve">DishName</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rPr/>
            </w:pPr>
            <w:r w:rsidDel="00000000" w:rsidR="00000000" w:rsidRPr="00000000">
              <w:rPr>
                <w:rtl w:val="0"/>
              </w:rPr>
              <w:t xml:space="preserve">String</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AC">
            <w:pPr>
              <w:rPr/>
            </w:pPr>
            <w:r w:rsidDel="00000000" w:rsidR="00000000" w:rsidRPr="00000000">
              <w:rPr>
                <w:rtl w:val="0"/>
              </w:rPr>
              <w:t xml:space="preserve">50</w:t>
            </w:r>
          </w:p>
        </w:tc>
      </w:tr>
      <w:tr>
        <w:trPr>
          <w:cantSplit w:val="0"/>
          <w:trHeight w:val="151.47949218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rPr/>
            </w:pPr>
            <w:r w:rsidDel="00000000" w:rsidR="00000000" w:rsidRPr="00000000">
              <w:rPr>
                <w:rtl w:val="0"/>
              </w:rPr>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B0">
            <w:pPr>
              <w:rPr/>
            </w:pPr>
            <w:r w:rsidDel="00000000" w:rsidR="00000000" w:rsidRPr="00000000">
              <w:rPr>
                <w:rtl w:val="0"/>
              </w:rPr>
            </w:r>
          </w:p>
        </w:tc>
      </w:tr>
      <w:tr>
        <w:trPr>
          <w:cantSplit w:val="0"/>
          <w:trHeight w:val="31.479492187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rPr/>
            </w:pPr>
            <w:r w:rsidDel="00000000" w:rsidR="00000000" w:rsidRPr="00000000">
              <w:rPr>
                <w:rtl w:val="0"/>
              </w:rPr>
              <w:t xml:space="preserve">Calories</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rPr/>
            </w:pPr>
            <w:r w:rsidDel="00000000" w:rsidR="00000000" w:rsidRPr="00000000">
              <w:rPr>
                <w:rtl w:val="0"/>
              </w:rPr>
              <w:t xml:space="preserve">Decimal</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B4">
            <w:pPr>
              <w:rPr/>
            </w:pPr>
            <w:r w:rsidDel="00000000" w:rsidR="00000000" w:rsidRPr="00000000">
              <w:rPr>
                <w:rtl w:val="0"/>
              </w:rPr>
              <w:t xml:space="preserve">-</w:t>
            </w:r>
          </w:p>
        </w:tc>
      </w:tr>
      <w:tr>
        <w:trPr>
          <w:cantSplit w:val="0"/>
          <w:trHeight w:val="165" w:hRule="atLeast"/>
          <w:tblHeader w:val="0"/>
        </w:trPr>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rPr/>
            </w:pPr>
            <w:r w:rsidDel="00000000" w:rsidR="00000000" w:rsidRPr="00000000">
              <w:rPr>
                <w:rtl w:val="0"/>
              </w:rPr>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rPr/>
            </w:pPr>
            <w:r w:rsidDel="00000000" w:rsidR="00000000" w:rsidRPr="00000000">
              <w:rPr>
                <w:rtl w:val="0"/>
              </w:rPr>
              <w:t xml:space="preserve">IsVegetarian</w:t>
            </w:r>
          </w:p>
        </w:tc>
        <w:tc>
          <w:tcPr>
            <w:tcBorders>
              <w:top w:color="000000" w:space="0" w:sz="0" w:val="nil"/>
              <w:left w:color="d9d9e3" w:space="0" w:sz="3" w:val="single"/>
              <w:bottom w:color="d9d9e3" w:space="0" w:sz="3"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rPr/>
            </w:pPr>
            <w:r w:rsidDel="00000000" w:rsidR="00000000" w:rsidRPr="00000000">
              <w:rPr>
                <w:rtl w:val="0"/>
              </w:rPr>
              <w:t xml:space="preserve">Boolean</w:t>
            </w:r>
          </w:p>
        </w:tc>
        <w:tc>
          <w:tcPr>
            <w:tcBorders>
              <w:top w:color="000000" w:space="0" w:sz="0" w:val="nil"/>
              <w:left w:color="d9d9e3" w:space="0" w:sz="3" w:val="single"/>
              <w:bottom w:color="d9d9e3" w:space="0" w:sz="3" w:val="single"/>
              <w:right w:color="d9d9e3" w:space="0" w:sz="3" w:val="single"/>
            </w:tcBorders>
            <w:tcMar>
              <w:top w:w="100.0" w:type="dxa"/>
              <w:left w:w="100.0" w:type="dxa"/>
              <w:bottom w:w="100.0" w:type="dxa"/>
              <w:right w:w="100.0" w:type="dxa"/>
            </w:tcMar>
            <w:vAlign w:val="center"/>
          </w:tcPr>
          <w:p w:rsidR="00000000" w:rsidDel="00000000" w:rsidP="00000000" w:rsidRDefault="00000000" w:rsidRPr="00000000" w14:paraId="000001B8">
            <w:pPr>
              <w:rPr/>
            </w:pPr>
            <w:r w:rsidDel="00000000" w:rsidR="00000000" w:rsidRPr="00000000">
              <w:rPr>
                <w:rtl w:val="0"/>
              </w:rPr>
              <w:t xml:space="preserve">-</w:t>
            </w:r>
          </w:p>
        </w:tc>
      </w:tr>
    </w:tbl>
    <w:p w:rsidR="00000000" w:rsidDel="00000000" w:rsidP="00000000" w:rsidRDefault="00000000" w:rsidRPr="00000000" w14:paraId="000001B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BA">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BB">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BC">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BD">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BE">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BF">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0">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1">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2">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3">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4">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5">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6">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7">
      <w:pPr>
        <w:spacing w:line="360" w:lineRule="auto"/>
        <w:ind w:firstLine="180"/>
        <w:jc w:val="left"/>
        <w:rPr>
          <w:sz w:val="20"/>
          <w:szCs w:val="20"/>
        </w:rPr>
      </w:pPr>
      <w:r w:rsidDel="00000000" w:rsidR="00000000" w:rsidRPr="00000000">
        <w:rPr>
          <w:rtl w:val="0"/>
        </w:rPr>
      </w:r>
    </w:p>
    <w:p w:rsidR="00000000" w:rsidDel="00000000" w:rsidP="00000000" w:rsidRDefault="00000000" w:rsidRPr="00000000" w14:paraId="000001C8">
      <w:pPr>
        <w:spacing w:line="360" w:lineRule="auto"/>
        <w:jc w:val="left"/>
        <w:rPr>
          <w:b w:val="0"/>
          <w:sz w:val="32"/>
          <w:szCs w:val="32"/>
          <w:vertAlign w:val="baseline"/>
        </w:rPr>
      </w:pPr>
      <w:r w:rsidDel="00000000" w:rsidR="00000000" w:rsidRPr="00000000">
        <w:rPr>
          <w:b w:val="1"/>
          <w:sz w:val="32"/>
          <w:szCs w:val="32"/>
          <w:rtl w:val="0"/>
        </w:rPr>
        <w:t xml:space="preserve">5</w:t>
      </w:r>
      <w:r w:rsidDel="00000000" w:rsidR="00000000" w:rsidRPr="00000000">
        <w:rPr>
          <w:b w:val="1"/>
          <w:sz w:val="32"/>
          <w:szCs w:val="32"/>
          <w:vertAlign w:val="baseline"/>
          <w:rtl w:val="0"/>
        </w:rPr>
        <w:t xml:space="preserve">. Normalization </w:t>
      </w:r>
      <w:r w:rsidDel="00000000" w:rsidR="00000000" w:rsidRPr="00000000">
        <w:rPr>
          <w:rtl w:val="0"/>
        </w:rPr>
      </w:r>
    </w:p>
    <w:p w:rsidR="00000000" w:rsidDel="00000000" w:rsidP="00000000" w:rsidRDefault="00000000" w:rsidRPr="00000000" w14:paraId="000001C9">
      <w:pPr>
        <w:jc w:val="left"/>
        <w:rPr>
          <w:sz w:val="24"/>
          <w:szCs w:val="24"/>
          <w:vertAlign w:val="baseline"/>
        </w:rPr>
      </w:pPr>
      <w:r w:rsidDel="00000000" w:rsidR="00000000" w:rsidRPr="00000000">
        <w:rPr>
          <w:sz w:val="24"/>
          <w:szCs w:val="24"/>
          <w:vertAlign w:val="baseline"/>
          <w:rtl w:val="0"/>
        </w:rPr>
        <w:t xml:space="preserve">In this part, we apply the principles of normalization to ensure all the tables conform to 3NF. To do this, we document all functional dependencies and indicate how the normalization is performed.</w:t>
      </w:r>
    </w:p>
    <w:p w:rsidR="00000000" w:rsidDel="00000000" w:rsidP="00000000" w:rsidRDefault="00000000" w:rsidRPr="00000000" w14:paraId="000001CA">
      <w:pPr>
        <w:spacing w:line="360" w:lineRule="auto"/>
        <w:jc w:val="left"/>
        <w:rPr>
          <w:b w:val="1"/>
          <w:color w:val="ff0000"/>
          <w:sz w:val="24"/>
          <w:szCs w:val="24"/>
          <w:vertAlign w:val="baseline"/>
        </w:rPr>
      </w:pPr>
      <w:r w:rsidDel="00000000" w:rsidR="00000000" w:rsidRPr="00000000">
        <w:rPr>
          <w:rtl w:val="0"/>
        </w:rPr>
      </w:r>
    </w:p>
    <w:p w:rsidR="00000000" w:rsidDel="00000000" w:rsidP="00000000" w:rsidRDefault="00000000" w:rsidRPr="00000000" w14:paraId="000001CB">
      <w:pPr>
        <w:spacing w:line="360" w:lineRule="auto"/>
        <w:ind w:hanging="900"/>
        <w:jc w:val="left"/>
        <w:rPr>
          <w:b w:val="1"/>
          <w:sz w:val="28"/>
          <w:szCs w:val="28"/>
        </w:rPr>
      </w:pPr>
      <w:r w:rsidDel="00000000" w:rsidR="00000000" w:rsidRPr="00000000">
        <w:rPr>
          <w:b w:val="1"/>
          <w:sz w:val="28"/>
          <w:szCs w:val="28"/>
        </w:rPr>
        <w:drawing>
          <wp:inline distB="114300" distT="114300" distL="114300" distR="114300">
            <wp:extent cx="6410325" cy="320555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10325" cy="3205553"/>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2160" w:firstLine="0"/>
        <w:jc w:val="left"/>
        <w:rPr>
          <w:sz w:val="24"/>
          <w:szCs w:val="24"/>
        </w:rPr>
      </w:pPr>
      <w:r w:rsidDel="00000000" w:rsidR="00000000" w:rsidRPr="00000000">
        <w:rPr>
          <w:rFonts w:ascii="Arial" w:cs="Arial" w:eastAsia="Arial" w:hAnsi="Arial"/>
          <w:color w:val="ff0000"/>
          <w:rtl w:val="0"/>
        </w:rPr>
        <w:t xml:space="preserve">Figure 3: Normalized Relational Schema</w:t>
      </w:r>
      <w:r w:rsidDel="00000000" w:rsidR="00000000" w:rsidRPr="00000000">
        <w:rPr>
          <w:rtl w:val="0"/>
        </w:rPr>
      </w:r>
    </w:p>
    <w:p w:rsidR="00000000" w:rsidDel="00000000" w:rsidP="00000000" w:rsidRDefault="00000000" w:rsidRPr="00000000" w14:paraId="000001CD">
      <w:pPr>
        <w:jc w:val="left"/>
        <w:rPr>
          <w:sz w:val="24"/>
          <w:szCs w:val="24"/>
        </w:rPr>
      </w:pPr>
      <w:r w:rsidDel="00000000" w:rsidR="00000000" w:rsidRPr="00000000">
        <w:rPr>
          <w:rtl w:val="0"/>
        </w:rPr>
      </w:r>
    </w:p>
    <w:p w:rsidR="00000000" w:rsidDel="00000000" w:rsidP="00000000" w:rsidRDefault="00000000" w:rsidRPr="00000000" w14:paraId="000001CE">
      <w:pPr>
        <w:jc w:val="left"/>
        <w:rPr>
          <w:sz w:val="24"/>
          <w:szCs w:val="24"/>
          <w:vertAlign w:val="baseline"/>
        </w:rPr>
      </w:pPr>
      <w:r w:rsidDel="00000000" w:rsidR="00000000" w:rsidRPr="00000000">
        <w:rPr>
          <w:rtl w:val="0"/>
        </w:rPr>
      </w:r>
    </w:p>
    <w:p w:rsidR="00000000" w:rsidDel="00000000" w:rsidP="00000000" w:rsidRDefault="00000000" w:rsidRPr="00000000" w14:paraId="000001CF">
      <w:pPr>
        <w:spacing w:line="360" w:lineRule="auto"/>
        <w:jc w:val="left"/>
        <w:rPr>
          <w:b w:val="0"/>
          <w:sz w:val="32"/>
          <w:szCs w:val="32"/>
          <w:vertAlign w:val="baseline"/>
        </w:rPr>
      </w:pPr>
      <w:r w:rsidDel="00000000" w:rsidR="00000000" w:rsidRPr="00000000">
        <w:rPr>
          <w:b w:val="1"/>
          <w:sz w:val="32"/>
          <w:szCs w:val="32"/>
          <w:rtl w:val="0"/>
        </w:rPr>
        <w:t xml:space="preserve">6</w:t>
      </w:r>
      <w:r w:rsidDel="00000000" w:rsidR="00000000" w:rsidRPr="00000000">
        <w:rPr>
          <w:b w:val="1"/>
          <w:sz w:val="32"/>
          <w:szCs w:val="32"/>
          <w:vertAlign w:val="baseline"/>
          <w:rtl w:val="0"/>
        </w:rPr>
        <w:t xml:space="preserve">. Conclusion</w:t>
      </w:r>
      <w:r w:rsidDel="00000000" w:rsidR="00000000" w:rsidRPr="00000000">
        <w:rPr>
          <w:rtl w:val="0"/>
        </w:rPr>
      </w:r>
    </w:p>
    <w:p w:rsidR="00000000" w:rsidDel="00000000" w:rsidP="00000000" w:rsidRDefault="00000000" w:rsidRPr="00000000" w14:paraId="000001D0">
      <w:pPr>
        <w:rPr>
          <w:sz w:val="24"/>
          <w:szCs w:val="24"/>
          <w:vertAlign w:val="baseline"/>
        </w:rPr>
      </w:pPr>
      <w:r w:rsidDel="00000000" w:rsidR="00000000" w:rsidRPr="00000000">
        <w:rPr>
          <w:sz w:val="24"/>
          <w:szCs w:val="24"/>
          <w:vertAlign w:val="baseline"/>
          <w:rtl w:val="0"/>
        </w:rPr>
        <w:t xml:space="preserve">In this report, we discuss and design the relational schema of the</w:t>
      </w:r>
      <w:r w:rsidDel="00000000" w:rsidR="00000000" w:rsidRPr="00000000">
        <w:rPr>
          <w:sz w:val="24"/>
          <w:szCs w:val="24"/>
          <w:rtl w:val="0"/>
        </w:rPr>
        <w:t xml:space="preserve"> UTD Dining</w:t>
      </w:r>
      <w:r w:rsidDel="00000000" w:rsidR="00000000" w:rsidRPr="00000000">
        <w:rPr>
          <w:sz w:val="24"/>
          <w:szCs w:val="24"/>
          <w:vertAlign w:val="baseline"/>
          <w:rtl w:val="0"/>
        </w:rPr>
        <w:t xml:space="preserve"> Database. Our EER diagram and its associated relational schema show the conceptual and logical designs of the system. We also define data types and formats for each attribute in the relation. The next step is to implement this database. </w:t>
      </w:r>
      <w:r w:rsidDel="00000000" w:rsidR="00000000" w:rsidRPr="00000000">
        <w:rPr>
          <w:sz w:val="24"/>
          <w:szCs w:val="24"/>
          <w:rtl w:val="0"/>
        </w:rPr>
        <w:t xml:space="preserve">We may change some designs in the future </w:t>
      </w:r>
      <w:r w:rsidDel="00000000" w:rsidR="00000000" w:rsidRPr="00000000">
        <w:rPr>
          <w:sz w:val="24"/>
          <w:szCs w:val="24"/>
          <w:vertAlign w:val="baseline"/>
          <w:rtl w:val="0"/>
        </w:rPr>
        <w:t xml:space="preserve">due to practical difficulties and other requirements.</w:t>
      </w:r>
    </w:p>
    <w:p w:rsidR="00000000" w:rsidDel="00000000" w:rsidP="00000000" w:rsidRDefault="00000000" w:rsidRPr="00000000" w14:paraId="000001D1">
      <w:pPr>
        <w:jc w:val="left"/>
        <w:rPr>
          <w:sz w:val="24"/>
          <w:szCs w:val="24"/>
        </w:rPr>
      </w:pPr>
      <w:r w:rsidDel="00000000" w:rsidR="00000000" w:rsidRPr="00000000">
        <w:rPr>
          <w:rtl w:val="0"/>
        </w:rPr>
      </w:r>
    </w:p>
    <w:p w:rsidR="00000000" w:rsidDel="00000000" w:rsidP="00000000" w:rsidRDefault="00000000" w:rsidRPr="00000000" w14:paraId="000001D2">
      <w:pPr>
        <w:rPr>
          <w:b w:val="1"/>
          <w:sz w:val="32"/>
          <w:szCs w:val="32"/>
        </w:rPr>
      </w:pPr>
      <w:r w:rsidDel="00000000" w:rsidR="00000000" w:rsidRPr="00000000">
        <w:rPr>
          <w:rtl w:val="0"/>
        </w:rPr>
      </w:r>
    </w:p>
    <w:p w:rsidR="00000000" w:rsidDel="00000000" w:rsidP="00000000" w:rsidRDefault="00000000" w:rsidRPr="00000000" w14:paraId="000001D3">
      <w:pPr>
        <w:rPr>
          <w:b w:val="1"/>
          <w:sz w:val="32"/>
          <w:szCs w:val="32"/>
        </w:rPr>
      </w:pPr>
      <w:r w:rsidDel="00000000" w:rsidR="00000000" w:rsidRPr="00000000">
        <w:rPr>
          <w:rtl w:val="0"/>
        </w:rPr>
      </w:r>
    </w:p>
    <w:p w:rsidR="00000000" w:rsidDel="00000000" w:rsidP="00000000" w:rsidRDefault="00000000" w:rsidRPr="00000000" w14:paraId="000001D4">
      <w:pPr>
        <w:rPr>
          <w:b w:val="1"/>
          <w:sz w:val="32"/>
          <w:szCs w:val="32"/>
        </w:rPr>
      </w:pPr>
      <w:r w:rsidDel="00000000" w:rsidR="00000000" w:rsidRPr="00000000">
        <w:rPr>
          <w:rtl w:val="0"/>
        </w:rPr>
      </w:r>
    </w:p>
    <w:p w:rsidR="00000000" w:rsidDel="00000000" w:rsidP="00000000" w:rsidRDefault="00000000" w:rsidRPr="00000000" w14:paraId="000001D5">
      <w:pPr>
        <w:rPr>
          <w:b w:val="1"/>
          <w:sz w:val="32"/>
          <w:szCs w:val="32"/>
        </w:rPr>
      </w:pPr>
      <w:r w:rsidDel="00000000" w:rsidR="00000000" w:rsidRPr="00000000">
        <w:rPr>
          <w:rtl w:val="0"/>
        </w:rPr>
      </w:r>
    </w:p>
    <w:p w:rsidR="00000000" w:rsidDel="00000000" w:rsidP="00000000" w:rsidRDefault="00000000" w:rsidRPr="00000000" w14:paraId="000001D6">
      <w:pPr>
        <w:rPr>
          <w:b w:val="1"/>
          <w:sz w:val="32"/>
          <w:szCs w:val="32"/>
        </w:rPr>
      </w:pPr>
      <w:r w:rsidDel="00000000" w:rsidR="00000000" w:rsidRPr="00000000">
        <w:rPr>
          <w:rtl w:val="0"/>
        </w:rPr>
      </w:r>
    </w:p>
    <w:p w:rsidR="00000000" w:rsidDel="00000000" w:rsidP="00000000" w:rsidRDefault="00000000" w:rsidRPr="00000000" w14:paraId="000001D7">
      <w:pPr>
        <w:rPr>
          <w:b w:val="1"/>
          <w:sz w:val="32"/>
          <w:szCs w:val="32"/>
        </w:rPr>
      </w:pPr>
      <w:r w:rsidDel="00000000" w:rsidR="00000000" w:rsidRPr="00000000">
        <w:rPr>
          <w:rtl w:val="0"/>
        </w:rPr>
      </w:r>
    </w:p>
    <w:p w:rsidR="00000000" w:rsidDel="00000000" w:rsidP="00000000" w:rsidRDefault="00000000" w:rsidRPr="00000000" w14:paraId="000001D8">
      <w:pPr>
        <w:rPr>
          <w:b w:val="1"/>
          <w:sz w:val="32"/>
          <w:szCs w:val="32"/>
        </w:rPr>
      </w:pPr>
      <w:r w:rsidDel="00000000" w:rsidR="00000000" w:rsidRPr="00000000">
        <w:rPr>
          <w:rtl w:val="0"/>
        </w:rPr>
      </w:r>
    </w:p>
    <w:p w:rsidR="00000000" w:rsidDel="00000000" w:rsidP="00000000" w:rsidRDefault="00000000" w:rsidRPr="00000000" w14:paraId="000001D9">
      <w:pPr>
        <w:rPr>
          <w:b w:val="1"/>
          <w:sz w:val="32"/>
          <w:szCs w:val="32"/>
        </w:rPr>
      </w:pPr>
      <w:r w:rsidDel="00000000" w:rsidR="00000000" w:rsidRPr="00000000">
        <w:rPr>
          <w:b w:val="1"/>
          <w:sz w:val="32"/>
          <w:szCs w:val="32"/>
          <w:rtl w:val="0"/>
        </w:rPr>
        <w:t xml:space="preserve">7. List of Figures</w:t>
      </w:r>
    </w:p>
    <w:p w:rsidR="00000000" w:rsidDel="00000000" w:rsidP="00000000" w:rsidRDefault="00000000" w:rsidRPr="00000000" w14:paraId="000001DA">
      <w:pPr>
        <w:rPr>
          <w:b w:val="1"/>
          <w:sz w:val="32"/>
          <w:szCs w:val="32"/>
        </w:rPr>
      </w:pPr>
      <w:r w:rsidDel="00000000" w:rsidR="00000000" w:rsidRPr="00000000">
        <w:rPr>
          <w:rtl w:val="0"/>
        </w:rPr>
      </w:r>
    </w:p>
    <w:p w:rsidR="00000000" w:rsidDel="00000000" w:rsidP="00000000" w:rsidRDefault="00000000" w:rsidRPr="00000000" w14:paraId="000001DB">
      <w:pPr>
        <w:jc w:val="left"/>
        <w:rPr>
          <w:rFonts w:ascii="Arial" w:cs="Arial" w:eastAsia="Arial" w:hAnsi="Arial"/>
        </w:rPr>
      </w:pPr>
      <w:r w:rsidDel="00000000" w:rsidR="00000000" w:rsidRPr="00000000">
        <w:rPr>
          <w:rFonts w:ascii="Arial" w:cs="Arial" w:eastAsia="Arial" w:hAnsi="Arial"/>
          <w:rtl w:val="0"/>
        </w:rPr>
        <w:t xml:space="preserve">Figure 1:  EER Diagram</w:t>
      </w:r>
    </w:p>
    <w:p w:rsidR="00000000" w:rsidDel="00000000" w:rsidP="00000000" w:rsidRDefault="00000000" w:rsidRPr="00000000" w14:paraId="000001DC">
      <w:pPr>
        <w:jc w:val="left"/>
        <w:rPr>
          <w:rFonts w:ascii="Arial" w:cs="Arial" w:eastAsia="Arial" w:hAnsi="Arial"/>
        </w:rPr>
      </w:pPr>
      <w:r w:rsidDel="00000000" w:rsidR="00000000" w:rsidRPr="00000000">
        <w:rPr>
          <w:rFonts w:ascii="Arial" w:cs="Arial" w:eastAsia="Arial" w:hAnsi="Arial"/>
          <w:rtl w:val="0"/>
        </w:rPr>
        <w:t xml:space="preserve">Figure 2: Relational Schema</w:t>
        <w:br w:type="textWrapping"/>
        <w:t xml:space="preserve">Figure 3: Normalized Relational Schema</w:t>
      </w:r>
    </w:p>
    <w:p w:rsidR="00000000" w:rsidDel="00000000" w:rsidP="00000000" w:rsidRDefault="00000000" w:rsidRPr="00000000" w14:paraId="000001DD">
      <w:pPr>
        <w:rPr>
          <w:b w:val="1"/>
          <w:sz w:val="32"/>
          <w:szCs w:val="32"/>
        </w:rPr>
      </w:pPr>
      <w:r w:rsidDel="00000000" w:rsidR="00000000" w:rsidRPr="00000000">
        <w:rPr>
          <w:rtl w:val="0"/>
        </w:rPr>
      </w:r>
    </w:p>
    <w:p w:rsidR="00000000" w:rsidDel="00000000" w:rsidP="00000000" w:rsidRDefault="00000000" w:rsidRPr="00000000" w14:paraId="000001DE">
      <w:pPr>
        <w:rPr>
          <w:b w:val="1"/>
          <w:sz w:val="32"/>
          <w:szCs w:val="32"/>
        </w:rPr>
      </w:pPr>
      <w:r w:rsidDel="00000000" w:rsidR="00000000" w:rsidRPr="00000000">
        <w:rPr>
          <w:rtl w:val="0"/>
        </w:rPr>
      </w:r>
    </w:p>
    <w:p w:rsidR="00000000" w:rsidDel="00000000" w:rsidP="00000000" w:rsidRDefault="00000000" w:rsidRPr="00000000" w14:paraId="000001DF">
      <w:pPr>
        <w:rPr>
          <w:b w:val="1"/>
          <w:sz w:val="32"/>
          <w:szCs w:val="32"/>
        </w:rPr>
      </w:pPr>
      <w:r w:rsidDel="00000000" w:rsidR="00000000" w:rsidRPr="00000000">
        <w:rPr>
          <w:rtl w:val="0"/>
        </w:rPr>
      </w:r>
    </w:p>
    <w:p w:rsidR="00000000" w:rsidDel="00000000" w:rsidP="00000000" w:rsidRDefault="00000000" w:rsidRPr="00000000" w14:paraId="000001E0">
      <w:pPr>
        <w:rPr>
          <w:b w:val="1"/>
          <w:color w:val="767171"/>
          <w:sz w:val="32"/>
          <w:szCs w:val="32"/>
        </w:rPr>
      </w:pPr>
      <w:r w:rsidDel="00000000" w:rsidR="00000000" w:rsidRPr="00000000">
        <w:rPr>
          <w:b w:val="1"/>
          <w:sz w:val="32"/>
          <w:szCs w:val="32"/>
          <w:rtl w:val="0"/>
        </w:rPr>
        <w:t xml:space="preserve">8. List of Tables</w:t>
      </w:r>
      <w:r w:rsidDel="00000000" w:rsidR="00000000" w:rsidRPr="00000000">
        <w:rPr>
          <w:rtl w:val="0"/>
        </w:rPr>
      </w:r>
    </w:p>
    <w:p w:rsidR="00000000" w:rsidDel="00000000" w:rsidP="00000000" w:rsidRDefault="00000000" w:rsidRPr="00000000" w14:paraId="000001E1">
      <w:pPr>
        <w:rPr>
          <w:color w:val="767171"/>
          <w:sz w:val="23"/>
          <w:szCs w:val="23"/>
        </w:rPr>
      </w:pPr>
      <w:r w:rsidDel="00000000" w:rsidR="00000000" w:rsidRPr="00000000">
        <w:rPr>
          <w:rtl w:val="0"/>
        </w:rPr>
      </w:r>
    </w:p>
    <w:p w:rsidR="00000000" w:rsidDel="00000000" w:rsidP="00000000" w:rsidRDefault="00000000" w:rsidRPr="00000000" w14:paraId="000001E2">
      <w:pPr>
        <w:spacing w:line="360" w:lineRule="auto"/>
        <w:jc w:val="left"/>
        <w:rPr/>
      </w:pPr>
      <w:r w:rsidDel="00000000" w:rsidR="00000000" w:rsidRPr="00000000">
        <w:rPr>
          <w:rtl w:val="0"/>
        </w:rPr>
        <w:t xml:space="preserve">Table 1. Explanation for (Min, Max) Notation</w:t>
      </w:r>
    </w:p>
    <w:p w:rsidR="00000000" w:rsidDel="00000000" w:rsidP="00000000" w:rsidRDefault="00000000" w:rsidRPr="00000000" w14:paraId="000001E3">
      <w:pPr>
        <w:spacing w:line="360" w:lineRule="auto"/>
        <w:jc w:val="left"/>
        <w:rPr/>
      </w:pPr>
      <w:r w:rsidDel="00000000" w:rsidR="00000000" w:rsidRPr="00000000">
        <w:rPr>
          <w:rtl w:val="0"/>
        </w:rPr>
        <w:t xml:space="preserve">Table 2. Data Format for Each Relation</w:t>
      </w:r>
      <w:r w:rsidDel="00000000" w:rsidR="00000000" w:rsidRPr="00000000">
        <w:rPr>
          <w:rtl w:val="0"/>
        </w:rPr>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p.diagrams.net/#G12149uuTS4q8384m_hZavfXBz7Pn4AXER"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