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7B8A" w:rsidRPr="007908B3" w:rsidRDefault="00CE7B8A" w:rsidP="00CE7B8A">
      <w:pPr>
        <w:pStyle w:val="NormalWeb"/>
        <w:spacing w:before="0" w:beforeAutospacing="0" w:after="0" w:afterAutospacing="0"/>
        <w:jc w:val="center"/>
        <w:rPr>
          <w:sz w:val="40"/>
          <w:szCs w:val="40"/>
        </w:rPr>
      </w:pPr>
      <w:r w:rsidRPr="007908B3">
        <w:rPr>
          <w:rFonts w:ascii="Century Gothic" w:hAnsi="Century Gothic" w:cs="Century Gothic"/>
          <w:b/>
          <w:bCs/>
          <w:color w:val="000000" w:themeColor="text1"/>
          <w:kern w:val="24"/>
          <w:sz w:val="40"/>
          <w:szCs w:val="40"/>
          <w:lang w:val="en-US"/>
        </w:rPr>
        <w:t>Stay Rewarded</w:t>
      </w:r>
    </w:p>
    <w:p w:rsidR="00CE7B8A" w:rsidRDefault="00CE7B8A" w:rsidP="00CE7B8A">
      <w:pPr>
        <w:pStyle w:val="NormalWeb"/>
        <w:spacing w:before="0" w:beforeAutospacing="0" w:after="0" w:afterAutospacing="0"/>
        <w:jc w:val="center"/>
        <w:rPr>
          <w:rFonts w:ascii="Century Gothic" w:hAnsi="Century Gothic" w:cs="Century Gothic"/>
          <w:b/>
          <w:bCs/>
          <w:color w:val="000000" w:themeColor="text1"/>
          <w:kern w:val="24"/>
          <w:sz w:val="36"/>
          <w:szCs w:val="36"/>
          <w:lang w:val="en-US"/>
        </w:rPr>
      </w:pPr>
      <w:r>
        <w:rPr>
          <w:rFonts w:ascii="Century Gothic" w:hAnsi="Century Gothic" w:cs="Century Gothic"/>
          <w:b/>
          <w:bCs/>
          <w:color w:val="000000" w:themeColor="text1"/>
          <w:kern w:val="24"/>
          <w:sz w:val="36"/>
          <w:szCs w:val="36"/>
          <w:lang w:val="en-US"/>
        </w:rPr>
        <w:t>From Bass Shutters and Blinds</w:t>
      </w:r>
    </w:p>
    <w:p w:rsidR="00CE7B8A" w:rsidRDefault="00CE7B8A" w:rsidP="00CE7B8A"/>
    <w:p w:rsidR="003A4FB5" w:rsidRDefault="003A4FB5"/>
    <w:p w:rsidR="00CE7B8A" w:rsidRDefault="00CE7B8A" w:rsidP="00CE7B8A">
      <w:pPr>
        <w:pStyle w:val="NormalWeb"/>
        <w:spacing w:before="0" w:beforeAutospacing="0" w:after="0" w:afterAutospacing="0"/>
        <w:jc w:val="center"/>
      </w:pPr>
      <w:r>
        <w:rPr>
          <w:rFonts w:ascii="Century Gothic" w:hAnsi="Century Gothic" w:cs="Century Gothic"/>
          <w:color w:val="000000" w:themeColor="text1"/>
          <w:kern w:val="24"/>
          <w:lang w:val="en-US"/>
        </w:rPr>
        <w:t>On behalf of Bass Shutters and Blinds</w:t>
      </w:r>
    </w:p>
    <w:p w:rsidR="00CE7B8A" w:rsidRDefault="00CE7B8A" w:rsidP="00CE7B8A">
      <w:pPr>
        <w:pStyle w:val="NormalWeb"/>
        <w:spacing w:before="0" w:beforeAutospacing="0" w:after="0" w:afterAutospacing="0"/>
        <w:jc w:val="center"/>
        <w:rPr>
          <w:rFonts w:ascii="Century Gothic" w:hAnsi="Century Gothic" w:cs="Century Gothic"/>
          <w:color w:val="000000" w:themeColor="text1"/>
          <w:kern w:val="24"/>
          <w:lang w:val="en-US"/>
        </w:rPr>
      </w:pPr>
      <w:r>
        <w:rPr>
          <w:rFonts w:ascii="Century Gothic" w:hAnsi="Century Gothic" w:cs="Century Gothic"/>
          <w:color w:val="000000" w:themeColor="text1"/>
          <w:kern w:val="24"/>
          <w:lang w:val="en-US"/>
        </w:rPr>
        <w:t>We would like to take the time to introduce you to our loyalty program on offer.</w:t>
      </w:r>
    </w:p>
    <w:p w:rsidR="00CE7B8A" w:rsidRDefault="00CE7B8A" w:rsidP="00CE7B8A">
      <w:pPr>
        <w:pStyle w:val="NormalWeb"/>
        <w:spacing w:before="0" w:beforeAutospacing="0" w:after="0" w:afterAutospacing="0"/>
        <w:jc w:val="center"/>
      </w:pPr>
    </w:p>
    <w:p w:rsidR="00CE7B8A" w:rsidRDefault="00CE7B8A" w:rsidP="00CE7B8A">
      <w:pPr>
        <w:pStyle w:val="NormalWeb"/>
        <w:spacing w:before="0" w:beforeAutospacing="0" w:after="0" w:afterAutospacing="0"/>
        <w:jc w:val="center"/>
        <w:rPr>
          <w:rFonts w:ascii="Century Gothic" w:hAnsi="Century Gothic" w:cs="Century Gothic"/>
          <w:b/>
          <w:bCs/>
          <w:color w:val="000000" w:themeColor="text1"/>
          <w:kern w:val="24"/>
          <w:sz w:val="28"/>
          <w:szCs w:val="28"/>
          <w:lang w:val="en-US"/>
        </w:rPr>
      </w:pPr>
      <w:r>
        <w:rPr>
          <w:rFonts w:ascii="Century Gothic" w:hAnsi="Century Gothic" w:cs="Century Gothic"/>
          <w:b/>
          <w:bCs/>
          <w:color w:val="000000" w:themeColor="text1"/>
          <w:kern w:val="24"/>
          <w:sz w:val="28"/>
          <w:szCs w:val="28"/>
          <w:lang w:val="en-US"/>
        </w:rPr>
        <w:t xml:space="preserve">It’s Simple- by Referring a Friend to Bass Shutters and Blinds, </w:t>
      </w:r>
    </w:p>
    <w:p w:rsidR="00CE7B8A" w:rsidRDefault="00CE7B8A" w:rsidP="00CE7B8A">
      <w:pPr>
        <w:pStyle w:val="NormalWeb"/>
        <w:spacing w:before="0" w:beforeAutospacing="0" w:after="0" w:afterAutospacing="0"/>
        <w:jc w:val="center"/>
      </w:pPr>
      <w:r>
        <w:rPr>
          <w:rFonts w:ascii="Century Gothic" w:hAnsi="Century Gothic" w:cs="Century Gothic"/>
          <w:b/>
          <w:bCs/>
          <w:color w:val="000000" w:themeColor="text1"/>
          <w:kern w:val="24"/>
          <w:sz w:val="28"/>
          <w:szCs w:val="28"/>
          <w:lang w:val="en-US"/>
        </w:rPr>
        <w:t>You can receive and indulge!</w:t>
      </w:r>
    </w:p>
    <w:p w:rsidR="00CE7B8A" w:rsidRDefault="00CE7B8A"/>
    <w:p w:rsidR="00CE7B8A" w:rsidRDefault="00CE7B8A"/>
    <w:p w:rsidR="00CE7B8A" w:rsidRDefault="00CE7B8A"/>
    <w:p w:rsidR="00CE7B8A" w:rsidRDefault="00CE7B8A"/>
    <w:p w:rsidR="00CE7B8A" w:rsidRDefault="00CE7B8A" w:rsidP="00CE7B8A">
      <w:pPr>
        <w:pStyle w:val="NormalWeb"/>
        <w:spacing w:before="0" w:beforeAutospacing="0" w:after="0" w:afterAutospacing="0"/>
        <w:jc w:val="center"/>
        <w:rPr>
          <w:rFonts w:ascii="Century Gothic" w:hAnsi="Century Gothic" w:cs="Century Gothic"/>
          <w:b/>
          <w:bCs/>
          <w:color w:val="000000" w:themeColor="text1"/>
          <w:kern w:val="24"/>
          <w:sz w:val="24"/>
          <w:szCs w:val="24"/>
          <w:lang w:val="en-US"/>
        </w:rPr>
      </w:pPr>
      <w:r>
        <w:rPr>
          <w:rFonts w:ascii="Century Gothic" w:hAnsi="Century Gothic" w:cs="Century Gothic"/>
          <w:b/>
          <w:bCs/>
          <w:color w:val="000000" w:themeColor="text1"/>
          <w:kern w:val="24"/>
          <w:sz w:val="24"/>
          <w:szCs w:val="24"/>
          <w:lang w:val="en-US"/>
        </w:rPr>
        <w:t xml:space="preserve">IF your friends </w:t>
      </w:r>
      <w:r w:rsidRPr="00F970FA">
        <w:rPr>
          <w:rFonts w:ascii="Century Gothic" w:hAnsi="Century Gothic" w:cs="Century Gothic"/>
          <w:b/>
          <w:bCs/>
          <w:color w:val="000000" w:themeColor="text1"/>
          <w:kern w:val="24"/>
          <w:sz w:val="24"/>
          <w:szCs w:val="24"/>
          <w:lang w:val="en-US"/>
        </w:rPr>
        <w:t>spend</w:t>
      </w:r>
      <w:r>
        <w:rPr>
          <w:rFonts w:ascii="Century Gothic" w:hAnsi="Century Gothic" w:cs="Century Gothic"/>
          <w:b/>
          <w:bCs/>
          <w:color w:val="000000" w:themeColor="text1"/>
          <w:kern w:val="24"/>
          <w:sz w:val="24"/>
          <w:szCs w:val="24"/>
          <w:lang w:val="en-US"/>
        </w:rPr>
        <w:t xml:space="preserve"> between the values below </w:t>
      </w:r>
    </w:p>
    <w:p w:rsidR="00CE7B8A" w:rsidRPr="00F970FA" w:rsidRDefault="00CE7B8A" w:rsidP="00CE7B8A">
      <w:pPr>
        <w:pStyle w:val="NormalWeb"/>
        <w:spacing w:before="0" w:beforeAutospacing="0" w:after="0" w:afterAutospacing="0"/>
        <w:jc w:val="center"/>
        <w:rPr>
          <w:sz w:val="24"/>
          <w:szCs w:val="24"/>
        </w:rPr>
      </w:pPr>
      <w:r>
        <w:rPr>
          <w:rFonts w:ascii="Century Gothic" w:hAnsi="Century Gothic" w:cs="Century Gothic"/>
          <w:b/>
          <w:bCs/>
          <w:color w:val="000000" w:themeColor="text1"/>
          <w:kern w:val="24"/>
          <w:sz w:val="24"/>
          <w:szCs w:val="24"/>
          <w:lang w:val="en-US"/>
        </w:rPr>
        <w:t xml:space="preserve">You can </w:t>
      </w:r>
      <w:r w:rsidRPr="00F970FA">
        <w:rPr>
          <w:rFonts w:ascii="Century Gothic" w:hAnsi="Century Gothic" w:cs="Century Gothic"/>
          <w:b/>
          <w:bCs/>
          <w:color w:val="000000" w:themeColor="text1"/>
          <w:kern w:val="24"/>
          <w:sz w:val="24"/>
          <w:szCs w:val="24"/>
          <w:lang w:val="en-US"/>
        </w:rPr>
        <w:t>be rewarded</w:t>
      </w:r>
    </w:p>
    <w:p w:rsidR="00CE7B8A" w:rsidRPr="00F970FA" w:rsidRDefault="00CE7B8A" w:rsidP="00CE7B8A">
      <w:pPr>
        <w:pStyle w:val="NormalWeb"/>
        <w:spacing w:before="0" w:beforeAutospacing="0" w:after="0" w:afterAutospacing="0"/>
        <w:jc w:val="center"/>
        <w:rPr>
          <w:sz w:val="24"/>
          <w:szCs w:val="24"/>
        </w:rPr>
      </w:pPr>
    </w:p>
    <w:p w:rsidR="00CE7B8A" w:rsidRPr="00F970FA" w:rsidRDefault="00CE7B8A" w:rsidP="00CE7B8A">
      <w:pPr>
        <w:pStyle w:val="NormalWeb"/>
        <w:spacing w:before="0" w:beforeAutospacing="0" w:after="0" w:afterAutospacing="0"/>
        <w:jc w:val="center"/>
        <w:rPr>
          <w:sz w:val="24"/>
          <w:szCs w:val="24"/>
        </w:rPr>
      </w:pPr>
      <w:r w:rsidRPr="00F970FA">
        <w:rPr>
          <w:rFonts w:ascii="Century Gothic" w:hAnsi="Century Gothic" w:cs="Century Gothic"/>
          <w:color w:val="000000" w:themeColor="text1"/>
          <w:kern w:val="24"/>
          <w:sz w:val="24"/>
          <w:szCs w:val="24"/>
          <w:lang w:val="en-US"/>
        </w:rPr>
        <w:t>$2,000-$4,999 – Receive a $150.00 Voucher</w:t>
      </w:r>
    </w:p>
    <w:p w:rsidR="00CE7B8A" w:rsidRPr="00F970FA" w:rsidRDefault="00CE7B8A" w:rsidP="00CE7B8A">
      <w:pPr>
        <w:pStyle w:val="NormalWeb"/>
        <w:spacing w:before="0" w:beforeAutospacing="0" w:after="0" w:afterAutospacing="0"/>
        <w:rPr>
          <w:sz w:val="24"/>
          <w:szCs w:val="24"/>
        </w:rPr>
      </w:pPr>
      <w:r>
        <w:rPr>
          <w:rFonts w:ascii="Century Gothic" w:hAnsi="Century Gothic" w:cs="Century Gothic"/>
          <w:color w:val="000000" w:themeColor="text1"/>
          <w:kern w:val="24"/>
          <w:sz w:val="24"/>
          <w:szCs w:val="24"/>
          <w:lang w:val="en-US"/>
        </w:rPr>
        <w:t xml:space="preserve">                           </w:t>
      </w:r>
      <w:r w:rsidRPr="00F970FA">
        <w:rPr>
          <w:rFonts w:ascii="Century Gothic" w:hAnsi="Century Gothic" w:cs="Century Gothic"/>
          <w:color w:val="000000" w:themeColor="text1"/>
          <w:kern w:val="24"/>
          <w:sz w:val="24"/>
          <w:szCs w:val="24"/>
          <w:lang w:val="en-US"/>
        </w:rPr>
        <w:t>$4,000-$9,999- Receive a $300.00 Voucher</w:t>
      </w:r>
    </w:p>
    <w:p w:rsidR="00CE7B8A" w:rsidRDefault="00CE7B8A" w:rsidP="00CE7B8A">
      <w:pPr>
        <w:pStyle w:val="NormalWeb"/>
        <w:spacing w:before="0" w:beforeAutospacing="0" w:after="0" w:afterAutospacing="0"/>
        <w:jc w:val="center"/>
        <w:rPr>
          <w:rFonts w:ascii="Century Gothic" w:hAnsi="Century Gothic" w:cs="Century Gothic"/>
          <w:color w:val="000000" w:themeColor="text1"/>
          <w:kern w:val="24"/>
          <w:sz w:val="24"/>
          <w:szCs w:val="24"/>
          <w:lang w:val="en-US"/>
        </w:rPr>
      </w:pPr>
      <w:r>
        <w:rPr>
          <w:rFonts w:ascii="Century Gothic" w:hAnsi="Century Gothic" w:cs="Century Gothic"/>
          <w:color w:val="000000" w:themeColor="text1"/>
          <w:kern w:val="24"/>
          <w:sz w:val="24"/>
          <w:szCs w:val="24"/>
          <w:lang w:val="en-US"/>
        </w:rPr>
        <w:t xml:space="preserve">        </w:t>
      </w:r>
      <w:r w:rsidRPr="00F970FA">
        <w:rPr>
          <w:rFonts w:ascii="Century Gothic" w:hAnsi="Century Gothic" w:cs="Century Gothic"/>
          <w:color w:val="000000" w:themeColor="text1"/>
          <w:kern w:val="24"/>
          <w:sz w:val="24"/>
          <w:szCs w:val="24"/>
          <w:lang w:val="en-US"/>
        </w:rPr>
        <w:t>$10,000 and above- receive a $500.00 Voucher</w:t>
      </w:r>
    </w:p>
    <w:p w:rsidR="00CE7B8A" w:rsidRDefault="00CE7B8A"/>
    <w:p w:rsidR="00CE7B8A" w:rsidRDefault="00CE7B8A"/>
    <w:p w:rsidR="00CE7B8A" w:rsidRDefault="00CE7B8A" w:rsidP="00CE7B8A">
      <w:pPr>
        <w:pStyle w:val="NormalWeb"/>
        <w:spacing w:before="0" w:beforeAutospacing="0" w:after="0" w:afterAutospacing="0"/>
        <w:jc w:val="center"/>
        <w:rPr>
          <w:rFonts w:asciiTheme="minorHAnsi" w:hAnsi="Cambria" w:cstheme="minorBidi"/>
          <w:color w:val="000000" w:themeColor="text1"/>
          <w:kern w:val="24"/>
          <w:lang w:val="en-US"/>
        </w:rPr>
      </w:pPr>
      <w:r>
        <w:rPr>
          <w:rFonts w:asciiTheme="minorHAnsi" w:hAnsi="Cambria" w:cstheme="minorBidi"/>
          <w:color w:val="000000" w:themeColor="text1"/>
          <w:kern w:val="24"/>
          <w:lang w:val="en-US"/>
        </w:rPr>
        <w:t xml:space="preserve">We at Bass not only offer a voucher for recommending us to your friends and family, </w:t>
      </w:r>
    </w:p>
    <w:p w:rsidR="00CE7B8A" w:rsidRDefault="00CE7B8A" w:rsidP="00CE7B8A">
      <w:pPr>
        <w:pStyle w:val="NormalWeb"/>
        <w:spacing w:before="0" w:beforeAutospacing="0" w:after="0" w:afterAutospacing="0"/>
        <w:jc w:val="center"/>
        <w:rPr>
          <w:rFonts w:asciiTheme="minorHAnsi" w:hAnsi="Cambria" w:cstheme="minorBidi"/>
          <w:color w:val="000000" w:themeColor="text1"/>
          <w:kern w:val="24"/>
          <w:lang w:val="en-US"/>
        </w:rPr>
      </w:pPr>
      <w:r>
        <w:rPr>
          <w:rFonts w:asciiTheme="minorHAnsi" w:hAnsi="Cambria" w:cstheme="minorBidi"/>
          <w:color w:val="000000" w:themeColor="text1"/>
          <w:kern w:val="24"/>
          <w:lang w:val="en-US"/>
        </w:rPr>
        <w:t>However we also offer our new clients</w:t>
      </w:r>
    </w:p>
    <w:p w:rsidR="00CE7B8A" w:rsidRPr="00F970FA" w:rsidRDefault="00CE7B8A" w:rsidP="00CE7B8A">
      <w:pPr>
        <w:pStyle w:val="NormalWeb"/>
        <w:spacing w:before="0" w:beforeAutospacing="0" w:after="0" w:afterAutospacing="0"/>
        <w:jc w:val="center"/>
        <w:rPr>
          <w:rFonts w:ascii="Century Gothic" w:hAnsi="Century Gothic" w:cs="Century Gothic"/>
          <w:color w:val="000000" w:themeColor="text1"/>
          <w:kern w:val="24"/>
          <w:lang w:val="en-US"/>
        </w:rPr>
      </w:pPr>
      <w:r>
        <w:rPr>
          <w:rFonts w:asciiTheme="minorHAnsi" w:hAnsi="Cambria" w:cstheme="minorBidi"/>
          <w:color w:val="000000" w:themeColor="text1"/>
          <w:kern w:val="24"/>
          <w:lang w:val="en-US"/>
        </w:rPr>
        <w:t xml:space="preserve"> A</w:t>
      </w:r>
      <w:r>
        <w:rPr>
          <w:rFonts w:ascii="Century Gothic" w:hAnsi="Century Gothic" w:cs="Century Gothic"/>
          <w:color w:val="000000" w:themeColor="text1"/>
          <w:kern w:val="24"/>
          <w:lang w:val="en-US"/>
        </w:rPr>
        <w:t xml:space="preserve"> $50.00 Bass Voucher</w:t>
      </w:r>
      <w:r w:rsidRPr="00F970FA">
        <w:rPr>
          <w:rFonts w:ascii="Century Gothic" w:hAnsi="Century Gothic" w:cs="Century Gothic"/>
          <w:color w:val="000000" w:themeColor="text1"/>
          <w:kern w:val="24"/>
          <w:lang w:val="en-US"/>
        </w:rPr>
        <w:t xml:space="preserve"> </w:t>
      </w:r>
    </w:p>
    <w:p w:rsidR="00CE7B8A" w:rsidRDefault="00CE7B8A" w:rsidP="00CE7B8A">
      <w:pPr>
        <w:pStyle w:val="NormalWeb"/>
        <w:spacing w:before="0" w:beforeAutospacing="0" w:after="0" w:afterAutospacing="0"/>
        <w:jc w:val="both"/>
      </w:pPr>
      <w:r>
        <w:rPr>
          <w:rFonts w:ascii="Century Gothic" w:hAnsi="Century Gothic" w:cs="Century Gothic"/>
          <w:color w:val="000000" w:themeColor="text1"/>
          <w:kern w:val="24"/>
          <w:sz w:val="24"/>
          <w:szCs w:val="24"/>
          <w:lang w:val="en-US"/>
        </w:rPr>
        <w:t> </w:t>
      </w:r>
    </w:p>
    <w:p w:rsidR="00CE7B8A" w:rsidRDefault="00CE7B8A"/>
    <w:p w:rsidR="00CE7B8A" w:rsidRPr="0058159B" w:rsidRDefault="00CE7B8A" w:rsidP="00CE7B8A">
      <w:pPr>
        <w:jc w:val="center"/>
        <w:rPr>
          <w:b/>
          <w:u w:val="single"/>
        </w:rPr>
      </w:pPr>
      <w:r w:rsidRPr="0058159B">
        <w:rPr>
          <w:b/>
          <w:u w:val="single"/>
        </w:rPr>
        <w:t>Terms and Conditions Apply</w:t>
      </w:r>
    </w:p>
    <w:p w:rsidR="00CE7B8A" w:rsidRDefault="00CE7B8A"/>
    <w:p w:rsidR="00CE7B8A" w:rsidRDefault="00CE7B8A">
      <w:r w:rsidRPr="00720884">
        <w:rPr>
          <w:highlight w:val="yellow"/>
        </w:rPr>
        <w:t>Please See Below for the Terms and Conditions Page that our clients will view once they click on the “Terms and Conditions Apply”</w:t>
      </w:r>
    </w:p>
    <w:p w:rsidR="00CE7B8A" w:rsidRDefault="00CE7B8A"/>
    <w:p w:rsidR="00CE7B8A" w:rsidRDefault="00CE7B8A"/>
    <w:p w:rsidR="00CE7B8A" w:rsidRDefault="00CE7B8A"/>
    <w:p w:rsidR="00CE7B8A" w:rsidRPr="00F83B75" w:rsidRDefault="00CE7B8A" w:rsidP="00CE7B8A">
      <w:pPr>
        <w:ind w:left="360"/>
        <w:rPr>
          <w:rFonts w:ascii="Century Gothic" w:hAnsi="Century Gothic"/>
          <w:sz w:val="20"/>
          <w:szCs w:val="20"/>
        </w:rPr>
      </w:pPr>
      <w:r w:rsidRPr="00F83B75">
        <w:rPr>
          <w:rFonts w:ascii="Century Gothic" w:hAnsi="Century Gothic"/>
          <w:sz w:val="20"/>
          <w:szCs w:val="20"/>
          <w:lang w:val="en-US"/>
        </w:rPr>
        <w:t>Client must be an existing customer with Bass</w:t>
      </w:r>
    </w:p>
    <w:p w:rsidR="00CE7B8A" w:rsidRPr="00F83B75" w:rsidRDefault="00CE7B8A" w:rsidP="00CE7B8A">
      <w:pPr>
        <w:ind w:left="360"/>
        <w:rPr>
          <w:rFonts w:ascii="Century Gothic" w:hAnsi="Century Gothic"/>
          <w:sz w:val="20"/>
          <w:szCs w:val="20"/>
        </w:rPr>
      </w:pPr>
      <w:r w:rsidRPr="00F83B75">
        <w:rPr>
          <w:rFonts w:ascii="Century Gothic" w:hAnsi="Century Gothic"/>
          <w:sz w:val="20"/>
          <w:szCs w:val="20"/>
          <w:lang w:val="en-US"/>
        </w:rPr>
        <w:t>The Minimum spend of the total sale must be of the value of $2,000 or above. (GST inclusive)</w:t>
      </w:r>
    </w:p>
    <w:p w:rsidR="00CE7B8A" w:rsidRPr="00F83B75" w:rsidRDefault="00CE7B8A" w:rsidP="00CE7B8A">
      <w:pPr>
        <w:ind w:left="360"/>
        <w:rPr>
          <w:rFonts w:ascii="Century Gothic" w:hAnsi="Century Gothic"/>
          <w:sz w:val="20"/>
          <w:szCs w:val="20"/>
        </w:rPr>
      </w:pPr>
      <w:r w:rsidRPr="00F83B75">
        <w:rPr>
          <w:rFonts w:ascii="Century Gothic" w:hAnsi="Century Gothic"/>
          <w:sz w:val="20"/>
          <w:szCs w:val="20"/>
          <w:lang w:val="en-US"/>
        </w:rPr>
        <w:t>Once Bass has received confirmation, inclusive of a 50% deposit, Bass Shutters and Blinds will endeavor to reward you with your gift of choice</w:t>
      </w:r>
    </w:p>
    <w:p w:rsidR="00CE7B8A" w:rsidRPr="00F83B75" w:rsidRDefault="00CE7B8A" w:rsidP="00CE7B8A">
      <w:pPr>
        <w:ind w:left="360"/>
        <w:rPr>
          <w:rFonts w:ascii="Century Gothic" w:hAnsi="Century Gothic"/>
          <w:sz w:val="20"/>
          <w:szCs w:val="20"/>
        </w:rPr>
      </w:pPr>
      <w:r w:rsidRPr="00F83B75">
        <w:rPr>
          <w:rFonts w:ascii="Century Gothic" w:hAnsi="Century Gothic"/>
          <w:sz w:val="20"/>
          <w:szCs w:val="20"/>
          <w:lang w:val="en-US"/>
        </w:rPr>
        <w:t xml:space="preserve">Please Note, gift cards are not redeemable for cash or </w:t>
      </w:r>
      <w:proofErr w:type="spellStart"/>
      <w:r w:rsidRPr="00F83B75">
        <w:rPr>
          <w:rFonts w:ascii="Century Gothic" w:hAnsi="Century Gothic"/>
          <w:sz w:val="20"/>
          <w:szCs w:val="20"/>
          <w:lang w:val="en-US"/>
        </w:rPr>
        <w:t>cheque</w:t>
      </w:r>
      <w:proofErr w:type="spellEnd"/>
      <w:r w:rsidRPr="00F83B75">
        <w:rPr>
          <w:rFonts w:ascii="Century Gothic" w:hAnsi="Century Gothic"/>
          <w:sz w:val="20"/>
          <w:szCs w:val="20"/>
          <w:lang w:val="en-US"/>
        </w:rPr>
        <w:t xml:space="preserve"> or any further discounts</w:t>
      </w:r>
    </w:p>
    <w:p w:rsidR="00CE7B8A" w:rsidRPr="00F83B75" w:rsidRDefault="00CE7B8A" w:rsidP="00CE7B8A">
      <w:pPr>
        <w:ind w:left="360"/>
        <w:rPr>
          <w:rFonts w:ascii="Century Gothic" w:hAnsi="Century Gothic"/>
          <w:sz w:val="20"/>
          <w:szCs w:val="20"/>
        </w:rPr>
      </w:pPr>
      <w:r w:rsidRPr="00F83B75">
        <w:rPr>
          <w:rFonts w:ascii="Century Gothic" w:hAnsi="Century Gothic"/>
          <w:sz w:val="20"/>
          <w:szCs w:val="20"/>
          <w:lang w:val="en-US"/>
        </w:rPr>
        <w:t>Rewards will be subject to terms and conditions of suppliers</w:t>
      </w:r>
    </w:p>
    <w:p w:rsidR="00CE7B8A" w:rsidRPr="00F83B75" w:rsidRDefault="00CE7B8A" w:rsidP="00CE7B8A">
      <w:pPr>
        <w:ind w:left="360"/>
      </w:pPr>
      <w:r w:rsidRPr="00F83B75">
        <w:rPr>
          <w:rFonts w:ascii="Century Gothic" w:hAnsi="Century Gothic"/>
          <w:sz w:val="20"/>
          <w:szCs w:val="20"/>
          <w:lang w:val="en-US"/>
        </w:rPr>
        <w:t>Exchange of vouchers, will is not permitted</w:t>
      </w:r>
    </w:p>
    <w:p w:rsidR="00CE7B8A" w:rsidRPr="00F83B75" w:rsidRDefault="00CE7B8A" w:rsidP="00CE7B8A">
      <w:r w:rsidRPr="00F83B75">
        <w:rPr>
          <w:lang w:val="en-US"/>
        </w:rPr>
        <w:t> </w:t>
      </w:r>
    </w:p>
    <w:p w:rsidR="00CE7B8A" w:rsidRDefault="00CE7B8A">
      <w:bookmarkStart w:id="0" w:name="_GoBack"/>
      <w:bookmarkEnd w:id="0"/>
    </w:p>
    <w:sectPr w:rsidR="00CE7B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B8A"/>
    <w:rsid w:val="003A4FB5"/>
    <w:rsid w:val="00CE7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C77769-8387-47B8-AF8A-DE087E6C0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7B8A"/>
    <w:pPr>
      <w:spacing w:after="0" w:line="240" w:lineRule="auto"/>
    </w:pPr>
    <w:rPr>
      <w:rFonts w:eastAsiaTheme="minorEastAsia"/>
      <w:sz w:val="24"/>
      <w:szCs w:val="24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E7B8A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191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Vwish</dc:creator>
  <cp:keywords/>
  <dc:description/>
  <cp:lastModifiedBy>Vwish</cp:lastModifiedBy>
  <cp:revision>1</cp:revision>
  <dcterms:created xsi:type="dcterms:W3CDTF">2015-06-09T19:06:00Z</dcterms:created>
  <dcterms:modified xsi:type="dcterms:W3CDTF">2015-06-09T19:09:00Z</dcterms:modified>
</cp:coreProperties>
</file>