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FinIntel - Input / Output Screens and Database Design</w:t>
      </w:r>
    </w:p>
    <w:p>
      <w:pPr>
        <w:pStyle w:val="Subtitle"/>
      </w:pPr>
      <w:r>
        <w:t xml:space="preserve">Focused final document containing UI input screens, output screens, ER diagram, database tables, schema, and data dictionary.</w:t>
      </w:r>
    </w:p>
    <w:p>
      <w:pPr>
        <w:pStyle w:val="Heading1"/>
      </w:pPr>
      <w:r>
        <w:t xml:space="preserve">1. Input Screens</w:t>
      </w:r>
    </w:p>
    <w:p>
      <w:pPr>
        <w:pStyle w:val="Heading2"/>
      </w:pPr>
      <w:r>
        <w:t xml:space="preserve">1.1 Login Input Screen</w:t>
      </w:r>
    </w:p>
    <w:p>
      <w:r>
        <w:t xml:space="preserve">The login screen allows an authorized employee or analyst to access the FinIntel system using valid employee credentials.</w:t>
      </w:r>
    </w:p>
    <w:p>
      <w:r>
        <w:drawing>
          <wp:inline xmlns:wp="http://schemas.openxmlformats.org/drawingml/2006/wordprocessingDrawing">
            <wp:extent cx="5810250" cy="314325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Inputs: Employee ID, Password, Login button.</w:t>
      </w:r>
    </w:p>
    <w:p>
      <w:pPr>
        <w:pStyle w:val="Heading2"/>
      </w:pPr>
      <w:r>
        <w:t xml:space="preserve">1.2 Prediction Input Screen</w:t>
      </w:r>
    </w:p>
    <w:p>
      <w:r>
        <w:t xml:space="preserve">The prediction screen allows the analyst to enter applicant, bureau, tradeline, enquiry, customer, and transaction details for credit risk and fraud prediction workflows.</w:t>
      </w:r>
    </w:p>
    <w:p>
      <w:r>
        <w:drawing>
          <wp:inline xmlns:wp="http://schemas.openxmlformats.org/drawingml/2006/wordprocessingDrawing">
            <wp:extent cx="5810250" cy="314325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Input Screen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Main Inputs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Login Screen</w:t>
            </w:r>
          </w:p>
        </w:tc>
        <w:tc>
          <w:tcPr>
            <w:tcW w:w="2600" w:type="dxa"/>
          </w:tcPr>
          <w:p>
            <w:r>
              <w:rPr/>
              <w:t xml:space="preserve">Employee ID, Password, Login button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 Risk Prediction Screen</w:t>
            </w:r>
          </w:p>
        </w:tc>
        <w:tc>
          <w:tcPr>
            <w:tcW w:w="2600" w:type="dxa"/>
          </w:tcPr>
          <w:p>
            <w:r>
              <w:rPr/>
              <w:t xml:space="preserve">Applicant age, net monthly income, employer tenure, education, gender, marital status, tradelines, enquiries, delinquency values, product enquiry flags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Fraud Detection Prediction Screen</w:t>
            </w:r>
          </w:p>
        </w:tc>
        <w:tc>
          <w:tcPr>
            <w:tcW w:w="2600" w:type="dxa"/>
          </w:tcPr>
          <w:p>
            <w:r>
              <w:rPr/>
              <w:t xml:space="preserve">Customer age, account type, city tier, account balance, average transaction baseline, transaction amount, transaction type, hour, velocity, anomaly flags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Dashboard Filter Screen</w:t>
            </w:r>
          </w:p>
        </w:tc>
        <w:tc>
          <w:tcPr>
            <w:tcW w:w="2600" w:type="dxa"/>
          </w:tcPr>
          <w:p>
            <w:r>
              <w:rPr/>
              <w:t xml:space="preserve">Approval flag filters, income range, age range, transaction type, fraud type, risk flag filters</w:t>
            </w:r>
          </w:p>
        </w:tc>
      </w:tr>
    </w:tbl>
    <w:p>
      <w:pPr>
        <w:pStyle w:val="Heading1"/>
      </w:pPr>
      <w:r>
        <w:t xml:space="preserve">2. Output Screens</w:t>
      </w:r>
    </w:p>
    <w:p>
      <w:pPr>
        <w:pStyle w:val="Heading2"/>
      </w:pPr>
      <w:r>
        <w:t xml:space="preserve">2.1 Management Dashboard Output Screen</w:t>
      </w:r>
    </w:p>
    <w:p>
      <w:r>
        <w:t xml:space="preserve">The management dashboard shows portfolio-level KPIs, charts, filtered records, and analytical reports for credit and fraud monitoring.</w:t>
      </w:r>
    </w:p>
    <w:p>
      <w:r>
        <w:drawing>
          <wp:inline xmlns:wp="http://schemas.openxmlformats.org/drawingml/2006/wordprocessingDrawing">
            <wp:extent cx="5810250" cy="31432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Detailed Dashboard Output Screen</w:t>
      </w:r>
    </w:p>
    <w:p>
      <w:r>
        <w:t xml:space="preserve">The detailed dashboard output shows extended visual analysis, performance summaries, and filtered decision-support data.</w:t>
      </w:r>
    </w:p>
    <w:p>
      <w:r>
        <w:drawing>
          <wp:inline xmlns:wp="http://schemas.openxmlformats.org/drawingml/2006/wordprocessingDrawing">
            <wp:extent cx="5810250" cy="314325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2.3 Prediction Output Screen</w:t>
      </w:r>
    </w:p>
    <w:p>
      <w:r>
        <w:t xml:space="preserve">The prediction output screen displays model-generated result, confidence/probability, recommendation, and risk-related details.</w:t>
      </w:r>
    </w:p>
    <w:p>
      <w:r>
        <w:drawing>
          <wp:inline xmlns:wp="http://schemas.openxmlformats.org/drawingml/2006/wordprocessingDrawing">
            <wp:extent cx="5810250" cy="314325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Output Screen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Displayed Output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 Risk Prediction Output</w:t>
            </w:r>
          </w:p>
        </w:tc>
        <w:tc>
          <w:tcPr>
            <w:tcW w:w="2600" w:type="dxa"/>
          </w:tcPr>
          <w:p>
            <w:r>
              <w:rPr/>
              <w:t xml:space="preserve">Predicted approval category, model confidence, class probabilities, maximum credit amount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Fraud Detection Output</w:t>
            </w:r>
          </w:p>
        </w:tc>
        <w:tc>
          <w:tcPr>
            <w:tcW w:w="2600" w:type="dxa"/>
          </w:tcPr>
          <w:p>
            <w:r>
              <w:rPr/>
              <w:t xml:space="preserve">Fraud probability, decision threshold, risk level, final verdict, top model signals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 Dashboard Output</w:t>
            </w:r>
          </w:p>
        </w:tc>
        <w:tc>
          <w:tcPr>
            <w:tcW w:w="2600" w:type="dxa"/>
          </w:tcPr>
          <w:p>
            <w:r>
              <w:rPr/>
              <w:t xml:space="preserve">Credit KPIs, approval distribution, income analysis, credit band analysis, filtered records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Fraud Dashboard Output</w:t>
            </w:r>
          </w:p>
        </w:tc>
        <w:tc>
          <w:tcPr>
            <w:tcW w:w="2600" w:type="dxa"/>
          </w:tcPr>
          <w:p>
            <w:r>
              <w:rPr/>
              <w:t xml:space="preserve">Fraud count, fraud type distribution, transaction summaries, risk breakdown, filtered records</w:t>
            </w:r>
          </w:p>
        </w:tc>
      </w:tr>
    </w:tbl>
    <w:p>
      <w:pPr>
        <w:pStyle w:val="Heading1"/>
      </w:pPr>
      <w:r>
        <w:t xml:space="preserve">3. Database Design - ER Diagram</w:t>
      </w:r>
    </w:p>
    <w:p>
      <w:r>
        <w:t xml:space="preserve">The ER diagram represents the main FinIntel database entities and the way employee activity and model predictions are logged.</w:t>
      </w:r>
    </w:p>
    <w:p>
      <w:r>
        <w:drawing>
          <wp:inline xmlns:wp="http://schemas.openxmlformats.org/drawingml/2006/wordprocessingDrawing">
            <wp:extent cx="6191250" cy="409575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Database Tables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Table Name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Primary Key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Important Columns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employees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employee_id, employee_name, employee_password_hash, is_active, created_at, updated_at</w:t>
            </w:r>
          </w:p>
        </w:tc>
        <w:tc>
          <w:tcPr>
            <w:tcW w:w="2600" w:type="dxa"/>
          </w:tcPr>
          <w:p>
            <w:r>
              <w:rPr/>
              <w:t xml:space="preserve">Stores employee login and account status.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credit_risk_data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age, education, gender, marital_status, net_monthly_income, approved_flag, credit_band, max_credit_amount</w:t>
            </w:r>
          </w:p>
        </w:tc>
        <w:tc>
          <w:tcPr>
            <w:tcW w:w="2600" w:type="dxa"/>
          </w:tcPr>
          <w:p>
            <w:r>
              <w:rPr/>
              <w:t xml:space="preserve">Stores summarized credit risk records and outcomes.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credit_risk_dashboard_enhanced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tradeline features, delinquency features, enquiry features, approved_flag, income_bucket, risk_profile</w:t>
            </w:r>
          </w:p>
        </w:tc>
        <w:tc>
          <w:tcPr>
            <w:tcW w:w="2600" w:type="dxa"/>
          </w:tcPr>
          <w:p>
            <w:r>
              <w:rPr/>
              <w:t xml:space="preserve">Stores enhanced credit dashboard and model feature records.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transaction_id, txn_type, txn_amount, anomaly fields, risk_score, risk_band, is_fraud</w:t>
            </w:r>
          </w:p>
        </w:tc>
        <w:tc>
          <w:tcPr>
            <w:tcW w:w="2600" w:type="dxa"/>
          </w:tcPr>
          <w:p>
            <w:r>
              <w:rPr/>
              <w:t xml:space="preserve">Stores transaction records and fraud risk output.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employee_id, module_name, input_payload, prediction_label, prediction_score, created_at</w:t>
            </w:r>
          </w:p>
        </w:tc>
        <w:tc>
          <w:tcPr>
            <w:tcW w:w="2600" w:type="dxa"/>
          </w:tcPr>
          <w:p>
            <w:r>
              <w:rPr/>
              <w:t xml:space="preserve">Stores prediction audit history for credit and fraud modules.</w:t>
            </w:r>
          </w:p>
        </w:tc>
      </w:tr>
    </w:tbl>
    <w:p>
      <w:pPr>
        <w:pStyle w:val="Heading1"/>
      </w:pPr>
      <w:r>
        <w:t xml:space="preserve">5. Database Schema</w:t>
      </w:r>
    </w:p>
    <w:p>
      <w:r>
        <w:t xml:space="preserve">Actual schema used by the FinIntel project:</w:t>
      </w:r>
    </w:p>
    <w:p>
      <w:r>
        <w:rPr>
          <w:rFonts w:ascii="Consolas" w:hAnsi="Consolas"/>
          <w:sz w:val="16"/>
        </w:rPr>
        <w:t xml:space="preserve">CREATE TABLE IF NOT EXISTS employees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employee_id VARCHAR(30) NOT NULL UNIQUE,</w:t>
      </w:r>
    </w:p>
    <w:p>
      <w:r>
        <w:rPr>
          <w:rFonts w:ascii="Consolas" w:hAnsi="Consolas"/>
          <w:sz w:val="16"/>
        </w:rPr>
        <w:t xml:space="preserve">    employee_name VARCHAR(120) NOT NULL,</w:t>
      </w:r>
    </w:p>
    <w:p>
      <w:r>
        <w:rPr>
          <w:rFonts w:ascii="Consolas" w:hAnsi="Consolas"/>
          <w:sz w:val="16"/>
        </w:rPr>
        <w:t xml:space="preserve">    employee_password_hash VARCHAR(255) NOT NULL,</w:t>
      </w:r>
    </w:p>
    <w:p>
      <w:r>
        <w:rPr>
          <w:rFonts w:ascii="Consolas" w:hAnsi="Consolas"/>
          <w:sz w:val="16"/>
        </w:rPr>
        <w:t xml:space="preserve">    is_active BOOLEAN NOT NULL DEFAULT 1,</w:t>
      </w:r>
    </w:p>
    <w:p>
      <w:r>
        <w:rPr>
          <w:rFonts w:ascii="Consolas" w:hAnsi="Consolas"/>
          <w:sz w:val="16"/>
        </w:rPr>
        <w:t xml:space="preserve">    created_at DATETIME NOT NULL,</w:t>
      </w:r>
    </w:p>
    <w:p>
      <w:r>
        <w:rPr>
          <w:rFonts w:ascii="Consolas" w:hAnsi="Consolas"/>
          <w:sz w:val="16"/>
        </w:rPr>
        <w:t xml:space="preserve">    updated_at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r>
        <w:rPr>
          <w:rFonts w:ascii="Consolas" w:hAnsi="Consolas"/>
          <w:sz w:val="16"/>
        </w:rPr>
        <w:t xml:space="preserve"/>
      </w:r>
    </w:p>
    <w:p>
      <w:r>
        <w:rPr>
          <w:rFonts w:ascii="Consolas" w:hAnsi="Consolas"/>
          <w:sz w:val="16"/>
        </w:rPr>
        <w:t xml:space="preserve">CREATE TABLE IF NOT EXISTS credit_risk_data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age FLOAT,</w:t>
      </w:r>
    </w:p>
    <w:p>
      <w:r>
        <w:rPr>
          <w:rFonts w:ascii="Consolas" w:hAnsi="Consolas"/>
          <w:sz w:val="16"/>
        </w:rPr>
        <w:t xml:space="preserve">    education VARCHAR(80),</w:t>
      </w:r>
    </w:p>
    <w:p>
      <w:r>
        <w:rPr>
          <w:rFonts w:ascii="Consolas" w:hAnsi="Consolas"/>
          <w:sz w:val="16"/>
        </w:rPr>
        <w:t xml:space="preserve">    gender VARCHAR(20),</w:t>
      </w:r>
    </w:p>
    <w:p>
      <w:r>
        <w:rPr>
          <w:rFonts w:ascii="Consolas" w:hAnsi="Consolas"/>
          <w:sz w:val="16"/>
        </w:rPr>
        <w:t xml:space="preserve">    marital_status VARCHAR(40),</w:t>
      </w:r>
    </w:p>
    <w:p>
      <w:r>
        <w:rPr>
          <w:rFonts w:ascii="Consolas" w:hAnsi="Consolas"/>
          <w:sz w:val="16"/>
        </w:rPr>
        <w:t xml:space="preserve">    net_monthly_income FLOAT,</w:t>
      </w:r>
    </w:p>
    <w:p>
      <w:r>
        <w:rPr>
          <w:rFonts w:ascii="Consolas" w:hAnsi="Consolas"/>
          <w:sz w:val="16"/>
        </w:rPr>
        <w:t xml:space="preserve">    time_with_current_employer FLOAT,</w:t>
      </w:r>
    </w:p>
    <w:p>
      <w:r>
        <w:rPr>
          <w:rFonts w:ascii="Consolas" w:hAnsi="Consolas"/>
          <w:sz w:val="16"/>
        </w:rPr>
        <w:t xml:space="preserve">    total_tradelines FLOAT,</w:t>
      </w:r>
    </w:p>
    <w:p>
      <w:r>
        <w:rPr>
          <w:rFonts w:ascii="Consolas" w:hAnsi="Consolas"/>
          <w:sz w:val="16"/>
        </w:rPr>
        <w:t xml:space="preserve">    active_tradelines FLOAT,</w:t>
      </w:r>
    </w:p>
    <w:p>
      <w:r>
        <w:rPr>
          <w:rFonts w:ascii="Consolas" w:hAnsi="Consolas"/>
          <w:sz w:val="16"/>
        </w:rPr>
        <w:t xml:space="preserve">    tradelines_opened_last_6m FLOAT,</w:t>
      </w:r>
    </w:p>
    <w:p>
      <w:r>
        <w:rPr>
          <w:rFonts w:ascii="Consolas" w:hAnsi="Consolas"/>
          <w:sz w:val="16"/>
        </w:rPr>
        <w:t xml:space="preserve">    time_since_recent_enquiry FLOAT,</w:t>
      </w:r>
    </w:p>
    <w:p>
      <w:r>
        <w:rPr>
          <w:rFonts w:ascii="Consolas" w:hAnsi="Consolas"/>
          <w:sz w:val="16"/>
        </w:rPr>
        <w:t xml:space="preserve">    approved_flag VARCHAR(20),</w:t>
      </w:r>
    </w:p>
    <w:p>
      <w:r>
        <w:rPr>
          <w:rFonts w:ascii="Consolas" w:hAnsi="Consolas"/>
          <w:sz w:val="16"/>
        </w:rPr>
        <w:t xml:space="preserve">    credit_band VARCHAR(40),</w:t>
      </w:r>
    </w:p>
    <w:p>
      <w:r>
        <w:rPr>
          <w:rFonts w:ascii="Consolas" w:hAnsi="Consolas"/>
          <w:sz w:val="16"/>
        </w:rPr>
        <w:t xml:space="preserve">    max_credit_amount FLOAT,</w:t>
      </w:r>
    </w:p>
    <w:p>
      <w:r>
        <w:rPr>
          <w:rFonts w:ascii="Consolas" w:hAnsi="Consolas"/>
          <w:sz w:val="16"/>
        </w:rPr>
        <w:t xml:space="preserve">    income_bucket VARCHAR(40),</w:t>
      </w:r>
    </w:p>
    <w:p>
      <w:r>
        <w:rPr>
          <w:rFonts w:ascii="Consolas" w:hAnsi="Consolas"/>
          <w:sz w:val="16"/>
        </w:rPr>
        <w:t xml:space="preserve">    risk_profile VARCHAR(40),</w:t>
      </w:r>
    </w:p>
    <w:p>
      <w:r>
        <w:rPr>
          <w:rFonts w:ascii="Consolas" w:hAnsi="Consolas"/>
          <w:sz w:val="16"/>
        </w:rPr>
        <w:t xml:space="preserve">    source_file VARCHAR(255),</w:t>
      </w:r>
    </w:p>
    <w:p>
      <w:r>
        <w:rPr>
          <w:rFonts w:ascii="Consolas" w:hAnsi="Consolas"/>
          <w:sz w:val="16"/>
        </w:rPr>
        <w:t xml:space="preserve">    created_at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r>
        <w:rPr>
          <w:rFonts w:ascii="Consolas" w:hAnsi="Consolas"/>
          <w:sz w:val="16"/>
        </w:rPr>
        <w:t xml:space="preserve"/>
      </w:r>
    </w:p>
    <w:p>
      <w:r>
        <w:rPr>
          <w:rFonts w:ascii="Consolas" w:hAnsi="Consolas"/>
          <w:sz w:val="16"/>
        </w:rPr>
        <w:t xml:space="preserve">CREATE TABLE IF NOT EXISTS credit_risk_dashboard_enhanced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pct_tl_open_l6m FLOAT,</w:t>
      </w:r>
    </w:p>
    <w:p>
      <w:r>
        <w:rPr>
          <w:rFonts w:ascii="Consolas" w:hAnsi="Consolas"/>
          <w:sz w:val="16"/>
        </w:rPr>
        <w:t xml:space="preserve">    pct_tl_closed_l6m FLOAT,</w:t>
      </w:r>
    </w:p>
    <w:p>
      <w:r>
        <w:rPr>
          <w:rFonts w:ascii="Consolas" w:hAnsi="Consolas"/>
          <w:sz w:val="16"/>
        </w:rPr>
        <w:t xml:space="preserve">    total_tl_closed_l12m FLOAT,</w:t>
      </w:r>
    </w:p>
    <w:p>
      <w:r>
        <w:rPr>
          <w:rFonts w:ascii="Consolas" w:hAnsi="Consolas"/>
          <w:sz w:val="16"/>
        </w:rPr>
        <w:t xml:space="preserve">    pct_tl_closed_l12m FLOAT,</w:t>
      </w:r>
    </w:p>
    <w:p>
      <w:r>
        <w:rPr>
          <w:rFonts w:ascii="Consolas" w:hAnsi="Consolas"/>
          <w:sz w:val="16"/>
        </w:rPr>
        <w:t xml:space="preserve">    total_missed_payments FLOAT,</w:t>
      </w:r>
    </w:p>
    <w:p>
      <w:r>
        <w:rPr>
          <w:rFonts w:ascii="Consolas" w:hAnsi="Consolas"/>
          <w:sz w:val="16"/>
        </w:rPr>
        <w:t xml:space="preserve">    cc_tradelines FLOAT,</w:t>
      </w:r>
    </w:p>
    <w:p>
      <w:r>
        <w:rPr>
          <w:rFonts w:ascii="Consolas" w:hAnsi="Consolas"/>
          <w:sz w:val="16"/>
        </w:rPr>
        <w:t xml:space="preserve">    home_tradelines FLOAT,</w:t>
      </w:r>
    </w:p>
    <w:p>
      <w:r>
        <w:rPr>
          <w:rFonts w:ascii="Consolas" w:hAnsi="Consolas"/>
          <w:sz w:val="16"/>
        </w:rPr>
        <w:t xml:space="preserve">    personal_loan_tradelines FLOAT,</w:t>
      </w:r>
    </w:p>
    <w:p>
      <w:r>
        <w:rPr>
          <w:rFonts w:ascii="Consolas" w:hAnsi="Consolas"/>
          <w:sz w:val="16"/>
        </w:rPr>
        <w:t xml:space="preserve">    secured_tradelines FLOAT,</w:t>
      </w:r>
    </w:p>
    <w:p>
      <w:r>
        <w:rPr>
          <w:rFonts w:ascii="Consolas" w:hAnsi="Consolas"/>
          <w:sz w:val="16"/>
        </w:rPr>
        <w:t xml:space="preserve">    unsecured_tradelines FLOAT,</w:t>
      </w:r>
    </w:p>
    <w:p>
      <w:r>
        <w:rPr>
          <w:rFonts w:ascii="Consolas" w:hAnsi="Consolas"/>
          <w:sz w:val="16"/>
        </w:rPr>
        <w:t xml:space="preserve">    other_tradelines FLOAT,</w:t>
      </w:r>
    </w:p>
    <w:p>
      <w:r>
        <w:rPr>
          <w:rFonts w:ascii="Consolas" w:hAnsi="Consolas"/>
          <w:sz w:val="16"/>
        </w:rPr>
        <w:t xml:space="preserve">    age_oldest_tradeline FLOAT,</w:t>
      </w:r>
    </w:p>
    <w:p>
      <w:r>
        <w:rPr>
          <w:rFonts w:ascii="Consolas" w:hAnsi="Consolas"/>
          <w:sz w:val="16"/>
        </w:rPr>
        <w:t xml:space="preserve">    age_newest_tradeline FLOAT,</w:t>
      </w:r>
    </w:p>
    <w:p>
      <w:r>
        <w:rPr>
          <w:rFonts w:ascii="Consolas" w:hAnsi="Consolas"/>
          <w:sz w:val="16"/>
        </w:rPr>
        <w:t xml:space="preserve">    time_since_recent_payment FLOAT,</w:t>
      </w:r>
    </w:p>
    <w:p>
      <w:r>
        <w:rPr>
          <w:rFonts w:ascii="Consolas" w:hAnsi="Consolas"/>
          <w:sz w:val="16"/>
        </w:rPr>
        <w:t xml:space="preserve">    max_recent_delinquency_level FLOAT,</w:t>
      </w:r>
    </w:p>
    <w:p>
      <w:r>
        <w:rPr>
          <w:rFonts w:ascii="Consolas" w:hAnsi="Consolas"/>
          <w:sz w:val="16"/>
        </w:rPr>
        <w:t xml:space="preserve">    delinquencies_6_12m FLOAT,</w:t>
      </w:r>
    </w:p>
    <w:p>
      <w:r>
        <w:rPr>
          <w:rFonts w:ascii="Consolas" w:hAnsi="Consolas"/>
          <w:sz w:val="16"/>
        </w:rPr>
        <w:t xml:space="preserve">    times_60p_dpd FLOAT,</w:t>
      </w:r>
    </w:p>
    <w:p>
      <w:r>
        <w:rPr>
          <w:rFonts w:ascii="Consolas" w:hAnsi="Consolas"/>
          <w:sz w:val="16"/>
        </w:rPr>
        <w:t xml:space="preserve">    standard_accounts_12m FLOAT,</w:t>
      </w:r>
    </w:p>
    <w:p>
      <w:r>
        <w:rPr>
          <w:rFonts w:ascii="Consolas" w:hAnsi="Consolas"/>
          <w:sz w:val="16"/>
        </w:rPr>
        <w:t xml:space="preserve">    substandard_accounts FLOAT,</w:t>
      </w:r>
    </w:p>
    <w:p>
      <w:r>
        <w:rPr>
          <w:rFonts w:ascii="Consolas" w:hAnsi="Consolas"/>
          <w:sz w:val="16"/>
        </w:rPr>
        <w:t xml:space="preserve">    substandard_accounts_6m FLOAT,</w:t>
      </w:r>
    </w:p>
    <w:p>
      <w:r>
        <w:rPr>
          <w:rFonts w:ascii="Consolas" w:hAnsi="Consolas"/>
          <w:sz w:val="16"/>
        </w:rPr>
        <w:t xml:space="preserve">    substandard_accounts_12m FLOAT,</w:t>
      </w:r>
    </w:p>
    <w:p>
      <w:r>
        <w:rPr>
          <w:rFonts w:ascii="Consolas" w:hAnsi="Consolas"/>
          <w:sz w:val="16"/>
        </w:rPr>
        <w:t xml:space="preserve">    doubtful_accounts FLOAT,</w:t>
      </w:r>
    </w:p>
    <w:p>
      <w:r>
        <w:rPr>
          <w:rFonts w:ascii="Consolas" w:hAnsi="Consolas"/>
          <w:sz w:val="16"/>
        </w:rPr>
        <w:t xml:space="preserve">    doubtful_accounts_12m FLOAT,</w:t>
      </w:r>
    </w:p>
    <w:p>
      <w:r>
        <w:rPr>
          <w:rFonts w:ascii="Consolas" w:hAnsi="Consolas"/>
          <w:sz w:val="16"/>
        </w:rPr>
        <w:t xml:space="preserve">    loss_accounts FLOAT,</w:t>
      </w:r>
    </w:p>
    <w:p>
      <w:r>
        <w:rPr>
          <w:rFonts w:ascii="Consolas" w:hAnsi="Consolas"/>
          <w:sz w:val="16"/>
        </w:rPr>
        <w:t xml:space="preserve">    recent_delinquency_level FLOAT,</w:t>
      </w:r>
    </w:p>
    <w:p>
      <w:r>
        <w:rPr>
          <w:rFonts w:ascii="Consolas" w:hAnsi="Consolas"/>
          <w:sz w:val="16"/>
        </w:rPr>
        <w:t xml:space="preserve">    cc_enquiries_12m FLOAT,</w:t>
      </w:r>
    </w:p>
    <w:p>
      <w:r>
        <w:rPr>
          <w:rFonts w:ascii="Consolas" w:hAnsi="Consolas"/>
          <w:sz w:val="16"/>
        </w:rPr>
        <w:t xml:space="preserve">    pl_enquiries_12m FLOAT,</w:t>
      </w:r>
    </w:p>
    <w:p>
      <w:r>
        <w:rPr>
          <w:rFonts w:ascii="Consolas" w:hAnsi="Consolas"/>
          <w:sz w:val="16"/>
        </w:rPr>
        <w:t xml:space="preserve">    time_since_recent_enquiry FLOAT,</w:t>
      </w:r>
    </w:p>
    <w:p>
      <w:r>
        <w:rPr>
          <w:rFonts w:ascii="Consolas" w:hAnsi="Consolas"/>
          <w:sz w:val="16"/>
        </w:rPr>
        <w:t xml:space="preserve">    enquiries_l3m FLOAT,</w:t>
      </w:r>
    </w:p>
    <w:p>
      <w:r>
        <w:rPr>
          <w:rFonts w:ascii="Consolas" w:hAnsi="Consolas"/>
          <w:sz w:val="16"/>
        </w:rPr>
        <w:t xml:space="preserve">    net_monthly_income FLOAT,</w:t>
      </w:r>
    </w:p>
    <w:p>
      <w:r>
        <w:rPr>
          <w:rFonts w:ascii="Consolas" w:hAnsi="Consolas"/>
          <w:sz w:val="16"/>
        </w:rPr>
        <w:t xml:space="preserve">    time_with_current_employer FLOAT,</w:t>
      </w:r>
    </w:p>
    <w:p>
      <w:r>
        <w:rPr>
          <w:rFonts w:ascii="Consolas" w:hAnsi="Consolas"/>
          <w:sz w:val="16"/>
        </w:rPr>
        <w:t xml:space="preserve">    has_credit_card BOOLEAN,</w:t>
      </w:r>
    </w:p>
    <w:p>
      <w:r>
        <w:rPr>
          <w:rFonts w:ascii="Consolas" w:hAnsi="Consolas"/>
          <w:sz w:val="16"/>
        </w:rPr>
        <w:t xml:space="preserve">    has_personal_loan BOOLEAN,</w:t>
      </w:r>
    </w:p>
    <w:p>
      <w:r>
        <w:rPr>
          <w:rFonts w:ascii="Consolas" w:hAnsi="Consolas"/>
          <w:sz w:val="16"/>
        </w:rPr>
        <w:t xml:space="preserve">    has_home_loan BOOLEAN,</w:t>
      </w:r>
    </w:p>
    <w:p>
      <w:r>
        <w:rPr>
          <w:rFonts w:ascii="Consolas" w:hAnsi="Consolas"/>
          <w:sz w:val="16"/>
        </w:rPr>
        <w:t xml:space="preserve">    has_gold_loan BOOLEAN,</w:t>
      </w:r>
    </w:p>
    <w:p>
      <w:r>
        <w:rPr>
          <w:rFonts w:ascii="Consolas" w:hAnsi="Consolas"/>
          <w:sz w:val="16"/>
        </w:rPr>
        <w:t xml:space="preserve">    education_code VARCHAR(40),</w:t>
      </w:r>
    </w:p>
    <w:p>
      <w:r>
        <w:rPr>
          <w:rFonts w:ascii="Consolas" w:hAnsi="Consolas"/>
          <w:sz w:val="16"/>
        </w:rPr>
        <w:t xml:space="preserve">    approved_flag VARCHAR(20),</w:t>
      </w:r>
    </w:p>
    <w:p>
      <w:r>
        <w:rPr>
          <w:rFonts w:ascii="Consolas" w:hAnsi="Consolas"/>
          <w:sz w:val="16"/>
        </w:rPr>
        <w:t xml:space="preserve">    marital_status VARCHAR(40),</w:t>
      </w:r>
    </w:p>
    <w:p>
      <w:r>
        <w:rPr>
          <w:rFonts w:ascii="Consolas" w:hAnsi="Consolas"/>
          <w:sz w:val="16"/>
        </w:rPr>
        <w:t xml:space="preserve">    gender VARCHAR(20),</w:t>
      </w:r>
    </w:p>
    <w:p>
      <w:r>
        <w:rPr>
          <w:rFonts w:ascii="Consolas" w:hAnsi="Consolas"/>
          <w:sz w:val="16"/>
        </w:rPr>
        <w:t xml:space="preserve">    last_product_enquiry VARCHAR(80),</w:t>
      </w:r>
    </w:p>
    <w:p>
      <w:r>
        <w:rPr>
          <w:rFonts w:ascii="Consolas" w:hAnsi="Consolas"/>
          <w:sz w:val="16"/>
        </w:rPr>
        <w:t xml:space="preserve">    first_product_enquiry VARCHAR(80),</w:t>
      </w:r>
    </w:p>
    <w:p>
      <w:r>
        <w:rPr>
          <w:rFonts w:ascii="Consolas" w:hAnsi="Consolas"/>
          <w:sz w:val="16"/>
        </w:rPr>
        <w:t xml:space="preserve">    income_bucket VARCHAR(40),</w:t>
      </w:r>
    </w:p>
    <w:p>
      <w:r>
        <w:rPr>
          <w:rFonts w:ascii="Consolas" w:hAnsi="Consolas"/>
          <w:sz w:val="16"/>
        </w:rPr>
        <w:t xml:space="preserve">    risk_profile VARCHAR(40),</w:t>
      </w:r>
    </w:p>
    <w:p>
      <w:r>
        <w:rPr>
          <w:rFonts w:ascii="Consolas" w:hAnsi="Consolas"/>
          <w:sz w:val="16"/>
        </w:rPr>
        <w:t xml:space="preserve">    source_file VARCHAR(255),</w:t>
      </w:r>
    </w:p>
    <w:p>
      <w:r>
        <w:rPr>
          <w:rFonts w:ascii="Consolas" w:hAnsi="Consolas"/>
          <w:sz w:val="16"/>
        </w:rPr>
        <w:t xml:space="preserve">    created_at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r>
        <w:rPr>
          <w:rFonts w:ascii="Consolas" w:hAnsi="Consolas"/>
          <w:sz w:val="16"/>
        </w:rPr>
        <w:t xml:space="preserve"/>
      </w:r>
    </w:p>
    <w:p>
      <w:r>
        <w:rPr>
          <w:rFonts w:ascii="Consolas" w:hAnsi="Consolas"/>
          <w:sz w:val="16"/>
        </w:rPr>
        <w:t xml:space="preserve">CREATE TABLE IF NOT EXISTS fraud_detection_data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transaction_id VARCHAR(80) UNIQUE,</w:t>
      </w:r>
    </w:p>
    <w:p>
      <w:r>
        <w:rPr>
          <w:rFonts w:ascii="Consolas" w:hAnsi="Consolas"/>
          <w:sz w:val="16"/>
        </w:rPr>
        <w:t xml:space="preserve">    transaction_timestamp DATETIME,</w:t>
      </w:r>
    </w:p>
    <w:p>
      <w:r>
        <w:rPr>
          <w:rFonts w:ascii="Consolas" w:hAnsi="Consolas"/>
          <w:sz w:val="16"/>
        </w:rPr>
        <w:t xml:space="preserve">    transaction_type VARCHAR(80),</w:t>
      </w:r>
    </w:p>
    <w:p>
      <w:r>
        <w:rPr>
          <w:rFonts w:ascii="Consolas" w:hAnsi="Consolas"/>
          <w:sz w:val="16"/>
        </w:rPr>
        <w:t xml:space="preserve">    amount FLOAT,</w:t>
      </w:r>
    </w:p>
    <w:p>
      <w:r>
        <w:rPr>
          <w:rFonts w:ascii="Consolas" w:hAnsi="Consolas"/>
          <w:sz w:val="16"/>
        </w:rPr>
        <w:t xml:space="preserve">    age FLOAT,</w:t>
      </w:r>
    </w:p>
    <w:p>
      <w:r>
        <w:rPr>
          <w:rFonts w:ascii="Consolas" w:hAnsi="Consolas"/>
          <w:sz w:val="16"/>
        </w:rPr>
        <w:t xml:space="preserve">    account_type VARCHAR(40),</w:t>
      </w:r>
    </w:p>
    <w:p>
      <w:r>
        <w:rPr>
          <w:rFonts w:ascii="Consolas" w:hAnsi="Consolas"/>
          <w:sz w:val="16"/>
        </w:rPr>
        <w:t xml:space="preserve">    account_type_enc INTEGER,</w:t>
      </w:r>
    </w:p>
    <w:p>
      <w:r>
        <w:rPr>
          <w:rFonts w:ascii="Consolas" w:hAnsi="Consolas"/>
          <w:sz w:val="16"/>
        </w:rPr>
        <w:t xml:space="preserve">    city_tier INTEGER,</w:t>
      </w:r>
    </w:p>
    <w:p>
      <w:r>
        <w:rPr>
          <w:rFonts w:ascii="Consolas" w:hAnsi="Consolas"/>
          <w:sz w:val="16"/>
        </w:rPr>
        <w:t xml:space="preserve">    tenure_days FLOAT,</w:t>
      </w:r>
    </w:p>
    <w:p>
      <w:r>
        <w:rPr>
          <w:rFonts w:ascii="Consolas" w:hAnsi="Consolas"/>
          <w:sz w:val="16"/>
        </w:rPr>
        <w:t xml:space="preserve">    account_balance FLOAT,</w:t>
      </w:r>
    </w:p>
    <w:p>
      <w:r>
        <w:rPr>
          <w:rFonts w:ascii="Consolas" w:hAnsi="Consolas"/>
          <w:sz w:val="16"/>
        </w:rPr>
        <w:t xml:space="preserve">    avg_monthly_spend FLOAT,</w:t>
      </w:r>
    </w:p>
    <w:p>
      <w:r>
        <w:rPr>
          <w:rFonts w:ascii="Consolas" w:hAnsi="Consolas"/>
          <w:sz w:val="16"/>
        </w:rPr>
        <w:t xml:space="preserve">    avg_txn_amount FLOAT,</w:t>
      </w:r>
    </w:p>
    <w:p>
      <w:r>
        <w:rPr>
          <w:rFonts w:ascii="Consolas" w:hAnsi="Consolas"/>
          <w:sz w:val="16"/>
        </w:rPr>
        <w:t xml:space="preserve">    avg_txn_per_day FLOAT,</w:t>
      </w:r>
    </w:p>
    <w:p>
      <w:r>
        <w:rPr>
          <w:rFonts w:ascii="Consolas" w:hAnsi="Consolas"/>
          <w:sz w:val="16"/>
        </w:rPr>
        <w:t xml:space="preserve">    usual_txn_hour INTEGER,</w:t>
      </w:r>
    </w:p>
    <w:p>
      <w:r>
        <w:rPr>
          <w:rFonts w:ascii="Consolas" w:hAnsi="Consolas"/>
          <w:sz w:val="16"/>
        </w:rPr>
        <w:t xml:space="preserve">    txn_type VARCHAR(40),</w:t>
      </w:r>
    </w:p>
    <w:p>
      <w:r>
        <w:rPr>
          <w:rFonts w:ascii="Consolas" w:hAnsi="Consolas"/>
          <w:sz w:val="16"/>
        </w:rPr>
        <w:t xml:space="preserve">    txn_type_enc INTEGER,</w:t>
      </w:r>
    </w:p>
    <w:p>
      <w:r>
        <w:rPr>
          <w:rFonts w:ascii="Consolas" w:hAnsi="Consolas"/>
          <w:sz w:val="16"/>
        </w:rPr>
        <w:t xml:space="preserve">    txn_amount FLOAT,</w:t>
      </w:r>
    </w:p>
    <w:p>
      <w:r>
        <w:rPr>
          <w:rFonts w:ascii="Consolas" w:hAnsi="Consolas"/>
          <w:sz w:val="16"/>
        </w:rPr>
        <w:t xml:space="preserve">    txn_hour INTEGER,</w:t>
      </w:r>
    </w:p>
    <w:p>
      <w:r>
        <w:rPr>
          <w:rFonts w:ascii="Consolas" w:hAnsi="Consolas"/>
          <w:sz w:val="16"/>
        </w:rPr>
        <w:t xml:space="preserve">    txn_day_of_week INTEGER,</w:t>
      </w:r>
    </w:p>
    <w:p>
      <w:r>
        <w:rPr>
          <w:rFonts w:ascii="Consolas" w:hAnsi="Consolas"/>
          <w:sz w:val="16"/>
        </w:rPr>
        <w:t xml:space="preserve">    is_weekend BOOLEAN,</w:t>
      </w:r>
    </w:p>
    <w:p>
      <w:r>
        <w:rPr>
          <w:rFonts w:ascii="Consolas" w:hAnsi="Consolas"/>
          <w:sz w:val="16"/>
        </w:rPr>
        <w:t xml:space="preserve">    amount_to_avg_ratio FLOAT,</w:t>
      </w:r>
    </w:p>
    <w:p>
      <w:r>
        <w:rPr>
          <w:rFonts w:ascii="Consolas" w:hAnsi="Consolas"/>
          <w:sz w:val="16"/>
        </w:rPr>
        <w:t xml:space="preserve">    balance_drain_pct FLOAT,</w:t>
      </w:r>
    </w:p>
    <w:p>
      <w:r>
        <w:rPr>
          <w:rFonts w:ascii="Consolas" w:hAnsi="Consolas"/>
          <w:sz w:val="16"/>
        </w:rPr>
        <w:t xml:space="preserve">    hour_anomaly BOOLEAN,</w:t>
      </w:r>
    </w:p>
    <w:p>
      <w:r>
        <w:rPr>
          <w:rFonts w:ascii="Consolas" w:hAnsi="Consolas"/>
          <w:sz w:val="16"/>
        </w:rPr>
        <w:t xml:space="preserve">    velocity_24hr INTEGER,</w:t>
      </w:r>
    </w:p>
    <w:p>
      <w:r>
        <w:rPr>
          <w:rFonts w:ascii="Consolas" w:hAnsi="Consolas"/>
          <w:sz w:val="16"/>
        </w:rPr>
        <w:t xml:space="preserve">    new_txn_type_flag BOOLEAN,</w:t>
      </w:r>
    </w:p>
    <w:p>
      <w:r>
        <w:rPr>
          <w:rFonts w:ascii="Consolas" w:hAnsi="Consolas"/>
          <w:sz w:val="16"/>
        </w:rPr>
        <w:t xml:space="preserve">    large_round_amt_flag BOOLEAN,</w:t>
      </w:r>
    </w:p>
    <w:p>
      <w:r>
        <w:rPr>
          <w:rFonts w:ascii="Consolas" w:hAnsi="Consolas"/>
          <w:sz w:val="16"/>
        </w:rPr>
        <w:t xml:space="preserve">    days_since_last_txn FLOAT,</w:t>
      </w:r>
    </w:p>
    <w:p>
      <w:r>
        <w:rPr>
          <w:rFonts w:ascii="Consolas" w:hAnsi="Consolas"/>
          <w:sz w:val="16"/>
        </w:rPr>
        <w:t xml:space="preserve">    prior_fraud_complaint BOOLEAN,</w:t>
      </w:r>
    </w:p>
    <w:p>
      <w:r>
        <w:rPr>
          <w:rFonts w:ascii="Consolas" w:hAnsi="Consolas"/>
          <w:sz w:val="16"/>
        </w:rPr>
        <w:t xml:space="preserve">    fraud_type VARCHAR(80),</w:t>
      </w:r>
    </w:p>
    <w:p>
      <w:r>
        <w:rPr>
          <w:rFonts w:ascii="Consolas" w:hAnsi="Consolas"/>
          <w:sz w:val="16"/>
        </w:rPr>
        <w:t xml:space="preserve">    age_group VARCHAR(40),</w:t>
      </w:r>
    </w:p>
    <w:p>
      <w:r>
        <w:rPr>
          <w:rFonts w:ascii="Consolas" w:hAnsi="Consolas"/>
          <w:sz w:val="16"/>
        </w:rPr>
        <w:t xml:space="preserve">    origin_account VARCHAR(80),</w:t>
      </w:r>
    </w:p>
    <w:p>
      <w:r>
        <w:rPr>
          <w:rFonts w:ascii="Consolas" w:hAnsi="Consolas"/>
          <w:sz w:val="16"/>
        </w:rPr>
        <w:t xml:space="preserve">    destination_account VARCHAR(80),</w:t>
      </w:r>
    </w:p>
    <w:p>
      <w:r>
        <w:rPr>
          <w:rFonts w:ascii="Consolas" w:hAnsi="Consolas"/>
          <w:sz w:val="16"/>
        </w:rPr>
        <w:t xml:space="preserve">    old_balance_origin FLOAT,</w:t>
      </w:r>
    </w:p>
    <w:p>
      <w:r>
        <w:rPr>
          <w:rFonts w:ascii="Consolas" w:hAnsi="Consolas"/>
          <w:sz w:val="16"/>
        </w:rPr>
        <w:t xml:space="preserve">    new_balance_origin FLOAT,</w:t>
      </w:r>
    </w:p>
    <w:p>
      <w:r>
        <w:rPr>
          <w:rFonts w:ascii="Consolas" w:hAnsi="Consolas"/>
          <w:sz w:val="16"/>
        </w:rPr>
        <w:t xml:space="preserve">    old_balance_destination FLOAT,</w:t>
      </w:r>
    </w:p>
    <w:p>
      <w:r>
        <w:rPr>
          <w:rFonts w:ascii="Consolas" w:hAnsi="Consolas"/>
          <w:sz w:val="16"/>
        </w:rPr>
        <w:t xml:space="preserve">    new_balance_destination FLOAT,</w:t>
      </w:r>
    </w:p>
    <w:p>
      <w:r>
        <w:rPr>
          <w:rFonts w:ascii="Consolas" w:hAnsi="Consolas"/>
          <w:sz w:val="16"/>
        </w:rPr>
        <w:t xml:space="preserve">    location VARCHAR(120),</w:t>
      </w:r>
    </w:p>
    <w:p>
      <w:r>
        <w:rPr>
          <w:rFonts w:ascii="Consolas" w:hAnsi="Consolas"/>
          <w:sz w:val="16"/>
        </w:rPr>
        <w:t xml:space="preserve">    risk_score FLOAT,</w:t>
      </w:r>
    </w:p>
    <w:p>
      <w:r>
        <w:rPr>
          <w:rFonts w:ascii="Consolas" w:hAnsi="Consolas"/>
          <w:sz w:val="16"/>
        </w:rPr>
        <w:t xml:space="preserve">    risk_band VARCHAR(40),</w:t>
      </w:r>
    </w:p>
    <w:p>
      <w:r>
        <w:rPr>
          <w:rFonts w:ascii="Consolas" w:hAnsi="Consolas"/>
          <w:sz w:val="16"/>
        </w:rPr>
        <w:t xml:space="preserve">    is_fraud BOOLEAN,</w:t>
      </w:r>
    </w:p>
    <w:p>
      <w:r>
        <w:rPr>
          <w:rFonts w:ascii="Consolas" w:hAnsi="Consolas"/>
          <w:sz w:val="16"/>
        </w:rPr>
        <w:t xml:space="preserve">    source_file VARCHAR(255),</w:t>
      </w:r>
    </w:p>
    <w:p>
      <w:r>
        <w:rPr>
          <w:rFonts w:ascii="Consolas" w:hAnsi="Consolas"/>
          <w:sz w:val="16"/>
        </w:rPr>
        <w:t xml:space="preserve">    created_at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r>
        <w:rPr>
          <w:rFonts w:ascii="Consolas" w:hAnsi="Consolas"/>
          <w:sz w:val="16"/>
        </w:rPr>
        <w:t xml:space="preserve"/>
      </w:r>
    </w:p>
    <w:p>
      <w:r>
        <w:rPr>
          <w:rFonts w:ascii="Consolas" w:hAnsi="Consolas"/>
          <w:sz w:val="16"/>
        </w:rPr>
        <w:t xml:space="preserve">CREATE TABLE IF NOT EXISTS prediction_logs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employee_id VARCHAR(30) NOT NULL,</w:t>
      </w:r>
    </w:p>
    <w:p>
      <w:r>
        <w:rPr>
          <w:rFonts w:ascii="Consolas" w:hAnsi="Consolas"/>
          <w:sz w:val="16"/>
        </w:rPr>
        <w:t xml:space="preserve">    module_name VARCHAR(50) NOT NULL,</w:t>
      </w:r>
    </w:p>
    <w:p>
      <w:r>
        <w:rPr>
          <w:rFonts w:ascii="Consolas" w:hAnsi="Consolas"/>
          <w:sz w:val="16"/>
        </w:rPr>
        <w:t xml:space="preserve">    input_payload TEXT NOT NULL,</w:t>
      </w:r>
    </w:p>
    <w:p>
      <w:r>
        <w:rPr>
          <w:rFonts w:ascii="Consolas" w:hAnsi="Consolas"/>
          <w:sz w:val="16"/>
        </w:rPr>
        <w:t xml:space="preserve">    prediction_label VARCHAR(80),</w:t>
      </w:r>
    </w:p>
    <w:p>
      <w:r>
        <w:rPr>
          <w:rFonts w:ascii="Consolas" w:hAnsi="Consolas"/>
          <w:sz w:val="16"/>
        </w:rPr>
        <w:t xml:space="preserve">    prediction_score FLOAT,</w:t>
      </w:r>
    </w:p>
    <w:p>
      <w:r>
        <w:rPr>
          <w:rFonts w:ascii="Consolas" w:hAnsi="Consolas"/>
          <w:sz w:val="16"/>
        </w:rPr>
        <w:t xml:space="preserve">    created_at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pPr>
        <w:pStyle w:val="Heading1"/>
      </w:pPr>
      <w:r>
        <w:t xml:space="preserve">6. Data Dictionary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Integer</w:t>
            </w:r>
          </w:p>
        </w:tc>
        <w:tc>
          <w:tcPr>
            <w:tcW w:w="2600" w:type="dxa"/>
          </w:tcPr>
          <w:p>
            <w:r>
              <w:rPr/>
              <w:t xml:space="preserve">All tables</w:t>
            </w:r>
          </w:p>
        </w:tc>
        <w:tc>
          <w:tcPr>
            <w:tcW w:w="2600" w:type="dxa"/>
          </w:tcPr>
          <w:p>
            <w:r>
              <w:rPr/>
              <w:t xml:space="preserve">Primary key with auto increment.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employee_id</w:t>
            </w:r>
          </w:p>
        </w:tc>
        <w:tc>
          <w:tcPr>
            <w:tcW w:w="2600" w:type="dxa"/>
          </w:tcPr>
          <w:p>
            <w:r>
              <w:rPr/>
              <w:t xml:space="preserve">String(30)</w:t>
            </w:r>
          </w:p>
        </w:tc>
        <w:tc>
          <w:tcPr>
            <w:tcW w:w="2600" w:type="dxa"/>
          </w:tcPr>
          <w:p>
            <w:r>
              <w:rPr/>
              <w:t xml:space="preserve">employees, prediction_logs</w:t>
            </w:r>
          </w:p>
        </w:tc>
        <w:tc>
          <w:tcPr>
            <w:tcW w:w="2600" w:type="dxa"/>
          </w:tcPr>
          <w:p>
            <w:r>
              <w:rPr/>
              <w:t xml:space="preserve">Unique employee identifier and prediction owner reference.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employee_name</w:t>
            </w:r>
          </w:p>
        </w:tc>
        <w:tc>
          <w:tcPr>
            <w:tcW w:w="2600" w:type="dxa"/>
          </w:tcPr>
          <w:p>
            <w:r>
              <w:rPr/>
              <w:t xml:space="preserve">String(120)</w:t>
            </w:r>
          </w:p>
        </w:tc>
        <w:tc>
          <w:tcPr>
            <w:tcW w:w="2600" w:type="dxa"/>
          </w:tcPr>
          <w:p>
            <w:r>
              <w:rPr/>
              <w:t xml:space="preserve">employees</w:t>
            </w:r>
          </w:p>
        </w:tc>
        <w:tc>
          <w:tcPr>
            <w:tcW w:w="2600" w:type="dxa"/>
          </w:tcPr>
          <w:p>
            <w:r>
              <w:rPr/>
              <w:t xml:space="preserve">Name of employee or analyst.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employee_password_hash</w:t>
            </w:r>
          </w:p>
        </w:tc>
        <w:tc>
          <w:tcPr>
            <w:tcW w:w="2600" w:type="dxa"/>
          </w:tcPr>
          <w:p>
            <w:r>
              <w:rPr/>
              <w:t xml:space="preserve">String(255)</w:t>
            </w:r>
          </w:p>
        </w:tc>
        <w:tc>
          <w:tcPr>
            <w:tcW w:w="2600" w:type="dxa"/>
          </w:tcPr>
          <w:p>
            <w:r>
              <w:rPr/>
              <w:t xml:space="preserve">employees</w:t>
            </w:r>
          </w:p>
        </w:tc>
        <w:tc>
          <w:tcPr>
            <w:tcW w:w="2600" w:type="dxa"/>
          </w:tcPr>
          <w:p>
            <w:r>
              <w:rPr/>
              <w:t xml:space="preserve">bcrypt hashed password.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is_active</w:t>
            </w:r>
          </w:p>
        </w:tc>
        <w:tc>
          <w:tcPr>
            <w:tcW w:w="2600" w:type="dxa"/>
          </w:tcPr>
          <w:p>
            <w:r>
              <w:rPr/>
              <w:t xml:space="preserve">Boolean</w:t>
            </w:r>
          </w:p>
        </w:tc>
        <w:tc>
          <w:tcPr>
            <w:tcW w:w="2600" w:type="dxa"/>
          </w:tcPr>
          <w:p>
            <w:r>
              <w:rPr/>
              <w:t xml:space="preserve">employees</w:t>
            </w:r>
          </w:p>
        </w:tc>
        <w:tc>
          <w:tcPr>
            <w:tcW w:w="2600" w:type="dxa"/>
          </w:tcPr>
          <w:p>
            <w:r>
              <w:rPr/>
              <w:t xml:space="preserve">Indicates whether employee can log in.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age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credit_risk_data, fraud_detection_data</w:t>
            </w:r>
          </w:p>
        </w:tc>
        <w:tc>
          <w:tcPr>
            <w:tcW w:w="2600" w:type="dxa"/>
          </w:tcPr>
          <w:p>
            <w:r>
              <w:rPr/>
              <w:t xml:space="preserve">Applicant/customer age.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net_monthly_income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credit tables</w:t>
            </w:r>
          </w:p>
        </w:tc>
        <w:tc>
          <w:tcPr>
            <w:tcW w:w="2600" w:type="dxa"/>
          </w:tcPr>
          <w:p>
            <w:r>
              <w:rPr/>
              <w:t xml:space="preserve">Applicant monthly income.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approved_flag</w:t>
            </w:r>
          </w:p>
        </w:tc>
        <w:tc>
          <w:tcPr>
            <w:tcW w:w="2600" w:type="dxa"/>
          </w:tcPr>
          <w:p>
            <w:r>
              <w:rPr/>
              <w:t xml:space="preserve">String(20)</w:t>
            </w:r>
          </w:p>
        </w:tc>
        <w:tc>
          <w:tcPr>
            <w:tcW w:w="2600" w:type="dxa"/>
          </w:tcPr>
          <w:p>
            <w:r>
              <w:rPr/>
              <w:t xml:space="preserve">credit tables</w:t>
            </w:r>
          </w:p>
        </w:tc>
        <w:tc>
          <w:tcPr>
            <w:tcW w:w="2600" w:type="dxa"/>
          </w:tcPr>
          <w:p>
            <w:r>
              <w:rPr/>
              <w:t xml:space="preserve">Credit approval class such as P1, P2, P3, P4.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credit_band</w:t>
            </w:r>
          </w:p>
        </w:tc>
        <w:tc>
          <w:tcPr>
            <w:tcW w:w="2600" w:type="dxa"/>
          </w:tcPr>
          <w:p>
            <w:r>
              <w:rPr/>
              <w:t xml:space="preserve">String(40)</w:t>
            </w:r>
          </w:p>
        </w:tc>
        <w:tc>
          <w:tcPr>
            <w:tcW w:w="2600" w:type="dxa"/>
          </w:tcPr>
          <w:p>
            <w:r>
              <w:rPr/>
              <w:t xml:space="preserve">credit_risk_data</w:t>
            </w:r>
          </w:p>
        </w:tc>
        <w:tc>
          <w:tcPr>
            <w:tcW w:w="2600" w:type="dxa"/>
          </w:tcPr>
          <w:p>
            <w:r>
              <w:rPr/>
              <w:t xml:space="preserve">Assigned credit band.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max_credit_amount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credit_risk_data</w:t>
            </w:r>
          </w:p>
        </w:tc>
        <w:tc>
          <w:tcPr>
            <w:tcW w:w="2600" w:type="dxa"/>
          </w:tcPr>
          <w:p>
            <w:r>
              <w:rPr/>
              <w:t xml:space="preserve">Estimated maximum credit amount.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transaction_id</w:t>
            </w:r>
          </w:p>
        </w:tc>
        <w:tc>
          <w:tcPr>
            <w:tcW w:w="2600" w:type="dxa"/>
          </w:tcPr>
          <w:p>
            <w:r>
              <w:rPr/>
              <w:t xml:space="preserve">String(80)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Unique transaction/case identifier.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txn_type</w:t>
            </w:r>
          </w:p>
        </w:tc>
        <w:tc>
          <w:tcPr>
            <w:tcW w:w="2600" w:type="dxa"/>
          </w:tcPr>
          <w:p>
            <w:r>
              <w:rPr/>
              <w:t xml:space="preserve">String(40)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Transaction mode such as UPI, NEFT, IMPS, etc.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txn_amount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Transaction amount.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amount_to_avg_ratio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Transaction amount compared to normal average.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balance_drain_pct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Percentage of account balance used by transaction.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risk_score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Fraud model risk score.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risk_band</w:t>
            </w:r>
          </w:p>
        </w:tc>
        <w:tc>
          <w:tcPr>
            <w:tcW w:w="2600" w:type="dxa"/>
          </w:tcPr>
          <w:p>
            <w:r>
              <w:rPr/>
              <w:t xml:space="preserve">String(40)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Low, Medium, or High risk category.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is_fraud</w:t>
            </w:r>
          </w:p>
        </w:tc>
        <w:tc>
          <w:tcPr>
            <w:tcW w:w="2600" w:type="dxa"/>
          </w:tcPr>
          <w:p>
            <w:r>
              <w:rPr/>
              <w:t xml:space="preserve">Boolean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Fraud classification flag.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module_name</w:t>
            </w:r>
          </w:p>
        </w:tc>
        <w:tc>
          <w:tcPr>
            <w:tcW w:w="2600" w:type="dxa"/>
          </w:tcPr>
          <w:p>
            <w:r>
              <w:rPr/>
              <w:t xml:space="preserve">String(50)</w:t>
            </w:r>
          </w:p>
        </w:tc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Module that generated the prediction.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input_payload</w:t>
            </w:r>
          </w:p>
        </w:tc>
        <w:tc>
          <w:tcPr>
            <w:tcW w:w="2600" w:type="dxa"/>
          </w:tcPr>
          <w:p>
            <w:r>
              <w:rPr/>
              <w:t xml:space="preserve">Text</w:t>
            </w:r>
          </w:p>
        </w:tc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Serialized model input JSON.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prediction_label</w:t>
            </w:r>
          </w:p>
        </w:tc>
        <w:tc>
          <w:tcPr>
            <w:tcW w:w="2600" w:type="dxa"/>
          </w:tcPr>
          <w:p>
            <w:r>
              <w:rPr/>
              <w:t xml:space="preserve">String(80)</w:t>
            </w:r>
          </w:p>
        </w:tc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Prediction output label.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prediction_score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Confidence or probability score.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created_at</w:t>
            </w:r>
          </w:p>
        </w:tc>
        <w:tc>
          <w:tcPr>
            <w:tcW w:w="2600" w:type="dxa"/>
          </w:tcPr>
          <w:p>
            <w:r>
              <w:rPr/>
              <w:t xml:space="preserve">DateTime</w:t>
            </w:r>
          </w:p>
        </w:tc>
        <w:tc>
          <w:tcPr>
            <w:tcW w:w="2600" w:type="dxa"/>
          </w:tcPr>
          <w:p>
            <w:r>
              <w:rPr/>
              <w:t xml:space="preserve">All tables</w:t>
            </w:r>
          </w:p>
        </w:tc>
        <w:tc>
          <w:tcPr>
            <w:tcW w:w="2600" w:type="dxa"/>
          </w:tcPr>
          <w:p>
            <w:r>
              <w:rPr/>
              <w:t xml:space="preserve">Record creation timestamp.</w:t>
            </w:r>
          </w:p>
        </w:tc>
      </w:tr>
    </w:tbl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sz w:val="34"/>
    </w:rPr>
  </w:style>
  <w:style w:type="paragraph" w:styleId="Subtitle">
    <w:name w:val="Subtitle"/>
    <w:rPr>
      <w:i/>
      <w:sz w:val="23"/>
    </w:rPr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