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E0D193" w14:textId="2F413FFA" w:rsidR="00DB3836" w:rsidRDefault="00DB3836" w:rsidP="00DB3836">
      <w:pPr>
        <w:ind w:left="2160" w:firstLine="720"/>
        <w:rPr>
          <w:sz w:val="28"/>
          <w:szCs w:val="28"/>
        </w:rPr>
      </w:pPr>
      <w:r>
        <w:rPr>
          <w:b/>
          <w:sz w:val="28"/>
          <w:szCs w:val="28"/>
        </w:rPr>
        <w:t xml:space="preserve">       </w:t>
      </w:r>
    </w:p>
    <w:p w14:paraId="61D4AF38" w14:textId="77777777" w:rsidR="00DB3836" w:rsidRDefault="00DB3836" w:rsidP="00DB3836">
      <w:pPr>
        <w:ind w:left="2160" w:firstLine="720"/>
        <w:rPr>
          <w:sz w:val="28"/>
          <w:szCs w:val="28"/>
        </w:rPr>
      </w:pPr>
    </w:p>
    <w:p w14:paraId="3752E7BD" w14:textId="77777777" w:rsidR="00DB3836" w:rsidRDefault="00DB3836" w:rsidP="00DB3836">
      <w:pPr>
        <w:ind w:left="2160" w:firstLine="720"/>
        <w:rPr>
          <w:sz w:val="28"/>
          <w:szCs w:val="28"/>
        </w:rPr>
      </w:pPr>
    </w:p>
    <w:p w14:paraId="029102D3" w14:textId="0FA36EA0" w:rsidR="00DB3836" w:rsidRDefault="00DB3836" w:rsidP="00DB3836">
      <w:pPr>
        <w:ind w:left="2160" w:firstLine="720"/>
        <w:rPr>
          <w:sz w:val="28"/>
          <w:szCs w:val="28"/>
        </w:rPr>
      </w:pPr>
      <w:r>
        <w:rPr>
          <w:b/>
          <w:sz w:val="28"/>
          <w:szCs w:val="28"/>
        </w:rPr>
        <w:t xml:space="preserve">        </w:t>
      </w:r>
      <w:r w:rsidR="00AA53E5">
        <w:rPr>
          <w:b/>
          <w:sz w:val="28"/>
          <w:szCs w:val="28"/>
        </w:rPr>
        <w:t xml:space="preserve"> </w:t>
      </w:r>
      <w:r>
        <w:rPr>
          <w:b/>
          <w:sz w:val="28"/>
          <w:szCs w:val="28"/>
        </w:rPr>
        <w:t>SYNOPSIS</w:t>
      </w:r>
    </w:p>
    <w:p w14:paraId="1025FEDE" w14:textId="77777777" w:rsidR="00DB3836" w:rsidRDefault="00DB3836" w:rsidP="00DB3836">
      <w:pPr>
        <w:ind w:left="2160" w:firstLine="720"/>
        <w:rPr>
          <w:sz w:val="28"/>
          <w:szCs w:val="28"/>
        </w:rPr>
      </w:pPr>
    </w:p>
    <w:p w14:paraId="1CAF568E" w14:textId="77777777" w:rsidR="00DB3836" w:rsidRDefault="00DB3836" w:rsidP="00DB3836">
      <w:pPr>
        <w:spacing w:line="276" w:lineRule="auto"/>
        <w:jc w:val="center"/>
        <w:rPr>
          <w:sz w:val="28"/>
          <w:szCs w:val="28"/>
        </w:rPr>
      </w:pPr>
      <w:r>
        <w:rPr>
          <w:b/>
          <w:sz w:val="28"/>
          <w:szCs w:val="28"/>
        </w:rPr>
        <w:t>ON</w:t>
      </w:r>
    </w:p>
    <w:p w14:paraId="0D985025" w14:textId="77777777" w:rsidR="00DB3836" w:rsidRDefault="00DB3836" w:rsidP="00DB3836">
      <w:pPr>
        <w:pStyle w:val="Heading3"/>
        <w:spacing w:line="276" w:lineRule="auto"/>
        <w:rPr>
          <w:i/>
        </w:rPr>
      </w:pPr>
    </w:p>
    <w:p w14:paraId="274744A7" w14:textId="77777777" w:rsidR="00DB3836" w:rsidRDefault="00DB3836" w:rsidP="00DB3836">
      <w:pPr>
        <w:spacing w:line="276" w:lineRule="auto"/>
        <w:rPr>
          <w:color w:val="FF0000"/>
          <w:sz w:val="32"/>
          <w:szCs w:val="32"/>
        </w:rPr>
      </w:pPr>
      <w:r>
        <w:rPr>
          <w:color w:val="FF0000"/>
          <w:sz w:val="32"/>
          <w:szCs w:val="32"/>
        </w:rPr>
        <w:t xml:space="preserve">                                           Project Title</w:t>
      </w:r>
    </w:p>
    <w:p w14:paraId="20B89D21" w14:textId="5558DDDB" w:rsidR="00AA53E5" w:rsidRPr="00AA53E5" w:rsidRDefault="00AA53E5" w:rsidP="00AA53E5">
      <w:pPr>
        <w:pBdr>
          <w:top w:val="nil"/>
          <w:left w:val="nil"/>
          <w:bottom w:val="nil"/>
          <w:right w:val="nil"/>
          <w:between w:val="nil"/>
        </w:pBdr>
        <w:spacing w:before="280" w:after="280"/>
        <w:jc w:val="center"/>
        <w:rPr>
          <w:rFonts w:eastAsia="Arial"/>
          <w:b/>
          <w:bCs/>
          <w:color w:val="333333"/>
          <w:sz w:val="32"/>
          <w:szCs w:val="32"/>
        </w:rPr>
      </w:pPr>
      <w:r>
        <w:rPr>
          <w:rFonts w:eastAsia="Arial"/>
          <w:b/>
          <w:bCs/>
          <w:color w:val="333333"/>
          <w:sz w:val="32"/>
          <w:szCs w:val="32"/>
        </w:rPr>
        <w:t xml:space="preserve">     </w:t>
      </w:r>
      <w:r w:rsidR="00A370E4" w:rsidRPr="00AA53E5">
        <w:rPr>
          <w:rFonts w:eastAsia="Arial"/>
          <w:b/>
          <w:bCs/>
          <w:color w:val="333333"/>
          <w:sz w:val="32"/>
          <w:szCs w:val="32"/>
        </w:rPr>
        <w:t>RAILWAY</w:t>
      </w:r>
      <w:r w:rsidR="00A370E4">
        <w:rPr>
          <w:rFonts w:eastAsia="Arial"/>
          <w:b/>
          <w:bCs/>
          <w:color w:val="333333"/>
          <w:sz w:val="32"/>
          <w:szCs w:val="32"/>
        </w:rPr>
        <w:t xml:space="preserve"> MANAGEMENT SYSTEM</w:t>
      </w:r>
    </w:p>
    <w:p w14:paraId="333208B1" w14:textId="77777777" w:rsidR="00AA53E5" w:rsidRDefault="00AA53E5" w:rsidP="00AA53E5">
      <w:pPr>
        <w:spacing w:line="276" w:lineRule="auto"/>
        <w:jc w:val="center"/>
        <w:rPr>
          <w:color w:val="FF0000"/>
          <w:sz w:val="32"/>
          <w:szCs w:val="32"/>
        </w:rPr>
      </w:pPr>
    </w:p>
    <w:p w14:paraId="742190C2" w14:textId="77777777" w:rsidR="00DB3836" w:rsidRDefault="00DB3836" w:rsidP="00DB3836">
      <w:pPr>
        <w:spacing w:line="276" w:lineRule="auto"/>
        <w:jc w:val="center"/>
        <w:rPr>
          <w:sz w:val="28"/>
          <w:szCs w:val="28"/>
        </w:rPr>
      </w:pPr>
    </w:p>
    <w:p w14:paraId="46BB575D" w14:textId="77777777" w:rsidR="00DB3836" w:rsidRDefault="00DB3836" w:rsidP="00DB3836">
      <w:pPr>
        <w:spacing w:line="276" w:lineRule="auto"/>
        <w:jc w:val="center"/>
        <w:rPr>
          <w:sz w:val="28"/>
          <w:szCs w:val="28"/>
        </w:rPr>
      </w:pPr>
    </w:p>
    <w:p w14:paraId="1C13726A" w14:textId="77777777" w:rsidR="00DB3836" w:rsidRDefault="00DB3836" w:rsidP="00DB3836">
      <w:pPr>
        <w:spacing w:line="276" w:lineRule="auto"/>
        <w:jc w:val="center"/>
        <w:rPr>
          <w:sz w:val="28"/>
          <w:szCs w:val="28"/>
        </w:rPr>
      </w:pPr>
    </w:p>
    <w:p w14:paraId="31190801" w14:textId="77777777" w:rsidR="00DB3836" w:rsidRDefault="00DB3836" w:rsidP="00DB3836">
      <w:pPr>
        <w:spacing w:line="276" w:lineRule="auto"/>
        <w:jc w:val="center"/>
        <w:rPr>
          <w:sz w:val="28"/>
          <w:szCs w:val="28"/>
        </w:rPr>
      </w:pPr>
    </w:p>
    <w:p w14:paraId="2854CA62" w14:textId="77777777" w:rsidR="00DB3836" w:rsidRDefault="00DB3836" w:rsidP="00DB3836">
      <w:pPr>
        <w:spacing w:line="276" w:lineRule="auto"/>
        <w:jc w:val="center"/>
        <w:rPr>
          <w:sz w:val="28"/>
          <w:szCs w:val="28"/>
        </w:rPr>
      </w:pPr>
    </w:p>
    <w:p w14:paraId="57E4D808" w14:textId="77777777" w:rsidR="00DB3836" w:rsidRDefault="00DB3836" w:rsidP="00DB3836">
      <w:pPr>
        <w:spacing w:line="276" w:lineRule="auto"/>
        <w:jc w:val="center"/>
        <w:rPr>
          <w:sz w:val="32"/>
          <w:szCs w:val="32"/>
        </w:rPr>
      </w:pPr>
      <w:r>
        <w:rPr>
          <w:sz w:val="32"/>
          <w:szCs w:val="32"/>
        </w:rPr>
        <w:t xml:space="preserve">By </w:t>
      </w:r>
    </w:p>
    <w:p w14:paraId="0140A139" w14:textId="746E970A" w:rsidR="00DB3836" w:rsidRDefault="005E27E4" w:rsidP="00DB3836">
      <w:pPr>
        <w:spacing w:line="276" w:lineRule="auto"/>
        <w:jc w:val="center"/>
        <w:rPr>
          <w:color w:val="FF0000"/>
          <w:sz w:val="32"/>
          <w:szCs w:val="32"/>
        </w:rPr>
      </w:pPr>
      <w:r>
        <w:rPr>
          <w:color w:val="FF0000"/>
          <w:sz w:val="32"/>
          <w:szCs w:val="32"/>
        </w:rPr>
        <w:t>Mr. Jagdish Dilip Chavan</w:t>
      </w:r>
      <w:r w:rsidR="00DB3836">
        <w:rPr>
          <w:color w:val="FF0000"/>
          <w:sz w:val="32"/>
          <w:szCs w:val="32"/>
        </w:rPr>
        <w:t xml:space="preserve"> </w:t>
      </w:r>
    </w:p>
    <w:p w14:paraId="2775B3EB" w14:textId="77777777" w:rsidR="00DB3836" w:rsidRDefault="00DB3836" w:rsidP="00DB3836">
      <w:pPr>
        <w:spacing w:line="276" w:lineRule="auto"/>
        <w:jc w:val="center"/>
        <w:rPr>
          <w:sz w:val="32"/>
          <w:szCs w:val="32"/>
        </w:rPr>
      </w:pPr>
      <w:r>
        <w:rPr>
          <w:sz w:val="32"/>
          <w:szCs w:val="32"/>
        </w:rPr>
        <w:t xml:space="preserve">MCA – I, SEM – I </w:t>
      </w:r>
    </w:p>
    <w:p w14:paraId="6983F84A" w14:textId="77777777" w:rsidR="00DB3836" w:rsidRDefault="00DB3836" w:rsidP="00DB3836">
      <w:pPr>
        <w:spacing w:line="276" w:lineRule="auto"/>
        <w:jc w:val="center"/>
        <w:rPr>
          <w:sz w:val="32"/>
          <w:szCs w:val="32"/>
        </w:rPr>
      </w:pPr>
      <w:r>
        <w:rPr>
          <w:sz w:val="32"/>
          <w:szCs w:val="32"/>
        </w:rPr>
        <w:t>A.Y. 2025-26</w:t>
      </w:r>
    </w:p>
    <w:p w14:paraId="06D923E3" w14:textId="77777777" w:rsidR="00DB3836" w:rsidRDefault="00DB3836" w:rsidP="00DB3836">
      <w:pPr>
        <w:spacing w:line="276" w:lineRule="auto"/>
        <w:jc w:val="center"/>
        <w:rPr>
          <w:sz w:val="32"/>
          <w:szCs w:val="32"/>
        </w:rPr>
      </w:pPr>
    </w:p>
    <w:p w14:paraId="534273F6" w14:textId="77777777" w:rsidR="00DB3836" w:rsidRDefault="00DB3836" w:rsidP="00DB3836">
      <w:pPr>
        <w:spacing w:line="276" w:lineRule="auto"/>
        <w:jc w:val="center"/>
        <w:rPr>
          <w:sz w:val="28"/>
          <w:szCs w:val="28"/>
        </w:rPr>
      </w:pPr>
    </w:p>
    <w:p w14:paraId="37677C8F" w14:textId="77777777" w:rsidR="00DB3836" w:rsidRDefault="00DB3836" w:rsidP="00DB3836">
      <w:pPr>
        <w:spacing w:line="276" w:lineRule="auto"/>
        <w:jc w:val="center"/>
        <w:rPr>
          <w:sz w:val="28"/>
          <w:szCs w:val="28"/>
        </w:rPr>
      </w:pPr>
    </w:p>
    <w:p w14:paraId="18224BC6" w14:textId="77777777" w:rsidR="00DB3836" w:rsidRDefault="00DB3836" w:rsidP="00DB3836">
      <w:pPr>
        <w:spacing w:line="276" w:lineRule="auto"/>
        <w:jc w:val="center"/>
        <w:rPr>
          <w:sz w:val="28"/>
          <w:szCs w:val="28"/>
        </w:rPr>
      </w:pPr>
    </w:p>
    <w:p w14:paraId="76C1ABE4" w14:textId="77777777" w:rsidR="00DB3836" w:rsidRDefault="00DB3836" w:rsidP="00DB3836">
      <w:pPr>
        <w:spacing w:line="276" w:lineRule="auto"/>
        <w:jc w:val="center"/>
        <w:rPr>
          <w:sz w:val="28"/>
          <w:szCs w:val="28"/>
        </w:rPr>
      </w:pPr>
      <w:r>
        <w:rPr>
          <w:sz w:val="28"/>
          <w:szCs w:val="28"/>
        </w:rPr>
        <w:t>Under The Guidance Of</w:t>
      </w:r>
    </w:p>
    <w:p w14:paraId="7EEC362C" w14:textId="77777777" w:rsidR="00DB3836" w:rsidRDefault="00DB3836" w:rsidP="00DB3836">
      <w:pPr>
        <w:spacing w:line="276" w:lineRule="auto"/>
        <w:jc w:val="center"/>
        <w:rPr>
          <w:color w:val="FF0000"/>
          <w:sz w:val="28"/>
          <w:szCs w:val="28"/>
        </w:rPr>
      </w:pPr>
      <w:r>
        <w:rPr>
          <w:color w:val="FF0000"/>
          <w:sz w:val="28"/>
          <w:szCs w:val="28"/>
        </w:rPr>
        <w:t xml:space="preserve"> Project Guide Name</w:t>
      </w:r>
    </w:p>
    <w:p w14:paraId="792D92CA" w14:textId="354292B5" w:rsidR="00D0083A" w:rsidRPr="00B51E25" w:rsidRDefault="005E27E4" w:rsidP="00B51E25">
      <w:pPr>
        <w:spacing w:line="276" w:lineRule="auto"/>
        <w:jc w:val="center"/>
        <w:rPr>
          <w:b/>
          <w:bCs/>
          <w:color w:val="000000" w:themeColor="text1"/>
          <w:sz w:val="28"/>
          <w:szCs w:val="28"/>
        </w:rPr>
      </w:pPr>
      <w:r>
        <w:rPr>
          <w:b/>
          <w:bCs/>
          <w:color w:val="000000" w:themeColor="text1"/>
          <w:sz w:val="28"/>
          <w:szCs w:val="28"/>
        </w:rPr>
        <w:t xml:space="preserve">Prof. Megha Mane </w:t>
      </w:r>
    </w:p>
    <w:p w14:paraId="46E72900" w14:textId="77777777" w:rsidR="00DB3836" w:rsidRDefault="00DB3836" w:rsidP="00DB3836">
      <w:pPr>
        <w:spacing w:line="276" w:lineRule="auto"/>
        <w:jc w:val="center"/>
        <w:rPr>
          <w:color w:val="FF0000"/>
          <w:sz w:val="28"/>
          <w:szCs w:val="28"/>
        </w:rPr>
      </w:pPr>
    </w:p>
    <w:p w14:paraId="2D1CB7F2" w14:textId="77777777" w:rsidR="00DB3836" w:rsidRDefault="00DB3836" w:rsidP="00DB3836">
      <w:pPr>
        <w:spacing w:line="276" w:lineRule="auto"/>
        <w:jc w:val="center"/>
        <w:rPr>
          <w:color w:val="FF0000"/>
          <w:sz w:val="28"/>
          <w:szCs w:val="28"/>
        </w:rPr>
      </w:pPr>
    </w:p>
    <w:p w14:paraId="41C99BAD" w14:textId="77777777" w:rsidR="00DB3836" w:rsidRDefault="00DB3836" w:rsidP="00DB3836">
      <w:pPr>
        <w:spacing w:line="276" w:lineRule="auto"/>
        <w:jc w:val="center"/>
        <w:rPr>
          <w:sz w:val="28"/>
          <w:szCs w:val="28"/>
        </w:rPr>
      </w:pPr>
    </w:p>
    <w:p w14:paraId="6E6610BD" w14:textId="77777777" w:rsidR="00DB3836" w:rsidRDefault="00DB3836" w:rsidP="00DB3836">
      <w:pPr>
        <w:spacing w:line="276" w:lineRule="auto"/>
        <w:jc w:val="center"/>
        <w:rPr>
          <w:sz w:val="28"/>
          <w:szCs w:val="28"/>
        </w:rPr>
      </w:pPr>
    </w:p>
    <w:p w14:paraId="5C9D1B25" w14:textId="77777777" w:rsidR="00DB3836" w:rsidRDefault="00DB3836" w:rsidP="00DB3836">
      <w:pPr>
        <w:spacing w:line="276" w:lineRule="auto"/>
        <w:jc w:val="center"/>
        <w:rPr>
          <w:sz w:val="32"/>
          <w:szCs w:val="32"/>
        </w:rPr>
      </w:pPr>
    </w:p>
    <w:p w14:paraId="12273748" w14:textId="77777777" w:rsidR="00DB3836" w:rsidRDefault="00DB3836" w:rsidP="00DB3836">
      <w:pPr>
        <w:spacing w:line="276" w:lineRule="auto"/>
        <w:jc w:val="center"/>
        <w:rPr>
          <w:sz w:val="32"/>
          <w:szCs w:val="32"/>
        </w:rPr>
      </w:pPr>
    </w:p>
    <w:p w14:paraId="05807AA9" w14:textId="77777777" w:rsidR="00DB3836" w:rsidRDefault="00DB3836" w:rsidP="00DB3836">
      <w:pPr>
        <w:spacing w:line="276" w:lineRule="auto"/>
        <w:jc w:val="center"/>
        <w:rPr>
          <w:sz w:val="32"/>
          <w:szCs w:val="32"/>
        </w:rPr>
      </w:pPr>
    </w:p>
    <w:p w14:paraId="69C22AE8" w14:textId="77777777" w:rsidR="00AA53E5" w:rsidRDefault="00AA53E5" w:rsidP="009D7966">
      <w:pPr>
        <w:spacing w:line="276" w:lineRule="auto"/>
        <w:rPr>
          <w:sz w:val="32"/>
          <w:szCs w:val="32"/>
        </w:rPr>
      </w:pPr>
    </w:p>
    <w:p w14:paraId="4D0E091E" w14:textId="77777777" w:rsidR="00DB3836" w:rsidRDefault="00DB3836" w:rsidP="00DB3836">
      <w:pPr>
        <w:spacing w:line="276" w:lineRule="auto"/>
        <w:jc w:val="center"/>
        <w:rPr>
          <w:sz w:val="32"/>
          <w:szCs w:val="32"/>
        </w:rPr>
      </w:pPr>
      <w:r>
        <w:rPr>
          <w:b/>
          <w:sz w:val="32"/>
          <w:szCs w:val="32"/>
        </w:rPr>
        <w:lastRenderedPageBreak/>
        <w:t>Suryadatta Group of Institutes, Pune -21</w:t>
      </w:r>
    </w:p>
    <w:p w14:paraId="2E809C3E" w14:textId="71F8FE07" w:rsidR="00DB3836" w:rsidRDefault="00DB3836" w:rsidP="005731DF">
      <w:pPr>
        <w:spacing w:line="276" w:lineRule="auto"/>
        <w:jc w:val="center"/>
        <w:rPr>
          <w:sz w:val="32"/>
          <w:szCs w:val="32"/>
        </w:rPr>
      </w:pPr>
      <w:r>
        <w:rPr>
          <w:b/>
          <w:sz w:val="32"/>
          <w:szCs w:val="32"/>
        </w:rPr>
        <w:t>Suryadatta Institute of</w:t>
      </w:r>
      <w:r w:rsidR="006F52CC">
        <w:rPr>
          <w:b/>
          <w:sz w:val="32"/>
          <w:szCs w:val="32"/>
        </w:rPr>
        <w:t xml:space="preserve"> Business</w:t>
      </w:r>
      <w:r w:rsidR="005731DF">
        <w:rPr>
          <w:b/>
          <w:sz w:val="32"/>
          <w:szCs w:val="32"/>
        </w:rPr>
        <w:t xml:space="preserve"> Management &amp; Technology</w:t>
      </w:r>
    </w:p>
    <w:p w14:paraId="16F6AFEC" w14:textId="77777777" w:rsidR="00DB3836" w:rsidRDefault="00DB3836" w:rsidP="00DB3836">
      <w:pPr>
        <w:spacing w:line="276" w:lineRule="auto"/>
        <w:jc w:val="center"/>
        <w:rPr>
          <w:sz w:val="32"/>
          <w:szCs w:val="32"/>
        </w:rPr>
      </w:pPr>
    </w:p>
    <w:p w14:paraId="10C7A975" w14:textId="77777777" w:rsidR="00DB3836" w:rsidRDefault="00DB3836" w:rsidP="00DB3836">
      <w:pPr>
        <w:jc w:val="center"/>
        <w:rPr>
          <w:sz w:val="28"/>
          <w:szCs w:val="28"/>
        </w:rPr>
      </w:pPr>
    </w:p>
    <w:p w14:paraId="56BCB43C" w14:textId="77777777" w:rsidR="00DB3836" w:rsidRDefault="00DB3836" w:rsidP="00DB3836">
      <w:pPr>
        <w:jc w:val="center"/>
      </w:pPr>
    </w:p>
    <w:p w14:paraId="205B4D9F" w14:textId="77777777" w:rsidR="00DB3836" w:rsidRDefault="00DB3836" w:rsidP="00DB3836">
      <w:pPr>
        <w:jc w:val="center"/>
      </w:pPr>
    </w:p>
    <w:p w14:paraId="69BD8ED9" w14:textId="77777777" w:rsidR="00DB3836" w:rsidRDefault="00DB3836" w:rsidP="00A35D12">
      <w:pPr>
        <w:jc w:val="center"/>
      </w:pPr>
    </w:p>
    <w:p w14:paraId="71F494C9" w14:textId="77777777" w:rsidR="00C64979" w:rsidRDefault="00C64979" w:rsidP="00A35D12">
      <w:pPr>
        <w:jc w:val="center"/>
      </w:pPr>
    </w:p>
    <w:p w14:paraId="5541637D" w14:textId="77777777" w:rsidR="00C64979" w:rsidRDefault="00C64979" w:rsidP="00A35D12">
      <w:pPr>
        <w:jc w:val="center"/>
      </w:pPr>
    </w:p>
    <w:p w14:paraId="3BECC476" w14:textId="77777777" w:rsidR="00C64979" w:rsidRDefault="00C64979" w:rsidP="00A35D12">
      <w:pPr>
        <w:jc w:val="center"/>
      </w:pPr>
    </w:p>
    <w:p w14:paraId="132E9BBF" w14:textId="77777777" w:rsidR="00C64979" w:rsidRDefault="00C64979" w:rsidP="00A35D12">
      <w:pPr>
        <w:jc w:val="center"/>
      </w:pPr>
    </w:p>
    <w:p w14:paraId="04787C56" w14:textId="1526D5CD" w:rsidR="00DB3836" w:rsidRDefault="005E27E4" w:rsidP="00A35D12">
      <w:pPr>
        <w:pBdr>
          <w:top w:val="nil"/>
          <w:left w:val="nil"/>
          <w:bottom w:val="nil"/>
          <w:right w:val="nil"/>
          <w:between w:val="nil"/>
        </w:pBdr>
        <w:spacing w:before="280" w:after="280"/>
        <w:jc w:val="center"/>
        <w:rPr>
          <w:rFonts w:eastAsia="Arial"/>
          <w:b/>
          <w:bCs/>
          <w:color w:val="333333"/>
          <w:sz w:val="52"/>
          <w:szCs w:val="52"/>
        </w:rPr>
      </w:pPr>
      <w:r>
        <w:rPr>
          <w:rFonts w:eastAsia="Arial"/>
          <w:b/>
          <w:bCs/>
          <w:color w:val="333333"/>
          <w:sz w:val="52"/>
          <w:szCs w:val="52"/>
        </w:rPr>
        <w:t>Fraud Pulse</w:t>
      </w:r>
    </w:p>
    <w:p w14:paraId="3E246441" w14:textId="485063CE" w:rsidR="005E27E4" w:rsidRPr="005E27E4" w:rsidRDefault="005E27E4" w:rsidP="00A35D12">
      <w:pPr>
        <w:pBdr>
          <w:top w:val="nil"/>
          <w:left w:val="nil"/>
          <w:bottom w:val="nil"/>
          <w:right w:val="nil"/>
          <w:between w:val="nil"/>
        </w:pBdr>
        <w:spacing w:before="280" w:after="280"/>
        <w:jc w:val="center"/>
        <w:rPr>
          <w:rFonts w:eastAsia="Arial"/>
          <w:b/>
          <w:bCs/>
          <w:color w:val="333333"/>
          <w:sz w:val="52"/>
          <w:szCs w:val="52"/>
        </w:rPr>
      </w:pPr>
      <w:r w:rsidRPr="005E27E4">
        <w:rPr>
          <w:rFonts w:eastAsia="Arial"/>
          <w:b/>
          <w:bCs/>
          <w:color w:val="333333"/>
          <w:sz w:val="52"/>
          <w:szCs w:val="52"/>
        </w:rPr>
        <w:t>AI Driven Fraud Intelligence Platform</w:t>
      </w:r>
    </w:p>
    <w:p w14:paraId="1D469875" w14:textId="77777777" w:rsidR="00DB3836" w:rsidRDefault="00DB3836" w:rsidP="00DB3836">
      <w:pPr>
        <w:pBdr>
          <w:top w:val="nil"/>
          <w:left w:val="nil"/>
          <w:bottom w:val="nil"/>
          <w:right w:val="nil"/>
          <w:between w:val="nil"/>
        </w:pBdr>
        <w:spacing w:before="280" w:after="280"/>
        <w:ind w:firstLine="720"/>
        <w:jc w:val="center"/>
        <w:rPr>
          <w:rFonts w:ascii="Arial" w:eastAsia="Arial" w:hAnsi="Arial" w:cs="Arial"/>
          <w:color w:val="333333"/>
          <w:sz w:val="52"/>
          <w:szCs w:val="52"/>
        </w:rPr>
      </w:pPr>
    </w:p>
    <w:p w14:paraId="74057C52" w14:textId="77777777" w:rsidR="00DB3836" w:rsidRDefault="00DB3836" w:rsidP="00DB3836">
      <w:pPr>
        <w:jc w:val="center"/>
        <w:rPr>
          <w:rFonts w:ascii="Arial" w:eastAsia="Arial" w:hAnsi="Arial" w:cs="Arial"/>
          <w:color w:val="333333"/>
          <w:sz w:val="52"/>
          <w:szCs w:val="52"/>
        </w:rPr>
      </w:pPr>
    </w:p>
    <w:p w14:paraId="117F3D6B" w14:textId="77777777" w:rsidR="00DB3836" w:rsidRDefault="00DB3836" w:rsidP="00DB3836">
      <w:pPr>
        <w:jc w:val="center"/>
        <w:rPr>
          <w:rFonts w:ascii="Arial" w:eastAsia="Arial" w:hAnsi="Arial" w:cs="Arial"/>
          <w:color w:val="333333"/>
          <w:sz w:val="22"/>
          <w:szCs w:val="22"/>
        </w:rPr>
      </w:pPr>
    </w:p>
    <w:p w14:paraId="38DB143D" w14:textId="77777777" w:rsidR="00DB3836" w:rsidRDefault="00DB3836" w:rsidP="00DB3836">
      <w:pPr>
        <w:spacing w:line="480" w:lineRule="auto"/>
        <w:rPr>
          <w:rFonts w:ascii="Arial" w:eastAsia="Arial" w:hAnsi="Arial" w:cs="Arial"/>
          <w:color w:val="333333"/>
          <w:sz w:val="22"/>
          <w:szCs w:val="22"/>
        </w:rPr>
      </w:pPr>
    </w:p>
    <w:p w14:paraId="2C390A2B" w14:textId="77777777" w:rsidR="005E27E4" w:rsidRDefault="005E27E4" w:rsidP="00DB3836">
      <w:pPr>
        <w:spacing w:line="480" w:lineRule="auto"/>
      </w:pPr>
    </w:p>
    <w:p w14:paraId="0498E62A" w14:textId="77777777" w:rsidR="00B90D8F" w:rsidRDefault="00B90D8F" w:rsidP="00DB3836"/>
    <w:p w14:paraId="7CF65F36" w14:textId="53D3EF87" w:rsidR="000E2826" w:rsidRDefault="00DB3836" w:rsidP="00DB3836">
      <w:pPr>
        <w:rPr>
          <w:b/>
        </w:rPr>
      </w:pPr>
      <w:r>
        <w:rPr>
          <w:b/>
        </w:rPr>
        <w:t>Project Guide Name</w:t>
      </w:r>
    </w:p>
    <w:p w14:paraId="47A43736" w14:textId="7332BFD6" w:rsidR="00DB3836" w:rsidRDefault="00DB3836" w:rsidP="00DB3836">
      <w:r>
        <w:rPr>
          <w:b/>
        </w:rPr>
        <w:t xml:space="preserve">                                </w:t>
      </w:r>
    </w:p>
    <w:p w14:paraId="55B224F9" w14:textId="5B662E31" w:rsidR="00B90D8F" w:rsidRDefault="005E27E4" w:rsidP="00B90D8F">
      <w:pPr>
        <w:spacing w:line="276" w:lineRule="auto"/>
        <w:rPr>
          <w:b/>
          <w:bCs/>
          <w:color w:val="000000" w:themeColor="text1"/>
          <w:sz w:val="28"/>
          <w:szCs w:val="28"/>
        </w:rPr>
      </w:pPr>
      <w:r>
        <w:rPr>
          <w:b/>
          <w:bCs/>
          <w:color w:val="000000" w:themeColor="text1"/>
          <w:sz w:val="28"/>
          <w:szCs w:val="28"/>
        </w:rPr>
        <w:t>Prof. Megha Mane</w:t>
      </w:r>
    </w:p>
    <w:p w14:paraId="2552A188" w14:textId="77777777" w:rsidR="00B90D8F" w:rsidRPr="00B90D8F" w:rsidRDefault="00B90D8F" w:rsidP="00B90D8F">
      <w:pPr>
        <w:spacing w:line="276" w:lineRule="auto"/>
        <w:rPr>
          <w:b/>
          <w:bCs/>
          <w:color w:val="000000" w:themeColor="text1"/>
          <w:sz w:val="28"/>
          <w:szCs w:val="28"/>
        </w:rPr>
      </w:pPr>
    </w:p>
    <w:p w14:paraId="1847980D" w14:textId="77777777" w:rsidR="00B90D8F" w:rsidRDefault="00B90D8F" w:rsidP="00DB3836"/>
    <w:p w14:paraId="1C2A6A0E" w14:textId="00185490" w:rsidR="0088171A" w:rsidRDefault="00DB3836" w:rsidP="00DB3836">
      <w:pPr>
        <w:rPr>
          <w:b/>
        </w:rPr>
      </w:pPr>
      <w:r>
        <w:rPr>
          <w:b/>
        </w:rPr>
        <w:t>Student</w:t>
      </w:r>
      <w:r w:rsidR="001930F6">
        <w:rPr>
          <w:b/>
        </w:rPr>
        <w:t xml:space="preserve"> Name</w:t>
      </w:r>
    </w:p>
    <w:p w14:paraId="269BAD80" w14:textId="5234C2E5" w:rsidR="0088171A" w:rsidRDefault="005E27E4" w:rsidP="00DB3836">
      <w:pPr>
        <w:rPr>
          <w:b/>
        </w:rPr>
      </w:pPr>
      <w:r>
        <w:rPr>
          <w:b/>
        </w:rPr>
        <w:t>Jagdish Dilip Chavan</w:t>
      </w:r>
    </w:p>
    <w:p w14:paraId="182702FB" w14:textId="77777777" w:rsidR="00B90D8F" w:rsidRDefault="00B90D8F" w:rsidP="00DB3836">
      <w:pPr>
        <w:rPr>
          <w:b/>
        </w:rPr>
      </w:pPr>
    </w:p>
    <w:p w14:paraId="08A15B20" w14:textId="77777777" w:rsidR="0088171A" w:rsidRDefault="0088171A" w:rsidP="00DB3836">
      <w:pPr>
        <w:rPr>
          <w:b/>
        </w:rPr>
      </w:pPr>
    </w:p>
    <w:p w14:paraId="267A80BB" w14:textId="0B35293E" w:rsidR="00DB3836" w:rsidRDefault="00DB3836" w:rsidP="00DB3836">
      <w:r>
        <w:rPr>
          <w:b/>
        </w:rPr>
        <w:t xml:space="preserve">Signature: </w:t>
      </w:r>
    </w:p>
    <w:p w14:paraId="44A949E5" w14:textId="77777777" w:rsidR="00DB3836" w:rsidRDefault="00DB3836" w:rsidP="00DB3836"/>
    <w:p w14:paraId="2D84A65E" w14:textId="77777777" w:rsidR="00DB3836" w:rsidRDefault="00DB3836" w:rsidP="00DB3836">
      <w:r>
        <w:rPr>
          <w:b/>
        </w:rPr>
        <w:t xml:space="preserve">Date: </w:t>
      </w:r>
    </w:p>
    <w:p w14:paraId="54EF2543" w14:textId="77777777" w:rsidR="00DB3836" w:rsidRDefault="00DB3836" w:rsidP="00DB3836"/>
    <w:p w14:paraId="45694229" w14:textId="0179D5E4" w:rsidR="00DB3836" w:rsidRPr="005979FC" w:rsidRDefault="00DB3836" w:rsidP="00DB3836">
      <w:r>
        <w:rPr>
          <w:b/>
        </w:rPr>
        <w:t xml:space="preserve">Place: </w:t>
      </w:r>
    </w:p>
    <w:p w14:paraId="3BCA65C6" w14:textId="77777777" w:rsidR="00C64979" w:rsidRDefault="00C64979" w:rsidP="00DB3836">
      <w:pPr>
        <w:rPr>
          <w:sz w:val="36"/>
          <w:szCs w:val="36"/>
        </w:rPr>
      </w:pPr>
    </w:p>
    <w:p w14:paraId="36B78F3F" w14:textId="2309B32F" w:rsidR="00DB3836" w:rsidRDefault="00DB3836" w:rsidP="009E31BD">
      <w:pPr>
        <w:jc w:val="center"/>
        <w:rPr>
          <w:color w:val="333333"/>
          <w:sz w:val="36"/>
          <w:szCs w:val="36"/>
        </w:rPr>
      </w:pPr>
      <w:r>
        <w:rPr>
          <w:b/>
          <w:color w:val="333333"/>
          <w:sz w:val="36"/>
          <w:szCs w:val="36"/>
        </w:rPr>
        <w:lastRenderedPageBreak/>
        <w:t>INDEX</w:t>
      </w:r>
    </w:p>
    <w:p w14:paraId="3AFF26F3" w14:textId="77777777" w:rsidR="00DB3836" w:rsidRDefault="00DB3836" w:rsidP="00DB3836">
      <w:pPr>
        <w:jc w:val="center"/>
        <w:rPr>
          <w:rFonts w:ascii="Arial" w:eastAsia="Arial" w:hAnsi="Arial" w:cs="Arial"/>
          <w:color w:val="333333"/>
          <w:sz w:val="22"/>
          <w:szCs w:val="22"/>
        </w:rPr>
      </w:pPr>
    </w:p>
    <w:p w14:paraId="6986018E" w14:textId="77777777" w:rsidR="00DB3836" w:rsidRDefault="00DB3836" w:rsidP="00DB3836">
      <w:pPr>
        <w:jc w:val="center"/>
        <w:rPr>
          <w:rFonts w:ascii="Arial" w:eastAsia="Arial" w:hAnsi="Arial" w:cs="Arial"/>
          <w:color w:val="333333"/>
          <w:sz w:val="22"/>
          <w:szCs w:val="22"/>
        </w:rPr>
      </w:pPr>
    </w:p>
    <w:p w14:paraId="54F69726" w14:textId="77777777" w:rsidR="00DB3836" w:rsidRDefault="00DB3836" w:rsidP="00DB3836"/>
    <w:tbl>
      <w:tblPr>
        <w:tblW w:w="8437" w:type="dxa"/>
        <w:tblInd w:w="-108" w:type="dxa"/>
        <w:tblLayout w:type="fixed"/>
        <w:tblLook w:val="0000" w:firstRow="0" w:lastRow="0" w:firstColumn="0" w:lastColumn="0" w:noHBand="0" w:noVBand="0"/>
      </w:tblPr>
      <w:tblGrid>
        <w:gridCol w:w="1003"/>
        <w:gridCol w:w="6105"/>
        <w:gridCol w:w="1329"/>
      </w:tblGrid>
      <w:tr w:rsidR="00DB3836" w14:paraId="71E50074" w14:textId="77777777" w:rsidTr="005E27E4">
        <w:trPr>
          <w:trHeight w:val="777"/>
        </w:trPr>
        <w:tc>
          <w:tcPr>
            <w:tcW w:w="1003" w:type="dxa"/>
            <w:tcBorders>
              <w:top w:val="single" w:sz="4" w:space="0" w:color="000000"/>
              <w:left w:val="single" w:sz="4" w:space="0" w:color="000000"/>
              <w:bottom w:val="single" w:sz="4" w:space="0" w:color="000000"/>
              <w:right w:val="single" w:sz="4" w:space="0" w:color="000000"/>
            </w:tcBorders>
          </w:tcPr>
          <w:p w14:paraId="13118298" w14:textId="77777777" w:rsidR="00DB3836" w:rsidRDefault="00DB3836" w:rsidP="0050373C">
            <w:pPr>
              <w:jc w:val="center"/>
              <w:rPr>
                <w:color w:val="000000"/>
                <w:sz w:val="28"/>
                <w:szCs w:val="28"/>
              </w:rPr>
            </w:pPr>
            <w:r>
              <w:rPr>
                <w:b/>
                <w:color w:val="000000"/>
                <w:sz w:val="28"/>
                <w:szCs w:val="28"/>
              </w:rPr>
              <w:t>Sr. No</w:t>
            </w:r>
          </w:p>
        </w:tc>
        <w:tc>
          <w:tcPr>
            <w:tcW w:w="6105" w:type="dxa"/>
            <w:tcBorders>
              <w:top w:val="single" w:sz="4" w:space="0" w:color="000000"/>
              <w:left w:val="nil"/>
              <w:bottom w:val="single" w:sz="4" w:space="0" w:color="000000"/>
              <w:right w:val="single" w:sz="4" w:space="0" w:color="000000"/>
            </w:tcBorders>
          </w:tcPr>
          <w:p w14:paraId="21CBC960" w14:textId="77777777" w:rsidR="00DB3836" w:rsidRDefault="00DB3836" w:rsidP="0050373C">
            <w:pPr>
              <w:jc w:val="center"/>
              <w:rPr>
                <w:color w:val="000000"/>
                <w:sz w:val="28"/>
                <w:szCs w:val="28"/>
              </w:rPr>
            </w:pPr>
            <w:r>
              <w:rPr>
                <w:b/>
                <w:color w:val="000000"/>
                <w:sz w:val="28"/>
                <w:szCs w:val="28"/>
              </w:rPr>
              <w:t>Contents</w:t>
            </w:r>
          </w:p>
        </w:tc>
        <w:tc>
          <w:tcPr>
            <w:tcW w:w="1329" w:type="dxa"/>
            <w:tcBorders>
              <w:top w:val="single" w:sz="4" w:space="0" w:color="000000"/>
              <w:left w:val="nil"/>
              <w:bottom w:val="single" w:sz="4" w:space="0" w:color="000000"/>
              <w:right w:val="single" w:sz="4" w:space="0" w:color="000000"/>
            </w:tcBorders>
          </w:tcPr>
          <w:p w14:paraId="21F93EA5" w14:textId="74DDDC55" w:rsidR="00DB3836" w:rsidRDefault="005E27E4" w:rsidP="0050373C">
            <w:pPr>
              <w:jc w:val="center"/>
              <w:rPr>
                <w:color w:val="000000"/>
                <w:sz w:val="28"/>
                <w:szCs w:val="28"/>
              </w:rPr>
            </w:pPr>
            <w:r>
              <w:rPr>
                <w:b/>
                <w:color w:val="000000"/>
                <w:sz w:val="28"/>
                <w:szCs w:val="28"/>
              </w:rPr>
              <w:t>Pg.</w:t>
            </w:r>
            <w:r w:rsidR="00DB3836">
              <w:rPr>
                <w:b/>
                <w:color w:val="000000"/>
                <w:sz w:val="28"/>
                <w:szCs w:val="28"/>
              </w:rPr>
              <w:t xml:space="preserve"> No.</w:t>
            </w:r>
          </w:p>
        </w:tc>
      </w:tr>
      <w:tr w:rsidR="00DB3836" w14:paraId="66645834"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794F4B09" w14:textId="77777777" w:rsidR="00DB3836" w:rsidRDefault="00DB3836" w:rsidP="0050373C">
            <w:pPr>
              <w:jc w:val="center"/>
              <w:rPr>
                <w:color w:val="000000"/>
                <w:sz w:val="28"/>
                <w:szCs w:val="28"/>
              </w:rPr>
            </w:pPr>
            <w:r>
              <w:rPr>
                <w:b/>
                <w:color w:val="000000"/>
                <w:sz w:val="28"/>
                <w:szCs w:val="28"/>
              </w:rPr>
              <w:t>1</w:t>
            </w:r>
          </w:p>
        </w:tc>
        <w:tc>
          <w:tcPr>
            <w:tcW w:w="6105" w:type="dxa"/>
            <w:tcBorders>
              <w:top w:val="nil"/>
              <w:left w:val="nil"/>
              <w:bottom w:val="single" w:sz="4" w:space="0" w:color="000000"/>
              <w:right w:val="single" w:sz="4" w:space="0" w:color="000000"/>
            </w:tcBorders>
            <w:shd w:val="clear" w:color="auto" w:fill="FFFFFF"/>
          </w:tcPr>
          <w:p w14:paraId="71FEA3DC" w14:textId="77777777" w:rsidR="00DB3836" w:rsidRDefault="00DB3836" w:rsidP="0050373C">
            <w:pPr>
              <w:rPr>
                <w:color w:val="000000"/>
              </w:rPr>
            </w:pPr>
            <w:r>
              <w:rPr>
                <w:b/>
                <w:color w:val="000000"/>
              </w:rPr>
              <w:t>INTRODUCTION</w:t>
            </w:r>
          </w:p>
        </w:tc>
        <w:tc>
          <w:tcPr>
            <w:tcW w:w="1329" w:type="dxa"/>
            <w:tcBorders>
              <w:top w:val="nil"/>
              <w:left w:val="nil"/>
              <w:bottom w:val="single" w:sz="4" w:space="0" w:color="000000"/>
              <w:right w:val="single" w:sz="4" w:space="0" w:color="000000"/>
            </w:tcBorders>
            <w:shd w:val="clear" w:color="auto" w:fill="FFFFFF"/>
          </w:tcPr>
          <w:p w14:paraId="50E1180C" w14:textId="77777777" w:rsidR="00DB3836" w:rsidRDefault="00DB3836" w:rsidP="0050373C">
            <w:pPr>
              <w:rPr>
                <w:color w:val="000000"/>
              </w:rPr>
            </w:pPr>
          </w:p>
        </w:tc>
      </w:tr>
      <w:tr w:rsidR="00DB3836" w14:paraId="2FC86DD1"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3298A68C"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253A12AA" w14:textId="77777777" w:rsidR="00DB3836" w:rsidRDefault="00DB3836" w:rsidP="0050373C">
            <w:pPr>
              <w:rPr>
                <w:color w:val="000000"/>
              </w:rPr>
            </w:pPr>
            <w:r>
              <w:rPr>
                <w:color w:val="000000"/>
              </w:rPr>
              <w:t>1  Existing System and Need for System</w:t>
            </w:r>
          </w:p>
        </w:tc>
        <w:tc>
          <w:tcPr>
            <w:tcW w:w="1329" w:type="dxa"/>
            <w:tcBorders>
              <w:top w:val="nil"/>
              <w:left w:val="nil"/>
              <w:bottom w:val="single" w:sz="4" w:space="0" w:color="000000"/>
              <w:right w:val="single" w:sz="4" w:space="0" w:color="000000"/>
            </w:tcBorders>
            <w:shd w:val="clear" w:color="auto" w:fill="FFFFFF"/>
          </w:tcPr>
          <w:p w14:paraId="3FEADA60" w14:textId="77777777" w:rsidR="00DB3836" w:rsidRDefault="00DB3836" w:rsidP="0050373C">
            <w:pPr>
              <w:rPr>
                <w:color w:val="000000"/>
              </w:rPr>
            </w:pPr>
          </w:p>
        </w:tc>
      </w:tr>
      <w:tr w:rsidR="00DB3836" w14:paraId="52583AAC"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3729B5B5"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562C9EDE" w14:textId="77777777" w:rsidR="00DB3836" w:rsidRDefault="00DB3836" w:rsidP="0050373C">
            <w:pPr>
              <w:rPr>
                <w:color w:val="000000"/>
              </w:rPr>
            </w:pPr>
            <w:r>
              <w:rPr>
                <w:color w:val="000000"/>
              </w:rPr>
              <w:t>2  Scope of Work</w:t>
            </w:r>
          </w:p>
        </w:tc>
        <w:tc>
          <w:tcPr>
            <w:tcW w:w="1329" w:type="dxa"/>
            <w:tcBorders>
              <w:top w:val="nil"/>
              <w:left w:val="nil"/>
              <w:bottom w:val="single" w:sz="4" w:space="0" w:color="000000"/>
              <w:right w:val="single" w:sz="4" w:space="0" w:color="000000"/>
            </w:tcBorders>
            <w:shd w:val="clear" w:color="auto" w:fill="FFFFFF"/>
          </w:tcPr>
          <w:p w14:paraId="08D79ABF" w14:textId="77777777" w:rsidR="00DB3836" w:rsidRDefault="00DB3836" w:rsidP="0050373C">
            <w:pPr>
              <w:rPr>
                <w:color w:val="000000"/>
              </w:rPr>
            </w:pPr>
          </w:p>
        </w:tc>
      </w:tr>
      <w:tr w:rsidR="00DB3836" w14:paraId="1AC707F1" w14:textId="77777777" w:rsidTr="005E27E4">
        <w:trPr>
          <w:trHeight w:val="179"/>
        </w:trPr>
        <w:tc>
          <w:tcPr>
            <w:tcW w:w="1003" w:type="dxa"/>
            <w:tcBorders>
              <w:top w:val="nil"/>
              <w:left w:val="single" w:sz="4" w:space="0" w:color="000000"/>
              <w:bottom w:val="single" w:sz="4" w:space="0" w:color="000000"/>
              <w:right w:val="single" w:sz="4" w:space="0" w:color="000000"/>
            </w:tcBorders>
          </w:tcPr>
          <w:p w14:paraId="1DCFB58C"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44748643" w14:textId="77777777" w:rsidR="00DB3836" w:rsidRDefault="00DB3836" w:rsidP="0050373C">
            <w:pPr>
              <w:rPr>
                <w:color w:val="000000"/>
              </w:rPr>
            </w:pPr>
            <w:r>
              <w:rPr>
                <w:color w:val="000000"/>
              </w:rPr>
              <w:t>3  Operating Environment – Hardware , Software &amp; Network</w:t>
            </w:r>
          </w:p>
        </w:tc>
        <w:tc>
          <w:tcPr>
            <w:tcW w:w="1329" w:type="dxa"/>
            <w:tcBorders>
              <w:top w:val="nil"/>
              <w:left w:val="nil"/>
              <w:bottom w:val="single" w:sz="4" w:space="0" w:color="000000"/>
              <w:right w:val="single" w:sz="4" w:space="0" w:color="000000"/>
            </w:tcBorders>
            <w:shd w:val="clear" w:color="auto" w:fill="FFFFFF"/>
          </w:tcPr>
          <w:p w14:paraId="454FA057" w14:textId="77777777" w:rsidR="00DB3836" w:rsidRDefault="00DB3836" w:rsidP="0050373C">
            <w:pPr>
              <w:rPr>
                <w:color w:val="000000"/>
              </w:rPr>
            </w:pPr>
          </w:p>
        </w:tc>
      </w:tr>
      <w:tr w:rsidR="00DB3836" w14:paraId="742376E8"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60887653"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6E303CD2" w14:textId="77777777" w:rsidR="00DB3836" w:rsidRDefault="00DB3836" w:rsidP="0050373C">
            <w:pPr>
              <w:rPr>
                <w:color w:val="000000"/>
              </w:rPr>
            </w:pPr>
            <w:r>
              <w:rPr>
                <w:color w:val="000000"/>
              </w:rPr>
              <w:t>4  Detail Description of Technology Used</w:t>
            </w:r>
          </w:p>
        </w:tc>
        <w:tc>
          <w:tcPr>
            <w:tcW w:w="1329" w:type="dxa"/>
            <w:tcBorders>
              <w:top w:val="nil"/>
              <w:left w:val="nil"/>
              <w:bottom w:val="single" w:sz="4" w:space="0" w:color="000000"/>
              <w:right w:val="single" w:sz="4" w:space="0" w:color="000000"/>
            </w:tcBorders>
            <w:shd w:val="clear" w:color="auto" w:fill="FFFFFF"/>
          </w:tcPr>
          <w:p w14:paraId="4B9A28FE" w14:textId="77777777" w:rsidR="00DB3836" w:rsidRDefault="00DB3836" w:rsidP="0050373C">
            <w:pPr>
              <w:rPr>
                <w:color w:val="000000"/>
              </w:rPr>
            </w:pPr>
          </w:p>
        </w:tc>
      </w:tr>
      <w:tr w:rsidR="00DB3836" w14:paraId="4310CEEC"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0F958BEF" w14:textId="77777777" w:rsidR="00DB3836" w:rsidRDefault="00DB3836" w:rsidP="0050373C">
            <w:pPr>
              <w:jc w:val="center"/>
              <w:rPr>
                <w:color w:val="000000"/>
                <w:sz w:val="28"/>
                <w:szCs w:val="28"/>
              </w:rPr>
            </w:pPr>
            <w:r>
              <w:rPr>
                <w:b/>
                <w:color w:val="000000"/>
                <w:sz w:val="28"/>
                <w:szCs w:val="28"/>
              </w:rPr>
              <w:t>2</w:t>
            </w:r>
          </w:p>
        </w:tc>
        <w:tc>
          <w:tcPr>
            <w:tcW w:w="6105" w:type="dxa"/>
            <w:tcBorders>
              <w:top w:val="nil"/>
              <w:left w:val="nil"/>
              <w:bottom w:val="single" w:sz="4" w:space="0" w:color="000000"/>
              <w:right w:val="single" w:sz="4" w:space="0" w:color="000000"/>
            </w:tcBorders>
            <w:shd w:val="clear" w:color="auto" w:fill="FFFFFF"/>
          </w:tcPr>
          <w:p w14:paraId="772607CB" w14:textId="77777777" w:rsidR="00DB3836" w:rsidRDefault="00DB3836" w:rsidP="0050373C">
            <w:pPr>
              <w:rPr>
                <w:color w:val="000000"/>
              </w:rPr>
            </w:pPr>
            <w:r>
              <w:rPr>
                <w:b/>
                <w:color w:val="000000"/>
              </w:rPr>
              <w:t>PROPOSED SYSTEM</w:t>
            </w:r>
          </w:p>
        </w:tc>
        <w:tc>
          <w:tcPr>
            <w:tcW w:w="1329" w:type="dxa"/>
            <w:tcBorders>
              <w:top w:val="nil"/>
              <w:left w:val="nil"/>
              <w:bottom w:val="single" w:sz="4" w:space="0" w:color="000000"/>
              <w:right w:val="single" w:sz="4" w:space="0" w:color="000000"/>
            </w:tcBorders>
            <w:shd w:val="clear" w:color="auto" w:fill="FFFFFF"/>
          </w:tcPr>
          <w:p w14:paraId="0905EAE3" w14:textId="77777777" w:rsidR="00DB3836" w:rsidRDefault="00DB3836" w:rsidP="0050373C">
            <w:pPr>
              <w:rPr>
                <w:color w:val="000000"/>
              </w:rPr>
            </w:pPr>
          </w:p>
        </w:tc>
      </w:tr>
      <w:tr w:rsidR="00DB3836" w14:paraId="2A5A82A5"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76DF0002"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6410497B" w14:textId="77777777" w:rsidR="00DB3836" w:rsidRDefault="00DB3836" w:rsidP="0050373C">
            <w:pPr>
              <w:rPr>
                <w:color w:val="000000"/>
              </w:rPr>
            </w:pPr>
            <w:r>
              <w:rPr>
                <w:color w:val="000000"/>
              </w:rPr>
              <w:t>2.1 Proposed System</w:t>
            </w:r>
          </w:p>
        </w:tc>
        <w:tc>
          <w:tcPr>
            <w:tcW w:w="1329" w:type="dxa"/>
            <w:tcBorders>
              <w:top w:val="nil"/>
              <w:left w:val="nil"/>
              <w:bottom w:val="single" w:sz="4" w:space="0" w:color="000000"/>
              <w:right w:val="single" w:sz="4" w:space="0" w:color="000000"/>
            </w:tcBorders>
            <w:shd w:val="clear" w:color="auto" w:fill="FFFFFF"/>
          </w:tcPr>
          <w:p w14:paraId="5FDFDE28" w14:textId="77777777" w:rsidR="00DB3836" w:rsidRDefault="00DB3836" w:rsidP="0050373C">
            <w:pPr>
              <w:rPr>
                <w:color w:val="000000"/>
              </w:rPr>
            </w:pPr>
          </w:p>
        </w:tc>
      </w:tr>
      <w:tr w:rsidR="00DB3836" w14:paraId="7A436707"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6D52ACCF"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17BC7C3C" w14:textId="77777777" w:rsidR="00DB3836" w:rsidRDefault="00DB3836" w:rsidP="0050373C">
            <w:pPr>
              <w:rPr>
                <w:color w:val="000000"/>
              </w:rPr>
            </w:pPr>
            <w:r>
              <w:rPr>
                <w:color w:val="000000"/>
              </w:rPr>
              <w:t xml:space="preserve">     2.1.1 Feasibility Study</w:t>
            </w:r>
          </w:p>
        </w:tc>
        <w:tc>
          <w:tcPr>
            <w:tcW w:w="1329" w:type="dxa"/>
            <w:tcBorders>
              <w:top w:val="nil"/>
              <w:left w:val="nil"/>
              <w:bottom w:val="single" w:sz="4" w:space="0" w:color="000000"/>
              <w:right w:val="single" w:sz="4" w:space="0" w:color="000000"/>
            </w:tcBorders>
            <w:shd w:val="clear" w:color="auto" w:fill="FFFFFF"/>
          </w:tcPr>
          <w:p w14:paraId="34F6C72A" w14:textId="77777777" w:rsidR="00DB3836" w:rsidRDefault="00DB3836" w:rsidP="0050373C">
            <w:pPr>
              <w:rPr>
                <w:color w:val="000000"/>
              </w:rPr>
            </w:pPr>
          </w:p>
        </w:tc>
      </w:tr>
      <w:tr w:rsidR="00DB3836" w14:paraId="475D805A"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06D47068"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1EE8F8CF" w14:textId="77777777" w:rsidR="00DB3836" w:rsidRDefault="00DB3836" w:rsidP="0050373C">
            <w:pPr>
              <w:rPr>
                <w:color w:val="000000"/>
              </w:rPr>
            </w:pPr>
            <w:r>
              <w:rPr>
                <w:color w:val="000000"/>
              </w:rPr>
              <w:t xml:space="preserve">              Technical Feasibility</w:t>
            </w:r>
          </w:p>
        </w:tc>
        <w:tc>
          <w:tcPr>
            <w:tcW w:w="1329" w:type="dxa"/>
            <w:tcBorders>
              <w:top w:val="nil"/>
              <w:left w:val="nil"/>
              <w:bottom w:val="single" w:sz="4" w:space="0" w:color="000000"/>
              <w:right w:val="single" w:sz="4" w:space="0" w:color="000000"/>
            </w:tcBorders>
            <w:shd w:val="clear" w:color="auto" w:fill="FFFFFF"/>
          </w:tcPr>
          <w:p w14:paraId="6A9DEB6C" w14:textId="77777777" w:rsidR="00DB3836" w:rsidRDefault="00DB3836" w:rsidP="0050373C">
            <w:pPr>
              <w:rPr>
                <w:color w:val="000000"/>
              </w:rPr>
            </w:pPr>
          </w:p>
        </w:tc>
      </w:tr>
      <w:tr w:rsidR="00DB3836" w14:paraId="2FE67EC4" w14:textId="77777777" w:rsidTr="005E27E4">
        <w:trPr>
          <w:trHeight w:val="425"/>
        </w:trPr>
        <w:tc>
          <w:tcPr>
            <w:tcW w:w="1003" w:type="dxa"/>
            <w:tcBorders>
              <w:top w:val="nil"/>
              <w:left w:val="single" w:sz="4" w:space="0" w:color="000000"/>
              <w:bottom w:val="single" w:sz="4" w:space="0" w:color="000000"/>
              <w:right w:val="single" w:sz="4" w:space="0" w:color="000000"/>
            </w:tcBorders>
          </w:tcPr>
          <w:p w14:paraId="6911C8AC"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6A4C4F5D" w14:textId="77777777" w:rsidR="00DB3836" w:rsidRDefault="00DB3836" w:rsidP="0050373C">
            <w:pPr>
              <w:rPr>
                <w:color w:val="000000"/>
              </w:rPr>
            </w:pPr>
            <w:r>
              <w:rPr>
                <w:color w:val="000000"/>
              </w:rPr>
              <w:t xml:space="preserve">              Economic Feasibility</w:t>
            </w:r>
          </w:p>
        </w:tc>
        <w:tc>
          <w:tcPr>
            <w:tcW w:w="1329" w:type="dxa"/>
            <w:tcBorders>
              <w:top w:val="nil"/>
              <w:left w:val="nil"/>
              <w:bottom w:val="single" w:sz="4" w:space="0" w:color="000000"/>
              <w:right w:val="single" w:sz="4" w:space="0" w:color="000000"/>
            </w:tcBorders>
            <w:shd w:val="clear" w:color="auto" w:fill="FFFFFF"/>
          </w:tcPr>
          <w:p w14:paraId="0C8D9DAC" w14:textId="77777777" w:rsidR="00DB3836" w:rsidRDefault="00DB3836" w:rsidP="0050373C">
            <w:pPr>
              <w:rPr>
                <w:color w:val="000000"/>
              </w:rPr>
            </w:pPr>
          </w:p>
        </w:tc>
      </w:tr>
      <w:tr w:rsidR="00DB3836" w14:paraId="70C716DE" w14:textId="77777777" w:rsidTr="005E27E4">
        <w:trPr>
          <w:trHeight w:val="396"/>
        </w:trPr>
        <w:tc>
          <w:tcPr>
            <w:tcW w:w="1003" w:type="dxa"/>
            <w:tcBorders>
              <w:top w:val="nil"/>
              <w:left w:val="single" w:sz="4" w:space="0" w:color="000000"/>
              <w:bottom w:val="single" w:sz="4" w:space="0" w:color="000000"/>
              <w:right w:val="single" w:sz="4" w:space="0" w:color="000000"/>
            </w:tcBorders>
          </w:tcPr>
          <w:p w14:paraId="3899F048"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04A3D426" w14:textId="77777777" w:rsidR="00DB3836" w:rsidRDefault="00DB3836" w:rsidP="0050373C">
            <w:pPr>
              <w:rPr>
                <w:color w:val="000000"/>
              </w:rPr>
            </w:pPr>
            <w:r>
              <w:rPr>
                <w:color w:val="000000"/>
              </w:rPr>
              <w:t xml:space="preserve">              Operational Feasibility</w:t>
            </w:r>
          </w:p>
        </w:tc>
        <w:tc>
          <w:tcPr>
            <w:tcW w:w="1329" w:type="dxa"/>
            <w:tcBorders>
              <w:top w:val="nil"/>
              <w:left w:val="nil"/>
              <w:bottom w:val="single" w:sz="4" w:space="0" w:color="000000"/>
              <w:right w:val="single" w:sz="4" w:space="0" w:color="000000"/>
            </w:tcBorders>
            <w:shd w:val="clear" w:color="auto" w:fill="FFFFFF"/>
          </w:tcPr>
          <w:p w14:paraId="1C0E6F0D" w14:textId="77777777" w:rsidR="00DB3836" w:rsidRDefault="00DB3836" w:rsidP="0050373C">
            <w:pPr>
              <w:rPr>
                <w:color w:val="000000"/>
              </w:rPr>
            </w:pPr>
          </w:p>
        </w:tc>
      </w:tr>
      <w:tr w:rsidR="00DB3836" w14:paraId="6643403C" w14:textId="77777777" w:rsidTr="005E27E4">
        <w:trPr>
          <w:trHeight w:val="396"/>
        </w:trPr>
        <w:tc>
          <w:tcPr>
            <w:tcW w:w="1003" w:type="dxa"/>
            <w:tcBorders>
              <w:top w:val="nil"/>
              <w:left w:val="single" w:sz="4" w:space="0" w:color="000000"/>
              <w:bottom w:val="single" w:sz="4" w:space="0" w:color="000000"/>
              <w:right w:val="single" w:sz="4" w:space="0" w:color="000000"/>
            </w:tcBorders>
          </w:tcPr>
          <w:p w14:paraId="20C537FD"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4901A9C5" w14:textId="77777777" w:rsidR="00DB3836" w:rsidRDefault="00DB3836" w:rsidP="0050373C">
            <w:pPr>
              <w:rPr>
                <w:color w:val="000000"/>
              </w:rPr>
            </w:pPr>
            <w:r>
              <w:rPr>
                <w:color w:val="000000"/>
              </w:rPr>
              <w:t>2.2 Objectives of System</w:t>
            </w:r>
          </w:p>
        </w:tc>
        <w:tc>
          <w:tcPr>
            <w:tcW w:w="1329" w:type="dxa"/>
            <w:tcBorders>
              <w:top w:val="nil"/>
              <w:left w:val="nil"/>
              <w:bottom w:val="single" w:sz="4" w:space="0" w:color="000000"/>
              <w:right w:val="single" w:sz="4" w:space="0" w:color="000000"/>
            </w:tcBorders>
            <w:shd w:val="clear" w:color="auto" w:fill="FFFFFF"/>
          </w:tcPr>
          <w:p w14:paraId="5FDAC1A2" w14:textId="77777777" w:rsidR="00DB3836" w:rsidRDefault="00DB3836" w:rsidP="0050373C">
            <w:pPr>
              <w:rPr>
                <w:color w:val="000000"/>
              </w:rPr>
            </w:pPr>
          </w:p>
        </w:tc>
      </w:tr>
      <w:tr w:rsidR="00DB3836" w14:paraId="33087DC0" w14:textId="77777777" w:rsidTr="005E27E4">
        <w:trPr>
          <w:trHeight w:val="396"/>
        </w:trPr>
        <w:tc>
          <w:tcPr>
            <w:tcW w:w="1003" w:type="dxa"/>
            <w:tcBorders>
              <w:top w:val="nil"/>
              <w:left w:val="single" w:sz="4" w:space="0" w:color="000000"/>
              <w:bottom w:val="single" w:sz="4" w:space="0" w:color="000000"/>
              <w:right w:val="single" w:sz="4" w:space="0" w:color="000000"/>
            </w:tcBorders>
          </w:tcPr>
          <w:p w14:paraId="3D043C93" w14:textId="77777777" w:rsidR="00DB3836" w:rsidRDefault="00DB3836" w:rsidP="0050373C">
            <w:pPr>
              <w:jc w:val="center"/>
              <w:rPr>
                <w:color w:val="000000"/>
                <w:sz w:val="28"/>
                <w:szCs w:val="28"/>
              </w:rPr>
            </w:pPr>
            <w:r>
              <w:rPr>
                <w:b/>
                <w:color w:val="000000"/>
                <w:sz w:val="28"/>
                <w:szCs w:val="28"/>
              </w:rPr>
              <w:t> </w:t>
            </w:r>
          </w:p>
        </w:tc>
        <w:tc>
          <w:tcPr>
            <w:tcW w:w="6105" w:type="dxa"/>
            <w:tcBorders>
              <w:top w:val="nil"/>
              <w:left w:val="nil"/>
              <w:bottom w:val="single" w:sz="4" w:space="0" w:color="000000"/>
              <w:right w:val="single" w:sz="4" w:space="0" w:color="000000"/>
            </w:tcBorders>
            <w:shd w:val="clear" w:color="auto" w:fill="FFFFFF"/>
          </w:tcPr>
          <w:p w14:paraId="6694BA21" w14:textId="77777777" w:rsidR="00DB3836" w:rsidRDefault="00DB3836" w:rsidP="0050373C">
            <w:pPr>
              <w:rPr>
                <w:color w:val="000000"/>
              </w:rPr>
            </w:pPr>
            <w:r>
              <w:rPr>
                <w:color w:val="000000"/>
              </w:rPr>
              <w:t>2.3 User Requirements</w:t>
            </w:r>
          </w:p>
        </w:tc>
        <w:tc>
          <w:tcPr>
            <w:tcW w:w="1329" w:type="dxa"/>
            <w:tcBorders>
              <w:top w:val="nil"/>
              <w:left w:val="nil"/>
              <w:bottom w:val="single" w:sz="4" w:space="0" w:color="000000"/>
              <w:right w:val="single" w:sz="4" w:space="0" w:color="000000"/>
            </w:tcBorders>
            <w:shd w:val="clear" w:color="auto" w:fill="FFFFFF"/>
          </w:tcPr>
          <w:p w14:paraId="72B55EF3" w14:textId="77777777" w:rsidR="00DB3836" w:rsidRDefault="00DB3836" w:rsidP="0050373C">
            <w:pPr>
              <w:rPr>
                <w:color w:val="000000"/>
              </w:rPr>
            </w:pPr>
          </w:p>
        </w:tc>
      </w:tr>
      <w:tr w:rsidR="00DB3836" w14:paraId="27C18BA3" w14:textId="77777777" w:rsidTr="005E27E4">
        <w:trPr>
          <w:trHeight w:val="1474"/>
        </w:trPr>
        <w:tc>
          <w:tcPr>
            <w:tcW w:w="1003" w:type="dxa"/>
            <w:tcBorders>
              <w:top w:val="nil"/>
              <w:left w:val="single" w:sz="4" w:space="0" w:color="000000"/>
              <w:bottom w:val="single" w:sz="4" w:space="0" w:color="000000"/>
              <w:right w:val="single" w:sz="4" w:space="0" w:color="000000"/>
            </w:tcBorders>
          </w:tcPr>
          <w:p w14:paraId="67CCF0C2" w14:textId="77777777" w:rsidR="00DB3836" w:rsidRDefault="00DB3836" w:rsidP="0050373C">
            <w:pPr>
              <w:rPr>
                <w:color w:val="000000"/>
              </w:rPr>
            </w:pPr>
            <w:r>
              <w:rPr>
                <w:b/>
                <w:color w:val="000000"/>
              </w:rPr>
              <w:t>3</w:t>
            </w:r>
          </w:p>
        </w:tc>
        <w:tc>
          <w:tcPr>
            <w:tcW w:w="6105" w:type="dxa"/>
            <w:tcBorders>
              <w:top w:val="nil"/>
              <w:left w:val="nil"/>
              <w:bottom w:val="single" w:sz="4" w:space="0" w:color="000000"/>
              <w:right w:val="single" w:sz="4" w:space="0" w:color="000000"/>
            </w:tcBorders>
            <w:shd w:val="clear" w:color="auto" w:fill="FFFFFF"/>
          </w:tcPr>
          <w:p w14:paraId="3C3D43A7" w14:textId="77777777" w:rsidR="00DB3836" w:rsidRDefault="00DB3836" w:rsidP="0050373C">
            <w:pPr>
              <w:rPr>
                <w:color w:val="000000"/>
              </w:rPr>
            </w:pPr>
            <w:r>
              <w:rPr>
                <w:b/>
                <w:color w:val="000000"/>
              </w:rPr>
              <w:t xml:space="preserve">Tasks for Iterative Phases/Development Cycle </w:t>
            </w:r>
          </w:p>
          <w:p w14:paraId="15593D34" w14:textId="77777777" w:rsidR="00DB3836" w:rsidRDefault="00DB3836" w:rsidP="0050373C">
            <w:pPr>
              <w:rPr>
                <w:color w:val="000000"/>
                <w:sz w:val="28"/>
                <w:szCs w:val="28"/>
              </w:rPr>
            </w:pPr>
            <w:r>
              <w:rPr>
                <w:b/>
                <w:color w:val="000000"/>
              </w:rPr>
              <w:t>Proposed  System Design</w:t>
            </w:r>
            <w:r>
              <w:rPr>
                <w:b/>
                <w:color w:val="000000"/>
                <w:sz w:val="28"/>
                <w:szCs w:val="28"/>
              </w:rPr>
              <w:t xml:space="preserve"> </w:t>
            </w:r>
          </w:p>
        </w:tc>
        <w:tc>
          <w:tcPr>
            <w:tcW w:w="1329" w:type="dxa"/>
            <w:tcBorders>
              <w:top w:val="nil"/>
              <w:left w:val="nil"/>
              <w:bottom w:val="single" w:sz="4" w:space="0" w:color="000000"/>
              <w:right w:val="single" w:sz="4" w:space="0" w:color="000000"/>
            </w:tcBorders>
            <w:shd w:val="clear" w:color="auto" w:fill="FFFFFF"/>
          </w:tcPr>
          <w:p w14:paraId="1B8DBE12" w14:textId="77777777" w:rsidR="00DB3836" w:rsidRDefault="00DB3836" w:rsidP="0050373C">
            <w:pPr>
              <w:rPr>
                <w:color w:val="000000"/>
              </w:rPr>
            </w:pPr>
          </w:p>
        </w:tc>
      </w:tr>
    </w:tbl>
    <w:p w14:paraId="4716B08D" w14:textId="77777777" w:rsidR="00DB3836" w:rsidRDefault="00DB3836" w:rsidP="00DB3836"/>
    <w:p w14:paraId="4C7FDDE0" w14:textId="77777777" w:rsidR="00DB3836" w:rsidRDefault="00DB3836" w:rsidP="00DB3836"/>
    <w:p w14:paraId="606FAD3E" w14:textId="77777777" w:rsidR="00DB3836" w:rsidRDefault="00DB3836" w:rsidP="00DB3836"/>
    <w:p w14:paraId="37561FAE" w14:textId="77777777" w:rsidR="00DB3836" w:rsidRDefault="00DB3836" w:rsidP="00DB3836"/>
    <w:p w14:paraId="7E0A2F39" w14:textId="77777777" w:rsidR="00DB3836" w:rsidRDefault="00DB3836" w:rsidP="00DB3836"/>
    <w:p w14:paraId="67C295D1" w14:textId="77777777" w:rsidR="00DB3836" w:rsidRDefault="00DB3836" w:rsidP="00DB3836"/>
    <w:p w14:paraId="2EFA535C" w14:textId="77777777" w:rsidR="00DB3836" w:rsidRDefault="00DB3836" w:rsidP="00DB3836"/>
    <w:p w14:paraId="2911C8BD" w14:textId="77777777" w:rsidR="00C249CC" w:rsidRDefault="00C249CC" w:rsidP="00DB3836"/>
    <w:p w14:paraId="3203DF55" w14:textId="77777777" w:rsidR="005979FC" w:rsidRDefault="005979FC" w:rsidP="00DB3836"/>
    <w:p w14:paraId="1901EB07" w14:textId="77777777" w:rsidR="005979FC" w:rsidRDefault="005979FC" w:rsidP="00DB3836"/>
    <w:p w14:paraId="5E6CB361" w14:textId="77777777" w:rsidR="005979FC" w:rsidRDefault="005979FC" w:rsidP="00DB3836"/>
    <w:p w14:paraId="7808B258" w14:textId="77777777" w:rsidR="005979FC" w:rsidRDefault="005979FC" w:rsidP="00DB3836"/>
    <w:p w14:paraId="4E7BE12A" w14:textId="77777777" w:rsidR="005979FC" w:rsidRDefault="005979FC" w:rsidP="00DB3836"/>
    <w:p w14:paraId="62E26C8F" w14:textId="77777777" w:rsidR="009E31BD" w:rsidRDefault="009E31BD" w:rsidP="009E31BD">
      <w:pPr>
        <w:spacing w:line="276" w:lineRule="auto"/>
        <w:ind w:right="-1047"/>
        <w:jc w:val="both"/>
      </w:pPr>
    </w:p>
    <w:p w14:paraId="72FCE789" w14:textId="77777777" w:rsidR="005979FC" w:rsidRDefault="005979FC" w:rsidP="009E31BD">
      <w:pPr>
        <w:spacing w:line="276" w:lineRule="auto"/>
        <w:ind w:right="-1047"/>
        <w:jc w:val="both"/>
      </w:pPr>
    </w:p>
    <w:p w14:paraId="48588E46" w14:textId="77777777" w:rsidR="005979FC" w:rsidRDefault="005979FC" w:rsidP="009E31BD">
      <w:pPr>
        <w:spacing w:line="276" w:lineRule="auto"/>
        <w:ind w:right="-1047"/>
        <w:jc w:val="both"/>
      </w:pPr>
    </w:p>
    <w:p w14:paraId="65862F1F" w14:textId="77777777" w:rsidR="00F3322A" w:rsidRDefault="00F3322A" w:rsidP="009E31BD">
      <w:pPr>
        <w:spacing w:line="276" w:lineRule="auto"/>
        <w:ind w:right="-1047"/>
        <w:jc w:val="both"/>
      </w:pPr>
    </w:p>
    <w:p w14:paraId="215B0BE2" w14:textId="1C4218E8" w:rsidR="00DB3836" w:rsidRPr="00202732" w:rsidRDefault="005E27E4" w:rsidP="00202732">
      <w:pPr>
        <w:pStyle w:val="ListParagraph"/>
        <w:numPr>
          <w:ilvl w:val="0"/>
          <w:numId w:val="5"/>
        </w:numPr>
        <w:spacing w:line="276" w:lineRule="auto"/>
        <w:ind w:right="-1047"/>
        <w:jc w:val="center"/>
        <w:rPr>
          <w:sz w:val="40"/>
          <w:szCs w:val="40"/>
        </w:rPr>
      </w:pPr>
      <w:r>
        <w:rPr>
          <w:b/>
          <w:bCs/>
          <w:sz w:val="32"/>
          <w:szCs w:val="32"/>
          <w:lang w:val="en-IN"/>
        </w:rPr>
        <w:t>INTRODUCTION</w:t>
      </w:r>
    </w:p>
    <w:p w14:paraId="0DBC878C" w14:textId="77777777" w:rsidR="005E27E4" w:rsidRDefault="005E27E4" w:rsidP="005E27E4">
      <w:pPr>
        <w:pStyle w:val="NormalWeb"/>
        <w:jc w:val="both"/>
      </w:pPr>
      <w:r>
        <w:t>The global financial services landscape is undergoing a profound transformation, driven by the rapid digitization of banking channels and the exponential growth of real-time payments. While this digital evolution has enhanced customer convenience and transaction velocity, it has simultaneously introduced complex security challenges. Financial fraud has evolved from simple, isolated incidents into a sophisticated, organized criminal enterprise that leverages speed and automation to exploit vulnerabilities in banking ecosystems. For modern financial institutions, the ability to secure customer assets is no longer just a compliance requirement; it is a fundamental pillar of brand trust and operational resilience.</w:t>
      </w:r>
    </w:p>
    <w:p w14:paraId="14A8C22E" w14:textId="77777777" w:rsidR="005E27E4" w:rsidRDefault="005E27E4" w:rsidP="005E27E4">
      <w:pPr>
        <w:pStyle w:val="NormalWeb"/>
        <w:jc w:val="both"/>
      </w:pPr>
      <w:r>
        <w:t>In this high-stakes environment, the traditional approach to fraud management—often characterized by reactive investigations and static rule-based monitoring—is proving increasingly inadequate. As transaction volumes surge, the reliance on manual verification processes creates significant operational bottlenecks. This lag in detection not only exposes the bank to direct financial liability but also creates friction for legitimate customers who often face delays or erroneous account freezes due to imprecise detection methods. The industry is facing a critical need to pivot from "detect and recover" strategies to "predict and prevent" methodologies.</w:t>
      </w:r>
    </w:p>
    <w:p w14:paraId="292E1AA8" w14:textId="77777777" w:rsidR="005E27E4" w:rsidRDefault="005E27E4" w:rsidP="005E27E4">
      <w:pPr>
        <w:pStyle w:val="NormalWeb"/>
        <w:jc w:val="both"/>
      </w:pPr>
      <w:proofErr w:type="spellStart"/>
      <w:r>
        <w:rPr>
          <w:b/>
          <w:bCs/>
        </w:rPr>
        <w:t>FraudPulse</w:t>
      </w:r>
      <w:proofErr w:type="spellEnd"/>
      <w:r>
        <w:rPr>
          <w:b/>
          <w:bCs/>
        </w:rPr>
        <w:t>: AI-Driven Fraud Intelligence Platform</w:t>
      </w:r>
      <w:r>
        <w:t xml:space="preserve"> is conceived as a strategic response to these challenges. It is a specialized, real-time decision support system designed to integrate seamlessly into the bank's existing infrastructure. Unlike legacy systems that rely on predetermined thresholds, </w:t>
      </w:r>
      <w:proofErr w:type="spellStart"/>
      <w:r>
        <w:t>FraudPulse</w:t>
      </w:r>
      <w:proofErr w:type="spellEnd"/>
      <w:r>
        <w:t xml:space="preserve"> harnesses the power of advanced Machine Learning (ML) to analyze vast datasets of historical transaction behavior. By identifying subtle, non-linear patterns—such as abnormal spending velocity, irregular balance shifts, and complex behavioral anomalies—the system provides a depth of risk insight that is impossible to achieve through human auditing alone.</w:t>
      </w:r>
    </w:p>
    <w:p w14:paraId="68C15E7E" w14:textId="77777777" w:rsidR="005E27E4" w:rsidRDefault="005E27E4" w:rsidP="005E27E4">
      <w:pPr>
        <w:pStyle w:val="NormalWeb"/>
        <w:jc w:val="both"/>
      </w:pPr>
      <w:r>
        <w:t xml:space="preserve">The core philosophy of the </w:t>
      </w:r>
      <w:proofErr w:type="spellStart"/>
      <w:r>
        <w:t>FraudPulse</w:t>
      </w:r>
      <w:proofErr w:type="spellEnd"/>
      <w:r>
        <w:t xml:space="preserve"> project is to empower the financial institution with "Intelligence at the Speed of Transaction." The platform serves as a critical defense layer, intercepting high-risk transactions and providing Risk Analysts with an immediate, data-backed probability score. This capability transforms the role of the fraud department from a retrospective investigative unit into a proactive risk containment force. By reducing the time-to-decision from hours to milliseconds, </w:t>
      </w:r>
      <w:proofErr w:type="spellStart"/>
      <w:r>
        <w:t>FraudPulse</w:t>
      </w:r>
      <w:proofErr w:type="spellEnd"/>
      <w:r>
        <w:t xml:space="preserve"> not only minimizes financial losses associated with fraud (False Negatives) but also significantly lowers the operational costs involved in investigating false alarms (False Positives).</w:t>
      </w:r>
    </w:p>
    <w:p w14:paraId="5D530234" w14:textId="77777777" w:rsidR="005E27E4" w:rsidRDefault="005E27E4" w:rsidP="005E27E4">
      <w:pPr>
        <w:pStyle w:val="NormalWeb"/>
        <w:jc w:val="both"/>
      </w:pPr>
      <w:r>
        <w:t xml:space="preserve">Ultimately, this project represents a convergence of modern </w:t>
      </w:r>
      <w:proofErr w:type="spellStart"/>
      <w:r>
        <w:t>MLOps</w:t>
      </w:r>
      <w:proofErr w:type="spellEnd"/>
      <w:r>
        <w:t xml:space="preserve"> architecture and banking compliance standards. It aims to deliver a robust, scalable, and auditable solution that safeguards the bank’s capital while ensuring a frictionless and secure experience for the end customer.</w:t>
      </w:r>
    </w:p>
    <w:p w14:paraId="607BC7EE" w14:textId="77777777" w:rsidR="00F3322A" w:rsidRDefault="00F3322A" w:rsidP="00850B17">
      <w:pPr>
        <w:spacing w:line="276" w:lineRule="auto"/>
        <w:ind w:right="-1047"/>
        <w:jc w:val="both"/>
        <w:rPr>
          <w:sz w:val="40"/>
          <w:szCs w:val="40"/>
        </w:rPr>
      </w:pPr>
    </w:p>
    <w:p w14:paraId="3C8E1C2A" w14:textId="75493494" w:rsidR="00DB3836" w:rsidRPr="008B30B8" w:rsidRDefault="008B30B8" w:rsidP="008B30B8">
      <w:pPr>
        <w:spacing w:line="276" w:lineRule="auto"/>
        <w:ind w:left="-567" w:right="-1047"/>
        <w:jc w:val="both"/>
        <w:rPr>
          <w:sz w:val="28"/>
          <w:szCs w:val="28"/>
        </w:rPr>
      </w:pPr>
      <w:r>
        <w:rPr>
          <w:b/>
          <w:sz w:val="28"/>
          <w:szCs w:val="28"/>
        </w:rPr>
        <w:lastRenderedPageBreak/>
        <w:t xml:space="preserve">1.1 </w:t>
      </w:r>
      <w:r w:rsidR="00DB3836" w:rsidRPr="008B30B8">
        <w:rPr>
          <w:b/>
          <w:sz w:val="28"/>
          <w:szCs w:val="28"/>
        </w:rPr>
        <w:t>Existing System and Need for System</w:t>
      </w:r>
    </w:p>
    <w:p w14:paraId="704B526D" w14:textId="77777777" w:rsidR="008718AD" w:rsidRDefault="008718AD" w:rsidP="00DB3836">
      <w:pPr>
        <w:spacing w:line="276" w:lineRule="auto"/>
        <w:ind w:left="-567" w:right="-1047"/>
        <w:jc w:val="both"/>
        <w:rPr>
          <w:color w:val="000000"/>
        </w:rPr>
      </w:pPr>
    </w:p>
    <w:p w14:paraId="5CB897D9" w14:textId="77777777" w:rsidR="00202732" w:rsidRPr="00202732" w:rsidRDefault="00202732" w:rsidP="00202732">
      <w:pPr>
        <w:pStyle w:val="Heading3"/>
        <w:jc w:val="both"/>
        <w:rPr>
          <w:color w:val="000000" w:themeColor="text1"/>
          <w:sz w:val="27"/>
          <w:szCs w:val="27"/>
          <w:lang w:eastAsia="en-US" w:bidi="ar-SA"/>
        </w:rPr>
      </w:pPr>
      <w:r w:rsidRPr="00202732">
        <w:rPr>
          <w:color w:val="000000" w:themeColor="text1"/>
        </w:rPr>
        <w:t>Existing System Overview</w:t>
      </w:r>
    </w:p>
    <w:p w14:paraId="30A65984" w14:textId="1B0BCCA1" w:rsidR="00202732" w:rsidRDefault="00202732" w:rsidP="00202732">
      <w:pPr>
        <w:pStyle w:val="NormalWeb"/>
        <w:jc w:val="both"/>
      </w:pPr>
      <w:r>
        <w:t xml:space="preserve">The current fraud detection landscape in most financial institutions relies heavily on </w:t>
      </w:r>
      <w:r>
        <w:rPr>
          <w:b/>
          <w:bCs/>
        </w:rPr>
        <w:t>Legacy Rule-Based Engines</w:t>
      </w:r>
      <w:r>
        <w:t>. These systems operate</w:t>
      </w:r>
      <w:r w:rsidR="00AD2A8B">
        <w:t xml:space="preserve"> on static, deterministic logic </w:t>
      </w:r>
      <w:r>
        <w:t>essentially a set of hard-coded "If-Then" thresholds (e.g., "Flag international transfers over $10,000"). When a rule is triggered, the transaction is routed to a manual queue where Risk Analysts must individually investigate the case, verifying customer history and beneficiary details before approving or declining the transfer. This workflow remains the industry standard for banks that have not yet modernized their core security architecture.</w:t>
      </w:r>
    </w:p>
    <w:p w14:paraId="78C4F631" w14:textId="77777777" w:rsidR="00202732" w:rsidRPr="00202732" w:rsidRDefault="00202732" w:rsidP="00202732">
      <w:pPr>
        <w:pStyle w:val="Heading3"/>
        <w:jc w:val="both"/>
        <w:rPr>
          <w:color w:val="000000" w:themeColor="text1"/>
        </w:rPr>
      </w:pPr>
      <w:r w:rsidRPr="00202732">
        <w:rPr>
          <w:color w:val="000000" w:themeColor="text1"/>
        </w:rPr>
        <w:t>Drawbacks of the Existing System</w:t>
      </w:r>
    </w:p>
    <w:p w14:paraId="37259C74" w14:textId="77777777" w:rsidR="00202732" w:rsidRDefault="00202732" w:rsidP="00202732">
      <w:pPr>
        <w:pStyle w:val="NormalWeb"/>
        <w:jc w:val="both"/>
      </w:pPr>
      <w:r>
        <w:t>The legacy architecture is fundamentally ill-equipped to handle the velocity and sophistication of modern digital crime, suffering from the following critical limitations:</w:t>
      </w:r>
    </w:p>
    <w:p w14:paraId="38EFE249" w14:textId="77777777" w:rsidR="00202732" w:rsidRDefault="00202732" w:rsidP="00202732">
      <w:pPr>
        <w:pStyle w:val="NormalWeb"/>
        <w:numPr>
          <w:ilvl w:val="0"/>
          <w:numId w:val="14"/>
        </w:numPr>
        <w:jc w:val="both"/>
      </w:pPr>
      <w:r>
        <w:rPr>
          <w:rStyle w:val="citation-306"/>
          <w:rFonts w:eastAsiaTheme="majorEastAsia"/>
          <w:b/>
          <w:bCs/>
        </w:rPr>
        <w:t>Operational Inefficiency:</w:t>
      </w:r>
      <w:r>
        <w:rPr>
          <w:rStyle w:val="citation-306"/>
          <w:rFonts w:eastAsiaTheme="majorEastAsia"/>
        </w:rPr>
        <w:t xml:space="preserve"> Static rules generate excessive false positives (up to 90%), overwhelming analysts with "noise" and masking actual threats</w:t>
      </w:r>
      <w:r>
        <w:t>.</w:t>
      </w:r>
    </w:p>
    <w:p w14:paraId="65C8E3AF" w14:textId="77777777" w:rsidR="00202732" w:rsidRDefault="00202732" w:rsidP="00202732">
      <w:pPr>
        <w:pStyle w:val="NormalWeb"/>
        <w:numPr>
          <w:ilvl w:val="0"/>
          <w:numId w:val="14"/>
        </w:numPr>
        <w:jc w:val="both"/>
      </w:pPr>
      <w:r>
        <w:rPr>
          <w:rStyle w:val="citation-305"/>
          <w:rFonts w:eastAsiaTheme="majorEastAsia"/>
          <w:b/>
          <w:bCs/>
        </w:rPr>
        <w:t>Reactive Architecture:</w:t>
      </w:r>
      <w:r>
        <w:rPr>
          <w:rStyle w:val="citation-305"/>
          <w:rFonts w:eastAsiaTheme="majorEastAsia"/>
        </w:rPr>
        <w:t xml:space="preserve"> Detection typically occurs post-settlement, meaning the bank investigates only after the funds have been irretrievably lost</w:t>
      </w:r>
      <w:r>
        <w:t>.</w:t>
      </w:r>
    </w:p>
    <w:p w14:paraId="66D39041" w14:textId="77777777" w:rsidR="00202732" w:rsidRDefault="00202732" w:rsidP="00202732">
      <w:pPr>
        <w:pStyle w:val="NormalWeb"/>
        <w:numPr>
          <w:ilvl w:val="0"/>
          <w:numId w:val="14"/>
        </w:numPr>
        <w:jc w:val="both"/>
      </w:pPr>
      <w:r>
        <w:rPr>
          <w:rStyle w:val="citation-304"/>
          <w:rFonts w:eastAsiaTheme="majorEastAsia"/>
          <w:b/>
          <w:bCs/>
        </w:rPr>
        <w:t>Blindness to Complex Patterns:</w:t>
      </w:r>
      <w:r>
        <w:rPr>
          <w:rStyle w:val="citation-304"/>
          <w:rFonts w:eastAsiaTheme="majorEastAsia"/>
        </w:rPr>
        <w:t xml:space="preserve"> Simple threshold logic fails to detect sophisticated, non-linear attacks like "low-and-slow" structuring or account takeovers</w:t>
      </w:r>
      <w:r>
        <w:t>.</w:t>
      </w:r>
    </w:p>
    <w:p w14:paraId="5D520C17" w14:textId="77777777" w:rsidR="00202732" w:rsidRDefault="00202732" w:rsidP="00202732">
      <w:pPr>
        <w:pStyle w:val="NormalWeb"/>
        <w:numPr>
          <w:ilvl w:val="0"/>
          <w:numId w:val="14"/>
        </w:numPr>
        <w:jc w:val="both"/>
      </w:pPr>
      <w:r>
        <w:rPr>
          <w:rStyle w:val="citation-303"/>
          <w:rFonts w:eastAsiaTheme="majorEastAsia"/>
          <w:b/>
          <w:bCs/>
        </w:rPr>
        <w:t>Scalability Bottlenecks:</w:t>
      </w:r>
      <w:r>
        <w:rPr>
          <w:rStyle w:val="citation-303"/>
          <w:rFonts w:eastAsiaTheme="majorEastAsia"/>
        </w:rPr>
        <w:t xml:space="preserve"> The reliance on manual human verification creates a linear cost structure that cannot scale with exponential transaction growth</w:t>
      </w:r>
      <w:r>
        <w:t>.</w:t>
      </w:r>
    </w:p>
    <w:p w14:paraId="2FA6BF93" w14:textId="5AB5796C" w:rsidR="00202732" w:rsidRPr="00202732" w:rsidRDefault="00202732" w:rsidP="00202732">
      <w:pPr>
        <w:pStyle w:val="Heading3"/>
        <w:jc w:val="both"/>
        <w:rPr>
          <w:color w:val="000000" w:themeColor="text1"/>
        </w:rPr>
      </w:pPr>
      <w:r w:rsidRPr="00202732">
        <w:rPr>
          <w:color w:val="000000" w:themeColor="text1"/>
        </w:rPr>
        <w:t>Need for System (Fraud</w:t>
      </w:r>
      <w:r>
        <w:rPr>
          <w:color w:val="000000" w:themeColor="text1"/>
        </w:rPr>
        <w:t xml:space="preserve"> </w:t>
      </w:r>
      <w:r w:rsidRPr="00202732">
        <w:rPr>
          <w:color w:val="000000" w:themeColor="text1"/>
        </w:rPr>
        <w:t>Pulse)</w:t>
      </w:r>
    </w:p>
    <w:p w14:paraId="2B102F7D" w14:textId="77777777" w:rsidR="00202732" w:rsidRDefault="00202732" w:rsidP="00202732">
      <w:pPr>
        <w:pStyle w:val="NormalWeb"/>
        <w:jc w:val="both"/>
      </w:pPr>
      <w:r>
        <w:t xml:space="preserve">There is an urgent market requirement to transition from these reactive, manual workflows to intelligent, automated defense mechanisms. </w:t>
      </w:r>
      <w:proofErr w:type="spellStart"/>
      <w:r>
        <w:rPr>
          <w:b/>
          <w:bCs/>
        </w:rPr>
        <w:t>FraudPulse</w:t>
      </w:r>
      <w:proofErr w:type="spellEnd"/>
      <w:r>
        <w:t xml:space="preserve"> is proposed as the </w:t>
      </w:r>
      <w:r>
        <w:rPr>
          <w:b/>
          <w:bCs/>
        </w:rPr>
        <w:t>Minimum Viable Product (MVP)</w:t>
      </w:r>
      <w:r>
        <w:t xml:space="preserve"> to address these challenges, fulfilling three critical business needs:</w:t>
      </w:r>
    </w:p>
    <w:p w14:paraId="26FA9405" w14:textId="77777777" w:rsidR="00202732" w:rsidRDefault="00202732" w:rsidP="00202732">
      <w:pPr>
        <w:pStyle w:val="NormalWeb"/>
        <w:numPr>
          <w:ilvl w:val="0"/>
          <w:numId w:val="15"/>
        </w:numPr>
        <w:jc w:val="both"/>
      </w:pPr>
      <w:r>
        <w:rPr>
          <w:rStyle w:val="citation-302"/>
          <w:rFonts w:eastAsiaTheme="majorEastAsia"/>
          <w:b/>
          <w:bCs/>
        </w:rPr>
        <w:t>Real-Time Preemption:</w:t>
      </w:r>
      <w:r>
        <w:rPr>
          <w:rStyle w:val="citation-302"/>
          <w:rFonts w:eastAsiaTheme="majorEastAsia"/>
        </w:rPr>
        <w:t xml:space="preserve"> The system is needed to provide risk assessments in under </w:t>
      </w:r>
      <w:r>
        <w:rPr>
          <w:rStyle w:val="citation-302"/>
          <w:rFonts w:eastAsiaTheme="majorEastAsia"/>
          <w:b/>
          <w:bCs/>
        </w:rPr>
        <w:t>100 milliseconds</w:t>
      </w:r>
      <w:r>
        <w:rPr>
          <w:rStyle w:val="citation-302"/>
          <w:rFonts w:eastAsiaTheme="majorEastAsia"/>
        </w:rPr>
        <w:t>, enabling the bank to block fraud instantly before settlement rather than chasing losses later</w:t>
      </w:r>
      <w:r>
        <w:t>.</w:t>
      </w:r>
    </w:p>
    <w:p w14:paraId="760D53D6" w14:textId="77777777" w:rsidR="00202732" w:rsidRDefault="00202732" w:rsidP="00202732">
      <w:pPr>
        <w:pStyle w:val="NormalWeb"/>
        <w:numPr>
          <w:ilvl w:val="0"/>
          <w:numId w:val="15"/>
        </w:numPr>
        <w:jc w:val="both"/>
      </w:pPr>
      <w:r>
        <w:rPr>
          <w:rStyle w:val="citation-301"/>
          <w:rFonts w:eastAsiaTheme="majorEastAsia"/>
          <w:b/>
          <w:bCs/>
        </w:rPr>
        <w:t>Adaptive Intelligence:</w:t>
      </w:r>
      <w:r>
        <w:rPr>
          <w:rStyle w:val="citation-301"/>
          <w:rFonts w:eastAsiaTheme="majorEastAsia"/>
        </w:rPr>
        <w:t xml:space="preserve"> Unlike static rules, the bank requires an ML-driven solution (Stacking Ensemble) that learns from historical data to identify evolving fraud tactics without constant manual reprogramming</w:t>
      </w:r>
      <w:r>
        <w:t>.</w:t>
      </w:r>
    </w:p>
    <w:p w14:paraId="785638A4" w14:textId="77777777" w:rsidR="00202732" w:rsidRDefault="00202732" w:rsidP="00202732">
      <w:pPr>
        <w:pStyle w:val="NormalWeb"/>
        <w:numPr>
          <w:ilvl w:val="0"/>
          <w:numId w:val="15"/>
        </w:numPr>
        <w:jc w:val="both"/>
      </w:pPr>
      <w:r>
        <w:rPr>
          <w:rStyle w:val="citation-300"/>
          <w:rFonts w:eastAsiaTheme="majorEastAsia"/>
          <w:b/>
          <w:bCs/>
        </w:rPr>
        <w:t>Cost Optimization:</w:t>
      </w:r>
      <w:r>
        <w:rPr>
          <w:rStyle w:val="citation-300"/>
          <w:rFonts w:eastAsiaTheme="majorEastAsia"/>
        </w:rPr>
        <w:t xml:space="preserve"> By achieving high precision, the system is needed to drastically reduce the "Cost per Ticket," ensuring expensive human resources are focused only on high-probability threats</w:t>
      </w:r>
      <w:r>
        <w:t>.</w:t>
      </w:r>
    </w:p>
    <w:p w14:paraId="4466A9E9" w14:textId="77777777" w:rsidR="008718AD" w:rsidRPr="00850B17" w:rsidRDefault="008718AD" w:rsidP="00202732">
      <w:pPr>
        <w:spacing w:line="276" w:lineRule="auto"/>
        <w:ind w:left="-567" w:right="-1047"/>
        <w:jc w:val="both"/>
        <w:rPr>
          <w:color w:val="000000"/>
          <w:sz w:val="22"/>
          <w:szCs w:val="22"/>
        </w:rPr>
      </w:pPr>
    </w:p>
    <w:p w14:paraId="390280E1" w14:textId="77777777" w:rsidR="008B30B8" w:rsidRDefault="00DB3836" w:rsidP="008B30B8">
      <w:pPr>
        <w:spacing w:line="276" w:lineRule="auto"/>
        <w:ind w:left="-567" w:right="-1047"/>
        <w:jc w:val="both"/>
        <w:rPr>
          <w:b/>
          <w:color w:val="000000"/>
          <w:sz w:val="36"/>
          <w:szCs w:val="36"/>
        </w:rPr>
      </w:pPr>
      <w:r w:rsidRPr="00850B17">
        <w:rPr>
          <w:b/>
          <w:color w:val="000000"/>
          <w:sz w:val="36"/>
          <w:szCs w:val="36"/>
        </w:rPr>
        <w:t xml:space="preserve">       </w:t>
      </w:r>
    </w:p>
    <w:p w14:paraId="24723154" w14:textId="7D2A4D8B" w:rsidR="00DB3836" w:rsidRPr="008B30B8" w:rsidRDefault="008B30B8" w:rsidP="008B30B8">
      <w:pPr>
        <w:spacing w:line="276" w:lineRule="auto"/>
        <w:ind w:left="-567" w:right="-1047"/>
        <w:jc w:val="both"/>
        <w:rPr>
          <w:b/>
          <w:color w:val="000000"/>
          <w:sz w:val="28"/>
          <w:szCs w:val="28"/>
        </w:rPr>
      </w:pPr>
      <w:r w:rsidRPr="008B30B8">
        <w:rPr>
          <w:b/>
          <w:color w:val="000000"/>
          <w:sz w:val="28"/>
          <w:szCs w:val="28"/>
        </w:rPr>
        <w:lastRenderedPageBreak/>
        <w:t xml:space="preserve">1.2 </w:t>
      </w:r>
      <w:r w:rsidR="00DB3836" w:rsidRPr="008B30B8">
        <w:rPr>
          <w:b/>
          <w:sz w:val="28"/>
          <w:szCs w:val="28"/>
        </w:rPr>
        <w:t>Scope of Work</w:t>
      </w:r>
    </w:p>
    <w:p w14:paraId="7926117E" w14:textId="77777777" w:rsidR="00673630" w:rsidRDefault="00673630" w:rsidP="00673630">
      <w:pPr>
        <w:pStyle w:val="ListParagraph"/>
        <w:spacing w:line="276" w:lineRule="auto"/>
        <w:ind w:left="-207" w:right="-1047"/>
        <w:jc w:val="both"/>
        <w:rPr>
          <w:color w:val="000000"/>
        </w:rPr>
      </w:pPr>
    </w:p>
    <w:p w14:paraId="17B06870" w14:textId="77777777" w:rsidR="00AD2A8B" w:rsidRDefault="00AD2A8B" w:rsidP="00AD2A8B">
      <w:pPr>
        <w:pStyle w:val="NormalWeb"/>
        <w:jc w:val="both"/>
      </w:pPr>
      <w:r>
        <w:t xml:space="preserve">The scope of the </w:t>
      </w:r>
      <w:proofErr w:type="spellStart"/>
      <w:r>
        <w:t>FraudPulse</w:t>
      </w:r>
      <w:proofErr w:type="spellEnd"/>
      <w:r>
        <w:t xml:space="preserve"> project is defined by the development and deployment of a comprehensive </w:t>
      </w:r>
      <w:proofErr w:type="spellStart"/>
      <w:r>
        <w:rPr>
          <w:b/>
          <w:bCs/>
        </w:rPr>
        <w:t>MLOps</w:t>
      </w:r>
      <w:proofErr w:type="spellEnd"/>
      <w:r>
        <w:rPr>
          <w:b/>
          <w:bCs/>
        </w:rPr>
        <w:t xml:space="preserve"> (Machine Learning Operations)</w:t>
      </w:r>
      <w:r>
        <w:t xml:space="preserve"> pipeline tailored for real-time risk assessment. The project boundaries are strictly categorized into four core operational pillars:</w:t>
      </w:r>
    </w:p>
    <w:p w14:paraId="65A35159" w14:textId="77777777" w:rsidR="00AD2A8B" w:rsidRPr="00AD2A8B" w:rsidRDefault="00AD2A8B" w:rsidP="00AD2A8B">
      <w:pPr>
        <w:pStyle w:val="Heading3"/>
        <w:jc w:val="both"/>
        <w:rPr>
          <w:color w:val="000000" w:themeColor="text1"/>
        </w:rPr>
      </w:pPr>
      <w:r w:rsidRPr="00AD2A8B">
        <w:rPr>
          <w:color w:val="000000" w:themeColor="text1"/>
        </w:rPr>
        <w:t>1. Real-Time Decision Engine</w:t>
      </w:r>
    </w:p>
    <w:p w14:paraId="4574BA2B" w14:textId="77777777" w:rsidR="00AD2A8B" w:rsidRDefault="00AD2A8B" w:rsidP="00AD2A8B">
      <w:pPr>
        <w:pStyle w:val="NormalWeb"/>
        <w:numPr>
          <w:ilvl w:val="0"/>
          <w:numId w:val="16"/>
        </w:numPr>
        <w:jc w:val="both"/>
      </w:pPr>
      <w:r>
        <w:rPr>
          <w:rStyle w:val="citation-331"/>
          <w:rFonts w:eastAsiaTheme="majorEastAsia"/>
          <w:b/>
          <w:bCs/>
        </w:rPr>
        <w:t>API Development:</w:t>
      </w:r>
      <w:r>
        <w:rPr>
          <w:rStyle w:val="citation-331"/>
          <w:rFonts w:eastAsiaTheme="majorEastAsia"/>
        </w:rPr>
        <w:t xml:space="preserve"> Construction of a high-performance backend capable of accepting raw transaction parameters (e.g., Amount, Account IDs) and processing them with sub-second latency</w:t>
      </w:r>
      <w:r>
        <w:t>.</w:t>
      </w:r>
    </w:p>
    <w:p w14:paraId="2A16E09C" w14:textId="77777777" w:rsidR="00AD2A8B" w:rsidRDefault="00AD2A8B" w:rsidP="00AD2A8B">
      <w:pPr>
        <w:pStyle w:val="NormalWeb"/>
        <w:numPr>
          <w:ilvl w:val="0"/>
          <w:numId w:val="16"/>
        </w:numPr>
        <w:jc w:val="both"/>
      </w:pPr>
      <w:r>
        <w:rPr>
          <w:rStyle w:val="citation-330"/>
          <w:rFonts w:eastAsiaTheme="majorEastAsia"/>
          <w:b/>
          <w:bCs/>
        </w:rPr>
        <w:t>Automated Feature Engineering:</w:t>
      </w:r>
      <w:r>
        <w:rPr>
          <w:rStyle w:val="citation-330"/>
          <w:rFonts w:eastAsiaTheme="majorEastAsia"/>
        </w:rPr>
        <w:t xml:space="preserve"> Implementation of a logic layer that instantly calculates complex behavioral metrics, such as transaction velocity and balance discrepancies, from raw inputs</w:t>
      </w:r>
      <w:r>
        <w:t>.</w:t>
      </w:r>
    </w:p>
    <w:p w14:paraId="4AB3841B" w14:textId="77777777" w:rsidR="00AD2A8B" w:rsidRDefault="00AD2A8B" w:rsidP="00AD2A8B">
      <w:pPr>
        <w:pStyle w:val="NormalWeb"/>
        <w:numPr>
          <w:ilvl w:val="0"/>
          <w:numId w:val="16"/>
        </w:numPr>
        <w:jc w:val="both"/>
      </w:pPr>
      <w:r>
        <w:rPr>
          <w:rStyle w:val="citation-329"/>
          <w:rFonts w:eastAsiaTheme="majorEastAsia"/>
          <w:b/>
          <w:bCs/>
        </w:rPr>
        <w:t>Model Inference:</w:t>
      </w:r>
      <w:r>
        <w:rPr>
          <w:rStyle w:val="citation-329"/>
          <w:rFonts w:eastAsiaTheme="majorEastAsia"/>
        </w:rPr>
        <w:t xml:space="preserve"> Deployment of the </w:t>
      </w:r>
      <w:r>
        <w:rPr>
          <w:rStyle w:val="citation-329"/>
          <w:rFonts w:eastAsiaTheme="majorEastAsia"/>
          <w:b/>
          <w:bCs/>
        </w:rPr>
        <w:t>Stacking Ensemble Classifier</w:t>
      </w:r>
      <w:r>
        <w:rPr>
          <w:rStyle w:val="citation-329"/>
          <w:rFonts w:eastAsiaTheme="majorEastAsia"/>
        </w:rPr>
        <w:t xml:space="preserve"> (</w:t>
      </w:r>
      <w:proofErr w:type="spellStart"/>
      <w:r>
        <w:rPr>
          <w:rStyle w:val="citation-329"/>
          <w:rFonts w:eastAsiaTheme="majorEastAsia"/>
        </w:rPr>
        <w:t>XGBoost</w:t>
      </w:r>
      <w:proofErr w:type="spellEnd"/>
      <w:r>
        <w:rPr>
          <w:rStyle w:val="citation-329"/>
          <w:rFonts w:eastAsiaTheme="majorEastAsia"/>
        </w:rPr>
        <w:t xml:space="preserve"> + Random Forest) to generate a definitive "Fraud/Safe" classification and probabilistic risk score</w:t>
      </w:r>
      <w:r>
        <w:t>.</w:t>
      </w:r>
    </w:p>
    <w:p w14:paraId="63DFEBEE" w14:textId="77777777" w:rsidR="00AD2A8B" w:rsidRPr="00AD2A8B" w:rsidRDefault="00AD2A8B" w:rsidP="00AD2A8B">
      <w:pPr>
        <w:pStyle w:val="Heading3"/>
        <w:jc w:val="both"/>
        <w:rPr>
          <w:color w:val="000000" w:themeColor="text1"/>
        </w:rPr>
      </w:pPr>
      <w:r w:rsidRPr="00AD2A8B">
        <w:rPr>
          <w:color w:val="000000" w:themeColor="text1"/>
        </w:rPr>
        <w:t>2. Analyst Verification Portal</w:t>
      </w:r>
    </w:p>
    <w:p w14:paraId="206AE76C" w14:textId="77777777" w:rsidR="00AD2A8B" w:rsidRDefault="00AD2A8B" w:rsidP="00AD2A8B">
      <w:pPr>
        <w:pStyle w:val="NormalWeb"/>
        <w:numPr>
          <w:ilvl w:val="0"/>
          <w:numId w:val="17"/>
        </w:numPr>
        <w:jc w:val="both"/>
      </w:pPr>
      <w:r>
        <w:rPr>
          <w:rStyle w:val="citation-328"/>
          <w:rFonts w:eastAsiaTheme="majorEastAsia"/>
          <w:b/>
          <w:bCs/>
        </w:rPr>
        <w:t>Secure Workspace:</w:t>
      </w:r>
      <w:r>
        <w:rPr>
          <w:rStyle w:val="citation-328"/>
          <w:rFonts w:eastAsiaTheme="majorEastAsia"/>
        </w:rPr>
        <w:t xml:space="preserve"> Creation of an access-controlled web interface using </w:t>
      </w:r>
      <w:proofErr w:type="spellStart"/>
      <w:r>
        <w:rPr>
          <w:rStyle w:val="citation-328"/>
          <w:rFonts w:eastAsiaTheme="majorEastAsia"/>
          <w:b/>
          <w:bCs/>
        </w:rPr>
        <w:t>Streamlit</w:t>
      </w:r>
      <w:proofErr w:type="spellEnd"/>
      <w:r>
        <w:rPr>
          <w:rStyle w:val="citation-328"/>
          <w:rFonts w:eastAsiaTheme="majorEastAsia"/>
        </w:rPr>
        <w:t>, serving as the primary utility for bank employees to verify suspicious activities</w:t>
      </w:r>
      <w:r>
        <w:t>.</w:t>
      </w:r>
    </w:p>
    <w:p w14:paraId="403CEB88" w14:textId="77777777" w:rsidR="00AD2A8B" w:rsidRDefault="00AD2A8B" w:rsidP="00AD2A8B">
      <w:pPr>
        <w:pStyle w:val="NormalWeb"/>
        <w:numPr>
          <w:ilvl w:val="0"/>
          <w:numId w:val="17"/>
        </w:numPr>
        <w:jc w:val="both"/>
      </w:pPr>
      <w:r>
        <w:rPr>
          <w:rStyle w:val="citation-327"/>
          <w:rFonts w:eastAsiaTheme="majorEastAsia"/>
          <w:b/>
          <w:bCs/>
        </w:rPr>
        <w:t>Simulation Tool:</w:t>
      </w:r>
      <w:r>
        <w:rPr>
          <w:rStyle w:val="citation-327"/>
          <w:rFonts w:eastAsiaTheme="majorEastAsia"/>
        </w:rPr>
        <w:t xml:space="preserve"> Provision of a "Prediction Utility" that allows Risk Analysts to manually input customer-reported details and receive an immediate, AI-validated risk assessment to expedite resolution</w:t>
      </w:r>
      <w:r>
        <w:t>.</w:t>
      </w:r>
    </w:p>
    <w:p w14:paraId="7C249D50" w14:textId="77777777" w:rsidR="00AD2A8B" w:rsidRPr="00AD2A8B" w:rsidRDefault="00AD2A8B" w:rsidP="00AD2A8B">
      <w:pPr>
        <w:pStyle w:val="Heading3"/>
        <w:jc w:val="both"/>
        <w:rPr>
          <w:color w:val="000000" w:themeColor="text1"/>
        </w:rPr>
      </w:pPr>
      <w:r w:rsidRPr="00AD2A8B">
        <w:rPr>
          <w:color w:val="000000" w:themeColor="text1"/>
        </w:rPr>
        <w:t>3. Governance &amp; Reporting Dashboard</w:t>
      </w:r>
    </w:p>
    <w:p w14:paraId="23B40F42" w14:textId="77777777" w:rsidR="00AD2A8B" w:rsidRDefault="00AD2A8B" w:rsidP="00AD2A8B">
      <w:pPr>
        <w:pStyle w:val="NormalWeb"/>
        <w:numPr>
          <w:ilvl w:val="0"/>
          <w:numId w:val="18"/>
        </w:numPr>
        <w:jc w:val="both"/>
      </w:pPr>
      <w:r>
        <w:rPr>
          <w:rStyle w:val="citation-326"/>
          <w:rFonts w:eastAsiaTheme="majorEastAsia"/>
          <w:b/>
          <w:bCs/>
        </w:rPr>
        <w:t>Strategic Analytics:</w:t>
      </w:r>
      <w:r>
        <w:rPr>
          <w:rStyle w:val="citation-326"/>
          <w:rFonts w:eastAsiaTheme="majorEastAsia"/>
        </w:rPr>
        <w:t xml:space="preserve"> Development of an interactive visualization suite for Risk Managers and Administrators to monitor system health and fraud trends</w:t>
      </w:r>
      <w:r>
        <w:t>.</w:t>
      </w:r>
    </w:p>
    <w:p w14:paraId="4DBA20EE" w14:textId="77777777" w:rsidR="00AD2A8B" w:rsidRDefault="00AD2A8B" w:rsidP="00AD2A8B">
      <w:pPr>
        <w:pStyle w:val="NormalWeb"/>
        <w:numPr>
          <w:ilvl w:val="0"/>
          <w:numId w:val="18"/>
        </w:numPr>
        <w:jc w:val="both"/>
      </w:pPr>
      <w:r>
        <w:rPr>
          <w:rStyle w:val="citation-325"/>
          <w:rFonts w:eastAsiaTheme="majorEastAsia"/>
          <w:b/>
          <w:bCs/>
        </w:rPr>
        <w:t>KPI Monitoring:</w:t>
      </w:r>
      <w:r>
        <w:rPr>
          <w:rStyle w:val="citation-325"/>
          <w:rFonts w:eastAsiaTheme="majorEastAsia"/>
        </w:rPr>
        <w:t xml:space="preserve"> Implementation of dynamic charts to track critical metrics such as </w:t>
      </w:r>
      <w:r>
        <w:rPr>
          <w:rStyle w:val="citation-325"/>
          <w:rFonts w:eastAsiaTheme="majorEastAsia"/>
          <w:b/>
          <w:bCs/>
        </w:rPr>
        <w:t>Precision</w:t>
      </w:r>
      <w:r>
        <w:rPr>
          <w:rStyle w:val="citation-325"/>
          <w:rFonts w:eastAsiaTheme="majorEastAsia"/>
        </w:rPr>
        <w:t xml:space="preserve">, </w:t>
      </w:r>
      <w:r>
        <w:rPr>
          <w:rStyle w:val="citation-325"/>
          <w:rFonts w:eastAsiaTheme="majorEastAsia"/>
          <w:b/>
          <w:bCs/>
        </w:rPr>
        <w:t>Recall</w:t>
      </w:r>
      <w:r>
        <w:rPr>
          <w:rStyle w:val="citation-325"/>
          <w:rFonts w:eastAsiaTheme="majorEastAsia"/>
        </w:rPr>
        <w:t xml:space="preserve">, and </w:t>
      </w:r>
      <w:r>
        <w:rPr>
          <w:rStyle w:val="citation-325"/>
          <w:rFonts w:eastAsiaTheme="majorEastAsia"/>
          <w:b/>
          <w:bCs/>
        </w:rPr>
        <w:t>False Positive Rates</w:t>
      </w:r>
      <w:r>
        <w:rPr>
          <w:rStyle w:val="citation-325"/>
          <w:rFonts w:eastAsiaTheme="majorEastAsia"/>
        </w:rPr>
        <w:t>, ensuring the model delivers continuous business value</w:t>
      </w:r>
      <w:r>
        <w:t>.</w:t>
      </w:r>
    </w:p>
    <w:p w14:paraId="788E2F03" w14:textId="77777777" w:rsidR="00AD2A8B" w:rsidRPr="00AD2A8B" w:rsidRDefault="00AD2A8B" w:rsidP="00AD2A8B">
      <w:pPr>
        <w:pStyle w:val="Heading3"/>
        <w:jc w:val="both"/>
        <w:rPr>
          <w:color w:val="000000" w:themeColor="text1"/>
        </w:rPr>
      </w:pPr>
      <w:r w:rsidRPr="00AD2A8B">
        <w:rPr>
          <w:color w:val="000000" w:themeColor="text1"/>
        </w:rPr>
        <w:t>4. Compliance &amp; Audit Architecture</w:t>
      </w:r>
    </w:p>
    <w:p w14:paraId="01AE7D28" w14:textId="77777777" w:rsidR="00AD2A8B" w:rsidRDefault="00AD2A8B" w:rsidP="00AD2A8B">
      <w:pPr>
        <w:pStyle w:val="NormalWeb"/>
        <w:numPr>
          <w:ilvl w:val="0"/>
          <w:numId w:val="19"/>
        </w:numPr>
        <w:jc w:val="both"/>
      </w:pPr>
      <w:r>
        <w:rPr>
          <w:rStyle w:val="citation-324"/>
          <w:b/>
          <w:bCs/>
        </w:rPr>
        <w:t>Immutable Logging:</w:t>
      </w:r>
      <w:r>
        <w:rPr>
          <w:rStyle w:val="citation-324"/>
        </w:rPr>
        <w:t xml:space="preserve"> Establishment of a persistent </w:t>
      </w:r>
      <w:r>
        <w:rPr>
          <w:rStyle w:val="citation-324"/>
          <w:b/>
          <w:bCs/>
        </w:rPr>
        <w:t>Prediction Log</w:t>
      </w:r>
      <w:r>
        <w:rPr>
          <w:rStyle w:val="citation-324"/>
        </w:rPr>
        <w:t xml:space="preserve"> database that automatically records every risk assessment, timestamp, and input parameter for internal forensics</w:t>
      </w:r>
      <w:r>
        <w:t>.</w:t>
      </w:r>
    </w:p>
    <w:p w14:paraId="1E040CC6" w14:textId="77777777" w:rsidR="00AD2A8B" w:rsidRDefault="00AD2A8B" w:rsidP="00AD2A8B">
      <w:pPr>
        <w:pStyle w:val="NormalWeb"/>
        <w:numPr>
          <w:ilvl w:val="0"/>
          <w:numId w:val="19"/>
        </w:numPr>
        <w:jc w:val="both"/>
      </w:pPr>
      <w:r>
        <w:rPr>
          <w:rStyle w:val="citation-323"/>
          <w:rFonts w:eastAsiaTheme="majorEastAsia"/>
          <w:b/>
          <w:bCs/>
        </w:rPr>
        <w:t>Security Protocols:</w:t>
      </w:r>
      <w:r>
        <w:rPr>
          <w:rStyle w:val="citation-323"/>
          <w:rFonts w:eastAsiaTheme="majorEastAsia"/>
        </w:rPr>
        <w:t xml:space="preserve"> Enforcement of strict </w:t>
      </w:r>
      <w:r>
        <w:rPr>
          <w:rStyle w:val="citation-323"/>
          <w:rFonts w:eastAsiaTheme="majorEastAsia"/>
          <w:b/>
          <w:bCs/>
        </w:rPr>
        <w:t>Role-Based Access Control (RBAC)</w:t>
      </w:r>
      <w:r>
        <w:rPr>
          <w:rStyle w:val="citation-323"/>
          <w:rFonts w:eastAsiaTheme="majorEastAsia"/>
        </w:rPr>
        <w:t xml:space="preserve"> and industry-standard </w:t>
      </w:r>
      <w:proofErr w:type="spellStart"/>
      <w:r>
        <w:rPr>
          <w:rStyle w:val="citation-323"/>
          <w:rFonts w:eastAsiaTheme="majorEastAsia"/>
          <w:b/>
          <w:bCs/>
        </w:rPr>
        <w:t>Bcrypt</w:t>
      </w:r>
      <w:proofErr w:type="spellEnd"/>
      <w:r>
        <w:rPr>
          <w:rStyle w:val="citation-323"/>
          <w:rFonts w:eastAsiaTheme="majorEastAsia"/>
        </w:rPr>
        <w:t xml:space="preserve"> hashing for credential management to meet regulatory data privacy standards</w:t>
      </w:r>
      <w:r>
        <w:t>.</w:t>
      </w:r>
    </w:p>
    <w:p w14:paraId="63BC0912" w14:textId="77777777" w:rsidR="00673630" w:rsidRPr="00673630" w:rsidRDefault="00673630" w:rsidP="00673630">
      <w:pPr>
        <w:pStyle w:val="ListParagraph"/>
        <w:spacing w:line="276" w:lineRule="auto"/>
        <w:ind w:left="-207" w:right="-1047"/>
        <w:jc w:val="both"/>
        <w:rPr>
          <w:color w:val="000000"/>
        </w:rPr>
      </w:pPr>
    </w:p>
    <w:p w14:paraId="05E23EED" w14:textId="77777777" w:rsidR="008718AD" w:rsidRDefault="008718AD" w:rsidP="008718AD">
      <w:pPr>
        <w:spacing w:line="276" w:lineRule="auto"/>
        <w:ind w:left="-567" w:right="-1047"/>
        <w:jc w:val="both"/>
        <w:rPr>
          <w:color w:val="000000"/>
        </w:rPr>
      </w:pPr>
    </w:p>
    <w:p w14:paraId="7EA32D3A" w14:textId="4F5FA7E4" w:rsidR="00DB3836" w:rsidRPr="00E678FE" w:rsidRDefault="00DB3836" w:rsidP="00E678FE">
      <w:pPr>
        <w:spacing w:line="276" w:lineRule="auto"/>
        <w:ind w:left="-567" w:right="-1047"/>
        <w:rPr>
          <w:color w:val="000000"/>
          <w:sz w:val="28"/>
          <w:szCs w:val="28"/>
        </w:rPr>
      </w:pPr>
      <w:r>
        <w:br w:type="page"/>
      </w:r>
      <w:proofErr w:type="gramStart"/>
      <w:r w:rsidR="008B30B8" w:rsidRPr="008B30B8">
        <w:rPr>
          <w:b/>
        </w:rPr>
        <w:lastRenderedPageBreak/>
        <w:t>1.</w:t>
      </w:r>
      <w:r w:rsidR="00AD2A8B" w:rsidRPr="008B30B8">
        <w:rPr>
          <w:b/>
          <w:color w:val="000000"/>
          <w:sz w:val="28"/>
          <w:szCs w:val="28"/>
        </w:rPr>
        <w:t>3</w:t>
      </w:r>
      <w:r w:rsidR="00AD2A8B">
        <w:rPr>
          <w:b/>
          <w:color w:val="000000"/>
          <w:sz w:val="28"/>
          <w:szCs w:val="28"/>
        </w:rPr>
        <w:t xml:space="preserve">  </w:t>
      </w:r>
      <w:r w:rsidRPr="00F3322A">
        <w:rPr>
          <w:b/>
          <w:color w:val="000000"/>
          <w:sz w:val="28"/>
          <w:szCs w:val="28"/>
        </w:rPr>
        <w:t>Operating</w:t>
      </w:r>
      <w:proofErr w:type="gramEnd"/>
      <w:r w:rsidRPr="00F3322A">
        <w:rPr>
          <w:b/>
          <w:color w:val="000000"/>
          <w:sz w:val="28"/>
          <w:szCs w:val="28"/>
        </w:rPr>
        <w:t xml:space="preserve"> Environment – Hardware, Software and Network Requirements</w:t>
      </w:r>
    </w:p>
    <w:p w14:paraId="550AFF68" w14:textId="77777777" w:rsidR="00DB3836" w:rsidRDefault="00DB3836" w:rsidP="00DB3836">
      <w:pPr>
        <w:spacing w:line="276" w:lineRule="auto"/>
        <w:ind w:left="-567" w:right="-1047" w:hanging="426"/>
        <w:jc w:val="both"/>
        <w:rPr>
          <w:color w:val="000000"/>
          <w:sz w:val="40"/>
          <w:szCs w:val="40"/>
        </w:rPr>
      </w:pPr>
      <w:r>
        <w:rPr>
          <w:b/>
          <w:color w:val="000000"/>
          <w:sz w:val="28"/>
          <w:szCs w:val="28"/>
          <w:u w:val="single"/>
        </w:rPr>
        <w:t>3.1 Hardware Requirement</w:t>
      </w:r>
    </w:p>
    <w:tbl>
      <w:tblPr>
        <w:tblpPr w:leftFromText="180" w:rightFromText="180" w:vertAnchor="text" w:horzAnchor="margin" w:tblpY="433"/>
        <w:tblW w:w="8931" w:type="dxa"/>
        <w:tblLayout w:type="fixed"/>
        <w:tblLook w:val="0000" w:firstRow="0" w:lastRow="0" w:firstColumn="0" w:lastColumn="0" w:noHBand="0" w:noVBand="0"/>
      </w:tblPr>
      <w:tblGrid>
        <w:gridCol w:w="3778"/>
        <w:gridCol w:w="5153"/>
      </w:tblGrid>
      <w:tr w:rsidR="009B5AA2" w14:paraId="20DD30CD" w14:textId="77777777" w:rsidTr="004632FA">
        <w:trPr>
          <w:trHeight w:val="213"/>
        </w:trPr>
        <w:tc>
          <w:tcPr>
            <w:tcW w:w="37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35912" w14:textId="77777777" w:rsidR="009B5AA2" w:rsidRDefault="009B5AA2" w:rsidP="009B5AA2">
            <w:pPr>
              <w:rPr>
                <w:color w:val="000000"/>
                <w:sz w:val="26"/>
                <w:szCs w:val="26"/>
              </w:rPr>
            </w:pPr>
            <w:r>
              <w:rPr>
                <w:rStyle w:val="Strong"/>
                <w:rFonts w:eastAsiaTheme="majorEastAsia"/>
              </w:rPr>
              <w:t>Component</w:t>
            </w:r>
          </w:p>
        </w:tc>
        <w:tc>
          <w:tcPr>
            <w:tcW w:w="5153" w:type="dxa"/>
            <w:tcBorders>
              <w:top w:val="single" w:sz="4" w:space="0" w:color="000000"/>
              <w:left w:val="nil"/>
              <w:bottom w:val="single" w:sz="4" w:space="0" w:color="000000"/>
              <w:right w:val="single" w:sz="4" w:space="0" w:color="000000"/>
            </w:tcBorders>
            <w:shd w:val="clear" w:color="auto" w:fill="FFFFFF"/>
            <w:vAlign w:val="center"/>
          </w:tcPr>
          <w:p w14:paraId="625CE57F" w14:textId="77777777" w:rsidR="009B5AA2" w:rsidRDefault="009B5AA2" w:rsidP="009B5AA2">
            <w:pPr>
              <w:rPr>
                <w:color w:val="000000"/>
                <w:sz w:val="26"/>
                <w:szCs w:val="26"/>
              </w:rPr>
            </w:pPr>
            <w:r>
              <w:rPr>
                <w:rStyle w:val="Strong"/>
                <w:rFonts w:eastAsiaTheme="majorEastAsia"/>
              </w:rPr>
              <w:t>Specification</w:t>
            </w:r>
          </w:p>
        </w:tc>
      </w:tr>
      <w:tr w:rsidR="009B5AA2" w14:paraId="2E049B2F" w14:textId="77777777" w:rsidTr="004632FA">
        <w:trPr>
          <w:trHeight w:val="651"/>
        </w:trPr>
        <w:tc>
          <w:tcPr>
            <w:tcW w:w="3778" w:type="dxa"/>
            <w:tcBorders>
              <w:top w:val="nil"/>
              <w:left w:val="single" w:sz="4" w:space="0" w:color="000000"/>
              <w:bottom w:val="single" w:sz="4" w:space="0" w:color="000000"/>
              <w:right w:val="single" w:sz="4" w:space="0" w:color="000000"/>
            </w:tcBorders>
            <w:shd w:val="clear" w:color="auto" w:fill="FFFFFF"/>
            <w:vAlign w:val="center"/>
          </w:tcPr>
          <w:p w14:paraId="60A5DF05" w14:textId="77777777" w:rsidR="009B5AA2" w:rsidRDefault="009B5AA2" w:rsidP="009B5AA2">
            <w:pPr>
              <w:rPr>
                <w:color w:val="000000"/>
                <w:sz w:val="26"/>
                <w:szCs w:val="26"/>
              </w:rPr>
            </w:pPr>
            <w:r>
              <w:rPr>
                <w:rStyle w:val="Strong"/>
                <w:rFonts w:eastAsiaTheme="majorEastAsia"/>
              </w:rPr>
              <w:t>Processor (CPU)</w:t>
            </w:r>
          </w:p>
        </w:tc>
        <w:tc>
          <w:tcPr>
            <w:tcW w:w="5153" w:type="dxa"/>
            <w:tcBorders>
              <w:top w:val="nil"/>
              <w:left w:val="nil"/>
              <w:bottom w:val="single" w:sz="4" w:space="0" w:color="000000"/>
              <w:right w:val="single" w:sz="4" w:space="0" w:color="000000"/>
            </w:tcBorders>
            <w:shd w:val="clear" w:color="auto" w:fill="FFFFFF"/>
            <w:vAlign w:val="center"/>
          </w:tcPr>
          <w:p w14:paraId="5669A5A5" w14:textId="074AB557" w:rsidR="009B5AA2" w:rsidRDefault="00AD2A8B" w:rsidP="009B5AA2">
            <w:pPr>
              <w:rPr>
                <w:color w:val="000000"/>
                <w:sz w:val="26"/>
                <w:szCs w:val="26"/>
              </w:rPr>
            </w:pPr>
            <w:r>
              <w:rPr>
                <w:b/>
                <w:bCs/>
              </w:rPr>
              <w:t>Minimum:</w:t>
            </w:r>
            <w:r>
              <w:t xml:space="preserve"> Intel Core i5 (Quad-Core 2.0 GHz) or AMD </w:t>
            </w:r>
            <w:proofErr w:type="spellStart"/>
            <w:r>
              <w:t>Ryzen</w:t>
            </w:r>
            <w:proofErr w:type="spellEnd"/>
            <w:r>
              <w:t xml:space="preserve"> 5</w:t>
            </w:r>
          </w:p>
        </w:tc>
      </w:tr>
      <w:tr w:rsidR="009B5AA2" w14:paraId="7E4CD04F" w14:textId="77777777" w:rsidTr="004632FA">
        <w:trPr>
          <w:trHeight w:val="695"/>
        </w:trPr>
        <w:tc>
          <w:tcPr>
            <w:tcW w:w="3778" w:type="dxa"/>
            <w:vMerge w:val="restart"/>
            <w:tcBorders>
              <w:top w:val="nil"/>
              <w:left w:val="single" w:sz="4" w:space="0" w:color="000000"/>
              <w:bottom w:val="single" w:sz="4" w:space="0" w:color="000000"/>
              <w:right w:val="single" w:sz="4" w:space="0" w:color="000000"/>
            </w:tcBorders>
            <w:shd w:val="clear" w:color="auto" w:fill="FFFFFF"/>
            <w:vAlign w:val="center"/>
          </w:tcPr>
          <w:p w14:paraId="01C237AA" w14:textId="77777777" w:rsidR="009B5AA2" w:rsidRDefault="009B5AA2" w:rsidP="009B5AA2">
            <w:pPr>
              <w:rPr>
                <w:color w:val="000000"/>
                <w:sz w:val="26"/>
                <w:szCs w:val="26"/>
              </w:rPr>
            </w:pPr>
            <w:r>
              <w:rPr>
                <w:rStyle w:val="Strong"/>
                <w:rFonts w:eastAsiaTheme="majorEastAsia"/>
              </w:rPr>
              <w:t>Operating System</w:t>
            </w:r>
          </w:p>
          <w:p w14:paraId="12DE2337" w14:textId="77777777" w:rsidR="009B5AA2" w:rsidRDefault="009B5AA2" w:rsidP="009B5AA2">
            <w:pPr>
              <w:rPr>
                <w:color w:val="000000"/>
                <w:sz w:val="26"/>
                <w:szCs w:val="26"/>
              </w:rPr>
            </w:pPr>
            <w:r>
              <w:rPr>
                <w:rStyle w:val="Strong"/>
                <w:rFonts w:eastAsiaTheme="majorEastAsia"/>
              </w:rPr>
              <w:t>Memory (RAM)</w:t>
            </w:r>
          </w:p>
        </w:tc>
        <w:tc>
          <w:tcPr>
            <w:tcW w:w="5153" w:type="dxa"/>
            <w:tcBorders>
              <w:top w:val="nil"/>
              <w:left w:val="nil"/>
              <w:bottom w:val="single" w:sz="4" w:space="0" w:color="000000"/>
              <w:right w:val="single" w:sz="4" w:space="0" w:color="000000"/>
            </w:tcBorders>
            <w:shd w:val="clear" w:color="auto" w:fill="FFFFFF"/>
            <w:vAlign w:val="center"/>
          </w:tcPr>
          <w:p w14:paraId="6EF9C022" w14:textId="7E52D257" w:rsidR="009B5AA2" w:rsidRDefault="00E678FE" w:rsidP="009B5AA2">
            <w:pPr>
              <w:rPr>
                <w:color w:val="000000"/>
                <w:sz w:val="26"/>
                <w:szCs w:val="26"/>
              </w:rPr>
            </w:pPr>
            <w:r>
              <w:rPr>
                <w:b/>
                <w:bCs/>
              </w:rPr>
              <w:t>Development:</w:t>
            </w:r>
            <w:r>
              <w:t xml:space="preserve"> Windows 10 / 11 (64-bit)</w:t>
            </w:r>
          </w:p>
        </w:tc>
      </w:tr>
      <w:tr w:rsidR="009B5AA2" w14:paraId="7F6539D4" w14:textId="77777777" w:rsidTr="004632FA">
        <w:trPr>
          <w:trHeight w:val="689"/>
        </w:trPr>
        <w:tc>
          <w:tcPr>
            <w:tcW w:w="3778" w:type="dxa"/>
            <w:vMerge/>
            <w:tcBorders>
              <w:top w:val="nil"/>
              <w:left w:val="single" w:sz="4" w:space="0" w:color="000000"/>
              <w:bottom w:val="single" w:sz="4" w:space="0" w:color="000000"/>
              <w:right w:val="single" w:sz="4" w:space="0" w:color="000000"/>
            </w:tcBorders>
            <w:shd w:val="clear" w:color="auto" w:fill="FFFFFF"/>
            <w:vAlign w:val="center"/>
          </w:tcPr>
          <w:p w14:paraId="63E05F8F" w14:textId="77777777" w:rsidR="009B5AA2" w:rsidRDefault="009B5AA2" w:rsidP="009B5AA2">
            <w:pPr>
              <w:widowControl w:val="0"/>
              <w:pBdr>
                <w:top w:val="nil"/>
                <w:left w:val="nil"/>
                <w:bottom w:val="nil"/>
                <w:right w:val="nil"/>
                <w:between w:val="nil"/>
              </w:pBdr>
              <w:spacing w:line="276" w:lineRule="auto"/>
              <w:rPr>
                <w:color w:val="000000"/>
                <w:sz w:val="26"/>
                <w:szCs w:val="26"/>
              </w:rPr>
            </w:pPr>
          </w:p>
        </w:tc>
        <w:tc>
          <w:tcPr>
            <w:tcW w:w="5153" w:type="dxa"/>
            <w:tcBorders>
              <w:top w:val="nil"/>
              <w:left w:val="nil"/>
              <w:bottom w:val="single" w:sz="4" w:space="0" w:color="000000"/>
              <w:right w:val="single" w:sz="4" w:space="0" w:color="000000"/>
            </w:tcBorders>
            <w:shd w:val="clear" w:color="auto" w:fill="FFFFFF"/>
            <w:vAlign w:val="center"/>
          </w:tcPr>
          <w:p w14:paraId="31BECA57" w14:textId="70BA4615" w:rsidR="009B5AA2" w:rsidRDefault="00E678FE" w:rsidP="009B5AA2">
            <w:pPr>
              <w:rPr>
                <w:color w:val="000000"/>
                <w:sz w:val="26"/>
                <w:szCs w:val="26"/>
              </w:rPr>
            </w:pPr>
            <w:r>
              <w:rPr>
                <w:b/>
                <w:bCs/>
              </w:rPr>
              <w:t>Production Server:</w:t>
            </w:r>
            <w:r>
              <w:t xml:space="preserve"> Linux (Ubuntu 22.04 LTS) for </w:t>
            </w:r>
            <w:proofErr w:type="spellStart"/>
            <w:r>
              <w:t>Docker</w:t>
            </w:r>
            <w:proofErr w:type="spellEnd"/>
            <w:r>
              <w:t xml:space="preserve"> container stability.</w:t>
            </w:r>
          </w:p>
        </w:tc>
      </w:tr>
      <w:tr w:rsidR="009B5AA2" w14:paraId="072CF746" w14:textId="77777777" w:rsidTr="004632FA">
        <w:trPr>
          <w:trHeight w:val="786"/>
        </w:trPr>
        <w:tc>
          <w:tcPr>
            <w:tcW w:w="3778" w:type="dxa"/>
            <w:tcBorders>
              <w:top w:val="nil"/>
              <w:left w:val="single" w:sz="4" w:space="0" w:color="000000"/>
              <w:bottom w:val="single" w:sz="4" w:space="0" w:color="000000"/>
              <w:right w:val="single" w:sz="4" w:space="0" w:color="000000"/>
            </w:tcBorders>
            <w:shd w:val="clear" w:color="auto" w:fill="FFFFFF"/>
            <w:vAlign w:val="center"/>
          </w:tcPr>
          <w:p w14:paraId="69686C21" w14:textId="77777777" w:rsidR="009B5AA2" w:rsidRDefault="009B5AA2" w:rsidP="009B5AA2">
            <w:pPr>
              <w:rPr>
                <w:color w:val="000000"/>
                <w:sz w:val="26"/>
                <w:szCs w:val="26"/>
              </w:rPr>
            </w:pPr>
            <w:r>
              <w:rPr>
                <w:rStyle w:val="Strong"/>
                <w:rFonts w:eastAsiaTheme="majorEastAsia"/>
              </w:rPr>
              <w:t>Storage</w:t>
            </w:r>
          </w:p>
        </w:tc>
        <w:tc>
          <w:tcPr>
            <w:tcW w:w="5153" w:type="dxa"/>
            <w:tcBorders>
              <w:top w:val="nil"/>
              <w:left w:val="nil"/>
              <w:bottom w:val="single" w:sz="4" w:space="0" w:color="000000"/>
              <w:right w:val="single" w:sz="4" w:space="0" w:color="000000"/>
            </w:tcBorders>
            <w:shd w:val="clear" w:color="auto" w:fill="FFFFFF"/>
            <w:vAlign w:val="center"/>
          </w:tcPr>
          <w:p w14:paraId="62E52462" w14:textId="23CB30C5" w:rsidR="009B5AA2" w:rsidRDefault="00E678FE" w:rsidP="00E678FE">
            <w:pPr>
              <w:pStyle w:val="NormalWeb"/>
            </w:pPr>
            <w:r>
              <w:rPr>
                <w:b/>
                <w:bCs/>
              </w:rPr>
              <w:t>Minimum:</w:t>
            </w:r>
            <w:r>
              <w:t xml:space="preserve"> 16 GB (Critical for loading the 6.3M record dataset into Pandas)</w:t>
            </w:r>
            <w:r>
              <w:br/>
            </w:r>
            <w:r w:rsidRPr="00E678FE">
              <w:rPr>
                <w:b/>
                <w:bCs/>
              </w:rPr>
              <w:t>Minimum:</w:t>
            </w:r>
            <w:r w:rsidRPr="00E678FE">
              <w:t xml:space="preserve"> 256 GB SSD (Solid State Drive)</w:t>
            </w:r>
          </w:p>
          <w:p w14:paraId="66092067" w14:textId="51AB4F0F" w:rsidR="00E678FE" w:rsidRPr="00E678FE" w:rsidRDefault="00E678FE" w:rsidP="00E678FE">
            <w:pPr>
              <w:pStyle w:val="NormalWeb"/>
            </w:pPr>
            <w:r>
              <w:rPr>
                <w:b/>
                <w:bCs/>
              </w:rPr>
              <w:t>Requirement:</w:t>
            </w:r>
            <w:r>
              <w:t xml:space="preserve"> High I/O throughput (</w:t>
            </w:r>
            <w:proofErr w:type="spellStart"/>
            <w:r>
              <w:t>NVMe</w:t>
            </w:r>
            <w:proofErr w:type="spellEnd"/>
            <w:r>
              <w:t>) is required to ensure &lt;100ms database query latency.</w:t>
            </w:r>
          </w:p>
        </w:tc>
      </w:tr>
      <w:tr w:rsidR="009B5AA2" w14:paraId="526DEFCE" w14:textId="77777777" w:rsidTr="004632FA">
        <w:trPr>
          <w:trHeight w:val="780"/>
        </w:trPr>
        <w:tc>
          <w:tcPr>
            <w:tcW w:w="3778" w:type="dxa"/>
            <w:tcBorders>
              <w:top w:val="nil"/>
              <w:left w:val="single" w:sz="4" w:space="0" w:color="000000"/>
              <w:bottom w:val="single" w:sz="4" w:space="0" w:color="000000"/>
              <w:right w:val="single" w:sz="4" w:space="0" w:color="000000"/>
            </w:tcBorders>
            <w:shd w:val="clear" w:color="auto" w:fill="FFFFFF"/>
            <w:vAlign w:val="center"/>
          </w:tcPr>
          <w:p w14:paraId="6316E276" w14:textId="77777777" w:rsidR="009B5AA2" w:rsidRDefault="009B5AA2" w:rsidP="009B5AA2">
            <w:pPr>
              <w:rPr>
                <w:color w:val="000000"/>
                <w:sz w:val="26"/>
                <w:szCs w:val="26"/>
              </w:rPr>
            </w:pPr>
            <w:r>
              <w:rPr>
                <w:rStyle w:val="Strong"/>
                <w:rFonts w:eastAsiaTheme="majorEastAsia"/>
              </w:rPr>
              <w:t>Monitor / Display</w:t>
            </w:r>
          </w:p>
        </w:tc>
        <w:tc>
          <w:tcPr>
            <w:tcW w:w="5153" w:type="dxa"/>
            <w:tcBorders>
              <w:top w:val="nil"/>
              <w:left w:val="nil"/>
              <w:bottom w:val="single" w:sz="4" w:space="0" w:color="000000"/>
              <w:right w:val="single" w:sz="4" w:space="0" w:color="000000"/>
            </w:tcBorders>
            <w:shd w:val="clear" w:color="auto" w:fill="FFFFFF"/>
            <w:vAlign w:val="center"/>
          </w:tcPr>
          <w:p w14:paraId="5F8C80E9" w14:textId="77777777" w:rsidR="00E678FE" w:rsidRDefault="00E678FE" w:rsidP="00E678FE">
            <w:pPr>
              <w:spacing w:before="100" w:beforeAutospacing="1" w:after="100" w:afterAutospacing="1"/>
              <w:rPr>
                <w:lang w:eastAsia="en-US" w:bidi="ar-SA"/>
              </w:rPr>
            </w:pPr>
            <w:r w:rsidRPr="00E678FE">
              <w:rPr>
                <w:b/>
                <w:bCs/>
                <w:lang w:eastAsia="en-US" w:bidi="ar-SA"/>
              </w:rPr>
              <w:t>Resolution:</w:t>
            </w:r>
            <w:r w:rsidRPr="00E678FE">
              <w:rPr>
                <w:lang w:eastAsia="en-US" w:bidi="ar-SA"/>
              </w:rPr>
              <w:t xml:space="preserve"> 1920 × 1080 (Full HD)</w:t>
            </w:r>
          </w:p>
          <w:p w14:paraId="7FFAC53F" w14:textId="2C3A4ED3" w:rsidR="009B5AA2" w:rsidRPr="00E678FE" w:rsidRDefault="00E678FE" w:rsidP="00E678FE">
            <w:pPr>
              <w:spacing w:before="100" w:beforeAutospacing="1" w:after="100" w:afterAutospacing="1"/>
              <w:rPr>
                <w:lang w:eastAsia="en-US" w:bidi="ar-SA"/>
              </w:rPr>
            </w:pPr>
            <w:r w:rsidRPr="00E678FE">
              <w:rPr>
                <w:b/>
                <w:bCs/>
                <w:lang w:eastAsia="en-US" w:bidi="ar-SA"/>
              </w:rPr>
              <w:t>Purpose:</w:t>
            </w:r>
            <w:r w:rsidRPr="00E678FE">
              <w:rPr>
                <w:lang w:eastAsia="en-US" w:bidi="ar-SA"/>
              </w:rPr>
              <w:t xml:space="preserve"> Required for accurately rendering complex Altair charts on the dashboard.</w:t>
            </w:r>
          </w:p>
        </w:tc>
      </w:tr>
    </w:tbl>
    <w:p w14:paraId="104E098C" w14:textId="77777777" w:rsidR="006D17FF" w:rsidRDefault="006D17FF" w:rsidP="00F52C65">
      <w:pPr>
        <w:spacing w:before="100" w:after="100" w:line="276" w:lineRule="auto"/>
        <w:ind w:right="-1047"/>
        <w:jc w:val="both"/>
        <w:rPr>
          <w:b/>
          <w:color w:val="000000"/>
          <w:sz w:val="28"/>
          <w:szCs w:val="28"/>
          <w:u w:val="single"/>
        </w:rPr>
      </w:pPr>
    </w:p>
    <w:p w14:paraId="161FA6E9" w14:textId="77777777" w:rsidR="006D17FF" w:rsidRDefault="006D17FF" w:rsidP="00DB3836">
      <w:pPr>
        <w:spacing w:before="100" w:after="100" w:line="276" w:lineRule="auto"/>
        <w:ind w:right="-1047" w:hanging="993"/>
        <w:jc w:val="both"/>
        <w:rPr>
          <w:b/>
          <w:color w:val="000000"/>
          <w:sz w:val="28"/>
          <w:szCs w:val="28"/>
          <w:u w:val="single"/>
        </w:rPr>
      </w:pPr>
    </w:p>
    <w:p w14:paraId="2AECB5F6" w14:textId="29A1D576" w:rsidR="00DB3836" w:rsidRPr="00E678FE" w:rsidRDefault="006D17FF" w:rsidP="00E678FE">
      <w:pPr>
        <w:spacing w:before="100" w:after="100" w:line="276" w:lineRule="auto"/>
        <w:ind w:right="-1047" w:hanging="993"/>
        <w:jc w:val="both"/>
        <w:rPr>
          <w:color w:val="000000"/>
          <w:sz w:val="28"/>
          <w:szCs w:val="28"/>
        </w:rPr>
      </w:pPr>
      <w:r w:rsidRPr="006D17FF">
        <w:rPr>
          <w:b/>
          <w:color w:val="000000"/>
          <w:sz w:val="28"/>
          <w:szCs w:val="28"/>
        </w:rPr>
        <w:t xml:space="preserve">3.2 </w:t>
      </w:r>
      <w:proofErr w:type="gramStart"/>
      <w:r w:rsidRPr="006D17FF">
        <w:rPr>
          <w:b/>
          <w:color w:val="000000"/>
          <w:sz w:val="28"/>
          <w:szCs w:val="28"/>
          <w:u w:val="thick"/>
        </w:rPr>
        <w:t xml:space="preserve">Software  </w:t>
      </w:r>
      <w:r w:rsidR="00DB3836" w:rsidRPr="006D17FF">
        <w:rPr>
          <w:b/>
          <w:color w:val="000000"/>
          <w:sz w:val="28"/>
          <w:szCs w:val="28"/>
          <w:u w:val="thick"/>
        </w:rPr>
        <w:t>Requirement</w:t>
      </w:r>
      <w:proofErr w:type="gramEnd"/>
    </w:p>
    <w:tbl>
      <w:tblPr>
        <w:tblpPr w:leftFromText="180" w:rightFromText="180" w:vertAnchor="text" w:horzAnchor="margin" w:tblpY="367"/>
        <w:tblW w:w="8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3"/>
        <w:gridCol w:w="4531"/>
      </w:tblGrid>
      <w:tr w:rsidR="00850B17" w14:paraId="1680E1A9" w14:textId="77777777" w:rsidTr="00E678FE">
        <w:trPr>
          <w:trHeight w:val="343"/>
        </w:trPr>
        <w:tc>
          <w:tcPr>
            <w:tcW w:w="8034" w:type="dxa"/>
            <w:gridSpan w:val="2"/>
            <w:vAlign w:val="center"/>
          </w:tcPr>
          <w:p w14:paraId="27D0F62D" w14:textId="77777777" w:rsidR="00850B17" w:rsidRDefault="00850B17" w:rsidP="00850B17">
            <w:pPr>
              <w:jc w:val="center"/>
              <w:rPr>
                <w:color w:val="000000"/>
                <w:sz w:val="26"/>
                <w:szCs w:val="26"/>
              </w:rPr>
            </w:pPr>
            <w:r>
              <w:rPr>
                <w:b/>
                <w:color w:val="000000"/>
                <w:sz w:val="26"/>
                <w:szCs w:val="26"/>
              </w:rPr>
              <w:t>Software Requirements</w:t>
            </w:r>
          </w:p>
        </w:tc>
      </w:tr>
      <w:tr w:rsidR="00673630" w14:paraId="28E9B2FB" w14:textId="77777777" w:rsidTr="00E678FE">
        <w:trPr>
          <w:trHeight w:val="343"/>
        </w:trPr>
        <w:tc>
          <w:tcPr>
            <w:tcW w:w="3503" w:type="dxa"/>
            <w:shd w:val="clear" w:color="auto" w:fill="FFFFFF"/>
            <w:vAlign w:val="center"/>
          </w:tcPr>
          <w:p w14:paraId="695DC48B" w14:textId="531699F9" w:rsidR="00673630" w:rsidRDefault="00673630" w:rsidP="00673630">
            <w:pPr>
              <w:rPr>
                <w:color w:val="000000"/>
                <w:sz w:val="26"/>
                <w:szCs w:val="26"/>
              </w:rPr>
            </w:pPr>
            <w:r>
              <w:rPr>
                <w:rStyle w:val="Strong"/>
                <w:rFonts w:eastAsiaTheme="majorEastAsia"/>
              </w:rPr>
              <w:t>Component</w:t>
            </w:r>
          </w:p>
        </w:tc>
        <w:tc>
          <w:tcPr>
            <w:tcW w:w="4531" w:type="dxa"/>
            <w:shd w:val="clear" w:color="auto" w:fill="FFFFFF"/>
            <w:vAlign w:val="center"/>
          </w:tcPr>
          <w:p w14:paraId="4D49F285" w14:textId="0445D57F" w:rsidR="00673630" w:rsidRDefault="00673630" w:rsidP="00673630">
            <w:pPr>
              <w:rPr>
                <w:color w:val="000000"/>
                <w:sz w:val="26"/>
                <w:szCs w:val="26"/>
              </w:rPr>
            </w:pPr>
            <w:r>
              <w:rPr>
                <w:rStyle w:val="Strong"/>
                <w:rFonts w:eastAsiaTheme="majorEastAsia"/>
              </w:rPr>
              <w:t>Specification</w:t>
            </w:r>
          </w:p>
        </w:tc>
      </w:tr>
      <w:tr w:rsidR="00673630" w14:paraId="112C689D" w14:textId="77777777" w:rsidTr="00E678FE">
        <w:trPr>
          <w:trHeight w:val="355"/>
        </w:trPr>
        <w:tc>
          <w:tcPr>
            <w:tcW w:w="3503" w:type="dxa"/>
            <w:vAlign w:val="center"/>
          </w:tcPr>
          <w:p w14:paraId="288418C8" w14:textId="00099EA2" w:rsidR="00673630" w:rsidRDefault="00673630" w:rsidP="00673630">
            <w:pPr>
              <w:rPr>
                <w:color w:val="000000"/>
                <w:sz w:val="26"/>
                <w:szCs w:val="26"/>
              </w:rPr>
            </w:pPr>
            <w:r>
              <w:rPr>
                <w:rStyle w:val="Strong"/>
                <w:rFonts w:eastAsiaTheme="majorEastAsia"/>
              </w:rPr>
              <w:t>Operating System</w:t>
            </w:r>
          </w:p>
        </w:tc>
        <w:tc>
          <w:tcPr>
            <w:tcW w:w="4531" w:type="dxa"/>
            <w:vAlign w:val="center"/>
          </w:tcPr>
          <w:p w14:paraId="6EB78313" w14:textId="217438AE" w:rsidR="00673630" w:rsidRDefault="00E678FE" w:rsidP="00673630">
            <w:pPr>
              <w:rPr>
                <w:color w:val="000000"/>
                <w:sz w:val="26"/>
                <w:szCs w:val="26"/>
              </w:rPr>
            </w:pPr>
            <w:r>
              <w:rPr>
                <w:rStyle w:val="citation-137"/>
                <w:rFonts w:eastAsiaTheme="majorEastAsia"/>
              </w:rPr>
              <w:t>Windows 10/11 (Development) or Linux Ubuntu 22.04 LTS (Production Server)</w:t>
            </w:r>
          </w:p>
        </w:tc>
      </w:tr>
      <w:tr w:rsidR="00673630" w14:paraId="325899E4" w14:textId="77777777" w:rsidTr="00E678FE">
        <w:trPr>
          <w:trHeight w:val="169"/>
        </w:trPr>
        <w:tc>
          <w:tcPr>
            <w:tcW w:w="3503" w:type="dxa"/>
            <w:vAlign w:val="center"/>
          </w:tcPr>
          <w:p w14:paraId="6FB61A7C" w14:textId="3E726DDF" w:rsidR="00673630" w:rsidRDefault="00673630" w:rsidP="00673630">
            <w:pPr>
              <w:rPr>
                <w:color w:val="000000"/>
                <w:sz w:val="26"/>
                <w:szCs w:val="26"/>
              </w:rPr>
            </w:pPr>
            <w:r>
              <w:rPr>
                <w:rStyle w:val="Strong"/>
                <w:rFonts w:eastAsiaTheme="majorEastAsia"/>
              </w:rPr>
              <w:t>User Interface</w:t>
            </w:r>
          </w:p>
        </w:tc>
        <w:tc>
          <w:tcPr>
            <w:tcW w:w="4531" w:type="dxa"/>
            <w:vAlign w:val="center"/>
          </w:tcPr>
          <w:p w14:paraId="382303E1" w14:textId="1925B6C9" w:rsidR="00673630" w:rsidRDefault="00E678FE" w:rsidP="00673630">
            <w:pPr>
              <w:rPr>
                <w:color w:val="000000"/>
                <w:sz w:val="26"/>
                <w:szCs w:val="26"/>
              </w:rPr>
            </w:pPr>
            <w:proofErr w:type="spellStart"/>
            <w:r>
              <w:t>Streamlit</w:t>
            </w:r>
            <w:proofErr w:type="spellEnd"/>
            <w:r>
              <w:t xml:space="preserve"> (Python-based Web Framework)</w:t>
            </w:r>
          </w:p>
        </w:tc>
      </w:tr>
      <w:tr w:rsidR="00673630" w14:paraId="712ABEBF" w14:textId="77777777" w:rsidTr="00E678FE">
        <w:trPr>
          <w:trHeight w:val="375"/>
        </w:trPr>
        <w:tc>
          <w:tcPr>
            <w:tcW w:w="3503" w:type="dxa"/>
            <w:vAlign w:val="center"/>
          </w:tcPr>
          <w:p w14:paraId="0C14A0CA" w14:textId="0E3CA10C" w:rsidR="00673630" w:rsidRDefault="00673630" w:rsidP="00673630">
            <w:pPr>
              <w:rPr>
                <w:color w:val="000000"/>
                <w:sz w:val="26"/>
                <w:szCs w:val="26"/>
              </w:rPr>
            </w:pPr>
            <w:r>
              <w:rPr>
                <w:rStyle w:val="Strong"/>
                <w:rFonts w:eastAsiaTheme="majorEastAsia"/>
              </w:rPr>
              <w:t>Browser</w:t>
            </w:r>
          </w:p>
        </w:tc>
        <w:tc>
          <w:tcPr>
            <w:tcW w:w="4531" w:type="dxa"/>
            <w:vAlign w:val="center"/>
          </w:tcPr>
          <w:p w14:paraId="0E691A83" w14:textId="11211C87" w:rsidR="00673630" w:rsidRDefault="00E678FE" w:rsidP="00673630">
            <w:pPr>
              <w:rPr>
                <w:color w:val="000000"/>
                <w:sz w:val="26"/>
                <w:szCs w:val="26"/>
              </w:rPr>
            </w:pPr>
            <w:r>
              <w:t>Google Chrome / Mozilla Firefox / Microsoft Edge (Latest Versions)</w:t>
            </w:r>
          </w:p>
        </w:tc>
      </w:tr>
      <w:tr w:rsidR="00E678FE" w14:paraId="05003C33" w14:textId="77777777" w:rsidTr="00E678FE">
        <w:trPr>
          <w:trHeight w:val="375"/>
        </w:trPr>
        <w:tc>
          <w:tcPr>
            <w:tcW w:w="3503" w:type="dxa"/>
            <w:vAlign w:val="center"/>
          </w:tcPr>
          <w:p w14:paraId="69986406" w14:textId="6E9D1360" w:rsidR="00E678FE" w:rsidRPr="00E678FE" w:rsidRDefault="00E678FE" w:rsidP="00673630">
            <w:pPr>
              <w:rPr>
                <w:rStyle w:val="Strong"/>
                <w:rFonts w:eastAsiaTheme="majorEastAsia"/>
                <w:b w:val="0"/>
              </w:rPr>
            </w:pPr>
            <w:r w:rsidRPr="00E678FE">
              <w:rPr>
                <w:b/>
              </w:rPr>
              <w:t>Programming Language</w:t>
            </w:r>
          </w:p>
        </w:tc>
        <w:tc>
          <w:tcPr>
            <w:tcW w:w="4531" w:type="dxa"/>
            <w:vAlign w:val="center"/>
          </w:tcPr>
          <w:p w14:paraId="16423537" w14:textId="2BADADB8" w:rsidR="00E678FE" w:rsidRDefault="00E678FE" w:rsidP="00673630">
            <w:r>
              <w:t>Python 3.11</w:t>
            </w:r>
          </w:p>
        </w:tc>
      </w:tr>
      <w:tr w:rsidR="00673630" w14:paraId="6877804B" w14:textId="77777777" w:rsidTr="00E678FE">
        <w:trPr>
          <w:trHeight w:val="355"/>
        </w:trPr>
        <w:tc>
          <w:tcPr>
            <w:tcW w:w="3503" w:type="dxa"/>
            <w:vAlign w:val="center"/>
          </w:tcPr>
          <w:p w14:paraId="0FE49735" w14:textId="690916FA" w:rsidR="00673630" w:rsidRPr="00E678FE" w:rsidRDefault="00E678FE" w:rsidP="00673630">
            <w:pPr>
              <w:rPr>
                <w:b/>
                <w:color w:val="000000"/>
                <w:sz w:val="26"/>
                <w:szCs w:val="26"/>
              </w:rPr>
            </w:pPr>
            <w:r w:rsidRPr="00E678FE">
              <w:rPr>
                <w:b/>
              </w:rPr>
              <w:t>Web Framework</w:t>
            </w:r>
          </w:p>
        </w:tc>
        <w:tc>
          <w:tcPr>
            <w:tcW w:w="4531" w:type="dxa"/>
            <w:vAlign w:val="center"/>
          </w:tcPr>
          <w:p w14:paraId="4F897C6F" w14:textId="217FF859" w:rsidR="00673630" w:rsidRDefault="00E678FE" w:rsidP="00673630">
            <w:pPr>
              <w:rPr>
                <w:color w:val="000000"/>
                <w:sz w:val="26"/>
                <w:szCs w:val="26"/>
              </w:rPr>
            </w:pPr>
            <w:proofErr w:type="spellStart"/>
            <w:r>
              <w:t>Streamlit</w:t>
            </w:r>
            <w:proofErr w:type="spellEnd"/>
            <w:r>
              <w:t xml:space="preserve"> (Frontend &amp; Application Server)</w:t>
            </w:r>
          </w:p>
        </w:tc>
      </w:tr>
      <w:tr w:rsidR="00673630" w14:paraId="1B34CF22" w14:textId="77777777" w:rsidTr="00E678FE">
        <w:trPr>
          <w:trHeight w:val="355"/>
        </w:trPr>
        <w:tc>
          <w:tcPr>
            <w:tcW w:w="3503" w:type="dxa"/>
            <w:vAlign w:val="center"/>
          </w:tcPr>
          <w:p w14:paraId="4B81B282" w14:textId="721020A5" w:rsidR="00673630" w:rsidRDefault="00673630" w:rsidP="00673630">
            <w:pPr>
              <w:rPr>
                <w:color w:val="000000"/>
                <w:sz w:val="26"/>
                <w:szCs w:val="26"/>
              </w:rPr>
            </w:pPr>
            <w:r>
              <w:rPr>
                <w:rStyle w:val="Strong"/>
                <w:rFonts w:eastAsiaTheme="majorEastAsia"/>
              </w:rPr>
              <w:t>Database</w:t>
            </w:r>
          </w:p>
        </w:tc>
        <w:tc>
          <w:tcPr>
            <w:tcW w:w="4531" w:type="dxa"/>
            <w:vAlign w:val="center"/>
          </w:tcPr>
          <w:p w14:paraId="49AA0955" w14:textId="09C2CC7C" w:rsidR="00673630" w:rsidRDefault="00E678FE" w:rsidP="00673630">
            <w:pPr>
              <w:rPr>
                <w:color w:val="000000"/>
                <w:sz w:val="26"/>
                <w:szCs w:val="26"/>
              </w:rPr>
            </w:pPr>
            <w:r>
              <w:t>SQLite (Development &amp; Testing)</w:t>
            </w:r>
          </w:p>
        </w:tc>
      </w:tr>
      <w:tr w:rsidR="00673630" w14:paraId="3870A421" w14:textId="77777777" w:rsidTr="00E678FE">
        <w:trPr>
          <w:trHeight w:val="355"/>
        </w:trPr>
        <w:tc>
          <w:tcPr>
            <w:tcW w:w="3503" w:type="dxa"/>
            <w:vAlign w:val="center"/>
          </w:tcPr>
          <w:p w14:paraId="53FB093E" w14:textId="409F3AB6" w:rsidR="00673630" w:rsidRPr="00E678FE" w:rsidRDefault="00E678FE" w:rsidP="00673630">
            <w:pPr>
              <w:rPr>
                <w:b/>
                <w:color w:val="000000"/>
                <w:sz w:val="26"/>
                <w:szCs w:val="26"/>
              </w:rPr>
            </w:pPr>
            <w:r w:rsidRPr="00E678FE">
              <w:rPr>
                <w:b/>
              </w:rPr>
              <w:t>ML Algorithms</w:t>
            </w:r>
          </w:p>
        </w:tc>
        <w:tc>
          <w:tcPr>
            <w:tcW w:w="4531" w:type="dxa"/>
            <w:vAlign w:val="center"/>
          </w:tcPr>
          <w:p w14:paraId="609E6AB6" w14:textId="6E50B7A3" w:rsidR="00673630" w:rsidRDefault="00E678FE" w:rsidP="00673630">
            <w:pPr>
              <w:rPr>
                <w:color w:val="000000"/>
                <w:sz w:val="26"/>
                <w:szCs w:val="26"/>
              </w:rPr>
            </w:pPr>
            <w:r>
              <w:t>Stacking Ensemble (</w:t>
            </w:r>
            <w:proofErr w:type="spellStart"/>
            <w:r>
              <w:t>XGBoost</w:t>
            </w:r>
            <w:proofErr w:type="spellEnd"/>
            <w:r>
              <w:t xml:space="preserve"> + Random Forest</w:t>
            </w:r>
          </w:p>
        </w:tc>
      </w:tr>
      <w:tr w:rsidR="00673630" w14:paraId="477BE344" w14:textId="77777777" w:rsidTr="00E678FE">
        <w:trPr>
          <w:trHeight w:val="355"/>
        </w:trPr>
        <w:tc>
          <w:tcPr>
            <w:tcW w:w="3503" w:type="dxa"/>
            <w:vAlign w:val="center"/>
          </w:tcPr>
          <w:p w14:paraId="545561ED" w14:textId="6112E405" w:rsidR="00673630" w:rsidRPr="00E678FE" w:rsidRDefault="00E678FE" w:rsidP="00673630">
            <w:pPr>
              <w:rPr>
                <w:b/>
                <w:color w:val="000000"/>
                <w:sz w:val="26"/>
                <w:szCs w:val="26"/>
              </w:rPr>
            </w:pPr>
            <w:r w:rsidRPr="00E678FE">
              <w:rPr>
                <w:b/>
              </w:rPr>
              <w:t>Data Processing</w:t>
            </w:r>
          </w:p>
        </w:tc>
        <w:tc>
          <w:tcPr>
            <w:tcW w:w="4531" w:type="dxa"/>
            <w:vAlign w:val="center"/>
          </w:tcPr>
          <w:p w14:paraId="6A9A9610" w14:textId="1BC49930" w:rsidR="00673630" w:rsidRDefault="00E678FE" w:rsidP="00673630">
            <w:pPr>
              <w:rPr>
                <w:color w:val="000000"/>
                <w:sz w:val="26"/>
                <w:szCs w:val="26"/>
              </w:rPr>
            </w:pPr>
            <w:r>
              <w:t xml:space="preserve">Pandas, NumPy, </w:t>
            </w:r>
            <w:proofErr w:type="spellStart"/>
            <w:r>
              <w:t>Scikit</w:t>
            </w:r>
            <w:proofErr w:type="spellEnd"/>
            <w:r>
              <w:t>-learn</w:t>
            </w:r>
          </w:p>
        </w:tc>
      </w:tr>
      <w:tr w:rsidR="00673630" w14:paraId="040CADBB" w14:textId="77777777" w:rsidTr="00E678FE">
        <w:trPr>
          <w:trHeight w:val="355"/>
        </w:trPr>
        <w:tc>
          <w:tcPr>
            <w:tcW w:w="3503" w:type="dxa"/>
            <w:vAlign w:val="center"/>
          </w:tcPr>
          <w:p w14:paraId="76CA806A" w14:textId="295D4C53" w:rsidR="00673630" w:rsidRPr="00E678FE" w:rsidRDefault="00E678FE" w:rsidP="00673630">
            <w:pPr>
              <w:rPr>
                <w:b/>
                <w:color w:val="000000"/>
                <w:sz w:val="26"/>
                <w:szCs w:val="26"/>
              </w:rPr>
            </w:pPr>
            <w:r w:rsidRPr="00E678FE">
              <w:rPr>
                <w:b/>
              </w:rPr>
              <w:t>Security &amp; ORM</w:t>
            </w:r>
          </w:p>
        </w:tc>
        <w:tc>
          <w:tcPr>
            <w:tcW w:w="4531" w:type="dxa"/>
            <w:vAlign w:val="center"/>
          </w:tcPr>
          <w:p w14:paraId="51AD651B" w14:textId="4078023A" w:rsidR="00673630" w:rsidRDefault="00E678FE" w:rsidP="00673630">
            <w:pPr>
              <w:rPr>
                <w:color w:val="000000"/>
                <w:sz w:val="26"/>
                <w:szCs w:val="26"/>
              </w:rPr>
            </w:pPr>
            <w:proofErr w:type="spellStart"/>
            <w:r>
              <w:t>SQLAlchemy</w:t>
            </w:r>
            <w:proofErr w:type="spellEnd"/>
            <w:r>
              <w:t xml:space="preserve"> (Database ORM), </w:t>
            </w:r>
            <w:proofErr w:type="spellStart"/>
            <w:r>
              <w:t>Bcrypt</w:t>
            </w:r>
            <w:proofErr w:type="spellEnd"/>
            <w:r>
              <w:t xml:space="preserve"> (Password Hashing)</w:t>
            </w:r>
          </w:p>
        </w:tc>
      </w:tr>
      <w:tr w:rsidR="00673630" w14:paraId="2AC05B5F" w14:textId="77777777" w:rsidTr="00E678FE">
        <w:trPr>
          <w:trHeight w:val="355"/>
        </w:trPr>
        <w:tc>
          <w:tcPr>
            <w:tcW w:w="3503" w:type="dxa"/>
            <w:vAlign w:val="center"/>
          </w:tcPr>
          <w:p w14:paraId="75718824" w14:textId="26601423" w:rsidR="00673630" w:rsidRPr="00E678FE" w:rsidRDefault="00E678FE" w:rsidP="00673630">
            <w:pPr>
              <w:rPr>
                <w:b/>
                <w:color w:val="000000"/>
                <w:sz w:val="26"/>
                <w:szCs w:val="26"/>
              </w:rPr>
            </w:pPr>
            <w:r w:rsidRPr="00E678FE">
              <w:rPr>
                <w:b/>
              </w:rPr>
              <w:t>Editor / IDE</w:t>
            </w:r>
          </w:p>
        </w:tc>
        <w:tc>
          <w:tcPr>
            <w:tcW w:w="4531" w:type="dxa"/>
            <w:vAlign w:val="center"/>
          </w:tcPr>
          <w:p w14:paraId="1F80C989" w14:textId="3E6AF495" w:rsidR="00673630" w:rsidRDefault="00E678FE" w:rsidP="00673630">
            <w:pPr>
              <w:rPr>
                <w:color w:val="000000"/>
                <w:sz w:val="26"/>
                <w:szCs w:val="26"/>
              </w:rPr>
            </w:pPr>
            <w:r>
              <w:t xml:space="preserve">Visual Studio Code / </w:t>
            </w:r>
            <w:proofErr w:type="spellStart"/>
            <w:r>
              <w:t>PyCharm</w:t>
            </w:r>
            <w:proofErr w:type="spellEnd"/>
          </w:p>
        </w:tc>
      </w:tr>
      <w:tr w:rsidR="00E678FE" w14:paraId="1C4157B2" w14:textId="77777777" w:rsidTr="00E678FE">
        <w:trPr>
          <w:trHeight w:val="355"/>
        </w:trPr>
        <w:tc>
          <w:tcPr>
            <w:tcW w:w="3503" w:type="dxa"/>
            <w:vAlign w:val="center"/>
          </w:tcPr>
          <w:p w14:paraId="45E498D2" w14:textId="16E7EDA8" w:rsidR="00E678FE" w:rsidRPr="00E678FE" w:rsidRDefault="00E678FE" w:rsidP="00673630">
            <w:pPr>
              <w:rPr>
                <w:b/>
              </w:rPr>
            </w:pPr>
            <w:r w:rsidRPr="00E678FE">
              <w:rPr>
                <w:b/>
              </w:rPr>
              <w:t>Version Control</w:t>
            </w:r>
          </w:p>
        </w:tc>
        <w:tc>
          <w:tcPr>
            <w:tcW w:w="4531" w:type="dxa"/>
            <w:vAlign w:val="center"/>
          </w:tcPr>
          <w:p w14:paraId="6DC79238" w14:textId="254FCB0B" w:rsidR="00E678FE" w:rsidRDefault="00E678FE" w:rsidP="00673630">
            <w:r>
              <w:t xml:space="preserve">Git (GitHub / </w:t>
            </w:r>
            <w:proofErr w:type="spellStart"/>
            <w:r>
              <w:t>GitLab</w:t>
            </w:r>
            <w:proofErr w:type="spellEnd"/>
            <w:r>
              <w:t>)</w:t>
            </w:r>
          </w:p>
        </w:tc>
      </w:tr>
    </w:tbl>
    <w:p w14:paraId="560D5A75" w14:textId="77777777" w:rsidR="00DB3836" w:rsidRDefault="00DB3836" w:rsidP="00E678FE">
      <w:pPr>
        <w:tabs>
          <w:tab w:val="left" w:pos="5040"/>
        </w:tabs>
        <w:spacing w:line="276" w:lineRule="auto"/>
        <w:ind w:right="-1047"/>
        <w:jc w:val="both"/>
        <w:rPr>
          <w:color w:val="000000"/>
        </w:rPr>
      </w:pPr>
    </w:p>
    <w:p w14:paraId="39276A0F" w14:textId="77777777" w:rsidR="00F5290E" w:rsidRDefault="00F5290E" w:rsidP="008B30B8">
      <w:pPr>
        <w:spacing w:before="100" w:after="100" w:line="276" w:lineRule="auto"/>
        <w:ind w:right="-1047"/>
        <w:jc w:val="both"/>
        <w:rPr>
          <w:b/>
          <w:color w:val="000000"/>
          <w:sz w:val="28"/>
          <w:szCs w:val="28"/>
          <w:u w:val="single"/>
        </w:rPr>
      </w:pPr>
    </w:p>
    <w:p w14:paraId="59542E44" w14:textId="145EC89E" w:rsidR="00DB3836" w:rsidRPr="00F5290E" w:rsidRDefault="00DB3836" w:rsidP="008B30B8">
      <w:pPr>
        <w:spacing w:before="100" w:after="100" w:line="276" w:lineRule="auto"/>
        <w:ind w:right="-1047"/>
        <w:jc w:val="both"/>
        <w:rPr>
          <w:b/>
          <w:color w:val="000000"/>
          <w:sz w:val="28"/>
          <w:szCs w:val="28"/>
        </w:rPr>
      </w:pPr>
      <w:r w:rsidRPr="00F5290E">
        <w:rPr>
          <w:b/>
          <w:color w:val="000000"/>
          <w:sz w:val="28"/>
          <w:szCs w:val="28"/>
        </w:rPr>
        <w:lastRenderedPageBreak/>
        <w:t>3.3 Network Requirement</w:t>
      </w:r>
    </w:p>
    <w:p w14:paraId="38833B03" w14:textId="74260AB3" w:rsidR="008B30B8" w:rsidRDefault="008B30B8" w:rsidP="008B30B8">
      <w:pPr>
        <w:pStyle w:val="NormalWeb"/>
        <w:jc w:val="both"/>
      </w:pPr>
      <w:r>
        <w:rPr>
          <w:rFonts w:hAnsi="Symbol"/>
        </w:rPr>
        <w:t></w:t>
      </w:r>
      <w:r>
        <w:t xml:space="preserve"> </w:t>
      </w:r>
      <w:r w:rsidRPr="008B30B8">
        <w:rPr>
          <w:b/>
        </w:rPr>
        <w:t>Bandwidth</w:t>
      </w:r>
      <w:r>
        <w:rPr>
          <w:b/>
          <w:bCs/>
        </w:rPr>
        <w:t>:</w:t>
      </w:r>
      <w:r>
        <w:t xml:space="preserve"> Minimum 10 Mbps stable broadband connection is required; </w:t>
      </w:r>
      <w:r>
        <w:rPr>
          <w:rStyle w:val="citation-172"/>
          <w:rFonts w:eastAsiaTheme="majorEastAsia"/>
        </w:rPr>
        <w:t xml:space="preserve">1 </w:t>
      </w:r>
      <w:proofErr w:type="spellStart"/>
      <w:r>
        <w:rPr>
          <w:rStyle w:val="citation-172"/>
          <w:rFonts w:eastAsiaTheme="majorEastAsia"/>
        </w:rPr>
        <w:t>Gbps</w:t>
      </w:r>
      <w:proofErr w:type="spellEnd"/>
      <w:r>
        <w:rPr>
          <w:rStyle w:val="citation-172"/>
          <w:rFonts w:eastAsiaTheme="majorEastAsia"/>
        </w:rPr>
        <w:t xml:space="preserve"> is recommended for production loads</w:t>
      </w:r>
      <w:r>
        <w:t>.</w:t>
      </w:r>
    </w:p>
    <w:p w14:paraId="1D7BB7E3" w14:textId="3F2C5A8E" w:rsidR="008B30B8" w:rsidRDefault="008B30B8" w:rsidP="008B30B8">
      <w:pPr>
        <w:pStyle w:val="NormalWeb"/>
        <w:jc w:val="both"/>
      </w:pPr>
      <w:r>
        <w:rPr>
          <w:rFonts w:hAnsi="Symbol"/>
        </w:rPr>
        <w:t></w:t>
      </w:r>
      <w:r>
        <w:t xml:space="preserve"> </w:t>
      </w:r>
      <w:r w:rsidRPr="008B30B8">
        <w:rPr>
          <w:b/>
        </w:rPr>
        <w:t>Latency</w:t>
      </w:r>
      <w:r>
        <w:rPr>
          <w:rStyle w:val="citation-171"/>
          <w:rFonts w:eastAsiaTheme="majorEastAsia"/>
          <w:b/>
          <w:bCs/>
        </w:rPr>
        <w:t>:</w:t>
      </w:r>
      <w:r>
        <w:rPr>
          <w:rStyle w:val="citation-171"/>
          <w:rFonts w:eastAsiaTheme="majorEastAsia"/>
        </w:rPr>
        <w:t xml:space="preserve"> Network round-trip time must be under 100ms to support real-time API decision-making</w:t>
      </w:r>
      <w:r>
        <w:t>.</w:t>
      </w:r>
    </w:p>
    <w:p w14:paraId="2E4A321E" w14:textId="763CC8EF" w:rsidR="008B30B8" w:rsidRDefault="008B30B8" w:rsidP="008B30B8">
      <w:pPr>
        <w:pStyle w:val="NormalWeb"/>
        <w:jc w:val="both"/>
      </w:pPr>
      <w:r>
        <w:rPr>
          <w:rFonts w:hAnsi="Symbol"/>
        </w:rPr>
        <w:t></w:t>
      </w:r>
      <w:r>
        <w:t xml:space="preserve"> </w:t>
      </w:r>
      <w:r w:rsidRPr="008B30B8">
        <w:rPr>
          <w:b/>
        </w:rPr>
        <w:t>Protocol</w:t>
      </w:r>
      <w:r w:rsidRPr="008B30B8">
        <w:rPr>
          <w:rStyle w:val="citation-170"/>
          <w:rFonts w:eastAsiaTheme="majorEastAsia"/>
          <w:b/>
          <w:bCs/>
        </w:rPr>
        <w:t xml:space="preserve"> Security</w:t>
      </w:r>
      <w:r>
        <w:rPr>
          <w:rStyle w:val="citation-170"/>
          <w:rFonts w:eastAsiaTheme="majorEastAsia"/>
          <w:b/>
          <w:bCs/>
        </w:rPr>
        <w:t>:</w:t>
      </w:r>
      <w:r>
        <w:rPr>
          <w:rStyle w:val="citation-170"/>
          <w:rFonts w:eastAsiaTheme="majorEastAsia"/>
        </w:rPr>
        <w:t xml:space="preserve"> Mandatory encryption via HTTPS/TLS 1.2+ protocols for all client-server data transmission</w:t>
      </w:r>
      <w:r>
        <w:t>.</w:t>
      </w:r>
    </w:p>
    <w:p w14:paraId="6F717AA5" w14:textId="4EB1C66B" w:rsidR="008B30B8" w:rsidRDefault="008B30B8" w:rsidP="008B30B8">
      <w:pPr>
        <w:pStyle w:val="NormalWeb"/>
        <w:jc w:val="both"/>
      </w:pPr>
      <w:r>
        <w:rPr>
          <w:rFonts w:hAnsi="Symbol"/>
        </w:rPr>
        <w:t></w:t>
      </w:r>
      <w:r>
        <w:t xml:space="preserve"> </w:t>
      </w:r>
      <w:r w:rsidRPr="008B30B8">
        <w:rPr>
          <w:b/>
        </w:rPr>
        <w:t>Connectivity</w:t>
      </w:r>
      <w:r>
        <w:rPr>
          <w:rStyle w:val="citation-169"/>
          <w:rFonts w:eastAsiaTheme="majorEastAsia"/>
          <w:b/>
          <w:bCs/>
        </w:rPr>
        <w:t>:</w:t>
      </w:r>
      <w:r>
        <w:rPr>
          <w:rStyle w:val="citation-169"/>
          <w:rFonts w:eastAsiaTheme="majorEastAsia"/>
        </w:rPr>
        <w:t xml:space="preserve"> Continuous, uninterrupted internet or secure intranet access is necessary for API reachability</w:t>
      </w:r>
      <w:r>
        <w:t>.</w:t>
      </w:r>
    </w:p>
    <w:p w14:paraId="64999E5D" w14:textId="77777777" w:rsidR="008B30B8" w:rsidRDefault="008B30B8" w:rsidP="008B30B8">
      <w:pPr>
        <w:pStyle w:val="NormalWeb"/>
        <w:jc w:val="both"/>
        <w:rPr>
          <w:rStyle w:val="citation-168"/>
          <w:rFonts w:eastAsiaTheme="majorEastAsia"/>
        </w:rPr>
      </w:pPr>
      <w:r>
        <w:rPr>
          <w:rFonts w:hAnsi="Symbol"/>
        </w:rPr>
        <w:t></w:t>
      </w:r>
      <w:r>
        <w:t xml:space="preserve"> </w:t>
      </w:r>
      <w:r w:rsidRPr="008B30B8">
        <w:rPr>
          <w:b/>
        </w:rPr>
        <w:t>Firewall</w:t>
      </w:r>
      <w:r w:rsidRPr="008B30B8">
        <w:rPr>
          <w:rStyle w:val="citation-168"/>
          <w:rFonts w:eastAsiaTheme="majorEastAsia"/>
          <w:b/>
          <w:bCs/>
        </w:rPr>
        <w:t xml:space="preserve"> Configuration</w:t>
      </w:r>
      <w:r>
        <w:rPr>
          <w:rStyle w:val="citation-168"/>
          <w:rFonts w:eastAsiaTheme="majorEastAsia"/>
          <w:b/>
          <w:bCs/>
        </w:rPr>
        <w:t>:</w:t>
      </w:r>
      <w:r>
        <w:rPr>
          <w:rStyle w:val="citation-168"/>
          <w:rFonts w:eastAsiaTheme="majorEastAsia"/>
        </w:rPr>
        <w:t xml:space="preserve"> Firewalls must permit traffic on ports 443 (HTTPS) and 8501 (</w:t>
      </w:r>
      <w:proofErr w:type="spellStart"/>
      <w:r>
        <w:rPr>
          <w:rStyle w:val="citation-168"/>
          <w:rFonts w:eastAsiaTheme="majorEastAsia"/>
        </w:rPr>
        <w:t>Streamlit</w:t>
      </w:r>
      <w:proofErr w:type="spellEnd"/>
      <w:r>
        <w:rPr>
          <w:rStyle w:val="citation-168"/>
          <w:rFonts w:eastAsiaTheme="majorEastAsia"/>
        </w:rPr>
        <w:t>) while restricting direct database access</w:t>
      </w:r>
    </w:p>
    <w:p w14:paraId="3D3EF75D" w14:textId="745D4187" w:rsidR="00DB3836" w:rsidRPr="008B30B8" w:rsidRDefault="008B30B8" w:rsidP="008B30B8">
      <w:pPr>
        <w:pStyle w:val="NormalWeb"/>
        <w:jc w:val="both"/>
        <w:rPr>
          <w:rFonts w:eastAsiaTheme="majorEastAsia"/>
        </w:rPr>
      </w:pPr>
      <w:proofErr w:type="gramStart"/>
      <w:r>
        <w:rPr>
          <w:b/>
          <w:color w:val="000000"/>
          <w:sz w:val="28"/>
          <w:szCs w:val="28"/>
        </w:rPr>
        <w:t>1.4 .</w:t>
      </w:r>
      <w:proofErr w:type="gramEnd"/>
      <w:r w:rsidRPr="00673630">
        <w:rPr>
          <w:b/>
          <w:color w:val="000000"/>
          <w:sz w:val="28"/>
          <w:szCs w:val="28"/>
        </w:rPr>
        <w:t xml:space="preserve"> Description</w:t>
      </w:r>
      <w:r w:rsidR="00DB3836" w:rsidRPr="00673630">
        <w:rPr>
          <w:b/>
          <w:color w:val="000000"/>
          <w:sz w:val="28"/>
          <w:szCs w:val="28"/>
        </w:rPr>
        <w:t xml:space="preserve"> of Technology Used</w:t>
      </w:r>
    </w:p>
    <w:p w14:paraId="50A20DED" w14:textId="77777777" w:rsidR="008B30B8" w:rsidRDefault="008B30B8" w:rsidP="008B30B8">
      <w:pPr>
        <w:pStyle w:val="NormalWeb"/>
        <w:jc w:val="both"/>
      </w:pPr>
      <w:proofErr w:type="gramStart"/>
      <w:r>
        <w:rPr>
          <w:rFonts w:hAnsi="Symbol"/>
        </w:rPr>
        <w:t></w:t>
      </w:r>
      <w:r>
        <w:t xml:space="preserve">  </w:t>
      </w:r>
      <w:proofErr w:type="spellStart"/>
      <w:r>
        <w:rPr>
          <w:b/>
          <w:bCs/>
        </w:rPr>
        <w:t>ython</w:t>
      </w:r>
      <w:proofErr w:type="spellEnd"/>
      <w:proofErr w:type="gramEnd"/>
      <w:r>
        <w:rPr>
          <w:b/>
          <w:bCs/>
        </w:rPr>
        <w:t xml:space="preserve"> 3.11+:</w:t>
      </w:r>
      <w:r>
        <w:t xml:space="preserve"> Serves as the primary programming language for all backend logic, data processing, and machine learning inference.</w:t>
      </w:r>
    </w:p>
    <w:p w14:paraId="73FD16C9" w14:textId="77777777" w:rsidR="008B30B8" w:rsidRDefault="008B30B8" w:rsidP="008B30B8">
      <w:pPr>
        <w:pStyle w:val="NormalWeb"/>
        <w:jc w:val="both"/>
      </w:pPr>
      <w:proofErr w:type="gramStart"/>
      <w:r>
        <w:rPr>
          <w:rFonts w:hAnsi="Symbol"/>
        </w:rPr>
        <w:t></w:t>
      </w:r>
      <w:r>
        <w:t xml:space="preserve">  </w:t>
      </w:r>
      <w:r>
        <w:rPr>
          <w:b/>
          <w:bCs/>
        </w:rPr>
        <w:t>Stacking</w:t>
      </w:r>
      <w:proofErr w:type="gramEnd"/>
      <w:r>
        <w:rPr>
          <w:b/>
          <w:bCs/>
        </w:rPr>
        <w:t xml:space="preserve"> Ensemble (ML):</w:t>
      </w:r>
      <w:r>
        <w:t xml:space="preserve"> Integrates </w:t>
      </w:r>
      <w:proofErr w:type="spellStart"/>
      <w:r>
        <w:t>XGBoost</w:t>
      </w:r>
      <w:proofErr w:type="spellEnd"/>
      <w:r>
        <w:t xml:space="preserve"> and Random Forest algorithms to deliver high-precision fraud detection.</w:t>
      </w:r>
    </w:p>
    <w:p w14:paraId="4F60071E" w14:textId="77777777" w:rsidR="008B30B8" w:rsidRDefault="008B30B8" w:rsidP="008B30B8">
      <w:pPr>
        <w:pStyle w:val="NormalWeb"/>
        <w:jc w:val="both"/>
      </w:pPr>
      <w:proofErr w:type="gramStart"/>
      <w:r>
        <w:rPr>
          <w:rFonts w:hAnsi="Symbol"/>
        </w:rPr>
        <w:t></w:t>
      </w:r>
      <w:r>
        <w:t xml:space="preserve">  </w:t>
      </w:r>
      <w:proofErr w:type="spellStart"/>
      <w:r>
        <w:rPr>
          <w:b/>
          <w:bCs/>
        </w:rPr>
        <w:t>Streamlit</w:t>
      </w:r>
      <w:proofErr w:type="spellEnd"/>
      <w:proofErr w:type="gramEnd"/>
      <w:r>
        <w:rPr>
          <w:b/>
          <w:bCs/>
        </w:rPr>
        <w:t>:</w:t>
      </w:r>
      <w:r>
        <w:t xml:space="preserve"> Functions as the unified framework for both the frontend user interface and the application server logic.</w:t>
      </w:r>
    </w:p>
    <w:p w14:paraId="31FDEB88" w14:textId="77777777" w:rsidR="008B30B8" w:rsidRDefault="008B30B8" w:rsidP="008B30B8">
      <w:pPr>
        <w:pStyle w:val="NormalWeb"/>
        <w:jc w:val="both"/>
      </w:pPr>
      <w:proofErr w:type="gramStart"/>
      <w:r>
        <w:rPr>
          <w:rFonts w:hAnsi="Symbol"/>
        </w:rPr>
        <w:t></w:t>
      </w:r>
      <w:r>
        <w:t xml:space="preserve">  </w:t>
      </w:r>
      <w:proofErr w:type="spellStart"/>
      <w:r>
        <w:rPr>
          <w:b/>
          <w:bCs/>
        </w:rPr>
        <w:t>Streamlit</w:t>
      </w:r>
      <w:proofErr w:type="spellEnd"/>
      <w:proofErr w:type="gramEnd"/>
      <w:r>
        <w:rPr>
          <w:b/>
          <w:bCs/>
        </w:rPr>
        <w:t xml:space="preserve"> Community Cloud:</w:t>
      </w:r>
      <w:r>
        <w:t xml:space="preserve"> Hosting platform that deploys the live application directly from the GitHub repository source code.</w:t>
      </w:r>
    </w:p>
    <w:p w14:paraId="75418DE1" w14:textId="77777777" w:rsidR="008B30B8" w:rsidRDefault="008B30B8" w:rsidP="008B30B8">
      <w:pPr>
        <w:pStyle w:val="NormalWeb"/>
        <w:jc w:val="both"/>
      </w:pPr>
      <w:proofErr w:type="gramStart"/>
      <w:r>
        <w:rPr>
          <w:rFonts w:hAnsi="Symbol"/>
        </w:rPr>
        <w:t></w:t>
      </w:r>
      <w:r>
        <w:t xml:space="preserve">  </w:t>
      </w:r>
      <w:r>
        <w:rPr>
          <w:b/>
          <w:bCs/>
        </w:rPr>
        <w:t>GitHub</w:t>
      </w:r>
      <w:proofErr w:type="gramEnd"/>
      <w:r>
        <w:rPr>
          <w:b/>
          <w:bCs/>
        </w:rPr>
        <w:t>:</w:t>
      </w:r>
      <w:r>
        <w:t xml:space="preserve"> Acts as the version control system and the continuous deployment source for the hosted application.</w:t>
      </w:r>
    </w:p>
    <w:p w14:paraId="6EECE9E5" w14:textId="77777777" w:rsidR="008B30B8" w:rsidRDefault="008B30B8" w:rsidP="008B30B8">
      <w:pPr>
        <w:pStyle w:val="NormalWeb"/>
        <w:jc w:val="both"/>
      </w:pPr>
      <w:proofErr w:type="gramStart"/>
      <w:r>
        <w:rPr>
          <w:rFonts w:hAnsi="Symbol"/>
        </w:rPr>
        <w:t></w:t>
      </w:r>
      <w:r>
        <w:t xml:space="preserve">  </w:t>
      </w:r>
      <w:r>
        <w:rPr>
          <w:b/>
          <w:bCs/>
        </w:rPr>
        <w:t>SQLite</w:t>
      </w:r>
      <w:proofErr w:type="gramEnd"/>
      <w:r>
        <w:rPr>
          <w:b/>
          <w:bCs/>
        </w:rPr>
        <w:t>:</w:t>
      </w:r>
      <w:r>
        <w:t xml:space="preserve"> Manages the lightweight, </w:t>
      </w:r>
      <w:proofErr w:type="spellStart"/>
      <w:r>
        <w:t>serverless</w:t>
      </w:r>
      <w:proofErr w:type="spellEnd"/>
      <w:r>
        <w:t xml:space="preserve"> relational database for storing user credentials and prediction logs.</w:t>
      </w:r>
    </w:p>
    <w:p w14:paraId="11D5EB75" w14:textId="77777777" w:rsidR="008B30B8" w:rsidRDefault="008B30B8" w:rsidP="008B30B8">
      <w:pPr>
        <w:pStyle w:val="NormalWeb"/>
        <w:jc w:val="both"/>
      </w:pPr>
      <w:proofErr w:type="gramStart"/>
      <w:r>
        <w:rPr>
          <w:rFonts w:hAnsi="Symbol"/>
        </w:rPr>
        <w:t></w:t>
      </w:r>
      <w:r>
        <w:t xml:space="preserve">  </w:t>
      </w:r>
      <w:proofErr w:type="spellStart"/>
      <w:r>
        <w:rPr>
          <w:b/>
          <w:bCs/>
        </w:rPr>
        <w:t>SQLAlchemy</w:t>
      </w:r>
      <w:proofErr w:type="spellEnd"/>
      <w:proofErr w:type="gramEnd"/>
      <w:r>
        <w:rPr>
          <w:b/>
          <w:bCs/>
        </w:rPr>
        <w:t>:</w:t>
      </w:r>
      <w:r>
        <w:t xml:space="preserve"> Handles secure, object-oriented database interactions to prevent SQL injection vulnerabilities.</w:t>
      </w:r>
    </w:p>
    <w:p w14:paraId="56B6A552" w14:textId="77777777" w:rsidR="008B30B8" w:rsidRDefault="008B30B8" w:rsidP="008B30B8">
      <w:pPr>
        <w:pStyle w:val="NormalWeb"/>
        <w:jc w:val="both"/>
      </w:pPr>
      <w:proofErr w:type="gramStart"/>
      <w:r>
        <w:rPr>
          <w:rFonts w:hAnsi="Symbol"/>
        </w:rPr>
        <w:t></w:t>
      </w:r>
      <w:r>
        <w:t xml:space="preserve">  </w:t>
      </w:r>
      <w:proofErr w:type="spellStart"/>
      <w:r>
        <w:rPr>
          <w:b/>
          <w:bCs/>
        </w:rPr>
        <w:t>Bcrypt</w:t>
      </w:r>
      <w:proofErr w:type="spellEnd"/>
      <w:proofErr w:type="gramEnd"/>
      <w:r>
        <w:rPr>
          <w:b/>
          <w:bCs/>
        </w:rPr>
        <w:t>:</w:t>
      </w:r>
      <w:r>
        <w:t xml:space="preserve"> Implements secure password hashing to protect administrative and user credentials.</w:t>
      </w:r>
    </w:p>
    <w:p w14:paraId="37F10F02" w14:textId="77777777" w:rsidR="008B30B8" w:rsidRDefault="008B30B8" w:rsidP="008B30B8">
      <w:pPr>
        <w:pStyle w:val="NormalWeb"/>
        <w:jc w:val="both"/>
      </w:pPr>
      <w:proofErr w:type="gramStart"/>
      <w:r>
        <w:rPr>
          <w:rFonts w:hAnsi="Symbol"/>
        </w:rPr>
        <w:t></w:t>
      </w:r>
      <w:r>
        <w:t xml:space="preserve">  </w:t>
      </w:r>
      <w:r>
        <w:rPr>
          <w:b/>
          <w:bCs/>
        </w:rPr>
        <w:t>Altair</w:t>
      </w:r>
      <w:proofErr w:type="gramEnd"/>
      <w:r>
        <w:rPr>
          <w:b/>
          <w:bCs/>
        </w:rPr>
        <w:t>:</w:t>
      </w:r>
      <w:r>
        <w:t xml:space="preserve"> Renders interactive, high-performance statistical charts for the governance dashboard.</w:t>
      </w:r>
    </w:p>
    <w:p w14:paraId="735190CC" w14:textId="1B44ED72" w:rsidR="00F143CA" w:rsidRPr="008B30B8" w:rsidRDefault="008B30B8" w:rsidP="008B30B8">
      <w:pPr>
        <w:pStyle w:val="NormalWeb"/>
        <w:jc w:val="both"/>
      </w:pPr>
      <w:proofErr w:type="gramStart"/>
      <w:r>
        <w:rPr>
          <w:rFonts w:hAnsi="Symbol"/>
        </w:rPr>
        <w:t></w:t>
      </w:r>
      <w:r>
        <w:t xml:space="preserve">  </w:t>
      </w:r>
      <w:proofErr w:type="spellStart"/>
      <w:r>
        <w:rPr>
          <w:b/>
          <w:bCs/>
        </w:rPr>
        <w:t>Scikit</w:t>
      </w:r>
      <w:proofErr w:type="spellEnd"/>
      <w:proofErr w:type="gramEnd"/>
      <w:r>
        <w:rPr>
          <w:b/>
          <w:bCs/>
        </w:rPr>
        <w:t>-learn Pipeline:</w:t>
      </w:r>
      <w:r>
        <w:t xml:space="preserve"> Encapsulates the entire feature engineering and model prediction workflow for consistent execution.</w:t>
      </w:r>
    </w:p>
    <w:p w14:paraId="611BF226" w14:textId="6CBEEB27" w:rsidR="00DB3836" w:rsidRPr="00EE6E7A" w:rsidRDefault="008B30B8" w:rsidP="00EE6E7A">
      <w:pPr>
        <w:spacing w:line="276" w:lineRule="auto"/>
        <w:ind w:left="-567" w:right="-1047"/>
        <w:jc w:val="center"/>
        <w:rPr>
          <w:sz w:val="32"/>
          <w:szCs w:val="32"/>
        </w:rPr>
      </w:pPr>
      <w:r w:rsidRPr="00EE6E7A">
        <w:rPr>
          <w:b/>
          <w:sz w:val="32"/>
          <w:szCs w:val="32"/>
        </w:rPr>
        <w:lastRenderedPageBreak/>
        <w:t>2. PROPOSED</w:t>
      </w:r>
      <w:r w:rsidR="00DB3836" w:rsidRPr="00EE6E7A">
        <w:rPr>
          <w:b/>
          <w:sz w:val="32"/>
          <w:szCs w:val="32"/>
        </w:rPr>
        <w:t xml:space="preserve"> SYSTEM</w:t>
      </w:r>
    </w:p>
    <w:p w14:paraId="08258322" w14:textId="77777777" w:rsidR="00DB3836" w:rsidRPr="00134981" w:rsidRDefault="00DB3836" w:rsidP="00DB3836">
      <w:pPr>
        <w:spacing w:line="276" w:lineRule="auto"/>
        <w:ind w:left="-567" w:right="-1047"/>
        <w:jc w:val="both"/>
        <w:rPr>
          <w:sz w:val="36"/>
          <w:szCs w:val="36"/>
        </w:rPr>
      </w:pPr>
    </w:p>
    <w:p w14:paraId="22247556" w14:textId="77777777" w:rsidR="00DB3836" w:rsidRPr="00134981" w:rsidRDefault="00DB3836" w:rsidP="00DB3836">
      <w:pPr>
        <w:spacing w:line="276" w:lineRule="auto"/>
        <w:ind w:left="-567" w:right="-1047"/>
        <w:jc w:val="both"/>
        <w:rPr>
          <w:b/>
          <w:bCs/>
          <w:sz w:val="28"/>
          <w:szCs w:val="28"/>
        </w:rPr>
      </w:pPr>
      <w:r w:rsidRPr="00134981">
        <w:rPr>
          <w:b/>
          <w:bCs/>
          <w:sz w:val="28"/>
          <w:szCs w:val="28"/>
        </w:rPr>
        <w:t>2.1 Proposed System</w:t>
      </w:r>
    </w:p>
    <w:p w14:paraId="4DED4B77" w14:textId="77777777" w:rsidR="00FC5949" w:rsidRDefault="00FC5949" w:rsidP="00DB3836">
      <w:pPr>
        <w:spacing w:line="276" w:lineRule="auto"/>
        <w:ind w:left="-567" w:right="-1047"/>
        <w:jc w:val="both"/>
        <w:rPr>
          <w:b/>
          <w:bCs/>
          <w:u w:val="single"/>
        </w:rPr>
      </w:pPr>
    </w:p>
    <w:p w14:paraId="6BB630BE" w14:textId="0BD0377C" w:rsidR="00DB3836" w:rsidRDefault="00DB3836" w:rsidP="00DB3836">
      <w:pPr>
        <w:spacing w:line="276" w:lineRule="auto"/>
        <w:ind w:left="-567" w:right="-1047"/>
        <w:jc w:val="both"/>
        <w:rPr>
          <w:b/>
          <w:bCs/>
          <w:sz w:val="28"/>
          <w:szCs w:val="28"/>
          <w:u w:val="single"/>
        </w:rPr>
      </w:pPr>
      <w:r w:rsidRPr="00EE6E7A">
        <w:rPr>
          <w:b/>
          <w:bCs/>
          <w:sz w:val="28"/>
          <w:szCs w:val="28"/>
          <w:u w:val="single"/>
        </w:rPr>
        <w:t>GOALS: -</w:t>
      </w:r>
    </w:p>
    <w:p w14:paraId="30F57E7A" w14:textId="0E83FD45" w:rsidR="00483B98" w:rsidRDefault="00483B98" w:rsidP="00483B98">
      <w:pPr>
        <w:pStyle w:val="NormalWeb"/>
        <w:jc w:val="both"/>
      </w:pPr>
      <w:r>
        <w:rPr>
          <w:rFonts w:hAnsi="Symbol"/>
        </w:rPr>
        <w:t></w:t>
      </w:r>
      <w:r>
        <w:t xml:space="preserve"> </w:t>
      </w:r>
      <w:r w:rsidRPr="00483B98">
        <w:rPr>
          <w:b/>
        </w:rPr>
        <w:t>Establishment</w:t>
      </w:r>
      <w:r w:rsidRPr="00483B98">
        <w:rPr>
          <w:b/>
          <w:bCs/>
        </w:rPr>
        <w:t xml:space="preserve"> </w:t>
      </w:r>
      <w:r>
        <w:rPr>
          <w:b/>
          <w:bCs/>
        </w:rPr>
        <w:t>of Real-Time "Defense-in-Depth":</w:t>
      </w:r>
      <w:r>
        <w:t xml:space="preserve"> The primary goal is to move the fraud detection perimeter from </w:t>
      </w:r>
      <w:r>
        <w:rPr>
          <w:i/>
          <w:iCs/>
        </w:rPr>
        <w:t>post-settlement</w:t>
      </w:r>
      <w:r>
        <w:t xml:space="preserve"> to </w:t>
      </w:r>
      <w:r>
        <w:rPr>
          <w:i/>
          <w:iCs/>
        </w:rPr>
        <w:t>pre-settlement</w:t>
      </w:r>
      <w:r>
        <w:t xml:space="preserve">. By integrating the </w:t>
      </w:r>
      <w:r>
        <w:rPr>
          <w:b/>
          <w:bCs/>
        </w:rPr>
        <w:t>Stacking Ensemble Model</w:t>
      </w:r>
      <w:r>
        <w:t xml:space="preserve"> directly into the transaction verification workflow, the system aims to assess high-risk transfers (specifically </w:t>
      </w:r>
      <w:r>
        <w:rPr>
          <w:rStyle w:val="HTMLCode"/>
          <w:rFonts w:eastAsiaTheme="majorEastAsia"/>
        </w:rPr>
        <w:t>TRANSFER</w:t>
      </w:r>
      <w:r>
        <w:t xml:space="preserve"> and </w:t>
      </w:r>
      <w:r>
        <w:rPr>
          <w:rStyle w:val="HTMLCode"/>
          <w:rFonts w:eastAsiaTheme="majorEastAsia"/>
        </w:rPr>
        <w:t>CASH_OUT</w:t>
      </w:r>
      <w:r>
        <w:t xml:space="preserve">) in real-time. </w:t>
      </w:r>
      <w:r>
        <w:rPr>
          <w:rStyle w:val="citation-276"/>
          <w:rFonts w:eastAsiaTheme="majorEastAsia"/>
        </w:rPr>
        <w:t>This ensures that fraudulent attempts are flagged and blocked instantaneously—before funds leave the bank's custody—thereby neutralizing the threat of irrecoverable financial loss</w:t>
      </w:r>
      <w:r>
        <w:t>.</w:t>
      </w:r>
    </w:p>
    <w:p w14:paraId="5501EBFB" w14:textId="68CC56EF" w:rsidR="00483B98" w:rsidRDefault="00483B98" w:rsidP="00483B98">
      <w:pPr>
        <w:pStyle w:val="NormalWeb"/>
        <w:jc w:val="both"/>
      </w:pPr>
      <w:r>
        <w:rPr>
          <w:rFonts w:hAnsi="Symbol"/>
        </w:rPr>
        <w:t></w:t>
      </w:r>
      <w:r>
        <w:t xml:space="preserve"> </w:t>
      </w:r>
      <w:r w:rsidRPr="00483B98">
        <w:rPr>
          <w:b/>
        </w:rPr>
        <w:t>Drastic</w:t>
      </w:r>
      <w:r w:rsidRPr="00483B98">
        <w:rPr>
          <w:b/>
          <w:bCs/>
        </w:rPr>
        <w:t xml:space="preserve"> </w:t>
      </w:r>
      <w:r>
        <w:rPr>
          <w:b/>
          <w:bCs/>
        </w:rPr>
        <w:t>Reduction of Operational Friction (False Positives):</w:t>
      </w:r>
      <w:r>
        <w:t xml:space="preserve"> A critical goal is to alleviate the "alert fatigue" that plagues modern risk teams. Legacy systems often generate excessive false alarms, forcing analysts to waste valuable man-hours verifying legitimate customer activity. </w:t>
      </w:r>
      <w:proofErr w:type="spellStart"/>
      <w:r>
        <w:rPr>
          <w:rStyle w:val="citation-275"/>
          <w:rFonts w:eastAsiaTheme="majorEastAsia"/>
        </w:rPr>
        <w:t>FraudPulse</w:t>
      </w:r>
      <w:proofErr w:type="spellEnd"/>
      <w:r>
        <w:rPr>
          <w:rStyle w:val="citation-275"/>
          <w:rFonts w:eastAsiaTheme="majorEastAsia"/>
        </w:rPr>
        <w:t xml:space="preserve"> aims to reduce these False Positives by analyzing complex behavioral context (e.g., spending velocity, balance shifts) rather than just static thresholds</w:t>
      </w:r>
      <w:r>
        <w:t xml:space="preserve">. </w:t>
      </w:r>
      <w:r>
        <w:rPr>
          <w:rStyle w:val="citation-274"/>
          <w:rFonts w:eastAsiaTheme="majorEastAsia"/>
        </w:rPr>
        <w:t>This optimization ensures that human expertise is reserved for genuine, high-priority threats, significantly lowering the "Cost per Investigation"</w:t>
      </w:r>
      <w:r>
        <w:t>.</w:t>
      </w:r>
    </w:p>
    <w:p w14:paraId="45C6D7F9" w14:textId="1A67C5D3" w:rsidR="00483B98" w:rsidRDefault="00483B98" w:rsidP="00483B98">
      <w:pPr>
        <w:pStyle w:val="NormalWeb"/>
        <w:jc w:val="both"/>
      </w:pPr>
      <w:r>
        <w:rPr>
          <w:rFonts w:hAnsi="Symbol"/>
        </w:rPr>
        <w:t></w:t>
      </w:r>
      <w:r>
        <w:t xml:space="preserve"> </w:t>
      </w:r>
      <w:r w:rsidRPr="00483B98">
        <w:rPr>
          <w:b/>
        </w:rPr>
        <w:t>Creation</w:t>
      </w:r>
      <w:r w:rsidRPr="00483B98">
        <w:rPr>
          <w:b/>
          <w:bCs/>
        </w:rPr>
        <w:t xml:space="preserve"> of a Frictionless Customer Experience</w:t>
      </w:r>
      <w:r>
        <w:rPr>
          <w:b/>
          <w:bCs/>
        </w:rPr>
        <w:t>:</w:t>
      </w:r>
      <w:r>
        <w:t xml:space="preserve"> In the digital age, speed is a competitive differentiator. The system aims to protect the customer without degrading their experience. </w:t>
      </w:r>
      <w:r>
        <w:rPr>
          <w:rStyle w:val="citation-273"/>
          <w:rFonts w:eastAsiaTheme="majorEastAsia"/>
        </w:rPr>
        <w:t xml:space="preserve">By achieving a response latency of under </w:t>
      </w:r>
      <w:r>
        <w:rPr>
          <w:rStyle w:val="citation-273"/>
          <w:rFonts w:eastAsiaTheme="majorEastAsia"/>
          <w:b/>
          <w:bCs/>
        </w:rPr>
        <w:t>100 milliseconds</w:t>
      </w:r>
      <w:r>
        <w:t xml:space="preserve">, </w:t>
      </w:r>
      <w:proofErr w:type="spellStart"/>
      <w:r>
        <w:t>FraudPulse</w:t>
      </w:r>
      <w:proofErr w:type="spellEnd"/>
      <w:r>
        <w:t xml:space="preserve"> ensures that legitimate transactions are processed instantly. </w:t>
      </w:r>
      <w:r>
        <w:rPr>
          <w:rStyle w:val="citation-272"/>
          <w:rFonts w:eastAsiaTheme="majorEastAsia"/>
        </w:rPr>
        <w:t>This "invisible security" layer builds customer trust by preventing unnecessary declines and account freezes, which are common pain points in traditional rule-based systems</w:t>
      </w:r>
      <w:r>
        <w:t>.</w:t>
      </w:r>
    </w:p>
    <w:p w14:paraId="7858327C" w14:textId="3AF03082" w:rsidR="00483B98" w:rsidRDefault="00483B98" w:rsidP="00483B98">
      <w:pPr>
        <w:pStyle w:val="NormalWeb"/>
        <w:jc w:val="both"/>
      </w:pPr>
      <w:r>
        <w:rPr>
          <w:rFonts w:hAnsi="Symbol"/>
        </w:rPr>
        <w:t></w:t>
      </w:r>
      <w:r>
        <w:t xml:space="preserve"> </w:t>
      </w:r>
      <w:r w:rsidRPr="00483B98">
        <w:rPr>
          <w:b/>
        </w:rPr>
        <w:t>Assurance</w:t>
      </w:r>
      <w:r w:rsidRPr="00483B98">
        <w:rPr>
          <w:b/>
          <w:bCs/>
        </w:rPr>
        <w:t xml:space="preserve"> of Regulatory Compliance &amp; Auditability</w:t>
      </w:r>
      <w:r>
        <w:rPr>
          <w:b/>
          <w:bCs/>
        </w:rPr>
        <w:t>:</w:t>
      </w:r>
      <w:r>
        <w:t xml:space="preserve"> To meet the stringent data governance standards of the financial sector, the system goals include the complete automation of compliance logging. </w:t>
      </w:r>
      <w:r>
        <w:rPr>
          <w:rStyle w:val="citation-271"/>
          <w:rFonts w:eastAsiaTheme="majorEastAsia"/>
        </w:rPr>
        <w:t xml:space="preserve">The goal is to replace disparate manual records with a centralized, immutable </w:t>
      </w:r>
      <w:r>
        <w:rPr>
          <w:rStyle w:val="citation-271"/>
          <w:rFonts w:eastAsiaTheme="majorEastAsia"/>
          <w:b/>
          <w:bCs/>
        </w:rPr>
        <w:t>Prediction Log</w:t>
      </w:r>
      <w:r>
        <w:rPr>
          <w:rStyle w:val="citation-271"/>
          <w:rFonts w:eastAsiaTheme="majorEastAsia"/>
        </w:rPr>
        <w:t xml:space="preserve"> database</w:t>
      </w:r>
      <w:r>
        <w:t xml:space="preserve">. </w:t>
      </w:r>
      <w:r>
        <w:rPr>
          <w:rStyle w:val="citation-270"/>
          <w:rFonts w:eastAsiaTheme="majorEastAsia"/>
        </w:rPr>
        <w:t>This ensures that every automated decision, risk score, and input parameter is permanently recorded, providing a transparent and retrievable audit trail for internal forensics, dispute resolution, and regulatory reporting</w:t>
      </w:r>
      <w:r>
        <w:t>.</w:t>
      </w:r>
    </w:p>
    <w:p w14:paraId="6A95C6BD" w14:textId="0F2B2C3C" w:rsidR="00483B98" w:rsidRDefault="00483B98" w:rsidP="00483B98">
      <w:pPr>
        <w:pStyle w:val="NormalWeb"/>
        <w:jc w:val="both"/>
      </w:pPr>
      <w:r>
        <w:rPr>
          <w:rFonts w:hAnsi="Symbol"/>
        </w:rPr>
        <w:t></w:t>
      </w:r>
      <w:r>
        <w:t xml:space="preserve"> </w:t>
      </w:r>
      <w:r w:rsidRPr="00483B98">
        <w:rPr>
          <w:b/>
        </w:rPr>
        <w:t>Empowerment</w:t>
      </w:r>
      <w:r w:rsidRPr="00483B98">
        <w:rPr>
          <w:b/>
          <w:bCs/>
        </w:rPr>
        <w:t xml:space="preserve"> via Data-Driven Governance</w:t>
      </w:r>
      <w:r>
        <w:rPr>
          <w:b/>
          <w:bCs/>
        </w:rPr>
        <w:t>:</w:t>
      </w:r>
      <w:r>
        <w:t xml:space="preserve"> Finally, the system aims to democratize access to risk intelligence. </w:t>
      </w:r>
      <w:r>
        <w:rPr>
          <w:rStyle w:val="citation-269"/>
        </w:rPr>
        <w:t xml:space="preserve">By providing a comprehensive </w:t>
      </w:r>
      <w:r>
        <w:rPr>
          <w:rStyle w:val="citation-269"/>
          <w:b/>
          <w:bCs/>
        </w:rPr>
        <w:t>Governance Dashboard</w:t>
      </w:r>
      <w:r>
        <w:t xml:space="preserve">, the goal is to transform raw technical data into actionable business insights. </w:t>
      </w:r>
      <w:r>
        <w:rPr>
          <w:rStyle w:val="citation-268"/>
          <w:rFonts w:eastAsiaTheme="majorEastAsia"/>
        </w:rPr>
        <w:t>This empowers Risk Managers to visualize fraud trends, monitor model performance (Precision/Recall), and make informed strategic decisions based on live operational data rather than outdated monthly reports</w:t>
      </w:r>
      <w:r>
        <w:t>.</w:t>
      </w:r>
    </w:p>
    <w:p w14:paraId="44451973" w14:textId="77777777" w:rsidR="00FC5949" w:rsidRDefault="00FC5949" w:rsidP="00F5290E">
      <w:pPr>
        <w:spacing w:line="276" w:lineRule="auto"/>
        <w:ind w:right="-1047"/>
        <w:jc w:val="both"/>
        <w:rPr>
          <w:b/>
          <w:bCs/>
          <w:u w:val="single"/>
        </w:rPr>
      </w:pPr>
    </w:p>
    <w:p w14:paraId="4235C483" w14:textId="77777777" w:rsidR="00F5290E" w:rsidRDefault="00F5290E" w:rsidP="00F5290E">
      <w:pPr>
        <w:spacing w:line="276" w:lineRule="auto"/>
        <w:ind w:right="-1047"/>
        <w:jc w:val="both"/>
        <w:rPr>
          <w:b/>
          <w:bCs/>
          <w:u w:val="single"/>
        </w:rPr>
      </w:pPr>
    </w:p>
    <w:p w14:paraId="23C0AC5C" w14:textId="77777777" w:rsidR="00F5290E" w:rsidRDefault="00F5290E" w:rsidP="00F5290E">
      <w:pPr>
        <w:spacing w:line="276" w:lineRule="auto"/>
        <w:ind w:right="-1047"/>
        <w:jc w:val="both"/>
        <w:rPr>
          <w:b/>
          <w:sz w:val="28"/>
          <w:szCs w:val="28"/>
        </w:rPr>
      </w:pPr>
    </w:p>
    <w:p w14:paraId="74BF3448" w14:textId="7058E3E0" w:rsidR="00EE6E7A" w:rsidRDefault="00DB3836" w:rsidP="00483B98">
      <w:pPr>
        <w:spacing w:line="276" w:lineRule="auto"/>
        <w:ind w:left="-567" w:right="-1047"/>
        <w:jc w:val="both"/>
        <w:rPr>
          <w:b/>
          <w:sz w:val="28"/>
          <w:szCs w:val="28"/>
        </w:rPr>
      </w:pPr>
      <w:r>
        <w:rPr>
          <w:b/>
          <w:sz w:val="28"/>
          <w:szCs w:val="28"/>
        </w:rPr>
        <w:lastRenderedPageBreak/>
        <w:t>2.1.1 Feasibility Study</w:t>
      </w:r>
    </w:p>
    <w:p w14:paraId="5D985DE8" w14:textId="77777777" w:rsidR="00483B98" w:rsidRDefault="00483B98" w:rsidP="00483B98">
      <w:pPr>
        <w:pStyle w:val="NormalWeb"/>
        <w:jc w:val="both"/>
      </w:pPr>
      <w:r>
        <w:t xml:space="preserve">This study evaluates the viability of the </w:t>
      </w:r>
      <w:proofErr w:type="spellStart"/>
      <w:r>
        <w:rPr>
          <w:b/>
          <w:bCs/>
        </w:rPr>
        <w:t>FraudPulse</w:t>
      </w:r>
      <w:proofErr w:type="spellEnd"/>
      <w:r>
        <w:t xml:space="preserve"> platform, confirming that the system is technologically robust, economically beneficial, and operationally compatible with banking standards.</w:t>
      </w:r>
    </w:p>
    <w:p w14:paraId="395767A5" w14:textId="77777777" w:rsidR="00483B98" w:rsidRPr="00483B98" w:rsidRDefault="00483B98" w:rsidP="00483B98">
      <w:pPr>
        <w:pStyle w:val="Heading4"/>
        <w:jc w:val="both"/>
        <w:rPr>
          <w:b/>
          <w:i w:val="0"/>
          <w:color w:val="000000" w:themeColor="text1"/>
        </w:rPr>
      </w:pPr>
      <w:r w:rsidRPr="00483B98">
        <w:rPr>
          <w:b/>
          <w:i w:val="0"/>
          <w:color w:val="000000" w:themeColor="text1"/>
        </w:rPr>
        <w:t>Technical Feasibility</w:t>
      </w:r>
    </w:p>
    <w:p w14:paraId="69300107" w14:textId="77777777" w:rsidR="00483B98" w:rsidRDefault="00483B98" w:rsidP="00483B98">
      <w:pPr>
        <w:pStyle w:val="NormalWeb"/>
        <w:jc w:val="both"/>
      </w:pPr>
      <w:r>
        <w:t xml:space="preserve">The project is highly feasible as it leverages a mature, open-source technology stack capable of meeting the strict </w:t>
      </w:r>
      <w:r>
        <w:rPr>
          <w:b/>
          <w:bCs/>
        </w:rPr>
        <w:t>&lt;100ms latency</w:t>
      </w:r>
      <w:r>
        <w:t xml:space="preserve"> requirement.</w:t>
      </w:r>
    </w:p>
    <w:p w14:paraId="71A44C72" w14:textId="77777777" w:rsidR="00483B98" w:rsidRDefault="00483B98" w:rsidP="00483B98">
      <w:pPr>
        <w:pStyle w:val="NormalWeb"/>
        <w:numPr>
          <w:ilvl w:val="0"/>
          <w:numId w:val="23"/>
        </w:numPr>
        <w:jc w:val="both"/>
      </w:pPr>
      <w:r>
        <w:rPr>
          <w:rStyle w:val="citation-363"/>
          <w:rFonts w:eastAsiaTheme="majorEastAsia"/>
          <w:b/>
          <w:bCs/>
        </w:rPr>
        <w:t>Proven Stack:</w:t>
      </w:r>
      <w:r>
        <w:rPr>
          <w:rStyle w:val="citation-363"/>
          <w:rFonts w:eastAsiaTheme="majorEastAsia"/>
        </w:rPr>
        <w:t xml:space="preserve"> The system utilizes industry-standard technologies (</w:t>
      </w:r>
      <w:r>
        <w:rPr>
          <w:rStyle w:val="citation-363"/>
          <w:rFonts w:eastAsiaTheme="majorEastAsia"/>
          <w:b/>
          <w:bCs/>
        </w:rPr>
        <w:t xml:space="preserve">Python 3.11+, </w:t>
      </w:r>
      <w:proofErr w:type="spellStart"/>
      <w:r>
        <w:rPr>
          <w:rStyle w:val="citation-363"/>
          <w:rFonts w:eastAsiaTheme="majorEastAsia"/>
          <w:b/>
          <w:bCs/>
        </w:rPr>
        <w:t>XGBoost</w:t>
      </w:r>
      <w:proofErr w:type="spellEnd"/>
      <w:r>
        <w:rPr>
          <w:rStyle w:val="citation-363"/>
          <w:rFonts w:eastAsiaTheme="majorEastAsia"/>
          <w:b/>
          <w:bCs/>
        </w:rPr>
        <w:t xml:space="preserve">, </w:t>
      </w:r>
      <w:proofErr w:type="spellStart"/>
      <w:proofErr w:type="gramStart"/>
      <w:r>
        <w:rPr>
          <w:rStyle w:val="citation-363"/>
          <w:rFonts w:eastAsiaTheme="majorEastAsia"/>
          <w:b/>
          <w:bCs/>
        </w:rPr>
        <w:t>PostgreSQL</w:t>
      </w:r>
      <w:proofErr w:type="spellEnd"/>
      <w:proofErr w:type="gramEnd"/>
      <w:r>
        <w:rPr>
          <w:rStyle w:val="citation-363"/>
          <w:rFonts w:eastAsiaTheme="majorEastAsia"/>
        </w:rPr>
        <w:t>) with extensive community support and documentation</w:t>
      </w:r>
      <w:r>
        <w:t>.</w:t>
      </w:r>
    </w:p>
    <w:p w14:paraId="4715A8A0" w14:textId="77777777" w:rsidR="00483B98" w:rsidRDefault="00483B98" w:rsidP="00483B98">
      <w:pPr>
        <w:pStyle w:val="NormalWeb"/>
        <w:numPr>
          <w:ilvl w:val="0"/>
          <w:numId w:val="23"/>
        </w:numPr>
        <w:jc w:val="both"/>
      </w:pPr>
      <w:r>
        <w:rPr>
          <w:rStyle w:val="citation-362"/>
          <w:rFonts w:eastAsiaTheme="majorEastAsia"/>
          <w:b/>
          <w:bCs/>
        </w:rPr>
        <w:t>Hardware Efficiency:</w:t>
      </w:r>
      <w:r>
        <w:rPr>
          <w:rStyle w:val="citation-362"/>
          <w:rFonts w:eastAsiaTheme="majorEastAsia"/>
        </w:rPr>
        <w:t xml:space="preserve"> No specialized proprietary hardware or GPU clusters are required; the system runs efficiently on standard servers (4 Cores, 16 GB RAM) or cloud containers</w:t>
      </w:r>
      <w:r>
        <w:t>.</w:t>
      </w:r>
    </w:p>
    <w:p w14:paraId="24F2DBAB" w14:textId="77777777" w:rsidR="00483B98" w:rsidRDefault="00483B98" w:rsidP="00483B98">
      <w:pPr>
        <w:pStyle w:val="NormalWeb"/>
        <w:numPr>
          <w:ilvl w:val="0"/>
          <w:numId w:val="23"/>
        </w:numPr>
        <w:jc w:val="both"/>
      </w:pPr>
      <w:r>
        <w:rPr>
          <w:rStyle w:val="citation-361"/>
          <w:rFonts w:eastAsiaTheme="majorEastAsia"/>
          <w:b/>
          <w:bCs/>
        </w:rPr>
        <w:t>Integration:</w:t>
      </w:r>
      <w:r>
        <w:rPr>
          <w:rStyle w:val="citation-361"/>
          <w:rFonts w:eastAsiaTheme="majorEastAsia"/>
        </w:rPr>
        <w:t xml:space="preserve"> The architecture is designed as a modular </w:t>
      </w:r>
      <w:proofErr w:type="spellStart"/>
      <w:r>
        <w:rPr>
          <w:rStyle w:val="citation-361"/>
          <w:rFonts w:eastAsiaTheme="majorEastAsia"/>
        </w:rPr>
        <w:t>microservice</w:t>
      </w:r>
      <w:proofErr w:type="spellEnd"/>
      <w:r>
        <w:rPr>
          <w:rStyle w:val="citation-361"/>
          <w:rFonts w:eastAsiaTheme="majorEastAsia"/>
        </w:rPr>
        <w:t xml:space="preserve"> using standard </w:t>
      </w:r>
      <w:r>
        <w:rPr>
          <w:rStyle w:val="citation-361"/>
          <w:rFonts w:eastAsiaTheme="majorEastAsia"/>
          <w:b/>
          <w:bCs/>
        </w:rPr>
        <w:t>HTTP/JSON</w:t>
      </w:r>
      <w:r>
        <w:rPr>
          <w:rStyle w:val="citation-361"/>
          <w:rFonts w:eastAsiaTheme="majorEastAsia"/>
        </w:rPr>
        <w:t xml:space="preserve"> protocols, ensuring seamless integration with existing Core Banking Systems (CBS)</w:t>
      </w:r>
      <w:r>
        <w:t>.</w:t>
      </w:r>
    </w:p>
    <w:p w14:paraId="13E1E4EC" w14:textId="77777777" w:rsidR="00483B98" w:rsidRPr="00F5290E" w:rsidRDefault="00483B98" w:rsidP="00483B98">
      <w:pPr>
        <w:pStyle w:val="Heading4"/>
        <w:jc w:val="both"/>
        <w:rPr>
          <w:b/>
          <w:i w:val="0"/>
          <w:color w:val="000000" w:themeColor="text1"/>
        </w:rPr>
      </w:pPr>
      <w:r w:rsidRPr="00F5290E">
        <w:rPr>
          <w:b/>
          <w:i w:val="0"/>
          <w:color w:val="000000" w:themeColor="text1"/>
        </w:rPr>
        <w:t>Economic Feasibility</w:t>
      </w:r>
    </w:p>
    <w:p w14:paraId="5C17F53E" w14:textId="77777777" w:rsidR="00483B98" w:rsidRDefault="00483B98" w:rsidP="00483B98">
      <w:pPr>
        <w:pStyle w:val="NormalWeb"/>
        <w:jc w:val="both"/>
      </w:pPr>
      <w:r>
        <w:t>The system presents a strong Return on Investment (ROI) by minimizing capital expenditure while maximizing operational savings.</w:t>
      </w:r>
    </w:p>
    <w:p w14:paraId="1E283E9E" w14:textId="77777777" w:rsidR="00483B98" w:rsidRDefault="00483B98" w:rsidP="00483B98">
      <w:pPr>
        <w:pStyle w:val="NormalWeb"/>
        <w:numPr>
          <w:ilvl w:val="0"/>
          <w:numId w:val="24"/>
        </w:numPr>
        <w:jc w:val="both"/>
      </w:pPr>
      <w:r>
        <w:rPr>
          <w:rStyle w:val="citation-360"/>
          <w:rFonts w:eastAsiaTheme="majorEastAsia"/>
          <w:b/>
          <w:bCs/>
        </w:rPr>
        <w:t>Zero Licensing Costs:</w:t>
      </w:r>
      <w:r>
        <w:rPr>
          <w:rStyle w:val="citation-360"/>
          <w:rFonts w:eastAsiaTheme="majorEastAsia"/>
        </w:rPr>
        <w:t xml:space="preserve"> The use of open-source software (</w:t>
      </w:r>
      <w:proofErr w:type="spellStart"/>
      <w:r>
        <w:rPr>
          <w:rStyle w:val="citation-360"/>
          <w:rFonts w:eastAsiaTheme="majorEastAsia"/>
        </w:rPr>
        <w:t>Streamlit</w:t>
      </w:r>
      <w:proofErr w:type="spellEnd"/>
      <w:r>
        <w:rPr>
          <w:rStyle w:val="citation-360"/>
          <w:rFonts w:eastAsiaTheme="majorEastAsia"/>
        </w:rPr>
        <w:t xml:space="preserve">, </w:t>
      </w:r>
      <w:proofErr w:type="spellStart"/>
      <w:r>
        <w:rPr>
          <w:rStyle w:val="citation-360"/>
          <w:rFonts w:eastAsiaTheme="majorEastAsia"/>
        </w:rPr>
        <w:t>Scikit</w:t>
      </w:r>
      <w:proofErr w:type="spellEnd"/>
      <w:r>
        <w:rPr>
          <w:rStyle w:val="citation-360"/>
          <w:rFonts w:eastAsiaTheme="majorEastAsia"/>
        </w:rPr>
        <w:t xml:space="preserve">-learn, </w:t>
      </w:r>
      <w:proofErr w:type="gramStart"/>
      <w:r>
        <w:rPr>
          <w:rStyle w:val="citation-360"/>
          <w:rFonts w:eastAsiaTheme="majorEastAsia"/>
        </w:rPr>
        <w:t>SQLite</w:t>
      </w:r>
      <w:proofErr w:type="gramEnd"/>
      <w:r>
        <w:rPr>
          <w:rStyle w:val="citation-360"/>
          <w:rFonts w:eastAsiaTheme="majorEastAsia"/>
        </w:rPr>
        <w:t>) eliminates expensive licensing fees associated with proprietary enterprise fraud solutions</w:t>
      </w:r>
      <w:r>
        <w:t>.</w:t>
      </w:r>
    </w:p>
    <w:p w14:paraId="08F6E6E1" w14:textId="77777777" w:rsidR="00483B98" w:rsidRDefault="00483B98" w:rsidP="00483B98">
      <w:pPr>
        <w:pStyle w:val="NormalWeb"/>
        <w:numPr>
          <w:ilvl w:val="0"/>
          <w:numId w:val="24"/>
        </w:numPr>
        <w:jc w:val="both"/>
      </w:pPr>
      <w:r>
        <w:rPr>
          <w:rStyle w:val="citation-359"/>
          <w:rFonts w:eastAsiaTheme="majorEastAsia"/>
          <w:b/>
          <w:bCs/>
        </w:rPr>
        <w:t>Operational Savings:</w:t>
      </w:r>
      <w:r>
        <w:rPr>
          <w:rStyle w:val="citation-359"/>
          <w:rFonts w:eastAsiaTheme="majorEastAsia"/>
        </w:rPr>
        <w:t xml:space="preserve"> By targeting a </w:t>
      </w:r>
      <w:r>
        <w:rPr>
          <w:rStyle w:val="citation-359"/>
          <w:rFonts w:eastAsiaTheme="majorEastAsia"/>
          <w:b/>
          <w:bCs/>
        </w:rPr>
        <w:t>Precision rate of &gt;80%</w:t>
      </w:r>
      <w:r>
        <w:rPr>
          <w:rStyle w:val="citation-359"/>
          <w:rFonts w:eastAsiaTheme="majorEastAsia"/>
        </w:rPr>
        <w:t>, the system significantly reduces False Positives, saving hundreds of man-hours previously wasted on investigating legitimate customers</w:t>
      </w:r>
      <w:r>
        <w:t>.</w:t>
      </w:r>
    </w:p>
    <w:p w14:paraId="0303F10D" w14:textId="77777777" w:rsidR="00483B98" w:rsidRDefault="00483B98" w:rsidP="00483B98">
      <w:pPr>
        <w:pStyle w:val="NormalWeb"/>
        <w:numPr>
          <w:ilvl w:val="0"/>
          <w:numId w:val="24"/>
        </w:numPr>
        <w:jc w:val="both"/>
      </w:pPr>
      <w:r>
        <w:rPr>
          <w:rStyle w:val="citation-358"/>
          <w:rFonts w:eastAsiaTheme="majorEastAsia"/>
          <w:b/>
          <w:bCs/>
        </w:rPr>
        <w:t>Liability Reduction:</w:t>
      </w:r>
      <w:r>
        <w:rPr>
          <w:rStyle w:val="citation-358"/>
          <w:rFonts w:eastAsiaTheme="majorEastAsia"/>
        </w:rPr>
        <w:t xml:space="preserve"> The high Recall capability ensures fraud is blocked pre-settlement, directly preventing financial loss and chargeback liabilities</w:t>
      </w:r>
      <w:r>
        <w:t>.</w:t>
      </w:r>
    </w:p>
    <w:p w14:paraId="494332C0" w14:textId="77777777" w:rsidR="00483B98" w:rsidRPr="00F5290E" w:rsidRDefault="00483B98" w:rsidP="00483B98">
      <w:pPr>
        <w:pStyle w:val="Heading4"/>
        <w:jc w:val="both"/>
        <w:rPr>
          <w:b/>
          <w:i w:val="0"/>
          <w:color w:val="000000" w:themeColor="text1"/>
        </w:rPr>
      </w:pPr>
      <w:r w:rsidRPr="00F5290E">
        <w:rPr>
          <w:b/>
          <w:i w:val="0"/>
          <w:color w:val="000000" w:themeColor="text1"/>
        </w:rPr>
        <w:t>Operational Feasibility</w:t>
      </w:r>
    </w:p>
    <w:p w14:paraId="31FEBDFB" w14:textId="77777777" w:rsidR="00483B98" w:rsidRDefault="00483B98" w:rsidP="00483B98">
      <w:pPr>
        <w:pStyle w:val="NormalWeb"/>
        <w:jc w:val="both"/>
      </w:pPr>
      <w:r>
        <w:t>The system is designed for ease of adoption, ensuring minimal disruption to existing banking workflows.</w:t>
      </w:r>
    </w:p>
    <w:p w14:paraId="14CB0294" w14:textId="77777777" w:rsidR="00483B98" w:rsidRDefault="00483B98" w:rsidP="00483B98">
      <w:pPr>
        <w:pStyle w:val="NormalWeb"/>
        <w:numPr>
          <w:ilvl w:val="0"/>
          <w:numId w:val="25"/>
        </w:numPr>
        <w:jc w:val="both"/>
      </w:pPr>
      <w:r>
        <w:rPr>
          <w:rStyle w:val="citation-357"/>
          <w:rFonts w:eastAsiaTheme="majorEastAsia"/>
          <w:b/>
          <w:bCs/>
        </w:rPr>
        <w:t>Usability:</w:t>
      </w:r>
      <w:r>
        <w:rPr>
          <w:rStyle w:val="citation-357"/>
          <w:rFonts w:eastAsiaTheme="majorEastAsia"/>
        </w:rPr>
        <w:t xml:space="preserve"> The </w:t>
      </w:r>
      <w:proofErr w:type="spellStart"/>
      <w:r>
        <w:rPr>
          <w:rStyle w:val="citation-357"/>
          <w:rFonts w:eastAsiaTheme="majorEastAsia"/>
          <w:b/>
          <w:bCs/>
        </w:rPr>
        <w:t>Streamlit</w:t>
      </w:r>
      <w:proofErr w:type="spellEnd"/>
      <w:r>
        <w:rPr>
          <w:rStyle w:val="citation-357"/>
          <w:rFonts w:eastAsiaTheme="majorEastAsia"/>
        </w:rPr>
        <w:t xml:space="preserve"> dashboard provides a simple, intuitive interface that requires no technical expertise, allowing Risk Analysts to use it immediately with minimal training</w:t>
      </w:r>
      <w:r>
        <w:t>.</w:t>
      </w:r>
    </w:p>
    <w:p w14:paraId="4B2EAAAD" w14:textId="77777777" w:rsidR="00483B98" w:rsidRDefault="00483B98" w:rsidP="00483B98">
      <w:pPr>
        <w:pStyle w:val="NormalWeb"/>
        <w:numPr>
          <w:ilvl w:val="0"/>
          <w:numId w:val="25"/>
        </w:numPr>
        <w:jc w:val="both"/>
      </w:pPr>
      <w:r>
        <w:rPr>
          <w:rStyle w:val="citation-356"/>
          <w:b/>
          <w:bCs/>
        </w:rPr>
        <w:t>Workflow Integration:</w:t>
      </w:r>
      <w:r>
        <w:rPr>
          <w:rStyle w:val="citation-356"/>
        </w:rPr>
        <w:t xml:space="preserve"> </w:t>
      </w:r>
      <w:proofErr w:type="spellStart"/>
      <w:r>
        <w:rPr>
          <w:rStyle w:val="citation-356"/>
        </w:rPr>
        <w:t>FraudPulse</w:t>
      </w:r>
      <w:proofErr w:type="spellEnd"/>
      <w:r>
        <w:rPr>
          <w:rStyle w:val="citation-356"/>
        </w:rPr>
        <w:t xml:space="preserve"> acts as a </w:t>
      </w:r>
      <w:r>
        <w:rPr>
          <w:rStyle w:val="citation-356"/>
          <w:b/>
          <w:bCs/>
        </w:rPr>
        <w:t>Decision Support Tool</w:t>
      </w:r>
      <w:r>
        <w:rPr>
          <w:rStyle w:val="citation-356"/>
        </w:rPr>
        <w:t>, augmenting human decision-making rather than replacing it, which fosters higher user acceptance</w:t>
      </w:r>
      <w:r>
        <w:t>.</w:t>
      </w:r>
    </w:p>
    <w:p w14:paraId="540BE1F7" w14:textId="1EA5A0EC" w:rsidR="00EE6E7A" w:rsidRPr="00483B98" w:rsidRDefault="00483B98" w:rsidP="00483B98">
      <w:pPr>
        <w:pStyle w:val="NormalWeb"/>
        <w:numPr>
          <w:ilvl w:val="0"/>
          <w:numId w:val="25"/>
        </w:numPr>
        <w:jc w:val="both"/>
      </w:pPr>
      <w:r>
        <w:rPr>
          <w:rStyle w:val="citation-355"/>
          <w:rFonts w:eastAsiaTheme="majorEastAsia"/>
          <w:b/>
          <w:bCs/>
        </w:rPr>
        <w:t>Regulatory Compliance:</w:t>
      </w:r>
      <w:r>
        <w:rPr>
          <w:rStyle w:val="citation-355"/>
          <w:rFonts w:eastAsiaTheme="majorEastAsia"/>
        </w:rPr>
        <w:t xml:space="preserve"> The automated </w:t>
      </w:r>
      <w:r>
        <w:rPr>
          <w:rStyle w:val="citation-355"/>
          <w:rFonts w:eastAsiaTheme="majorEastAsia"/>
          <w:b/>
          <w:bCs/>
        </w:rPr>
        <w:t>Immutable Prediction Log</w:t>
      </w:r>
      <w:r>
        <w:rPr>
          <w:rStyle w:val="citation-355"/>
          <w:rFonts w:eastAsiaTheme="majorEastAsia"/>
        </w:rPr>
        <w:t xml:space="preserve"> handles all audit requirements in the background, ensuring compliance without adding administrative burden to the staff</w:t>
      </w:r>
      <w:proofErr w:type="gramStart"/>
      <w:r>
        <w:rPr>
          <w:rStyle w:val="citation-355"/>
          <w:rFonts w:eastAsiaTheme="majorEastAsia"/>
        </w:rPr>
        <w:t>.</w:t>
      </w:r>
      <w:r>
        <w:t>.</w:t>
      </w:r>
      <w:proofErr w:type="gramEnd"/>
    </w:p>
    <w:p w14:paraId="76D1FCAF" w14:textId="302D470F" w:rsidR="00DB3836" w:rsidRPr="00EE6E7A" w:rsidRDefault="00DB3836" w:rsidP="00DB3836">
      <w:pPr>
        <w:spacing w:line="276" w:lineRule="auto"/>
        <w:ind w:left="-567" w:right="-1047"/>
        <w:jc w:val="both"/>
        <w:rPr>
          <w:sz w:val="28"/>
          <w:szCs w:val="28"/>
        </w:rPr>
      </w:pPr>
      <w:r w:rsidRPr="00EE6E7A">
        <w:rPr>
          <w:b/>
          <w:sz w:val="28"/>
          <w:szCs w:val="28"/>
        </w:rPr>
        <w:lastRenderedPageBreak/>
        <w:t>2.2 Objective of System</w:t>
      </w:r>
    </w:p>
    <w:p w14:paraId="0F7D8F01" w14:textId="08BF5391" w:rsidR="000812D3" w:rsidRPr="00560848" w:rsidRDefault="00DB3836" w:rsidP="00560848">
      <w:pPr>
        <w:spacing w:line="276" w:lineRule="auto"/>
        <w:ind w:left="-567" w:right="-1047"/>
        <w:jc w:val="both"/>
        <w:rPr>
          <w:sz w:val="28"/>
          <w:szCs w:val="28"/>
          <w:u w:val="single"/>
        </w:rPr>
      </w:pPr>
      <w:r>
        <w:rPr>
          <w:sz w:val="40"/>
          <w:szCs w:val="40"/>
        </w:rPr>
        <w:t xml:space="preserve">                      </w:t>
      </w:r>
    </w:p>
    <w:p w14:paraId="31A105F0" w14:textId="77777777" w:rsidR="00F5290E" w:rsidRDefault="00F5290E" w:rsidP="00F5290E">
      <w:pPr>
        <w:spacing w:line="276" w:lineRule="auto"/>
        <w:ind w:left="-567" w:right="-1047"/>
        <w:jc w:val="both"/>
        <w:rPr>
          <w:b/>
          <w:bCs/>
          <w:sz w:val="28"/>
          <w:szCs w:val="28"/>
          <w:u w:val="single"/>
        </w:rPr>
      </w:pPr>
      <w:r w:rsidRPr="00EE6E7A">
        <w:rPr>
          <w:b/>
          <w:bCs/>
          <w:sz w:val="28"/>
          <w:szCs w:val="28"/>
          <w:u w:val="single"/>
        </w:rPr>
        <w:t>OBJECTIVE: -</w:t>
      </w:r>
    </w:p>
    <w:p w14:paraId="096D8ABA" w14:textId="77777777" w:rsidR="00F5290E" w:rsidRPr="00EE6E7A" w:rsidRDefault="00F5290E" w:rsidP="00F5290E">
      <w:pPr>
        <w:spacing w:line="276" w:lineRule="auto"/>
        <w:ind w:left="-567" w:right="-1047"/>
        <w:jc w:val="both"/>
        <w:rPr>
          <w:b/>
          <w:bCs/>
          <w:sz w:val="28"/>
          <w:szCs w:val="28"/>
          <w:u w:val="single"/>
        </w:rPr>
      </w:pPr>
    </w:p>
    <w:p w14:paraId="3C364B60" w14:textId="5B62323D" w:rsidR="00F5290E" w:rsidRDefault="00F5290E" w:rsidP="00F5290E">
      <w:pPr>
        <w:spacing w:line="276" w:lineRule="auto"/>
        <w:ind w:left="-567" w:right="-1047"/>
        <w:jc w:val="both"/>
        <w:rPr>
          <w:b/>
          <w:bCs/>
        </w:rPr>
      </w:pPr>
      <w:r w:rsidRPr="00B51CD1">
        <w:rPr>
          <w:b/>
          <w:bCs/>
        </w:rPr>
        <w:t>The key objectives of the system are:</w:t>
      </w:r>
    </w:p>
    <w:p w14:paraId="09F66EAE" w14:textId="77777777" w:rsidR="00F5290E" w:rsidRDefault="00F5290E" w:rsidP="00F5290E">
      <w:pPr>
        <w:pStyle w:val="NormalWeb"/>
        <w:jc w:val="both"/>
      </w:pPr>
      <w:r w:rsidRPr="00483B98">
        <w:rPr>
          <w:rFonts w:hAnsi="Symbol"/>
          <w:b/>
        </w:rPr>
        <w:t></w:t>
      </w:r>
      <w:r w:rsidRPr="00483B98">
        <w:rPr>
          <w:b/>
        </w:rPr>
        <w:t xml:space="preserve"> Real</w:t>
      </w:r>
      <w:r w:rsidRPr="00483B98">
        <w:rPr>
          <w:rStyle w:val="citation-252"/>
          <w:rFonts w:eastAsiaTheme="majorEastAsia"/>
          <w:b/>
          <w:bCs/>
        </w:rPr>
        <w:t>-Time Latency Minimization</w:t>
      </w:r>
      <w:r>
        <w:rPr>
          <w:rStyle w:val="citation-252"/>
          <w:rFonts w:eastAsiaTheme="majorEastAsia"/>
          <w:b/>
          <w:bCs/>
        </w:rPr>
        <w:t>:</w:t>
      </w:r>
      <w:r>
        <w:rPr>
          <w:rStyle w:val="citation-252"/>
          <w:rFonts w:eastAsiaTheme="majorEastAsia"/>
        </w:rPr>
        <w:t xml:space="preserve"> To engineer a high-performance backend capable of processing transaction parameters and returning a risk score in under </w:t>
      </w:r>
      <w:r>
        <w:rPr>
          <w:rStyle w:val="citation-252"/>
          <w:rFonts w:eastAsiaTheme="majorEastAsia"/>
          <w:b/>
          <w:bCs/>
        </w:rPr>
        <w:t>100 milliseconds</w:t>
      </w:r>
      <w:r>
        <w:t>, ensuring zero friction for legitimate payments.</w:t>
      </w:r>
    </w:p>
    <w:p w14:paraId="4E00C3A8" w14:textId="77777777" w:rsidR="00F5290E" w:rsidRDefault="00F5290E" w:rsidP="00F5290E">
      <w:pPr>
        <w:pStyle w:val="NormalWeb"/>
        <w:jc w:val="both"/>
      </w:pPr>
      <w:r>
        <w:rPr>
          <w:rFonts w:hAnsi="Symbol"/>
        </w:rPr>
        <w:t></w:t>
      </w:r>
      <w:r>
        <w:t xml:space="preserve"> </w:t>
      </w:r>
      <w:r w:rsidRPr="00483B98">
        <w:rPr>
          <w:b/>
        </w:rPr>
        <w:t>High</w:t>
      </w:r>
      <w:r w:rsidRPr="00483B98">
        <w:rPr>
          <w:rStyle w:val="citation-251"/>
          <w:rFonts w:eastAsiaTheme="majorEastAsia"/>
          <w:b/>
          <w:bCs/>
        </w:rPr>
        <w:t>-Recall Fraud Detection</w:t>
      </w:r>
      <w:r>
        <w:rPr>
          <w:rStyle w:val="citation-251"/>
          <w:rFonts w:eastAsiaTheme="majorEastAsia"/>
          <w:b/>
          <w:bCs/>
        </w:rPr>
        <w:t>:</w:t>
      </w:r>
      <w:r>
        <w:rPr>
          <w:rStyle w:val="citation-251"/>
          <w:rFonts w:eastAsiaTheme="majorEastAsia"/>
        </w:rPr>
        <w:t xml:space="preserve"> To achieve a minimum </w:t>
      </w:r>
      <w:r>
        <w:rPr>
          <w:rStyle w:val="citation-251"/>
          <w:rFonts w:eastAsiaTheme="majorEastAsia"/>
          <w:b/>
          <w:bCs/>
        </w:rPr>
        <w:t>Recall rate of 80%</w:t>
      </w:r>
      <w:r>
        <w:t>, ensuring that the vast majority of actual fraudulent attempts are successfully identified and intercepted before settlement.</w:t>
      </w:r>
    </w:p>
    <w:p w14:paraId="0E5ED196" w14:textId="77777777" w:rsidR="00F5290E" w:rsidRDefault="00F5290E" w:rsidP="00F5290E">
      <w:pPr>
        <w:pStyle w:val="NormalWeb"/>
        <w:jc w:val="both"/>
      </w:pPr>
      <w:r>
        <w:rPr>
          <w:rFonts w:hAnsi="Symbol"/>
        </w:rPr>
        <w:t></w:t>
      </w:r>
      <w:r>
        <w:t xml:space="preserve"> </w:t>
      </w:r>
      <w:r w:rsidRPr="00483B98">
        <w:rPr>
          <w:b/>
        </w:rPr>
        <w:t>Operational</w:t>
      </w:r>
      <w:r w:rsidRPr="00483B98">
        <w:rPr>
          <w:rStyle w:val="citation-250"/>
          <w:rFonts w:eastAsiaTheme="majorEastAsia"/>
          <w:b/>
          <w:bCs/>
        </w:rPr>
        <w:t xml:space="preserve"> Efficiency (Precision):</w:t>
      </w:r>
      <w:r>
        <w:rPr>
          <w:rStyle w:val="citation-250"/>
          <w:rFonts w:eastAsiaTheme="majorEastAsia"/>
        </w:rPr>
        <w:t xml:space="preserve"> To maintain a </w:t>
      </w:r>
      <w:r>
        <w:rPr>
          <w:rStyle w:val="citation-250"/>
          <w:rFonts w:eastAsiaTheme="majorEastAsia"/>
          <w:b/>
          <w:bCs/>
        </w:rPr>
        <w:t>Precision rate of &gt;80%</w:t>
      </w:r>
      <w:r>
        <w:t>, drastically minimizing False Positives. This objective aims to reduce the manual workload on Risk Analysts by filtering out "noise" and highlighting only genuine threats.</w:t>
      </w:r>
    </w:p>
    <w:p w14:paraId="669B1AE4" w14:textId="77777777" w:rsidR="00F5290E" w:rsidRDefault="00F5290E" w:rsidP="00F5290E">
      <w:pPr>
        <w:pStyle w:val="NormalWeb"/>
        <w:jc w:val="both"/>
      </w:pPr>
      <w:r>
        <w:rPr>
          <w:rFonts w:hAnsi="Symbol"/>
        </w:rPr>
        <w:t></w:t>
      </w:r>
      <w:r>
        <w:t xml:space="preserve"> </w:t>
      </w:r>
      <w:r w:rsidRPr="00483B98">
        <w:rPr>
          <w:b/>
        </w:rPr>
        <w:t>Regulatory</w:t>
      </w:r>
      <w:r w:rsidRPr="00483B98">
        <w:rPr>
          <w:rStyle w:val="citation-249"/>
          <w:rFonts w:eastAsiaTheme="majorEastAsia"/>
          <w:b/>
          <w:bCs/>
        </w:rPr>
        <w:t xml:space="preserve"> Compliance &amp; Auditability</w:t>
      </w:r>
      <w:r>
        <w:rPr>
          <w:rStyle w:val="citation-249"/>
          <w:rFonts w:eastAsiaTheme="majorEastAsia"/>
          <w:b/>
          <w:bCs/>
        </w:rPr>
        <w:t>:</w:t>
      </w:r>
      <w:r>
        <w:rPr>
          <w:rStyle w:val="citation-249"/>
          <w:rFonts w:eastAsiaTheme="majorEastAsia"/>
        </w:rPr>
        <w:t xml:space="preserve"> To implement a 100% immutable </w:t>
      </w:r>
      <w:r>
        <w:rPr>
          <w:rStyle w:val="citation-249"/>
          <w:rFonts w:eastAsiaTheme="majorEastAsia"/>
          <w:b/>
          <w:bCs/>
        </w:rPr>
        <w:t>Prediction Audit Log</w:t>
      </w:r>
      <w:r>
        <w:rPr>
          <w:rStyle w:val="citation-249"/>
          <w:rFonts w:eastAsiaTheme="majorEastAsia"/>
        </w:rPr>
        <w:t xml:space="preserve"> </w:t>
      </w:r>
      <w:r>
        <w:t>that automatically records every transaction input, risk score, and decision timestamp, creating a permanent trail for internal forensics and legal verification.</w:t>
      </w:r>
    </w:p>
    <w:p w14:paraId="67638DE5" w14:textId="77777777" w:rsidR="00F5290E" w:rsidRDefault="00F5290E" w:rsidP="00F5290E">
      <w:pPr>
        <w:pStyle w:val="NormalWeb"/>
        <w:jc w:val="both"/>
      </w:pPr>
      <w:r>
        <w:rPr>
          <w:rFonts w:hAnsi="Symbol"/>
        </w:rPr>
        <w:t></w:t>
      </w:r>
      <w:r>
        <w:t xml:space="preserve">  </w:t>
      </w:r>
      <w:r>
        <w:rPr>
          <w:rStyle w:val="citation-248"/>
          <w:rFonts w:eastAsiaTheme="majorEastAsia"/>
          <w:b/>
          <w:bCs/>
        </w:rPr>
        <w:t>Secure Governance Implementation:</w:t>
      </w:r>
      <w:r>
        <w:rPr>
          <w:rStyle w:val="citation-248"/>
          <w:rFonts w:eastAsiaTheme="majorEastAsia"/>
        </w:rPr>
        <w:t xml:space="preserve"> To strictly enforce </w:t>
      </w:r>
      <w:r>
        <w:rPr>
          <w:rStyle w:val="citation-248"/>
          <w:rFonts w:eastAsiaTheme="majorEastAsia"/>
          <w:b/>
          <w:bCs/>
        </w:rPr>
        <w:t>Role-Based Access Control (RBAC)</w:t>
      </w:r>
      <w:r>
        <w:t xml:space="preserve">, ensuring that administrative privileges (User Management, System </w:t>
      </w:r>
      <w:proofErr w:type="spellStart"/>
      <w:r>
        <w:t>Config</w:t>
      </w:r>
      <w:proofErr w:type="spellEnd"/>
      <w:r>
        <w:t>) are strictly segregated from standard operational roles to prevent internal security breaches.</w:t>
      </w:r>
    </w:p>
    <w:p w14:paraId="714767B3" w14:textId="77777777" w:rsidR="00F5290E" w:rsidRDefault="00F5290E" w:rsidP="00F5290E">
      <w:pPr>
        <w:pStyle w:val="NormalWeb"/>
        <w:jc w:val="both"/>
      </w:pPr>
      <w:proofErr w:type="gramStart"/>
      <w:r>
        <w:rPr>
          <w:rFonts w:hAnsi="Symbol"/>
        </w:rPr>
        <w:t></w:t>
      </w:r>
      <w:r>
        <w:t xml:space="preserve">  </w:t>
      </w:r>
      <w:r>
        <w:rPr>
          <w:rStyle w:val="citation-247"/>
          <w:rFonts w:eastAsiaTheme="majorEastAsia"/>
          <w:b/>
          <w:bCs/>
        </w:rPr>
        <w:t>Democratization</w:t>
      </w:r>
      <w:proofErr w:type="gramEnd"/>
      <w:r>
        <w:rPr>
          <w:rStyle w:val="citation-247"/>
          <w:rFonts w:eastAsiaTheme="majorEastAsia"/>
          <w:b/>
          <w:bCs/>
        </w:rPr>
        <w:t xml:space="preserve"> of Risk Intelligence:</w:t>
      </w:r>
      <w:r>
        <w:rPr>
          <w:rStyle w:val="citation-247"/>
          <w:rFonts w:eastAsiaTheme="majorEastAsia"/>
        </w:rPr>
        <w:t xml:space="preserve"> To provide a visual, intuitive </w:t>
      </w:r>
      <w:r>
        <w:rPr>
          <w:rStyle w:val="citation-247"/>
          <w:rFonts w:eastAsiaTheme="majorEastAsia"/>
          <w:b/>
          <w:bCs/>
        </w:rPr>
        <w:t>Governance Dashboard</w:t>
      </w:r>
      <w:r>
        <w:rPr>
          <w:rStyle w:val="citation-247"/>
          <w:rFonts w:eastAsiaTheme="majorEastAsia"/>
        </w:rPr>
        <w:t xml:space="preserve"> </w:t>
      </w:r>
      <w:r>
        <w:t>that translates complex ML model performance metrics (like Model Drift and Feature Importance) into actionable insights for non-technical stakeholders.</w:t>
      </w:r>
    </w:p>
    <w:p w14:paraId="64B77FF5" w14:textId="77777777" w:rsidR="000812D3" w:rsidRDefault="000812D3" w:rsidP="000812D3">
      <w:pPr>
        <w:spacing w:line="276" w:lineRule="auto"/>
        <w:ind w:left="-567" w:right="-1047"/>
        <w:jc w:val="both"/>
      </w:pPr>
    </w:p>
    <w:p w14:paraId="1C9BDF89" w14:textId="77777777" w:rsidR="00560848" w:rsidRDefault="00560848" w:rsidP="000812D3">
      <w:pPr>
        <w:spacing w:line="276" w:lineRule="auto"/>
        <w:ind w:left="-567" w:right="-1047"/>
        <w:jc w:val="both"/>
      </w:pPr>
    </w:p>
    <w:p w14:paraId="6EB4B9C2" w14:textId="77777777" w:rsidR="000812D3" w:rsidRDefault="000812D3" w:rsidP="000812D3">
      <w:pPr>
        <w:spacing w:line="276" w:lineRule="auto"/>
        <w:ind w:left="-567" w:right="-1047"/>
        <w:jc w:val="both"/>
        <w:rPr>
          <w:sz w:val="22"/>
          <w:szCs w:val="22"/>
        </w:rPr>
      </w:pPr>
    </w:p>
    <w:p w14:paraId="612E43DF" w14:textId="77777777" w:rsidR="00F5290E" w:rsidRDefault="00F5290E" w:rsidP="000812D3">
      <w:pPr>
        <w:spacing w:line="276" w:lineRule="auto"/>
        <w:ind w:left="-567" w:right="-1047"/>
        <w:jc w:val="both"/>
        <w:rPr>
          <w:sz w:val="22"/>
          <w:szCs w:val="22"/>
        </w:rPr>
      </w:pPr>
    </w:p>
    <w:p w14:paraId="46EEA990" w14:textId="77777777" w:rsidR="00F5290E" w:rsidRDefault="00F5290E" w:rsidP="000812D3">
      <w:pPr>
        <w:spacing w:line="276" w:lineRule="auto"/>
        <w:ind w:left="-567" w:right="-1047"/>
        <w:jc w:val="both"/>
        <w:rPr>
          <w:sz w:val="22"/>
          <w:szCs w:val="22"/>
        </w:rPr>
      </w:pPr>
    </w:p>
    <w:p w14:paraId="4CEBD433" w14:textId="77777777" w:rsidR="00F5290E" w:rsidRDefault="00F5290E" w:rsidP="000812D3">
      <w:pPr>
        <w:spacing w:line="276" w:lineRule="auto"/>
        <w:ind w:left="-567" w:right="-1047"/>
        <w:jc w:val="both"/>
        <w:rPr>
          <w:sz w:val="22"/>
          <w:szCs w:val="22"/>
        </w:rPr>
      </w:pPr>
    </w:p>
    <w:p w14:paraId="0E388F08" w14:textId="77777777" w:rsidR="00F5290E" w:rsidRDefault="00F5290E" w:rsidP="000812D3">
      <w:pPr>
        <w:spacing w:line="276" w:lineRule="auto"/>
        <w:ind w:left="-567" w:right="-1047"/>
        <w:jc w:val="both"/>
        <w:rPr>
          <w:sz w:val="22"/>
          <w:szCs w:val="22"/>
        </w:rPr>
      </w:pPr>
    </w:p>
    <w:p w14:paraId="2AD3EBF7" w14:textId="77777777" w:rsidR="00F5290E" w:rsidRDefault="00F5290E" w:rsidP="000812D3">
      <w:pPr>
        <w:spacing w:line="276" w:lineRule="auto"/>
        <w:ind w:left="-567" w:right="-1047"/>
        <w:jc w:val="both"/>
        <w:rPr>
          <w:sz w:val="22"/>
          <w:szCs w:val="22"/>
        </w:rPr>
      </w:pPr>
    </w:p>
    <w:p w14:paraId="1F103634" w14:textId="77777777" w:rsidR="00F5290E" w:rsidRDefault="00F5290E" w:rsidP="000812D3">
      <w:pPr>
        <w:spacing w:line="276" w:lineRule="auto"/>
        <w:ind w:left="-567" w:right="-1047"/>
        <w:jc w:val="both"/>
        <w:rPr>
          <w:sz w:val="22"/>
          <w:szCs w:val="22"/>
        </w:rPr>
      </w:pPr>
    </w:p>
    <w:p w14:paraId="4BFC29B4" w14:textId="77777777" w:rsidR="00F5290E" w:rsidRDefault="00F5290E" w:rsidP="000812D3">
      <w:pPr>
        <w:spacing w:line="276" w:lineRule="auto"/>
        <w:ind w:left="-567" w:right="-1047"/>
        <w:jc w:val="both"/>
        <w:rPr>
          <w:sz w:val="22"/>
          <w:szCs w:val="22"/>
        </w:rPr>
      </w:pPr>
    </w:p>
    <w:p w14:paraId="23D8BCCD" w14:textId="77777777" w:rsidR="00F5290E" w:rsidRDefault="00F5290E" w:rsidP="000812D3">
      <w:pPr>
        <w:spacing w:line="276" w:lineRule="auto"/>
        <w:ind w:left="-567" w:right="-1047"/>
        <w:jc w:val="both"/>
        <w:rPr>
          <w:sz w:val="22"/>
          <w:szCs w:val="22"/>
        </w:rPr>
      </w:pPr>
    </w:p>
    <w:p w14:paraId="4CCFD937" w14:textId="77777777" w:rsidR="00F5290E" w:rsidRDefault="00F5290E" w:rsidP="000812D3">
      <w:pPr>
        <w:spacing w:line="276" w:lineRule="auto"/>
        <w:ind w:left="-567" w:right="-1047"/>
        <w:jc w:val="both"/>
        <w:rPr>
          <w:sz w:val="22"/>
          <w:szCs w:val="22"/>
        </w:rPr>
      </w:pPr>
    </w:p>
    <w:p w14:paraId="5CCCFD87" w14:textId="77777777" w:rsidR="00F5290E" w:rsidRDefault="00F5290E" w:rsidP="000812D3">
      <w:pPr>
        <w:spacing w:line="276" w:lineRule="auto"/>
        <w:ind w:left="-567" w:right="-1047"/>
        <w:jc w:val="both"/>
        <w:rPr>
          <w:sz w:val="22"/>
          <w:szCs w:val="22"/>
        </w:rPr>
      </w:pPr>
    </w:p>
    <w:p w14:paraId="3F27091F" w14:textId="77777777" w:rsidR="00F5290E" w:rsidRPr="007D4D0E" w:rsidRDefault="00F5290E" w:rsidP="000812D3">
      <w:pPr>
        <w:spacing w:line="276" w:lineRule="auto"/>
        <w:ind w:left="-567" w:right="-1047"/>
        <w:jc w:val="both"/>
        <w:rPr>
          <w:sz w:val="22"/>
          <w:szCs w:val="22"/>
        </w:rPr>
      </w:pPr>
    </w:p>
    <w:p w14:paraId="24ABFB29" w14:textId="73B9D42C" w:rsidR="00147AAE" w:rsidRPr="00F5290E" w:rsidRDefault="00DB3836" w:rsidP="00F5290E">
      <w:pPr>
        <w:spacing w:line="276" w:lineRule="auto"/>
        <w:ind w:left="-567" w:right="-1047"/>
        <w:jc w:val="both"/>
        <w:rPr>
          <w:b/>
          <w:bCs/>
          <w:sz w:val="28"/>
          <w:szCs w:val="28"/>
        </w:rPr>
      </w:pPr>
      <w:r w:rsidRPr="007D4D0E">
        <w:rPr>
          <w:b/>
          <w:bCs/>
          <w:sz w:val="28"/>
          <w:szCs w:val="28"/>
        </w:rPr>
        <w:lastRenderedPageBreak/>
        <w:t>2.3</w:t>
      </w:r>
      <w:r w:rsidR="00560848" w:rsidRPr="007D4D0E">
        <w:rPr>
          <w:b/>
          <w:bCs/>
          <w:sz w:val="28"/>
          <w:szCs w:val="28"/>
        </w:rPr>
        <w:t xml:space="preserve"> </w:t>
      </w:r>
      <w:r w:rsidRPr="007D4D0E">
        <w:rPr>
          <w:b/>
          <w:bCs/>
          <w:sz w:val="28"/>
          <w:szCs w:val="28"/>
        </w:rPr>
        <w:t>User Requirement</w:t>
      </w:r>
    </w:p>
    <w:p w14:paraId="53AC6574" w14:textId="7BC5F0F5" w:rsidR="00F5290E" w:rsidRDefault="00F5290E" w:rsidP="00F5290E">
      <w:pPr>
        <w:pStyle w:val="NormalWeb"/>
        <w:jc w:val="both"/>
      </w:pPr>
      <w:r>
        <w:t>The system must satisfy the distinct operational requirements of its primary user groups to ensure effective adoption and utility.</w:t>
      </w:r>
    </w:p>
    <w:p w14:paraId="17BCF1C7" w14:textId="77777777" w:rsidR="00F5290E" w:rsidRPr="00F5290E" w:rsidRDefault="00F5290E" w:rsidP="00F5290E">
      <w:pPr>
        <w:pStyle w:val="Heading4"/>
        <w:jc w:val="both"/>
        <w:rPr>
          <w:b/>
          <w:i w:val="0"/>
          <w:color w:val="000000" w:themeColor="text1"/>
        </w:rPr>
      </w:pPr>
      <w:r w:rsidRPr="00F5290E">
        <w:rPr>
          <w:b/>
          <w:i w:val="0"/>
          <w:color w:val="000000" w:themeColor="text1"/>
        </w:rPr>
        <w:t>1. Risk Analyst (Frontline Staff)</w:t>
      </w:r>
    </w:p>
    <w:p w14:paraId="46942294" w14:textId="77777777" w:rsidR="00F5290E" w:rsidRDefault="00F5290E" w:rsidP="00F5290E">
      <w:pPr>
        <w:pStyle w:val="NormalWeb"/>
        <w:numPr>
          <w:ilvl w:val="0"/>
          <w:numId w:val="26"/>
        </w:numPr>
        <w:jc w:val="both"/>
      </w:pPr>
      <w:r>
        <w:rPr>
          <w:b/>
          <w:bCs/>
        </w:rPr>
        <w:t>Requirement for Simplicity:</w:t>
      </w:r>
      <w:r>
        <w:t xml:space="preserve"> Analysts require a simplified, "no-code" interface where they can input raw transaction details (e.g., ID, Amount) without needing technical knowledge of SQL or Machine Learning.</w:t>
      </w:r>
    </w:p>
    <w:p w14:paraId="3BFF65F3" w14:textId="77777777" w:rsidR="00F5290E" w:rsidRDefault="00F5290E" w:rsidP="00F5290E">
      <w:pPr>
        <w:pStyle w:val="NormalWeb"/>
        <w:numPr>
          <w:ilvl w:val="0"/>
          <w:numId w:val="26"/>
        </w:numPr>
        <w:jc w:val="both"/>
      </w:pPr>
      <w:r>
        <w:rPr>
          <w:rStyle w:val="citation-386"/>
          <w:rFonts w:eastAsiaTheme="majorEastAsia"/>
          <w:b/>
          <w:bCs/>
        </w:rPr>
        <w:t xml:space="preserve">Requirement for Immediate </w:t>
      </w:r>
      <w:proofErr w:type="spellStart"/>
      <w:r>
        <w:rPr>
          <w:rStyle w:val="citation-386"/>
          <w:rFonts w:eastAsiaTheme="majorEastAsia"/>
          <w:b/>
          <w:bCs/>
        </w:rPr>
        <w:t>Decisioning</w:t>
      </w:r>
      <w:proofErr w:type="spellEnd"/>
      <w:r>
        <w:rPr>
          <w:rStyle w:val="citation-386"/>
          <w:rFonts w:eastAsiaTheme="majorEastAsia"/>
          <w:b/>
          <w:bCs/>
        </w:rPr>
        <w:t>:</w:t>
      </w:r>
      <w:r>
        <w:rPr>
          <w:rStyle w:val="citation-386"/>
          <w:rFonts w:eastAsiaTheme="majorEastAsia"/>
        </w:rPr>
        <w:t xml:space="preserve"> The system must provide an instant visual output (Red/Green indicators) with a clear probability score, eliminating the need to interpret complex log files during a customer </w:t>
      </w:r>
      <w:proofErr w:type="gramStart"/>
      <w:r>
        <w:rPr>
          <w:rStyle w:val="citation-386"/>
          <w:rFonts w:eastAsiaTheme="majorEastAsia"/>
        </w:rPr>
        <w:t xml:space="preserve">call </w:t>
      </w:r>
      <w:r>
        <w:t>.</w:t>
      </w:r>
      <w:proofErr w:type="gramEnd"/>
    </w:p>
    <w:p w14:paraId="4FF7017B" w14:textId="77777777" w:rsidR="00F5290E" w:rsidRDefault="00F5290E" w:rsidP="00F5290E">
      <w:pPr>
        <w:pStyle w:val="NormalWeb"/>
        <w:numPr>
          <w:ilvl w:val="0"/>
          <w:numId w:val="26"/>
        </w:numPr>
        <w:jc w:val="both"/>
      </w:pPr>
      <w:r>
        <w:rPr>
          <w:b/>
          <w:bCs/>
        </w:rPr>
        <w:t>Requirement for Efficiency:</w:t>
      </w:r>
      <w:r>
        <w:t xml:space="preserve"> The workflow must allow for the rapid verification of multiple transactions in succession to handle high call volumes without system lag.</w:t>
      </w:r>
    </w:p>
    <w:p w14:paraId="52009C3B" w14:textId="77777777" w:rsidR="00F5290E" w:rsidRPr="00F5290E" w:rsidRDefault="00F5290E" w:rsidP="00F5290E">
      <w:pPr>
        <w:pStyle w:val="Heading4"/>
        <w:jc w:val="both"/>
        <w:rPr>
          <w:b/>
          <w:i w:val="0"/>
          <w:color w:val="000000" w:themeColor="text1"/>
        </w:rPr>
      </w:pPr>
      <w:r w:rsidRPr="00F5290E">
        <w:rPr>
          <w:b/>
          <w:i w:val="0"/>
          <w:color w:val="000000" w:themeColor="text1"/>
        </w:rPr>
        <w:t>2. System Administrator (Manager)</w:t>
      </w:r>
    </w:p>
    <w:p w14:paraId="7C766762" w14:textId="77777777" w:rsidR="00F5290E" w:rsidRDefault="00F5290E" w:rsidP="00F5290E">
      <w:pPr>
        <w:pStyle w:val="NormalWeb"/>
        <w:numPr>
          <w:ilvl w:val="0"/>
          <w:numId w:val="27"/>
        </w:numPr>
        <w:jc w:val="both"/>
      </w:pPr>
      <w:r>
        <w:rPr>
          <w:rStyle w:val="citation-385"/>
          <w:rFonts w:eastAsiaTheme="majorEastAsia"/>
          <w:b/>
          <w:bCs/>
        </w:rPr>
        <w:t>Requirement for Governance:</w:t>
      </w:r>
      <w:r>
        <w:rPr>
          <w:rStyle w:val="citation-385"/>
          <w:rFonts w:eastAsiaTheme="majorEastAsia"/>
        </w:rPr>
        <w:t xml:space="preserve"> Administrators require a comprehensive </w:t>
      </w:r>
      <w:r>
        <w:rPr>
          <w:rStyle w:val="citation-385"/>
          <w:rFonts w:eastAsiaTheme="majorEastAsia"/>
          <w:b/>
          <w:bCs/>
        </w:rPr>
        <w:t>Dashboard</w:t>
      </w:r>
      <w:r>
        <w:rPr>
          <w:rStyle w:val="citation-385"/>
          <w:rFonts w:eastAsiaTheme="majorEastAsia"/>
        </w:rPr>
        <w:t xml:space="preserve"> to monitor high-level system metrics, specifically Model Precision, Recall, and current Fraud Rates</w:t>
      </w:r>
      <w:r>
        <w:t>.</w:t>
      </w:r>
    </w:p>
    <w:p w14:paraId="656926A4" w14:textId="77777777" w:rsidR="00F5290E" w:rsidRDefault="00F5290E" w:rsidP="00F5290E">
      <w:pPr>
        <w:pStyle w:val="NormalWeb"/>
        <w:numPr>
          <w:ilvl w:val="0"/>
          <w:numId w:val="27"/>
        </w:numPr>
        <w:jc w:val="both"/>
      </w:pPr>
      <w:r>
        <w:rPr>
          <w:rStyle w:val="citation-384"/>
          <w:rFonts w:eastAsiaTheme="majorEastAsia"/>
          <w:b/>
          <w:bCs/>
        </w:rPr>
        <w:t>Requirement for Control:</w:t>
      </w:r>
      <w:r>
        <w:rPr>
          <w:rStyle w:val="citation-384"/>
          <w:rFonts w:eastAsiaTheme="majorEastAsia"/>
        </w:rPr>
        <w:t xml:space="preserve"> The system must provide a robust </w:t>
      </w:r>
      <w:r>
        <w:rPr>
          <w:rStyle w:val="citation-384"/>
          <w:rFonts w:eastAsiaTheme="majorEastAsia"/>
          <w:b/>
          <w:bCs/>
        </w:rPr>
        <w:t>User Management (CRUD)</w:t>
      </w:r>
      <w:r>
        <w:rPr>
          <w:rStyle w:val="citation-384"/>
          <w:rFonts w:eastAsiaTheme="majorEastAsia"/>
        </w:rPr>
        <w:t xml:space="preserve"> interface to register new employees, reset credentials, and revoke access for departed staff to maintain security</w:t>
      </w:r>
      <w:r>
        <w:t>.</w:t>
      </w:r>
    </w:p>
    <w:p w14:paraId="0DFC4E27" w14:textId="77777777" w:rsidR="00F5290E" w:rsidRDefault="00F5290E" w:rsidP="00F5290E">
      <w:pPr>
        <w:pStyle w:val="NormalWeb"/>
        <w:numPr>
          <w:ilvl w:val="0"/>
          <w:numId w:val="27"/>
        </w:numPr>
        <w:jc w:val="both"/>
      </w:pPr>
      <w:r>
        <w:rPr>
          <w:rStyle w:val="citation-383"/>
          <w:rFonts w:eastAsiaTheme="majorEastAsia"/>
          <w:b/>
          <w:bCs/>
        </w:rPr>
        <w:t>Requirement for Insight:</w:t>
      </w:r>
      <w:r>
        <w:rPr>
          <w:rStyle w:val="citation-383"/>
          <w:rFonts w:eastAsiaTheme="majorEastAsia"/>
        </w:rPr>
        <w:t xml:space="preserve"> Admins need access to </w:t>
      </w:r>
      <w:r>
        <w:rPr>
          <w:rStyle w:val="citation-383"/>
          <w:rFonts w:eastAsiaTheme="majorEastAsia"/>
          <w:b/>
          <w:bCs/>
        </w:rPr>
        <w:t>Feature Importance</w:t>
      </w:r>
      <w:r>
        <w:rPr>
          <w:rStyle w:val="citation-383"/>
          <w:rFonts w:eastAsiaTheme="majorEastAsia"/>
        </w:rPr>
        <w:t xml:space="preserve"> charts to understand </w:t>
      </w:r>
      <w:r>
        <w:rPr>
          <w:rStyle w:val="citation-383"/>
          <w:rFonts w:eastAsiaTheme="majorEastAsia"/>
          <w:i/>
          <w:iCs/>
        </w:rPr>
        <w:t>why</w:t>
      </w:r>
      <w:r>
        <w:rPr>
          <w:rStyle w:val="citation-383"/>
          <w:rFonts w:eastAsiaTheme="majorEastAsia"/>
        </w:rPr>
        <w:t xml:space="preserve"> the model is flagging certain transactions (e.g., "High Velocity" vs. "Large Balance Diff")</w:t>
      </w:r>
      <w:r>
        <w:t>.</w:t>
      </w:r>
    </w:p>
    <w:p w14:paraId="234EE937" w14:textId="77777777" w:rsidR="00F5290E" w:rsidRPr="00F5290E" w:rsidRDefault="00F5290E" w:rsidP="00F5290E">
      <w:pPr>
        <w:pStyle w:val="Heading4"/>
        <w:jc w:val="both"/>
        <w:rPr>
          <w:b/>
          <w:i w:val="0"/>
          <w:color w:val="000000" w:themeColor="text1"/>
        </w:rPr>
      </w:pPr>
      <w:r w:rsidRPr="00F5290E">
        <w:rPr>
          <w:b/>
          <w:i w:val="0"/>
          <w:color w:val="000000" w:themeColor="text1"/>
        </w:rPr>
        <w:t>3. Compliance &amp; Security Officer</w:t>
      </w:r>
    </w:p>
    <w:p w14:paraId="25559B8E" w14:textId="3B0D8EDA" w:rsidR="00F5290E" w:rsidRDefault="00F5290E" w:rsidP="00F5290E">
      <w:pPr>
        <w:pStyle w:val="NormalWeb"/>
        <w:numPr>
          <w:ilvl w:val="0"/>
          <w:numId w:val="28"/>
        </w:numPr>
        <w:jc w:val="both"/>
      </w:pPr>
      <w:r>
        <w:rPr>
          <w:rStyle w:val="citation-382"/>
          <w:rFonts w:eastAsiaTheme="majorEastAsia"/>
          <w:b/>
          <w:bCs/>
        </w:rPr>
        <w:t>Requirement for Auditability:</w:t>
      </w:r>
      <w:r>
        <w:rPr>
          <w:rStyle w:val="citation-382"/>
          <w:rFonts w:eastAsiaTheme="majorEastAsia"/>
        </w:rPr>
        <w:t xml:space="preserve"> The system must automatically generate and store a time stamped, immutable log of every prediction event to satisfy external regulatory audits</w:t>
      </w:r>
      <w:r>
        <w:t>.</w:t>
      </w:r>
    </w:p>
    <w:p w14:paraId="603D4F61" w14:textId="77777777" w:rsidR="00F5290E" w:rsidRDefault="00F5290E" w:rsidP="00F5290E">
      <w:pPr>
        <w:pStyle w:val="NormalWeb"/>
        <w:numPr>
          <w:ilvl w:val="0"/>
          <w:numId w:val="28"/>
        </w:numPr>
        <w:jc w:val="both"/>
      </w:pPr>
      <w:r>
        <w:rPr>
          <w:rStyle w:val="citation-381"/>
          <w:rFonts w:eastAsiaTheme="majorEastAsia"/>
          <w:b/>
          <w:bCs/>
        </w:rPr>
        <w:t>Requirement for Data Security:</w:t>
      </w:r>
      <w:r>
        <w:rPr>
          <w:rStyle w:val="citation-381"/>
          <w:rFonts w:eastAsiaTheme="majorEastAsia"/>
        </w:rPr>
        <w:t xml:space="preserve"> Access to the platform must be strictly gated by </w:t>
      </w:r>
      <w:r>
        <w:rPr>
          <w:rStyle w:val="citation-381"/>
          <w:rFonts w:eastAsiaTheme="majorEastAsia"/>
          <w:b/>
          <w:bCs/>
        </w:rPr>
        <w:t>Role-Based Access Control (RBAC)</w:t>
      </w:r>
      <w:r>
        <w:rPr>
          <w:rStyle w:val="citation-381"/>
          <w:rFonts w:eastAsiaTheme="majorEastAsia"/>
        </w:rPr>
        <w:t>, ensuring that standard analysts cannot view or alter administrative settings</w:t>
      </w:r>
      <w:r>
        <w:t>.</w:t>
      </w:r>
    </w:p>
    <w:p w14:paraId="2B1B304E" w14:textId="77777777" w:rsidR="00F5290E" w:rsidRPr="00F5290E" w:rsidRDefault="00F5290E" w:rsidP="00F5290E">
      <w:pPr>
        <w:pStyle w:val="Heading4"/>
        <w:jc w:val="both"/>
        <w:rPr>
          <w:b/>
          <w:i w:val="0"/>
          <w:color w:val="000000" w:themeColor="text1"/>
        </w:rPr>
      </w:pPr>
      <w:r w:rsidRPr="00F5290E">
        <w:rPr>
          <w:b/>
          <w:i w:val="0"/>
          <w:color w:val="000000" w:themeColor="text1"/>
        </w:rPr>
        <w:t>4. Banking Customer (Indirect User)</w:t>
      </w:r>
    </w:p>
    <w:p w14:paraId="4D18E1AC" w14:textId="77777777" w:rsidR="00F5290E" w:rsidRDefault="00F5290E" w:rsidP="00F5290E">
      <w:pPr>
        <w:pStyle w:val="NormalWeb"/>
        <w:numPr>
          <w:ilvl w:val="0"/>
          <w:numId w:val="29"/>
        </w:numPr>
        <w:jc w:val="both"/>
      </w:pPr>
      <w:r>
        <w:rPr>
          <w:rStyle w:val="citation-380"/>
          <w:rFonts w:eastAsiaTheme="majorEastAsia"/>
          <w:b/>
          <w:bCs/>
        </w:rPr>
        <w:t>Requirement for Low Friction:</w:t>
      </w:r>
      <w:r>
        <w:rPr>
          <w:rStyle w:val="citation-380"/>
          <w:rFonts w:eastAsiaTheme="majorEastAsia"/>
        </w:rPr>
        <w:t xml:space="preserve"> Although customers do not interact with the interface directly, they require the system to process their legitimate transactions in under </w:t>
      </w:r>
      <w:r>
        <w:rPr>
          <w:rStyle w:val="citation-380"/>
          <w:rFonts w:eastAsiaTheme="majorEastAsia"/>
          <w:b/>
          <w:bCs/>
        </w:rPr>
        <w:t>100ms</w:t>
      </w:r>
      <w:r>
        <w:rPr>
          <w:rStyle w:val="citation-380"/>
          <w:rFonts w:eastAsiaTheme="majorEastAsia"/>
        </w:rPr>
        <w:t xml:space="preserve"> to prevent payment delays</w:t>
      </w:r>
      <w:r>
        <w:t>.</w:t>
      </w:r>
    </w:p>
    <w:p w14:paraId="4E966C4F" w14:textId="77777777" w:rsidR="00F5290E" w:rsidRDefault="00F5290E" w:rsidP="00F5290E">
      <w:pPr>
        <w:pStyle w:val="NormalWeb"/>
        <w:numPr>
          <w:ilvl w:val="0"/>
          <w:numId w:val="29"/>
        </w:numPr>
        <w:jc w:val="both"/>
      </w:pPr>
      <w:r>
        <w:rPr>
          <w:b/>
          <w:bCs/>
        </w:rPr>
        <w:t>Requirement for Accuracy:</w:t>
      </w:r>
      <w:r>
        <w:t xml:space="preserve"> Customers require the system to minimize false alarms to prevent the frustration of erroneous card declines or account freezes.</w:t>
      </w:r>
    </w:p>
    <w:p w14:paraId="46030E53" w14:textId="77777777" w:rsidR="00DB3836" w:rsidRDefault="00DB3836" w:rsidP="00F5290E">
      <w:pPr>
        <w:spacing w:line="276" w:lineRule="auto"/>
        <w:ind w:right="-1047"/>
        <w:jc w:val="both"/>
        <w:rPr>
          <w:b/>
          <w:bCs/>
          <w:sz w:val="32"/>
          <w:szCs w:val="32"/>
        </w:rPr>
      </w:pPr>
    </w:p>
    <w:p w14:paraId="122E0635" w14:textId="77777777" w:rsidR="00F5290E" w:rsidRDefault="00F5290E" w:rsidP="00F5290E">
      <w:pPr>
        <w:spacing w:line="276" w:lineRule="auto"/>
        <w:ind w:right="-1047"/>
        <w:jc w:val="both"/>
        <w:rPr>
          <w:sz w:val="22"/>
          <w:szCs w:val="22"/>
        </w:rPr>
      </w:pPr>
    </w:p>
    <w:p w14:paraId="39747452" w14:textId="53B26A00" w:rsidR="002A4F50" w:rsidRPr="00F5290E" w:rsidRDefault="00DB3836" w:rsidP="00F5290E">
      <w:pPr>
        <w:spacing w:line="276" w:lineRule="auto"/>
        <w:ind w:left="-567" w:right="-1047"/>
        <w:jc w:val="both"/>
        <w:rPr>
          <w:b/>
          <w:sz w:val="40"/>
          <w:szCs w:val="40"/>
        </w:rPr>
      </w:pPr>
      <w:r>
        <w:rPr>
          <w:b/>
          <w:sz w:val="40"/>
          <w:szCs w:val="40"/>
        </w:rPr>
        <w:lastRenderedPageBreak/>
        <w:t xml:space="preserve">  </w:t>
      </w:r>
      <w:r w:rsidR="00DE3727">
        <w:rPr>
          <w:b/>
          <w:sz w:val="40"/>
          <w:szCs w:val="40"/>
        </w:rPr>
        <w:t>3.</w:t>
      </w:r>
      <w:r w:rsidR="00F5290E">
        <w:rPr>
          <w:b/>
          <w:sz w:val="40"/>
          <w:szCs w:val="40"/>
        </w:rPr>
        <w:t xml:space="preserve"> </w:t>
      </w:r>
      <w:r w:rsidR="00DE3727" w:rsidRPr="00DE3727">
        <w:rPr>
          <w:b/>
          <w:sz w:val="40"/>
          <w:szCs w:val="40"/>
        </w:rPr>
        <w:t>Tasks for Iterative Phases / Development Cycle</w:t>
      </w:r>
    </w:p>
    <w:p w14:paraId="54601543" w14:textId="08A50115" w:rsidR="00F5290E" w:rsidRDefault="00F5290E" w:rsidP="00F5290E">
      <w:pPr>
        <w:pStyle w:val="NormalWeb"/>
        <w:jc w:val="both"/>
      </w:pPr>
      <w:r>
        <w:t xml:space="preserve">The development of the </w:t>
      </w:r>
      <w:proofErr w:type="spellStart"/>
      <w:r>
        <w:rPr>
          <w:b/>
          <w:bCs/>
        </w:rPr>
        <w:t>FraudPulse</w:t>
      </w:r>
      <w:proofErr w:type="spellEnd"/>
      <w:r>
        <w:t xml:space="preserve"> platform follows an iterative </w:t>
      </w:r>
      <w:r>
        <w:rPr>
          <w:b/>
          <w:bCs/>
        </w:rPr>
        <w:t xml:space="preserve">Agile / </w:t>
      </w:r>
      <w:proofErr w:type="spellStart"/>
      <w:r>
        <w:rPr>
          <w:b/>
          <w:bCs/>
        </w:rPr>
        <w:t>MLOps</w:t>
      </w:r>
      <w:proofErr w:type="spellEnd"/>
      <w:r>
        <w:rPr>
          <w:b/>
          <w:bCs/>
        </w:rPr>
        <w:t xml:space="preserve"> Lifecycle</w:t>
      </w:r>
      <w:r>
        <w:t>, ensuring continuous integration, testing, and refinement of both the Machine Learning models and the software application. The project is divided into five distinct phases.</w:t>
      </w:r>
    </w:p>
    <w:p w14:paraId="051C9FA2" w14:textId="77777777" w:rsidR="00F5290E" w:rsidRPr="00F5290E" w:rsidRDefault="00F5290E" w:rsidP="00F5290E">
      <w:pPr>
        <w:pStyle w:val="Heading2"/>
        <w:jc w:val="both"/>
        <w:rPr>
          <w:rFonts w:ascii="Times New Roman" w:hAnsi="Times New Roman" w:cs="Times New Roman"/>
          <w:b/>
          <w:color w:val="000000" w:themeColor="text1"/>
        </w:rPr>
      </w:pPr>
      <w:r w:rsidRPr="00F5290E">
        <w:rPr>
          <w:rFonts w:ascii="Times New Roman" w:hAnsi="Times New Roman" w:cs="Times New Roman"/>
          <w:b/>
          <w:color w:val="000000" w:themeColor="text1"/>
        </w:rPr>
        <w:t>Proposed System Design</w:t>
      </w:r>
    </w:p>
    <w:p w14:paraId="3624B9BB" w14:textId="77777777" w:rsidR="00F5290E" w:rsidRPr="00F5290E" w:rsidRDefault="00F5290E" w:rsidP="00F5290E">
      <w:pPr>
        <w:pStyle w:val="Heading3"/>
        <w:jc w:val="both"/>
        <w:rPr>
          <w:b/>
          <w:color w:val="000000" w:themeColor="text1"/>
        </w:rPr>
      </w:pPr>
      <w:r w:rsidRPr="00F5290E">
        <w:rPr>
          <w:b/>
          <w:color w:val="000000" w:themeColor="text1"/>
        </w:rPr>
        <w:t>Phase 1: Data Preparation &amp; Requirement Analysis</w:t>
      </w:r>
    </w:p>
    <w:p w14:paraId="39F61765" w14:textId="77777777" w:rsidR="00F5290E" w:rsidRDefault="00F5290E" w:rsidP="00F5290E">
      <w:pPr>
        <w:pStyle w:val="NormalWeb"/>
        <w:jc w:val="both"/>
      </w:pPr>
      <w:r>
        <w:t>This initial phase focuses on establishing the foundation of the project through data acquisition and domain understanding.</w:t>
      </w:r>
    </w:p>
    <w:p w14:paraId="30EC5D14" w14:textId="77777777" w:rsidR="00F5290E" w:rsidRDefault="00F5290E" w:rsidP="00F5290E">
      <w:pPr>
        <w:pStyle w:val="NormalWeb"/>
        <w:numPr>
          <w:ilvl w:val="0"/>
          <w:numId w:val="30"/>
        </w:numPr>
        <w:jc w:val="both"/>
      </w:pPr>
      <w:r>
        <w:rPr>
          <w:rStyle w:val="citation-461"/>
          <w:rFonts w:eastAsiaTheme="majorEastAsia"/>
          <w:b/>
          <w:bCs/>
        </w:rPr>
        <w:t>Requirement Gathering:</w:t>
      </w:r>
      <w:r>
        <w:rPr>
          <w:rStyle w:val="citation-461"/>
          <w:rFonts w:eastAsiaTheme="majorEastAsia"/>
        </w:rPr>
        <w:t xml:space="preserve"> Defining the core business objectives (minimizing False Positives) and technical constraints (latency &lt;100ms) in consultation with </w:t>
      </w:r>
      <w:proofErr w:type="gramStart"/>
      <w:r>
        <w:rPr>
          <w:rStyle w:val="citation-461"/>
          <w:rFonts w:eastAsiaTheme="majorEastAsia"/>
        </w:rPr>
        <w:t xml:space="preserve">stakeholders </w:t>
      </w:r>
      <w:r>
        <w:t>.</w:t>
      </w:r>
      <w:proofErr w:type="gramEnd"/>
    </w:p>
    <w:p w14:paraId="76BB8481" w14:textId="77777777" w:rsidR="00F5290E" w:rsidRDefault="00F5290E" w:rsidP="00F5290E">
      <w:pPr>
        <w:pStyle w:val="NormalWeb"/>
        <w:numPr>
          <w:ilvl w:val="0"/>
          <w:numId w:val="30"/>
        </w:numPr>
        <w:jc w:val="both"/>
      </w:pPr>
      <w:r>
        <w:rPr>
          <w:rStyle w:val="citation-460"/>
          <w:rFonts w:eastAsiaTheme="majorEastAsia"/>
          <w:b/>
          <w:bCs/>
        </w:rPr>
        <w:t>Data Ingestion:</w:t>
      </w:r>
      <w:r>
        <w:rPr>
          <w:rStyle w:val="citation-460"/>
          <w:rFonts w:eastAsiaTheme="majorEastAsia"/>
        </w:rPr>
        <w:t xml:space="preserve"> Acquiring the historical transaction dataset (6.3 million records) and loading it into the analysis environment</w:t>
      </w:r>
      <w:r>
        <w:t>.</w:t>
      </w:r>
    </w:p>
    <w:p w14:paraId="12D74A91" w14:textId="77777777" w:rsidR="00F5290E" w:rsidRDefault="00F5290E" w:rsidP="00F5290E">
      <w:pPr>
        <w:pStyle w:val="NormalWeb"/>
        <w:numPr>
          <w:ilvl w:val="0"/>
          <w:numId w:val="30"/>
        </w:numPr>
        <w:jc w:val="both"/>
      </w:pPr>
      <w:r>
        <w:rPr>
          <w:b/>
          <w:bCs/>
        </w:rPr>
        <w:t>Exploratory Data Analysis (EDA):</w:t>
      </w:r>
      <w:r>
        <w:t xml:space="preserve"> Conducting statistical analysis to understand the class imbalance (0.13% fraud rate) and visualizing correlations between transaction types and fraud occurrence.</w:t>
      </w:r>
    </w:p>
    <w:p w14:paraId="68546055" w14:textId="77777777" w:rsidR="00F5290E" w:rsidRDefault="00F5290E" w:rsidP="00F5290E">
      <w:pPr>
        <w:pStyle w:val="NormalWeb"/>
        <w:numPr>
          <w:ilvl w:val="0"/>
          <w:numId w:val="30"/>
        </w:numPr>
        <w:jc w:val="both"/>
      </w:pPr>
      <w:r>
        <w:rPr>
          <w:rStyle w:val="citation-459"/>
          <w:rFonts w:eastAsiaTheme="majorEastAsia"/>
          <w:b/>
          <w:bCs/>
        </w:rPr>
        <w:t>Feature Definition:</w:t>
      </w:r>
      <w:r>
        <w:rPr>
          <w:rStyle w:val="citation-459"/>
          <w:rFonts w:eastAsiaTheme="majorEastAsia"/>
        </w:rPr>
        <w:t xml:space="preserve"> Identifying critical behavioral indicators such as </w:t>
      </w:r>
      <w:proofErr w:type="spellStart"/>
      <w:r>
        <w:rPr>
          <w:rStyle w:val="citation-459"/>
          <w:rFonts w:ascii="Courier New" w:eastAsiaTheme="majorEastAsia" w:hAnsi="Courier New" w:cs="Courier New"/>
          <w:sz w:val="20"/>
          <w:szCs w:val="20"/>
        </w:rPr>
        <w:t>balanceDiffOrig</w:t>
      </w:r>
      <w:proofErr w:type="spellEnd"/>
      <w:r>
        <w:rPr>
          <w:rStyle w:val="citation-459"/>
          <w:rFonts w:eastAsiaTheme="majorEastAsia"/>
        </w:rPr>
        <w:t xml:space="preserve"> (Balance Discrepancy) and Transaction Velocity to improve model sensitivity</w:t>
      </w:r>
      <w:r>
        <w:t>.</w:t>
      </w:r>
    </w:p>
    <w:p w14:paraId="08009DE9" w14:textId="77777777" w:rsidR="00F5290E" w:rsidRPr="00F5290E" w:rsidRDefault="00F5290E" w:rsidP="00F5290E">
      <w:pPr>
        <w:pStyle w:val="Heading3"/>
        <w:jc w:val="both"/>
        <w:rPr>
          <w:b/>
          <w:color w:val="000000" w:themeColor="text1"/>
        </w:rPr>
      </w:pPr>
      <w:r w:rsidRPr="00F5290E">
        <w:rPr>
          <w:b/>
          <w:color w:val="000000" w:themeColor="text1"/>
        </w:rPr>
        <w:t>Phase 2: Model Development &amp; Engineering</w:t>
      </w:r>
    </w:p>
    <w:p w14:paraId="1AB69EE1" w14:textId="77777777" w:rsidR="00F5290E" w:rsidRDefault="00F5290E" w:rsidP="00F5290E">
      <w:pPr>
        <w:pStyle w:val="NormalWeb"/>
        <w:jc w:val="both"/>
      </w:pPr>
      <w:r>
        <w:t>This phase involves the core data science work to build the predictive engine.</w:t>
      </w:r>
    </w:p>
    <w:p w14:paraId="6AF9F028" w14:textId="77777777" w:rsidR="00F5290E" w:rsidRDefault="00F5290E" w:rsidP="00F5290E">
      <w:pPr>
        <w:pStyle w:val="NormalWeb"/>
        <w:numPr>
          <w:ilvl w:val="0"/>
          <w:numId w:val="31"/>
        </w:numPr>
        <w:jc w:val="both"/>
      </w:pPr>
      <w:r>
        <w:rPr>
          <w:rStyle w:val="citation-458"/>
          <w:rFonts w:eastAsiaTheme="majorEastAsia"/>
          <w:b/>
          <w:bCs/>
        </w:rPr>
        <w:t>Data Preprocessing:</w:t>
      </w:r>
      <w:r>
        <w:rPr>
          <w:rStyle w:val="citation-458"/>
          <w:rFonts w:eastAsiaTheme="majorEastAsia"/>
        </w:rPr>
        <w:t xml:space="preserve"> Implementing pipelines for handling missing values, encoding categorical variables (e.g., Transaction Type), and scaling numerical features</w:t>
      </w:r>
      <w:r>
        <w:t>.</w:t>
      </w:r>
    </w:p>
    <w:p w14:paraId="117F273E" w14:textId="77777777" w:rsidR="00F5290E" w:rsidRDefault="00F5290E" w:rsidP="00F5290E">
      <w:pPr>
        <w:pStyle w:val="NormalWeb"/>
        <w:numPr>
          <w:ilvl w:val="0"/>
          <w:numId w:val="31"/>
        </w:numPr>
        <w:jc w:val="both"/>
      </w:pPr>
      <w:r>
        <w:rPr>
          <w:rStyle w:val="citation-457"/>
          <w:rFonts w:eastAsiaTheme="majorEastAsia"/>
          <w:b/>
          <w:bCs/>
        </w:rPr>
        <w:t>Feature Engineering:</w:t>
      </w:r>
      <w:r>
        <w:rPr>
          <w:rStyle w:val="citation-457"/>
          <w:rFonts w:eastAsiaTheme="majorEastAsia"/>
        </w:rPr>
        <w:t xml:space="preserve"> Writing efficient Python functions to calculate real-time features like </w:t>
      </w:r>
      <w:r>
        <w:rPr>
          <w:rStyle w:val="citation-457"/>
          <w:rFonts w:eastAsiaTheme="majorEastAsia"/>
          <w:i/>
          <w:iCs/>
        </w:rPr>
        <w:t>Transaction Velocity</w:t>
      </w:r>
      <w:r>
        <w:rPr>
          <w:rStyle w:val="citation-457"/>
          <w:rFonts w:eastAsiaTheme="majorEastAsia"/>
        </w:rPr>
        <w:t xml:space="preserve"> and </w:t>
      </w:r>
      <w:r>
        <w:rPr>
          <w:rStyle w:val="citation-457"/>
          <w:rFonts w:eastAsiaTheme="majorEastAsia"/>
          <w:i/>
          <w:iCs/>
        </w:rPr>
        <w:t>Merchant Flags</w:t>
      </w:r>
      <w:r>
        <w:rPr>
          <w:rStyle w:val="citation-457"/>
          <w:rFonts w:eastAsiaTheme="majorEastAsia"/>
        </w:rPr>
        <w:t xml:space="preserve"> based on raw inputs</w:t>
      </w:r>
      <w:r>
        <w:t>.</w:t>
      </w:r>
    </w:p>
    <w:p w14:paraId="561140FA" w14:textId="77777777" w:rsidR="00F5290E" w:rsidRDefault="00F5290E" w:rsidP="00F5290E">
      <w:pPr>
        <w:pStyle w:val="NormalWeb"/>
        <w:numPr>
          <w:ilvl w:val="0"/>
          <w:numId w:val="31"/>
        </w:numPr>
        <w:jc w:val="both"/>
      </w:pPr>
      <w:r>
        <w:rPr>
          <w:rStyle w:val="citation-456"/>
          <w:b/>
          <w:bCs/>
        </w:rPr>
        <w:t>Model Selection &amp; Training:</w:t>
      </w:r>
      <w:r>
        <w:rPr>
          <w:rStyle w:val="citation-456"/>
        </w:rPr>
        <w:t xml:space="preserve"> Training multiple base algorithms including </w:t>
      </w:r>
      <w:proofErr w:type="spellStart"/>
      <w:r>
        <w:rPr>
          <w:rStyle w:val="citation-456"/>
          <w:b/>
          <w:bCs/>
        </w:rPr>
        <w:t>XGBoost</w:t>
      </w:r>
      <w:proofErr w:type="spellEnd"/>
      <w:r>
        <w:rPr>
          <w:rStyle w:val="citation-456"/>
        </w:rPr>
        <w:t xml:space="preserve"> (for speed) and </w:t>
      </w:r>
      <w:r>
        <w:rPr>
          <w:rStyle w:val="citation-456"/>
          <w:b/>
          <w:bCs/>
        </w:rPr>
        <w:t>Random Forest</w:t>
      </w:r>
      <w:r>
        <w:rPr>
          <w:rStyle w:val="citation-456"/>
        </w:rPr>
        <w:t xml:space="preserve"> (for stability) on the training split</w:t>
      </w:r>
      <w:r>
        <w:t>.</w:t>
      </w:r>
    </w:p>
    <w:p w14:paraId="6EF68D49" w14:textId="77777777" w:rsidR="00F5290E" w:rsidRDefault="00F5290E" w:rsidP="00F5290E">
      <w:pPr>
        <w:pStyle w:val="NormalWeb"/>
        <w:numPr>
          <w:ilvl w:val="0"/>
          <w:numId w:val="31"/>
        </w:numPr>
        <w:jc w:val="both"/>
      </w:pPr>
      <w:r>
        <w:rPr>
          <w:rStyle w:val="citation-455"/>
          <w:rFonts w:eastAsiaTheme="majorEastAsia"/>
          <w:b/>
          <w:bCs/>
        </w:rPr>
        <w:t>Ensemble Implementation:</w:t>
      </w:r>
      <w:r>
        <w:rPr>
          <w:rStyle w:val="citation-455"/>
          <w:rFonts w:eastAsiaTheme="majorEastAsia"/>
        </w:rPr>
        <w:t xml:space="preserve"> Constructing the </w:t>
      </w:r>
      <w:r>
        <w:rPr>
          <w:rStyle w:val="citation-455"/>
          <w:rFonts w:eastAsiaTheme="majorEastAsia"/>
          <w:b/>
          <w:bCs/>
        </w:rPr>
        <w:t>Stacking Ensemble</w:t>
      </w:r>
      <w:r>
        <w:rPr>
          <w:rStyle w:val="citation-455"/>
          <w:rFonts w:eastAsiaTheme="majorEastAsia"/>
        </w:rPr>
        <w:t xml:space="preserve"> meta-classifier to aggregate predictions from base models, optimizing for high Precision and Recall</w:t>
      </w:r>
      <w:r>
        <w:t>.</w:t>
      </w:r>
    </w:p>
    <w:p w14:paraId="03971AE4" w14:textId="77777777" w:rsidR="00F5290E" w:rsidRDefault="00F5290E" w:rsidP="00F5290E">
      <w:pPr>
        <w:pStyle w:val="NormalWeb"/>
        <w:numPr>
          <w:ilvl w:val="0"/>
          <w:numId w:val="31"/>
        </w:numPr>
        <w:jc w:val="both"/>
      </w:pPr>
      <w:r>
        <w:rPr>
          <w:b/>
          <w:bCs/>
        </w:rPr>
        <w:t>Model Serialization:</w:t>
      </w:r>
      <w:r>
        <w:t xml:space="preserve"> Exporting the trained pipeline as a pickle file (</w:t>
      </w:r>
      <w:r>
        <w:rPr>
          <w:rStyle w:val="HTMLCode"/>
          <w:rFonts w:eastAsiaTheme="majorEastAsia"/>
        </w:rPr>
        <w:t>.</w:t>
      </w:r>
      <w:proofErr w:type="spellStart"/>
      <w:r>
        <w:rPr>
          <w:rStyle w:val="HTMLCode"/>
          <w:rFonts w:eastAsiaTheme="majorEastAsia"/>
        </w:rPr>
        <w:t>pkl</w:t>
      </w:r>
      <w:proofErr w:type="spellEnd"/>
      <w:r>
        <w:t>) for deployment.</w:t>
      </w:r>
    </w:p>
    <w:p w14:paraId="323D6648" w14:textId="77777777" w:rsidR="00F5290E" w:rsidRDefault="00F5290E" w:rsidP="00F5290E">
      <w:pPr>
        <w:pStyle w:val="NormalWeb"/>
        <w:ind w:left="720"/>
        <w:jc w:val="both"/>
        <w:rPr>
          <w:b/>
          <w:bCs/>
        </w:rPr>
      </w:pPr>
    </w:p>
    <w:p w14:paraId="7889A601" w14:textId="77777777" w:rsidR="00F5290E" w:rsidRDefault="00F5290E" w:rsidP="00F5290E">
      <w:pPr>
        <w:pStyle w:val="NormalWeb"/>
        <w:ind w:left="720"/>
        <w:jc w:val="both"/>
      </w:pPr>
    </w:p>
    <w:p w14:paraId="56EF498F" w14:textId="77777777" w:rsidR="00F5290E" w:rsidRPr="00F5290E" w:rsidRDefault="00F5290E" w:rsidP="00F5290E">
      <w:pPr>
        <w:pStyle w:val="Heading3"/>
        <w:jc w:val="both"/>
        <w:rPr>
          <w:b/>
          <w:color w:val="000000" w:themeColor="text1"/>
        </w:rPr>
      </w:pPr>
      <w:r w:rsidRPr="00F5290E">
        <w:rPr>
          <w:b/>
          <w:color w:val="000000" w:themeColor="text1"/>
        </w:rPr>
        <w:lastRenderedPageBreak/>
        <w:t>Phase 3: Application Development (Backend &amp; Frontend)</w:t>
      </w:r>
    </w:p>
    <w:p w14:paraId="34E5DDA6" w14:textId="77777777" w:rsidR="00F5290E" w:rsidRDefault="00F5290E" w:rsidP="00F5290E">
      <w:pPr>
        <w:pStyle w:val="NormalWeb"/>
        <w:jc w:val="both"/>
      </w:pPr>
      <w:r>
        <w:t>This phase transforms the static model into a functional software product.</w:t>
      </w:r>
    </w:p>
    <w:p w14:paraId="7174F5F4" w14:textId="77777777" w:rsidR="00F5290E" w:rsidRDefault="00F5290E" w:rsidP="00F5290E">
      <w:pPr>
        <w:pStyle w:val="NormalWeb"/>
        <w:numPr>
          <w:ilvl w:val="0"/>
          <w:numId w:val="32"/>
        </w:numPr>
        <w:jc w:val="both"/>
      </w:pPr>
      <w:r>
        <w:rPr>
          <w:rStyle w:val="citation-454"/>
          <w:b/>
          <w:bCs/>
        </w:rPr>
        <w:t>Environment Setup:</w:t>
      </w:r>
      <w:r>
        <w:rPr>
          <w:rStyle w:val="citation-454"/>
        </w:rPr>
        <w:t xml:space="preserve"> Configuring the Python 3.11 environment and </w:t>
      </w:r>
      <w:r>
        <w:rPr>
          <w:rStyle w:val="citation-454"/>
          <w:rFonts w:ascii="Courier New" w:hAnsi="Courier New" w:cs="Courier New"/>
          <w:sz w:val="20"/>
          <w:szCs w:val="20"/>
        </w:rPr>
        <w:t>requirements.txt</w:t>
      </w:r>
      <w:r>
        <w:rPr>
          <w:rStyle w:val="citation-454"/>
        </w:rPr>
        <w:t xml:space="preserve"> to manage dependencies (</w:t>
      </w:r>
      <w:proofErr w:type="spellStart"/>
      <w:r>
        <w:rPr>
          <w:rStyle w:val="citation-454"/>
        </w:rPr>
        <w:t>Streamlit</w:t>
      </w:r>
      <w:proofErr w:type="spellEnd"/>
      <w:r>
        <w:rPr>
          <w:rStyle w:val="citation-454"/>
        </w:rPr>
        <w:t xml:space="preserve">, Pandas, </w:t>
      </w:r>
      <w:proofErr w:type="spellStart"/>
      <w:proofErr w:type="gramStart"/>
      <w:r>
        <w:rPr>
          <w:rStyle w:val="citation-454"/>
        </w:rPr>
        <w:t>Scikit</w:t>
      </w:r>
      <w:proofErr w:type="spellEnd"/>
      <w:proofErr w:type="gramEnd"/>
      <w:r>
        <w:rPr>
          <w:rStyle w:val="citation-454"/>
        </w:rPr>
        <w:t>-learn)</w:t>
      </w:r>
      <w:r>
        <w:t>.</w:t>
      </w:r>
    </w:p>
    <w:p w14:paraId="2F0C8AE0" w14:textId="77777777" w:rsidR="00F5290E" w:rsidRDefault="00F5290E" w:rsidP="00F5290E">
      <w:pPr>
        <w:pStyle w:val="NormalWeb"/>
        <w:numPr>
          <w:ilvl w:val="0"/>
          <w:numId w:val="32"/>
        </w:numPr>
        <w:jc w:val="both"/>
      </w:pPr>
      <w:r>
        <w:rPr>
          <w:rStyle w:val="citation-453"/>
          <w:rFonts w:eastAsiaTheme="majorEastAsia"/>
          <w:b/>
          <w:bCs/>
        </w:rPr>
        <w:t>Database Schema Design:</w:t>
      </w:r>
      <w:r>
        <w:rPr>
          <w:rStyle w:val="citation-453"/>
          <w:rFonts w:eastAsiaTheme="majorEastAsia"/>
        </w:rPr>
        <w:t xml:space="preserve"> defining the </w:t>
      </w:r>
      <w:proofErr w:type="spellStart"/>
      <w:r>
        <w:rPr>
          <w:rStyle w:val="citation-453"/>
          <w:rFonts w:eastAsiaTheme="majorEastAsia"/>
          <w:b/>
          <w:bCs/>
        </w:rPr>
        <w:t>SQLAlchemy</w:t>
      </w:r>
      <w:proofErr w:type="spellEnd"/>
      <w:r>
        <w:rPr>
          <w:rStyle w:val="citation-453"/>
          <w:rFonts w:eastAsiaTheme="majorEastAsia"/>
          <w:b/>
          <w:bCs/>
        </w:rPr>
        <w:t xml:space="preserve"> ORM</w:t>
      </w:r>
      <w:r>
        <w:rPr>
          <w:rStyle w:val="citation-453"/>
          <w:rFonts w:eastAsiaTheme="majorEastAsia"/>
        </w:rPr>
        <w:t xml:space="preserve"> models for the </w:t>
      </w:r>
      <w:r>
        <w:rPr>
          <w:rStyle w:val="citation-453"/>
          <w:rFonts w:ascii="Courier New" w:eastAsiaTheme="majorEastAsia" w:hAnsi="Courier New" w:cs="Courier New"/>
          <w:sz w:val="20"/>
          <w:szCs w:val="20"/>
        </w:rPr>
        <w:t>Employee</w:t>
      </w:r>
      <w:r>
        <w:rPr>
          <w:rStyle w:val="citation-453"/>
          <w:rFonts w:eastAsiaTheme="majorEastAsia"/>
        </w:rPr>
        <w:t xml:space="preserve"> (</w:t>
      </w:r>
      <w:proofErr w:type="spellStart"/>
      <w:r>
        <w:rPr>
          <w:rStyle w:val="citation-453"/>
          <w:rFonts w:eastAsiaTheme="majorEastAsia"/>
        </w:rPr>
        <w:t>Auth</w:t>
      </w:r>
      <w:proofErr w:type="spellEnd"/>
      <w:r>
        <w:rPr>
          <w:rStyle w:val="citation-453"/>
          <w:rFonts w:eastAsiaTheme="majorEastAsia"/>
        </w:rPr>
        <w:t xml:space="preserve">) and </w:t>
      </w:r>
      <w:proofErr w:type="spellStart"/>
      <w:r>
        <w:rPr>
          <w:rStyle w:val="citation-453"/>
          <w:rFonts w:ascii="Courier New" w:eastAsiaTheme="majorEastAsia" w:hAnsi="Courier New" w:cs="Courier New"/>
          <w:sz w:val="20"/>
          <w:szCs w:val="20"/>
        </w:rPr>
        <w:t>PredictionLog</w:t>
      </w:r>
      <w:proofErr w:type="spellEnd"/>
      <w:r>
        <w:rPr>
          <w:rStyle w:val="citation-453"/>
          <w:rFonts w:eastAsiaTheme="majorEastAsia"/>
        </w:rPr>
        <w:t xml:space="preserve"> (Audit) tables</w:t>
      </w:r>
      <w:r>
        <w:t>.</w:t>
      </w:r>
    </w:p>
    <w:p w14:paraId="0F388952" w14:textId="77777777" w:rsidR="00F5290E" w:rsidRDefault="00F5290E" w:rsidP="00F5290E">
      <w:pPr>
        <w:pStyle w:val="NormalWeb"/>
        <w:numPr>
          <w:ilvl w:val="0"/>
          <w:numId w:val="32"/>
        </w:numPr>
        <w:jc w:val="both"/>
      </w:pPr>
      <w:r>
        <w:rPr>
          <w:rStyle w:val="citation-452"/>
          <w:b/>
          <w:bCs/>
        </w:rPr>
        <w:t>Frontend Construction:</w:t>
      </w:r>
      <w:r>
        <w:rPr>
          <w:rStyle w:val="citation-452"/>
        </w:rPr>
        <w:t xml:space="preserve"> Developing the </w:t>
      </w:r>
      <w:proofErr w:type="spellStart"/>
      <w:r>
        <w:rPr>
          <w:rStyle w:val="citation-452"/>
          <w:b/>
          <w:bCs/>
        </w:rPr>
        <w:t>Streamlit</w:t>
      </w:r>
      <w:proofErr w:type="spellEnd"/>
      <w:r>
        <w:rPr>
          <w:rStyle w:val="citation-452"/>
        </w:rPr>
        <w:t xml:space="preserve"> user interface, including the Login Page, Prediction Utility form, and interactive Dashboard charts</w:t>
      </w:r>
      <w:r>
        <w:t>.</w:t>
      </w:r>
    </w:p>
    <w:p w14:paraId="06F8CF62" w14:textId="77777777" w:rsidR="00F5290E" w:rsidRDefault="00F5290E" w:rsidP="00F5290E">
      <w:pPr>
        <w:pStyle w:val="NormalWeb"/>
        <w:numPr>
          <w:ilvl w:val="0"/>
          <w:numId w:val="32"/>
        </w:numPr>
        <w:jc w:val="both"/>
      </w:pPr>
      <w:r>
        <w:rPr>
          <w:rStyle w:val="citation-451"/>
          <w:b/>
          <w:bCs/>
        </w:rPr>
        <w:t>Security Implementation:</w:t>
      </w:r>
      <w:r>
        <w:rPr>
          <w:rStyle w:val="citation-451"/>
        </w:rPr>
        <w:t xml:space="preserve"> integrating </w:t>
      </w:r>
      <w:proofErr w:type="spellStart"/>
      <w:r>
        <w:rPr>
          <w:rStyle w:val="citation-451"/>
          <w:b/>
          <w:bCs/>
        </w:rPr>
        <w:t>Bcrypt</w:t>
      </w:r>
      <w:proofErr w:type="spellEnd"/>
      <w:r>
        <w:rPr>
          <w:rStyle w:val="citation-451"/>
        </w:rPr>
        <w:t xml:space="preserve"> for password hashing and establishing the </w:t>
      </w:r>
      <w:r>
        <w:rPr>
          <w:rStyle w:val="citation-451"/>
          <w:b/>
          <w:bCs/>
        </w:rPr>
        <w:t>RBAC</w:t>
      </w:r>
      <w:r>
        <w:rPr>
          <w:rStyle w:val="citation-451"/>
        </w:rPr>
        <w:t xml:space="preserve"> (Role-Based Access Control) logic to protect admin </w:t>
      </w:r>
      <w:proofErr w:type="gramStart"/>
      <w:r>
        <w:rPr>
          <w:rStyle w:val="citation-451"/>
        </w:rPr>
        <w:t xml:space="preserve">routes </w:t>
      </w:r>
      <w:r>
        <w:t>.</w:t>
      </w:r>
      <w:proofErr w:type="gramEnd"/>
    </w:p>
    <w:p w14:paraId="123885BF" w14:textId="77777777" w:rsidR="00F5290E" w:rsidRPr="00F5290E" w:rsidRDefault="00F5290E" w:rsidP="00F5290E">
      <w:pPr>
        <w:pStyle w:val="Heading3"/>
        <w:jc w:val="both"/>
        <w:rPr>
          <w:b/>
          <w:color w:val="000000" w:themeColor="text1"/>
        </w:rPr>
      </w:pPr>
      <w:r w:rsidRPr="00F5290E">
        <w:rPr>
          <w:b/>
          <w:color w:val="000000" w:themeColor="text1"/>
        </w:rPr>
        <w:t>Phase 4: Integration &amp; Testing</w:t>
      </w:r>
    </w:p>
    <w:p w14:paraId="1D6FAB22" w14:textId="77777777" w:rsidR="00F5290E" w:rsidRDefault="00F5290E" w:rsidP="00F5290E">
      <w:pPr>
        <w:pStyle w:val="NormalWeb"/>
        <w:jc w:val="both"/>
      </w:pPr>
      <w:r>
        <w:t>This phase ensures the system is robust, secure, and ready for deployment.</w:t>
      </w:r>
    </w:p>
    <w:p w14:paraId="6004FA69" w14:textId="77777777" w:rsidR="00F5290E" w:rsidRDefault="00F5290E" w:rsidP="00F5290E">
      <w:pPr>
        <w:pStyle w:val="NormalWeb"/>
        <w:numPr>
          <w:ilvl w:val="0"/>
          <w:numId w:val="33"/>
        </w:numPr>
        <w:jc w:val="both"/>
      </w:pPr>
      <w:r>
        <w:rPr>
          <w:rStyle w:val="citation-450"/>
          <w:b/>
          <w:bCs/>
        </w:rPr>
        <w:t>Unit Testing:</w:t>
      </w:r>
      <w:r>
        <w:rPr>
          <w:rStyle w:val="citation-450"/>
        </w:rPr>
        <w:t xml:space="preserve"> Verifying that the feature engineering logic correctly calculates values (e.g., verifying </w:t>
      </w:r>
      <w:proofErr w:type="spellStart"/>
      <w:r>
        <w:rPr>
          <w:rStyle w:val="citation-450"/>
          <w:rFonts w:ascii="Courier New" w:hAnsi="Courier New" w:cs="Courier New"/>
          <w:sz w:val="20"/>
          <w:szCs w:val="20"/>
        </w:rPr>
        <w:t>balanceDiff</w:t>
      </w:r>
      <w:proofErr w:type="spellEnd"/>
      <w:r>
        <w:rPr>
          <w:rStyle w:val="citation-450"/>
        </w:rPr>
        <w:t xml:space="preserve"> math)</w:t>
      </w:r>
      <w:r>
        <w:t>.</w:t>
      </w:r>
    </w:p>
    <w:p w14:paraId="3A077DCA" w14:textId="77777777" w:rsidR="00F5290E" w:rsidRDefault="00F5290E" w:rsidP="00F5290E">
      <w:pPr>
        <w:pStyle w:val="NormalWeb"/>
        <w:numPr>
          <w:ilvl w:val="0"/>
          <w:numId w:val="33"/>
        </w:numPr>
        <w:jc w:val="both"/>
      </w:pPr>
      <w:r>
        <w:rPr>
          <w:b/>
          <w:bCs/>
        </w:rPr>
        <w:t>Integration Testing:</w:t>
      </w:r>
      <w:r>
        <w:t xml:space="preserve"> Ensuring the application correctly connects to the Database for storing logs and retrieving user credentials.</w:t>
      </w:r>
    </w:p>
    <w:p w14:paraId="4C717A96" w14:textId="77777777" w:rsidR="00F5290E" w:rsidRDefault="00F5290E" w:rsidP="00F5290E">
      <w:pPr>
        <w:pStyle w:val="NormalWeb"/>
        <w:numPr>
          <w:ilvl w:val="0"/>
          <w:numId w:val="33"/>
        </w:numPr>
        <w:jc w:val="both"/>
      </w:pPr>
      <w:r>
        <w:rPr>
          <w:rStyle w:val="citation-449"/>
          <w:b/>
          <w:bCs/>
        </w:rPr>
        <w:t>Performance Testing:</w:t>
      </w:r>
      <w:r>
        <w:rPr>
          <w:rStyle w:val="citation-449"/>
        </w:rPr>
        <w:t xml:space="preserve"> Measuring API response times to confirm the </w:t>
      </w:r>
      <w:r>
        <w:rPr>
          <w:rStyle w:val="citation-449"/>
          <w:b/>
          <w:bCs/>
        </w:rPr>
        <w:t>&lt;100ms latency</w:t>
      </w:r>
      <w:r>
        <w:rPr>
          <w:rStyle w:val="citation-449"/>
        </w:rPr>
        <w:t xml:space="preserve"> target and optimizing SQL queries if bottlenecks are found</w:t>
      </w:r>
      <w:r>
        <w:t>.</w:t>
      </w:r>
    </w:p>
    <w:p w14:paraId="38789BEB" w14:textId="77777777" w:rsidR="00F5290E" w:rsidRDefault="00F5290E" w:rsidP="00F5290E">
      <w:pPr>
        <w:pStyle w:val="NormalWeb"/>
        <w:numPr>
          <w:ilvl w:val="0"/>
          <w:numId w:val="33"/>
        </w:numPr>
        <w:jc w:val="both"/>
      </w:pPr>
      <w:r>
        <w:rPr>
          <w:rStyle w:val="citation-448"/>
          <w:b/>
          <w:bCs/>
        </w:rPr>
        <w:t>User Acceptance Testing (UAT):</w:t>
      </w:r>
      <w:r>
        <w:rPr>
          <w:rStyle w:val="citation-448"/>
        </w:rPr>
        <w:t xml:space="preserve"> Simulating end-user workflows (Analyst &amp; Admin) to validate usability and error handling (e.g., invalid inputs)</w:t>
      </w:r>
      <w:r>
        <w:t>.</w:t>
      </w:r>
    </w:p>
    <w:p w14:paraId="06024E88" w14:textId="77777777" w:rsidR="00F5290E" w:rsidRPr="00F5290E" w:rsidRDefault="00F5290E" w:rsidP="00F5290E">
      <w:pPr>
        <w:pStyle w:val="Heading3"/>
        <w:jc w:val="both"/>
        <w:rPr>
          <w:b/>
          <w:color w:val="000000" w:themeColor="text1"/>
        </w:rPr>
      </w:pPr>
      <w:r w:rsidRPr="00F5290E">
        <w:rPr>
          <w:b/>
          <w:color w:val="000000" w:themeColor="text1"/>
        </w:rPr>
        <w:t>Phase 5: Deployment &amp; Maintenance</w:t>
      </w:r>
    </w:p>
    <w:p w14:paraId="218B67D0" w14:textId="77777777" w:rsidR="00F5290E" w:rsidRDefault="00F5290E" w:rsidP="00F5290E">
      <w:pPr>
        <w:pStyle w:val="NormalWeb"/>
        <w:jc w:val="both"/>
      </w:pPr>
      <w:r>
        <w:t>The final phase focuses on production release and ongoing governance.</w:t>
      </w:r>
    </w:p>
    <w:p w14:paraId="7C1A5713" w14:textId="77777777" w:rsidR="00F5290E" w:rsidRDefault="00F5290E" w:rsidP="00F5290E">
      <w:pPr>
        <w:pStyle w:val="NormalWeb"/>
        <w:numPr>
          <w:ilvl w:val="0"/>
          <w:numId w:val="34"/>
        </w:numPr>
        <w:jc w:val="both"/>
      </w:pPr>
      <w:r>
        <w:rPr>
          <w:rStyle w:val="citation-447"/>
          <w:b/>
          <w:bCs/>
        </w:rPr>
        <w:t>Deployment:</w:t>
      </w:r>
      <w:r>
        <w:rPr>
          <w:rStyle w:val="citation-447"/>
        </w:rPr>
        <w:t xml:space="preserve"> Hosting the application on the cloud server (</w:t>
      </w:r>
      <w:proofErr w:type="spellStart"/>
      <w:r>
        <w:rPr>
          <w:rStyle w:val="citation-447"/>
        </w:rPr>
        <w:t>Streamlit</w:t>
      </w:r>
      <w:proofErr w:type="spellEnd"/>
      <w:r>
        <w:rPr>
          <w:rStyle w:val="citation-447"/>
        </w:rPr>
        <w:t xml:space="preserve"> Cloud/AWS) and setting up the production </w:t>
      </w:r>
      <w:proofErr w:type="spellStart"/>
      <w:r>
        <w:rPr>
          <w:rStyle w:val="citation-447"/>
        </w:rPr>
        <w:t>PostgreSQL</w:t>
      </w:r>
      <w:proofErr w:type="spellEnd"/>
      <w:r>
        <w:rPr>
          <w:rStyle w:val="citation-447"/>
        </w:rPr>
        <w:t xml:space="preserve"> database</w:t>
      </w:r>
      <w:r>
        <w:t>.</w:t>
      </w:r>
    </w:p>
    <w:p w14:paraId="198B5CCE" w14:textId="77777777" w:rsidR="00F5290E" w:rsidRDefault="00F5290E" w:rsidP="00F5290E">
      <w:pPr>
        <w:pStyle w:val="NormalWeb"/>
        <w:numPr>
          <w:ilvl w:val="0"/>
          <w:numId w:val="34"/>
        </w:numPr>
        <w:jc w:val="both"/>
      </w:pPr>
      <w:r>
        <w:rPr>
          <w:rStyle w:val="citation-446"/>
          <w:b/>
          <w:bCs/>
        </w:rPr>
        <w:t>Documentation:</w:t>
      </w:r>
      <w:r>
        <w:rPr>
          <w:rStyle w:val="citation-446"/>
        </w:rPr>
        <w:t xml:space="preserve"> Finalizing the User Manuals, API references, and System Administration </w:t>
      </w:r>
      <w:proofErr w:type="gramStart"/>
      <w:r>
        <w:rPr>
          <w:rStyle w:val="citation-446"/>
        </w:rPr>
        <w:t xml:space="preserve">guides </w:t>
      </w:r>
      <w:r>
        <w:t>.</w:t>
      </w:r>
      <w:bookmarkStart w:id="0" w:name="_GoBack"/>
      <w:bookmarkEnd w:id="0"/>
      <w:proofErr w:type="gramEnd"/>
    </w:p>
    <w:p w14:paraId="127409B4" w14:textId="77777777" w:rsidR="00F5290E" w:rsidRDefault="00F5290E" w:rsidP="00F5290E">
      <w:pPr>
        <w:pStyle w:val="NormalWeb"/>
        <w:numPr>
          <w:ilvl w:val="0"/>
          <w:numId w:val="34"/>
        </w:numPr>
        <w:jc w:val="both"/>
      </w:pPr>
      <w:r>
        <w:rPr>
          <w:rStyle w:val="citation-445"/>
          <w:b/>
          <w:bCs/>
        </w:rPr>
        <w:t>Monitoring Setup:</w:t>
      </w:r>
      <w:r>
        <w:rPr>
          <w:rStyle w:val="citation-445"/>
        </w:rPr>
        <w:t xml:space="preserve"> Launching the Governance Dashboard to track live metrics (Drift, Fraud Rates) and ensuring automated backups are active</w:t>
      </w:r>
      <w:r>
        <w:t>.</w:t>
      </w:r>
    </w:p>
    <w:p w14:paraId="50B6DB38" w14:textId="77777777" w:rsidR="002A4F50" w:rsidRDefault="002A4F50" w:rsidP="00192B38">
      <w:pPr>
        <w:spacing w:line="276" w:lineRule="auto"/>
        <w:ind w:left="-567" w:right="-1047"/>
        <w:jc w:val="both"/>
        <w:rPr>
          <w:b/>
          <w:sz w:val="40"/>
          <w:szCs w:val="40"/>
        </w:rPr>
      </w:pPr>
    </w:p>
    <w:p w14:paraId="7C6B3A97" w14:textId="77777777" w:rsidR="005979FC" w:rsidRDefault="005979FC" w:rsidP="00192B38">
      <w:pPr>
        <w:spacing w:line="276" w:lineRule="auto"/>
        <w:ind w:left="-567" w:right="-1047"/>
        <w:jc w:val="both"/>
        <w:rPr>
          <w:b/>
          <w:sz w:val="40"/>
          <w:szCs w:val="40"/>
        </w:rPr>
      </w:pPr>
    </w:p>
    <w:p w14:paraId="5F9BA732" w14:textId="77777777" w:rsidR="005979FC" w:rsidRDefault="005979FC" w:rsidP="00192B38">
      <w:pPr>
        <w:spacing w:line="276" w:lineRule="auto"/>
        <w:ind w:left="-567" w:right="-1047"/>
        <w:jc w:val="both"/>
        <w:rPr>
          <w:sz w:val="22"/>
          <w:szCs w:val="22"/>
        </w:rPr>
      </w:pPr>
    </w:p>
    <w:sectPr w:rsidR="005979FC" w:rsidSect="00A17552">
      <w:pgSz w:w="11909" w:h="16834"/>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E1CE9"/>
    <w:multiLevelType w:val="multilevel"/>
    <w:tmpl w:val="996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490090"/>
    <w:multiLevelType w:val="multilevel"/>
    <w:tmpl w:val="A76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A4C18"/>
    <w:multiLevelType w:val="multilevel"/>
    <w:tmpl w:val="DE4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364C98"/>
    <w:multiLevelType w:val="hybridMultilevel"/>
    <w:tmpl w:val="592A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B417BE3"/>
    <w:multiLevelType w:val="multilevel"/>
    <w:tmpl w:val="1DC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A86421"/>
    <w:multiLevelType w:val="hybridMultilevel"/>
    <w:tmpl w:val="D2582A4C"/>
    <w:lvl w:ilvl="0" w:tplc="CDD2A558">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6">
    <w:nsid w:val="120E4A36"/>
    <w:multiLevelType w:val="multilevel"/>
    <w:tmpl w:val="7F7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B95C41"/>
    <w:multiLevelType w:val="multilevel"/>
    <w:tmpl w:val="E5FCA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06BE0"/>
    <w:multiLevelType w:val="multilevel"/>
    <w:tmpl w:val="706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3E7CEC"/>
    <w:multiLevelType w:val="multilevel"/>
    <w:tmpl w:val="7E8A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E461A64"/>
    <w:multiLevelType w:val="multilevel"/>
    <w:tmpl w:val="5CE2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187A7E"/>
    <w:multiLevelType w:val="hybridMultilevel"/>
    <w:tmpl w:val="4AC6203E"/>
    <w:lvl w:ilvl="0" w:tplc="694AA902">
      <w:start w:val="4"/>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2">
    <w:nsid w:val="209A6FD2"/>
    <w:multiLevelType w:val="multilevel"/>
    <w:tmpl w:val="1CF0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FD3089"/>
    <w:multiLevelType w:val="multilevel"/>
    <w:tmpl w:val="562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5473AF"/>
    <w:multiLevelType w:val="multilevel"/>
    <w:tmpl w:val="800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AA73C6"/>
    <w:multiLevelType w:val="multilevel"/>
    <w:tmpl w:val="A3C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B5332E"/>
    <w:multiLevelType w:val="multilevel"/>
    <w:tmpl w:val="3D2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E35D55"/>
    <w:multiLevelType w:val="multilevel"/>
    <w:tmpl w:val="8BB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422A55"/>
    <w:multiLevelType w:val="multilevel"/>
    <w:tmpl w:val="77F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0F389F"/>
    <w:multiLevelType w:val="multilevel"/>
    <w:tmpl w:val="4D14632C"/>
    <w:lvl w:ilvl="0">
      <w:start w:val="1"/>
      <w:numFmt w:val="decimal"/>
      <w:lvlText w:val="%1."/>
      <w:lvlJc w:val="left"/>
      <w:pPr>
        <w:ind w:left="720" w:hanging="360"/>
      </w:pPr>
      <w:rPr>
        <w:rFonts w:hint="default"/>
        <w:b/>
        <w:sz w:val="3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nsid w:val="3AB43FC1"/>
    <w:multiLevelType w:val="multilevel"/>
    <w:tmpl w:val="032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753FD7"/>
    <w:multiLevelType w:val="multilevel"/>
    <w:tmpl w:val="E04C56E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A10998"/>
    <w:multiLevelType w:val="multilevel"/>
    <w:tmpl w:val="5F3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0C11B6"/>
    <w:multiLevelType w:val="multilevel"/>
    <w:tmpl w:val="345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8678BD"/>
    <w:multiLevelType w:val="multilevel"/>
    <w:tmpl w:val="5D6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DE20DD"/>
    <w:multiLevelType w:val="hybridMultilevel"/>
    <w:tmpl w:val="0924030E"/>
    <w:lvl w:ilvl="0" w:tplc="6B064AC0">
      <w:start w:val="1"/>
      <w:numFmt w:val="decimal"/>
      <w:lvlText w:val="%1."/>
      <w:lvlJc w:val="left"/>
      <w:pPr>
        <w:ind w:left="-207" w:hanging="360"/>
      </w:pPr>
      <w:rPr>
        <w:rFonts w:hint="default"/>
        <w:b/>
        <w:bCs/>
        <w:sz w:val="28"/>
        <w:szCs w:val="28"/>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6">
    <w:nsid w:val="49657B4A"/>
    <w:multiLevelType w:val="multilevel"/>
    <w:tmpl w:val="35F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451ECD"/>
    <w:multiLevelType w:val="multilevel"/>
    <w:tmpl w:val="A8D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86215F"/>
    <w:multiLevelType w:val="multilevel"/>
    <w:tmpl w:val="C268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394CE3"/>
    <w:multiLevelType w:val="multilevel"/>
    <w:tmpl w:val="B58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BE0FCE"/>
    <w:multiLevelType w:val="multilevel"/>
    <w:tmpl w:val="2FE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572F79"/>
    <w:multiLevelType w:val="multilevel"/>
    <w:tmpl w:val="F28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085A60"/>
    <w:multiLevelType w:val="multilevel"/>
    <w:tmpl w:val="AD7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FF7DA8"/>
    <w:multiLevelType w:val="multilevel"/>
    <w:tmpl w:val="EC0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5"/>
  </w:num>
  <w:num w:numId="3">
    <w:abstractNumId w:val="11"/>
  </w:num>
  <w:num w:numId="4">
    <w:abstractNumId w:val="5"/>
  </w:num>
  <w:num w:numId="5">
    <w:abstractNumId w:val="19"/>
  </w:num>
  <w:num w:numId="6">
    <w:abstractNumId w:val="32"/>
  </w:num>
  <w:num w:numId="7">
    <w:abstractNumId w:val="3"/>
  </w:num>
  <w:num w:numId="8">
    <w:abstractNumId w:val="12"/>
  </w:num>
  <w:num w:numId="9">
    <w:abstractNumId w:val="31"/>
  </w:num>
  <w:num w:numId="10">
    <w:abstractNumId w:val="7"/>
  </w:num>
  <w:num w:numId="11">
    <w:abstractNumId w:val="4"/>
  </w:num>
  <w:num w:numId="12">
    <w:abstractNumId w:val="0"/>
  </w:num>
  <w:num w:numId="13">
    <w:abstractNumId w:val="10"/>
  </w:num>
  <w:num w:numId="14">
    <w:abstractNumId w:val="26"/>
  </w:num>
  <w:num w:numId="15">
    <w:abstractNumId w:val="9"/>
  </w:num>
  <w:num w:numId="16">
    <w:abstractNumId w:val="22"/>
  </w:num>
  <w:num w:numId="17">
    <w:abstractNumId w:val="13"/>
  </w:num>
  <w:num w:numId="18">
    <w:abstractNumId w:val="8"/>
  </w:num>
  <w:num w:numId="19">
    <w:abstractNumId w:val="33"/>
  </w:num>
  <w:num w:numId="20">
    <w:abstractNumId w:val="28"/>
  </w:num>
  <w:num w:numId="21">
    <w:abstractNumId w:val="23"/>
  </w:num>
  <w:num w:numId="22">
    <w:abstractNumId w:val="1"/>
  </w:num>
  <w:num w:numId="23">
    <w:abstractNumId w:val="29"/>
  </w:num>
  <w:num w:numId="24">
    <w:abstractNumId w:val="16"/>
  </w:num>
  <w:num w:numId="25">
    <w:abstractNumId w:val="17"/>
  </w:num>
  <w:num w:numId="26">
    <w:abstractNumId w:val="27"/>
  </w:num>
  <w:num w:numId="27">
    <w:abstractNumId w:val="15"/>
  </w:num>
  <w:num w:numId="28">
    <w:abstractNumId w:val="6"/>
  </w:num>
  <w:num w:numId="29">
    <w:abstractNumId w:val="14"/>
  </w:num>
  <w:num w:numId="30">
    <w:abstractNumId w:val="30"/>
  </w:num>
  <w:num w:numId="31">
    <w:abstractNumId w:val="2"/>
  </w:num>
  <w:num w:numId="32">
    <w:abstractNumId w:val="20"/>
  </w:num>
  <w:num w:numId="33">
    <w:abstractNumId w:val="24"/>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836"/>
    <w:rsid w:val="000812D3"/>
    <w:rsid w:val="000C4344"/>
    <w:rsid w:val="000D1D48"/>
    <w:rsid w:val="000E1B3B"/>
    <w:rsid w:val="000E2826"/>
    <w:rsid w:val="00134981"/>
    <w:rsid w:val="00147AAE"/>
    <w:rsid w:val="00163F62"/>
    <w:rsid w:val="00192B38"/>
    <w:rsid w:val="001930F6"/>
    <w:rsid w:val="001C0C1E"/>
    <w:rsid w:val="001D223D"/>
    <w:rsid w:val="00202732"/>
    <w:rsid w:val="0020717F"/>
    <w:rsid w:val="00227EB4"/>
    <w:rsid w:val="002674FC"/>
    <w:rsid w:val="00290137"/>
    <w:rsid w:val="002A4F50"/>
    <w:rsid w:val="002A6824"/>
    <w:rsid w:val="002E0EF3"/>
    <w:rsid w:val="003361A7"/>
    <w:rsid w:val="003A54A3"/>
    <w:rsid w:val="003B0B68"/>
    <w:rsid w:val="003C029F"/>
    <w:rsid w:val="00401520"/>
    <w:rsid w:val="00410C6F"/>
    <w:rsid w:val="00441EB3"/>
    <w:rsid w:val="004632FA"/>
    <w:rsid w:val="00483B98"/>
    <w:rsid w:val="00485449"/>
    <w:rsid w:val="004C4645"/>
    <w:rsid w:val="004D53CE"/>
    <w:rsid w:val="00560848"/>
    <w:rsid w:val="005731DF"/>
    <w:rsid w:val="005979FC"/>
    <w:rsid w:val="005E27E4"/>
    <w:rsid w:val="006274C0"/>
    <w:rsid w:val="00673630"/>
    <w:rsid w:val="006B61A1"/>
    <w:rsid w:val="006D17FF"/>
    <w:rsid w:val="006F52CC"/>
    <w:rsid w:val="007436F8"/>
    <w:rsid w:val="00774152"/>
    <w:rsid w:val="007D4D0E"/>
    <w:rsid w:val="008007D0"/>
    <w:rsid w:val="008303B4"/>
    <w:rsid w:val="00842794"/>
    <w:rsid w:val="00850B17"/>
    <w:rsid w:val="008718AD"/>
    <w:rsid w:val="0088171A"/>
    <w:rsid w:val="008B30B8"/>
    <w:rsid w:val="0097192A"/>
    <w:rsid w:val="00984ECD"/>
    <w:rsid w:val="009B5AA2"/>
    <w:rsid w:val="009D7966"/>
    <w:rsid w:val="009E31BD"/>
    <w:rsid w:val="00A17552"/>
    <w:rsid w:val="00A27E55"/>
    <w:rsid w:val="00A35D12"/>
    <w:rsid w:val="00A370E4"/>
    <w:rsid w:val="00AA53E5"/>
    <w:rsid w:val="00AD2A8B"/>
    <w:rsid w:val="00AF0CB0"/>
    <w:rsid w:val="00B51CD1"/>
    <w:rsid w:val="00B51E25"/>
    <w:rsid w:val="00B90D8F"/>
    <w:rsid w:val="00BC491F"/>
    <w:rsid w:val="00C249CC"/>
    <w:rsid w:val="00C64979"/>
    <w:rsid w:val="00D0083A"/>
    <w:rsid w:val="00D8619B"/>
    <w:rsid w:val="00DB3836"/>
    <w:rsid w:val="00DD23C9"/>
    <w:rsid w:val="00DE3727"/>
    <w:rsid w:val="00E678FE"/>
    <w:rsid w:val="00ED4141"/>
    <w:rsid w:val="00EE6E7A"/>
    <w:rsid w:val="00EE7D46"/>
    <w:rsid w:val="00F143CA"/>
    <w:rsid w:val="00F3322A"/>
    <w:rsid w:val="00F44183"/>
    <w:rsid w:val="00F5290E"/>
    <w:rsid w:val="00F52C65"/>
    <w:rsid w:val="00FC59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D8F0"/>
  <w15:chartTrackingRefBased/>
  <w15:docId w15:val="{BEB20A64-0375-4D9E-AB1D-7BFC54D2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826"/>
    <w:pPr>
      <w:spacing w:after="0" w:line="240" w:lineRule="auto"/>
    </w:pPr>
    <w:rPr>
      <w:rFonts w:ascii="Times New Roman" w:eastAsia="Times New Roman" w:hAnsi="Times New Roman" w:cs="Times New Roman"/>
      <w:kern w:val="0"/>
      <w:sz w:val="24"/>
      <w:szCs w:val="24"/>
      <w:lang w:val="en-US" w:eastAsia="en-IN" w:bidi="hi-IN"/>
      <w14:ligatures w14:val="none"/>
    </w:rPr>
  </w:style>
  <w:style w:type="paragraph" w:styleId="Heading1">
    <w:name w:val="heading 1"/>
    <w:basedOn w:val="Normal"/>
    <w:next w:val="Normal"/>
    <w:link w:val="Heading1Char"/>
    <w:uiPriority w:val="9"/>
    <w:qFormat/>
    <w:rsid w:val="00DB3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3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8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8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8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8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3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836"/>
    <w:rPr>
      <w:rFonts w:eastAsiaTheme="majorEastAsia" w:cstheme="majorBidi"/>
      <w:color w:val="272727" w:themeColor="text1" w:themeTint="D8"/>
    </w:rPr>
  </w:style>
  <w:style w:type="paragraph" w:styleId="Title">
    <w:name w:val="Title"/>
    <w:basedOn w:val="Normal"/>
    <w:next w:val="Normal"/>
    <w:link w:val="TitleChar"/>
    <w:uiPriority w:val="10"/>
    <w:qFormat/>
    <w:rsid w:val="00DB38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836"/>
    <w:pPr>
      <w:spacing w:before="160"/>
      <w:jc w:val="center"/>
    </w:pPr>
    <w:rPr>
      <w:i/>
      <w:iCs/>
      <w:color w:val="404040" w:themeColor="text1" w:themeTint="BF"/>
    </w:rPr>
  </w:style>
  <w:style w:type="character" w:customStyle="1" w:styleId="QuoteChar">
    <w:name w:val="Quote Char"/>
    <w:basedOn w:val="DefaultParagraphFont"/>
    <w:link w:val="Quote"/>
    <w:uiPriority w:val="29"/>
    <w:rsid w:val="00DB3836"/>
    <w:rPr>
      <w:i/>
      <w:iCs/>
      <w:color w:val="404040" w:themeColor="text1" w:themeTint="BF"/>
    </w:rPr>
  </w:style>
  <w:style w:type="paragraph" w:styleId="ListParagraph">
    <w:name w:val="List Paragraph"/>
    <w:basedOn w:val="Normal"/>
    <w:uiPriority w:val="34"/>
    <w:qFormat/>
    <w:rsid w:val="00DB3836"/>
    <w:pPr>
      <w:ind w:left="720"/>
      <w:contextualSpacing/>
    </w:pPr>
  </w:style>
  <w:style w:type="character" w:styleId="IntenseEmphasis">
    <w:name w:val="Intense Emphasis"/>
    <w:basedOn w:val="DefaultParagraphFont"/>
    <w:uiPriority w:val="21"/>
    <w:qFormat/>
    <w:rsid w:val="00DB3836"/>
    <w:rPr>
      <w:i/>
      <w:iCs/>
      <w:color w:val="2F5496" w:themeColor="accent1" w:themeShade="BF"/>
    </w:rPr>
  </w:style>
  <w:style w:type="paragraph" w:styleId="IntenseQuote">
    <w:name w:val="Intense Quote"/>
    <w:basedOn w:val="Normal"/>
    <w:next w:val="Normal"/>
    <w:link w:val="IntenseQuoteChar"/>
    <w:uiPriority w:val="30"/>
    <w:qFormat/>
    <w:rsid w:val="00DB3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836"/>
    <w:rPr>
      <w:i/>
      <w:iCs/>
      <w:color w:val="2F5496" w:themeColor="accent1" w:themeShade="BF"/>
    </w:rPr>
  </w:style>
  <w:style w:type="character" w:styleId="IntenseReference">
    <w:name w:val="Intense Reference"/>
    <w:basedOn w:val="DefaultParagraphFont"/>
    <w:uiPriority w:val="32"/>
    <w:qFormat/>
    <w:rsid w:val="00DB3836"/>
    <w:rPr>
      <w:b/>
      <w:bCs/>
      <w:smallCaps/>
      <w:color w:val="2F5496" w:themeColor="accent1" w:themeShade="BF"/>
      <w:spacing w:val="5"/>
    </w:rPr>
  </w:style>
  <w:style w:type="character" w:styleId="Strong">
    <w:name w:val="Strong"/>
    <w:basedOn w:val="DefaultParagraphFont"/>
    <w:uiPriority w:val="22"/>
    <w:qFormat/>
    <w:rsid w:val="00D8619B"/>
    <w:rPr>
      <w:b/>
      <w:bCs/>
    </w:rPr>
  </w:style>
  <w:style w:type="paragraph" w:styleId="NormalWeb">
    <w:name w:val="Normal (Web)"/>
    <w:basedOn w:val="Normal"/>
    <w:uiPriority w:val="99"/>
    <w:unhideWhenUsed/>
    <w:rsid w:val="005E27E4"/>
    <w:pPr>
      <w:spacing w:before="100" w:beforeAutospacing="1" w:after="100" w:afterAutospacing="1"/>
    </w:pPr>
    <w:rPr>
      <w:lang w:eastAsia="en-US" w:bidi="ar-SA"/>
    </w:rPr>
  </w:style>
  <w:style w:type="character" w:customStyle="1" w:styleId="citation-306">
    <w:name w:val="citation-306"/>
    <w:basedOn w:val="DefaultParagraphFont"/>
    <w:rsid w:val="00202732"/>
  </w:style>
  <w:style w:type="character" w:customStyle="1" w:styleId="citation-305">
    <w:name w:val="citation-305"/>
    <w:basedOn w:val="DefaultParagraphFont"/>
    <w:rsid w:val="00202732"/>
  </w:style>
  <w:style w:type="character" w:customStyle="1" w:styleId="citation-304">
    <w:name w:val="citation-304"/>
    <w:basedOn w:val="DefaultParagraphFont"/>
    <w:rsid w:val="00202732"/>
  </w:style>
  <w:style w:type="character" w:customStyle="1" w:styleId="citation-303">
    <w:name w:val="citation-303"/>
    <w:basedOn w:val="DefaultParagraphFont"/>
    <w:rsid w:val="00202732"/>
  </w:style>
  <w:style w:type="character" w:customStyle="1" w:styleId="citation-302">
    <w:name w:val="citation-302"/>
    <w:basedOn w:val="DefaultParagraphFont"/>
    <w:rsid w:val="00202732"/>
  </w:style>
  <w:style w:type="character" w:customStyle="1" w:styleId="citation-301">
    <w:name w:val="citation-301"/>
    <w:basedOn w:val="DefaultParagraphFont"/>
    <w:rsid w:val="00202732"/>
  </w:style>
  <w:style w:type="character" w:customStyle="1" w:styleId="citation-300">
    <w:name w:val="citation-300"/>
    <w:basedOn w:val="DefaultParagraphFont"/>
    <w:rsid w:val="00202732"/>
  </w:style>
  <w:style w:type="character" w:customStyle="1" w:styleId="citation-331">
    <w:name w:val="citation-331"/>
    <w:basedOn w:val="DefaultParagraphFont"/>
    <w:rsid w:val="00AD2A8B"/>
  </w:style>
  <w:style w:type="character" w:customStyle="1" w:styleId="citation-330">
    <w:name w:val="citation-330"/>
    <w:basedOn w:val="DefaultParagraphFont"/>
    <w:rsid w:val="00AD2A8B"/>
  </w:style>
  <w:style w:type="character" w:customStyle="1" w:styleId="citation-329">
    <w:name w:val="citation-329"/>
    <w:basedOn w:val="DefaultParagraphFont"/>
    <w:rsid w:val="00AD2A8B"/>
  </w:style>
  <w:style w:type="character" w:customStyle="1" w:styleId="citation-328">
    <w:name w:val="citation-328"/>
    <w:basedOn w:val="DefaultParagraphFont"/>
    <w:rsid w:val="00AD2A8B"/>
  </w:style>
  <w:style w:type="character" w:customStyle="1" w:styleId="citation-327">
    <w:name w:val="citation-327"/>
    <w:basedOn w:val="DefaultParagraphFont"/>
    <w:rsid w:val="00AD2A8B"/>
  </w:style>
  <w:style w:type="character" w:customStyle="1" w:styleId="citation-326">
    <w:name w:val="citation-326"/>
    <w:basedOn w:val="DefaultParagraphFont"/>
    <w:rsid w:val="00AD2A8B"/>
  </w:style>
  <w:style w:type="character" w:customStyle="1" w:styleId="citation-325">
    <w:name w:val="citation-325"/>
    <w:basedOn w:val="DefaultParagraphFont"/>
    <w:rsid w:val="00AD2A8B"/>
  </w:style>
  <w:style w:type="character" w:customStyle="1" w:styleId="citation-324">
    <w:name w:val="citation-324"/>
    <w:basedOn w:val="DefaultParagraphFont"/>
    <w:rsid w:val="00AD2A8B"/>
  </w:style>
  <w:style w:type="character" w:customStyle="1" w:styleId="citation-323">
    <w:name w:val="citation-323"/>
    <w:basedOn w:val="DefaultParagraphFont"/>
    <w:rsid w:val="00AD2A8B"/>
  </w:style>
  <w:style w:type="character" w:customStyle="1" w:styleId="citation-137">
    <w:name w:val="citation-137"/>
    <w:basedOn w:val="DefaultParagraphFont"/>
    <w:rsid w:val="00E678FE"/>
  </w:style>
  <w:style w:type="character" w:customStyle="1" w:styleId="citation-172">
    <w:name w:val="citation-172"/>
    <w:basedOn w:val="DefaultParagraphFont"/>
    <w:rsid w:val="008B30B8"/>
  </w:style>
  <w:style w:type="character" w:customStyle="1" w:styleId="citation-171">
    <w:name w:val="citation-171"/>
    <w:basedOn w:val="DefaultParagraphFont"/>
    <w:rsid w:val="008B30B8"/>
  </w:style>
  <w:style w:type="character" w:customStyle="1" w:styleId="citation-170">
    <w:name w:val="citation-170"/>
    <w:basedOn w:val="DefaultParagraphFont"/>
    <w:rsid w:val="008B30B8"/>
  </w:style>
  <w:style w:type="character" w:customStyle="1" w:styleId="citation-169">
    <w:name w:val="citation-169"/>
    <w:basedOn w:val="DefaultParagraphFont"/>
    <w:rsid w:val="008B30B8"/>
  </w:style>
  <w:style w:type="character" w:customStyle="1" w:styleId="citation-168">
    <w:name w:val="citation-168"/>
    <w:basedOn w:val="DefaultParagraphFont"/>
    <w:rsid w:val="008B30B8"/>
  </w:style>
  <w:style w:type="character" w:customStyle="1" w:styleId="citation-235">
    <w:name w:val="citation-235"/>
    <w:basedOn w:val="DefaultParagraphFont"/>
    <w:rsid w:val="008B30B8"/>
  </w:style>
  <w:style w:type="character" w:customStyle="1" w:styleId="citation-234">
    <w:name w:val="citation-234"/>
    <w:basedOn w:val="DefaultParagraphFont"/>
    <w:rsid w:val="008B30B8"/>
  </w:style>
  <w:style w:type="character" w:customStyle="1" w:styleId="citation-233">
    <w:name w:val="citation-233"/>
    <w:basedOn w:val="DefaultParagraphFont"/>
    <w:rsid w:val="008B30B8"/>
  </w:style>
  <w:style w:type="character" w:customStyle="1" w:styleId="citation-232">
    <w:name w:val="citation-232"/>
    <w:basedOn w:val="DefaultParagraphFont"/>
    <w:rsid w:val="008B30B8"/>
  </w:style>
  <w:style w:type="character" w:customStyle="1" w:styleId="citation-231">
    <w:name w:val="citation-231"/>
    <w:basedOn w:val="DefaultParagraphFont"/>
    <w:rsid w:val="008B30B8"/>
  </w:style>
  <w:style w:type="character" w:customStyle="1" w:styleId="citation-252">
    <w:name w:val="citation-252"/>
    <w:basedOn w:val="DefaultParagraphFont"/>
    <w:rsid w:val="00483B98"/>
  </w:style>
  <w:style w:type="character" w:customStyle="1" w:styleId="citation-251">
    <w:name w:val="citation-251"/>
    <w:basedOn w:val="DefaultParagraphFont"/>
    <w:rsid w:val="00483B98"/>
  </w:style>
  <w:style w:type="character" w:customStyle="1" w:styleId="citation-250">
    <w:name w:val="citation-250"/>
    <w:basedOn w:val="DefaultParagraphFont"/>
    <w:rsid w:val="00483B98"/>
  </w:style>
  <w:style w:type="character" w:customStyle="1" w:styleId="citation-249">
    <w:name w:val="citation-249"/>
    <w:basedOn w:val="DefaultParagraphFont"/>
    <w:rsid w:val="00483B98"/>
  </w:style>
  <w:style w:type="character" w:customStyle="1" w:styleId="citation-248">
    <w:name w:val="citation-248"/>
    <w:basedOn w:val="DefaultParagraphFont"/>
    <w:rsid w:val="00483B98"/>
  </w:style>
  <w:style w:type="character" w:customStyle="1" w:styleId="citation-247">
    <w:name w:val="citation-247"/>
    <w:basedOn w:val="DefaultParagraphFont"/>
    <w:rsid w:val="00483B98"/>
  </w:style>
  <w:style w:type="character" w:styleId="HTMLCode">
    <w:name w:val="HTML Code"/>
    <w:basedOn w:val="DefaultParagraphFont"/>
    <w:uiPriority w:val="99"/>
    <w:semiHidden/>
    <w:unhideWhenUsed/>
    <w:rsid w:val="00483B98"/>
    <w:rPr>
      <w:rFonts w:ascii="Courier New" w:eastAsia="Times New Roman" w:hAnsi="Courier New" w:cs="Courier New"/>
      <w:sz w:val="20"/>
      <w:szCs w:val="20"/>
    </w:rPr>
  </w:style>
  <w:style w:type="character" w:customStyle="1" w:styleId="citation-276">
    <w:name w:val="citation-276"/>
    <w:basedOn w:val="DefaultParagraphFont"/>
    <w:rsid w:val="00483B98"/>
  </w:style>
  <w:style w:type="character" w:customStyle="1" w:styleId="citation-275">
    <w:name w:val="citation-275"/>
    <w:basedOn w:val="DefaultParagraphFont"/>
    <w:rsid w:val="00483B98"/>
  </w:style>
  <w:style w:type="character" w:customStyle="1" w:styleId="citation-274">
    <w:name w:val="citation-274"/>
    <w:basedOn w:val="DefaultParagraphFont"/>
    <w:rsid w:val="00483B98"/>
  </w:style>
  <w:style w:type="character" w:customStyle="1" w:styleId="citation-273">
    <w:name w:val="citation-273"/>
    <w:basedOn w:val="DefaultParagraphFont"/>
    <w:rsid w:val="00483B98"/>
  </w:style>
  <w:style w:type="character" w:customStyle="1" w:styleId="citation-272">
    <w:name w:val="citation-272"/>
    <w:basedOn w:val="DefaultParagraphFont"/>
    <w:rsid w:val="00483B98"/>
  </w:style>
  <w:style w:type="character" w:customStyle="1" w:styleId="citation-271">
    <w:name w:val="citation-271"/>
    <w:basedOn w:val="DefaultParagraphFont"/>
    <w:rsid w:val="00483B98"/>
  </w:style>
  <w:style w:type="character" w:customStyle="1" w:styleId="citation-270">
    <w:name w:val="citation-270"/>
    <w:basedOn w:val="DefaultParagraphFont"/>
    <w:rsid w:val="00483B98"/>
  </w:style>
  <w:style w:type="character" w:customStyle="1" w:styleId="citation-269">
    <w:name w:val="citation-269"/>
    <w:basedOn w:val="DefaultParagraphFont"/>
    <w:rsid w:val="00483B98"/>
  </w:style>
  <w:style w:type="character" w:customStyle="1" w:styleId="citation-268">
    <w:name w:val="citation-268"/>
    <w:basedOn w:val="DefaultParagraphFont"/>
    <w:rsid w:val="00483B98"/>
  </w:style>
  <w:style w:type="character" w:customStyle="1" w:styleId="citation-333">
    <w:name w:val="citation-333"/>
    <w:basedOn w:val="DefaultParagraphFont"/>
    <w:rsid w:val="00483B98"/>
  </w:style>
  <w:style w:type="character" w:customStyle="1" w:styleId="citation-332">
    <w:name w:val="citation-332"/>
    <w:basedOn w:val="DefaultParagraphFont"/>
    <w:rsid w:val="00483B98"/>
  </w:style>
  <w:style w:type="character" w:customStyle="1" w:styleId="citation-322">
    <w:name w:val="citation-322"/>
    <w:basedOn w:val="DefaultParagraphFont"/>
    <w:rsid w:val="00483B98"/>
  </w:style>
  <w:style w:type="character" w:customStyle="1" w:styleId="citation-363">
    <w:name w:val="citation-363"/>
    <w:basedOn w:val="DefaultParagraphFont"/>
    <w:rsid w:val="00483B98"/>
  </w:style>
  <w:style w:type="character" w:customStyle="1" w:styleId="citation-362">
    <w:name w:val="citation-362"/>
    <w:basedOn w:val="DefaultParagraphFont"/>
    <w:rsid w:val="00483B98"/>
  </w:style>
  <w:style w:type="character" w:customStyle="1" w:styleId="citation-361">
    <w:name w:val="citation-361"/>
    <w:basedOn w:val="DefaultParagraphFont"/>
    <w:rsid w:val="00483B98"/>
  </w:style>
  <w:style w:type="character" w:customStyle="1" w:styleId="citation-360">
    <w:name w:val="citation-360"/>
    <w:basedOn w:val="DefaultParagraphFont"/>
    <w:rsid w:val="00483B98"/>
  </w:style>
  <w:style w:type="character" w:customStyle="1" w:styleId="citation-359">
    <w:name w:val="citation-359"/>
    <w:basedOn w:val="DefaultParagraphFont"/>
    <w:rsid w:val="00483B98"/>
  </w:style>
  <w:style w:type="character" w:customStyle="1" w:styleId="citation-358">
    <w:name w:val="citation-358"/>
    <w:basedOn w:val="DefaultParagraphFont"/>
    <w:rsid w:val="00483B98"/>
  </w:style>
  <w:style w:type="character" w:customStyle="1" w:styleId="citation-357">
    <w:name w:val="citation-357"/>
    <w:basedOn w:val="DefaultParagraphFont"/>
    <w:rsid w:val="00483B98"/>
  </w:style>
  <w:style w:type="character" w:customStyle="1" w:styleId="citation-356">
    <w:name w:val="citation-356"/>
    <w:basedOn w:val="DefaultParagraphFont"/>
    <w:rsid w:val="00483B98"/>
  </w:style>
  <w:style w:type="character" w:customStyle="1" w:styleId="citation-355">
    <w:name w:val="citation-355"/>
    <w:basedOn w:val="DefaultParagraphFont"/>
    <w:rsid w:val="00483B98"/>
  </w:style>
  <w:style w:type="character" w:customStyle="1" w:styleId="citation-386">
    <w:name w:val="citation-386"/>
    <w:basedOn w:val="DefaultParagraphFont"/>
    <w:rsid w:val="00F5290E"/>
  </w:style>
  <w:style w:type="character" w:customStyle="1" w:styleId="citation-385">
    <w:name w:val="citation-385"/>
    <w:basedOn w:val="DefaultParagraphFont"/>
    <w:rsid w:val="00F5290E"/>
  </w:style>
  <w:style w:type="character" w:customStyle="1" w:styleId="citation-384">
    <w:name w:val="citation-384"/>
    <w:basedOn w:val="DefaultParagraphFont"/>
    <w:rsid w:val="00F5290E"/>
  </w:style>
  <w:style w:type="character" w:customStyle="1" w:styleId="citation-383">
    <w:name w:val="citation-383"/>
    <w:basedOn w:val="DefaultParagraphFont"/>
    <w:rsid w:val="00F5290E"/>
  </w:style>
  <w:style w:type="character" w:customStyle="1" w:styleId="citation-382">
    <w:name w:val="citation-382"/>
    <w:basedOn w:val="DefaultParagraphFont"/>
    <w:rsid w:val="00F5290E"/>
  </w:style>
  <w:style w:type="character" w:customStyle="1" w:styleId="citation-381">
    <w:name w:val="citation-381"/>
    <w:basedOn w:val="DefaultParagraphFont"/>
    <w:rsid w:val="00F5290E"/>
  </w:style>
  <w:style w:type="character" w:customStyle="1" w:styleId="citation-380">
    <w:name w:val="citation-380"/>
    <w:basedOn w:val="DefaultParagraphFont"/>
    <w:rsid w:val="00F5290E"/>
  </w:style>
  <w:style w:type="character" w:customStyle="1" w:styleId="citation-461">
    <w:name w:val="citation-461"/>
    <w:basedOn w:val="DefaultParagraphFont"/>
    <w:rsid w:val="00F5290E"/>
  </w:style>
  <w:style w:type="character" w:customStyle="1" w:styleId="citation-460">
    <w:name w:val="citation-460"/>
    <w:basedOn w:val="DefaultParagraphFont"/>
    <w:rsid w:val="00F5290E"/>
  </w:style>
  <w:style w:type="character" w:customStyle="1" w:styleId="citation-459">
    <w:name w:val="citation-459"/>
    <w:basedOn w:val="DefaultParagraphFont"/>
    <w:rsid w:val="00F5290E"/>
  </w:style>
  <w:style w:type="character" w:customStyle="1" w:styleId="citation-458">
    <w:name w:val="citation-458"/>
    <w:basedOn w:val="DefaultParagraphFont"/>
    <w:rsid w:val="00F5290E"/>
  </w:style>
  <w:style w:type="character" w:customStyle="1" w:styleId="citation-457">
    <w:name w:val="citation-457"/>
    <w:basedOn w:val="DefaultParagraphFont"/>
    <w:rsid w:val="00F5290E"/>
  </w:style>
  <w:style w:type="character" w:customStyle="1" w:styleId="citation-456">
    <w:name w:val="citation-456"/>
    <w:basedOn w:val="DefaultParagraphFont"/>
    <w:rsid w:val="00F5290E"/>
  </w:style>
  <w:style w:type="character" w:customStyle="1" w:styleId="citation-455">
    <w:name w:val="citation-455"/>
    <w:basedOn w:val="DefaultParagraphFont"/>
    <w:rsid w:val="00F5290E"/>
  </w:style>
  <w:style w:type="character" w:customStyle="1" w:styleId="citation-454">
    <w:name w:val="citation-454"/>
    <w:basedOn w:val="DefaultParagraphFont"/>
    <w:rsid w:val="00F5290E"/>
  </w:style>
  <w:style w:type="character" w:customStyle="1" w:styleId="citation-453">
    <w:name w:val="citation-453"/>
    <w:basedOn w:val="DefaultParagraphFont"/>
    <w:rsid w:val="00F5290E"/>
  </w:style>
  <w:style w:type="character" w:customStyle="1" w:styleId="citation-452">
    <w:name w:val="citation-452"/>
    <w:basedOn w:val="DefaultParagraphFont"/>
    <w:rsid w:val="00F5290E"/>
  </w:style>
  <w:style w:type="character" w:customStyle="1" w:styleId="citation-451">
    <w:name w:val="citation-451"/>
    <w:basedOn w:val="DefaultParagraphFont"/>
    <w:rsid w:val="00F5290E"/>
  </w:style>
  <w:style w:type="character" w:customStyle="1" w:styleId="citation-450">
    <w:name w:val="citation-450"/>
    <w:basedOn w:val="DefaultParagraphFont"/>
    <w:rsid w:val="00F5290E"/>
  </w:style>
  <w:style w:type="character" w:customStyle="1" w:styleId="citation-449">
    <w:name w:val="citation-449"/>
    <w:basedOn w:val="DefaultParagraphFont"/>
    <w:rsid w:val="00F5290E"/>
  </w:style>
  <w:style w:type="character" w:customStyle="1" w:styleId="citation-448">
    <w:name w:val="citation-448"/>
    <w:basedOn w:val="DefaultParagraphFont"/>
    <w:rsid w:val="00F5290E"/>
  </w:style>
  <w:style w:type="character" w:customStyle="1" w:styleId="citation-447">
    <w:name w:val="citation-447"/>
    <w:basedOn w:val="DefaultParagraphFont"/>
    <w:rsid w:val="00F5290E"/>
  </w:style>
  <w:style w:type="character" w:customStyle="1" w:styleId="citation-446">
    <w:name w:val="citation-446"/>
    <w:basedOn w:val="DefaultParagraphFont"/>
    <w:rsid w:val="00F5290E"/>
  </w:style>
  <w:style w:type="character" w:customStyle="1" w:styleId="citation-445">
    <w:name w:val="citation-445"/>
    <w:basedOn w:val="DefaultParagraphFont"/>
    <w:rsid w:val="00F52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1284">
      <w:bodyDiv w:val="1"/>
      <w:marLeft w:val="0"/>
      <w:marRight w:val="0"/>
      <w:marTop w:val="0"/>
      <w:marBottom w:val="0"/>
      <w:divBdr>
        <w:top w:val="none" w:sz="0" w:space="0" w:color="auto"/>
        <w:left w:val="none" w:sz="0" w:space="0" w:color="auto"/>
        <w:bottom w:val="none" w:sz="0" w:space="0" w:color="auto"/>
        <w:right w:val="none" w:sz="0" w:space="0" w:color="auto"/>
      </w:divBdr>
    </w:div>
    <w:div w:id="82840857">
      <w:bodyDiv w:val="1"/>
      <w:marLeft w:val="0"/>
      <w:marRight w:val="0"/>
      <w:marTop w:val="0"/>
      <w:marBottom w:val="0"/>
      <w:divBdr>
        <w:top w:val="none" w:sz="0" w:space="0" w:color="auto"/>
        <w:left w:val="none" w:sz="0" w:space="0" w:color="auto"/>
        <w:bottom w:val="none" w:sz="0" w:space="0" w:color="auto"/>
        <w:right w:val="none" w:sz="0" w:space="0" w:color="auto"/>
      </w:divBdr>
    </w:div>
    <w:div w:id="438642783">
      <w:bodyDiv w:val="1"/>
      <w:marLeft w:val="0"/>
      <w:marRight w:val="0"/>
      <w:marTop w:val="0"/>
      <w:marBottom w:val="0"/>
      <w:divBdr>
        <w:top w:val="none" w:sz="0" w:space="0" w:color="auto"/>
        <w:left w:val="none" w:sz="0" w:space="0" w:color="auto"/>
        <w:bottom w:val="none" w:sz="0" w:space="0" w:color="auto"/>
        <w:right w:val="none" w:sz="0" w:space="0" w:color="auto"/>
      </w:divBdr>
    </w:div>
    <w:div w:id="474109126">
      <w:bodyDiv w:val="1"/>
      <w:marLeft w:val="0"/>
      <w:marRight w:val="0"/>
      <w:marTop w:val="0"/>
      <w:marBottom w:val="0"/>
      <w:divBdr>
        <w:top w:val="none" w:sz="0" w:space="0" w:color="auto"/>
        <w:left w:val="none" w:sz="0" w:space="0" w:color="auto"/>
        <w:bottom w:val="none" w:sz="0" w:space="0" w:color="auto"/>
        <w:right w:val="none" w:sz="0" w:space="0" w:color="auto"/>
      </w:divBdr>
    </w:div>
    <w:div w:id="846796013">
      <w:bodyDiv w:val="1"/>
      <w:marLeft w:val="0"/>
      <w:marRight w:val="0"/>
      <w:marTop w:val="0"/>
      <w:marBottom w:val="0"/>
      <w:divBdr>
        <w:top w:val="none" w:sz="0" w:space="0" w:color="auto"/>
        <w:left w:val="none" w:sz="0" w:space="0" w:color="auto"/>
        <w:bottom w:val="none" w:sz="0" w:space="0" w:color="auto"/>
        <w:right w:val="none" w:sz="0" w:space="0" w:color="auto"/>
      </w:divBdr>
    </w:div>
    <w:div w:id="898634644">
      <w:bodyDiv w:val="1"/>
      <w:marLeft w:val="0"/>
      <w:marRight w:val="0"/>
      <w:marTop w:val="0"/>
      <w:marBottom w:val="0"/>
      <w:divBdr>
        <w:top w:val="none" w:sz="0" w:space="0" w:color="auto"/>
        <w:left w:val="none" w:sz="0" w:space="0" w:color="auto"/>
        <w:bottom w:val="none" w:sz="0" w:space="0" w:color="auto"/>
        <w:right w:val="none" w:sz="0" w:space="0" w:color="auto"/>
      </w:divBdr>
    </w:div>
    <w:div w:id="1142308856">
      <w:bodyDiv w:val="1"/>
      <w:marLeft w:val="0"/>
      <w:marRight w:val="0"/>
      <w:marTop w:val="0"/>
      <w:marBottom w:val="0"/>
      <w:divBdr>
        <w:top w:val="none" w:sz="0" w:space="0" w:color="auto"/>
        <w:left w:val="none" w:sz="0" w:space="0" w:color="auto"/>
        <w:bottom w:val="none" w:sz="0" w:space="0" w:color="auto"/>
        <w:right w:val="none" w:sz="0" w:space="0" w:color="auto"/>
      </w:divBdr>
    </w:div>
    <w:div w:id="1203976438">
      <w:bodyDiv w:val="1"/>
      <w:marLeft w:val="0"/>
      <w:marRight w:val="0"/>
      <w:marTop w:val="0"/>
      <w:marBottom w:val="0"/>
      <w:divBdr>
        <w:top w:val="none" w:sz="0" w:space="0" w:color="auto"/>
        <w:left w:val="none" w:sz="0" w:space="0" w:color="auto"/>
        <w:bottom w:val="none" w:sz="0" w:space="0" w:color="auto"/>
        <w:right w:val="none" w:sz="0" w:space="0" w:color="auto"/>
      </w:divBdr>
    </w:div>
    <w:div w:id="1465541425">
      <w:bodyDiv w:val="1"/>
      <w:marLeft w:val="0"/>
      <w:marRight w:val="0"/>
      <w:marTop w:val="0"/>
      <w:marBottom w:val="0"/>
      <w:divBdr>
        <w:top w:val="none" w:sz="0" w:space="0" w:color="auto"/>
        <w:left w:val="none" w:sz="0" w:space="0" w:color="auto"/>
        <w:bottom w:val="none" w:sz="0" w:space="0" w:color="auto"/>
        <w:right w:val="none" w:sz="0" w:space="0" w:color="auto"/>
      </w:divBdr>
    </w:div>
    <w:div w:id="1610351635">
      <w:bodyDiv w:val="1"/>
      <w:marLeft w:val="0"/>
      <w:marRight w:val="0"/>
      <w:marTop w:val="0"/>
      <w:marBottom w:val="0"/>
      <w:divBdr>
        <w:top w:val="none" w:sz="0" w:space="0" w:color="auto"/>
        <w:left w:val="none" w:sz="0" w:space="0" w:color="auto"/>
        <w:bottom w:val="none" w:sz="0" w:space="0" w:color="auto"/>
        <w:right w:val="none" w:sz="0" w:space="0" w:color="auto"/>
      </w:divBdr>
    </w:div>
    <w:div w:id="1663964324">
      <w:bodyDiv w:val="1"/>
      <w:marLeft w:val="0"/>
      <w:marRight w:val="0"/>
      <w:marTop w:val="0"/>
      <w:marBottom w:val="0"/>
      <w:divBdr>
        <w:top w:val="none" w:sz="0" w:space="0" w:color="auto"/>
        <w:left w:val="none" w:sz="0" w:space="0" w:color="auto"/>
        <w:bottom w:val="none" w:sz="0" w:space="0" w:color="auto"/>
        <w:right w:val="none" w:sz="0" w:space="0" w:color="auto"/>
      </w:divBdr>
    </w:div>
    <w:div w:id="1669286772">
      <w:bodyDiv w:val="1"/>
      <w:marLeft w:val="0"/>
      <w:marRight w:val="0"/>
      <w:marTop w:val="0"/>
      <w:marBottom w:val="0"/>
      <w:divBdr>
        <w:top w:val="none" w:sz="0" w:space="0" w:color="auto"/>
        <w:left w:val="none" w:sz="0" w:space="0" w:color="auto"/>
        <w:bottom w:val="none" w:sz="0" w:space="0" w:color="auto"/>
        <w:right w:val="none" w:sz="0" w:space="0" w:color="auto"/>
      </w:divBdr>
    </w:div>
    <w:div w:id="1845195816">
      <w:bodyDiv w:val="1"/>
      <w:marLeft w:val="0"/>
      <w:marRight w:val="0"/>
      <w:marTop w:val="0"/>
      <w:marBottom w:val="0"/>
      <w:divBdr>
        <w:top w:val="none" w:sz="0" w:space="0" w:color="auto"/>
        <w:left w:val="none" w:sz="0" w:space="0" w:color="auto"/>
        <w:bottom w:val="none" w:sz="0" w:space="0" w:color="auto"/>
        <w:right w:val="none" w:sz="0" w:space="0" w:color="auto"/>
      </w:divBdr>
    </w:div>
    <w:div w:id="1857034097">
      <w:bodyDiv w:val="1"/>
      <w:marLeft w:val="0"/>
      <w:marRight w:val="0"/>
      <w:marTop w:val="0"/>
      <w:marBottom w:val="0"/>
      <w:divBdr>
        <w:top w:val="none" w:sz="0" w:space="0" w:color="auto"/>
        <w:left w:val="none" w:sz="0" w:space="0" w:color="auto"/>
        <w:bottom w:val="none" w:sz="0" w:space="0" w:color="auto"/>
        <w:right w:val="none" w:sz="0" w:space="0" w:color="auto"/>
      </w:divBdr>
    </w:div>
    <w:div w:id="1875994095">
      <w:bodyDiv w:val="1"/>
      <w:marLeft w:val="0"/>
      <w:marRight w:val="0"/>
      <w:marTop w:val="0"/>
      <w:marBottom w:val="0"/>
      <w:divBdr>
        <w:top w:val="none" w:sz="0" w:space="0" w:color="auto"/>
        <w:left w:val="none" w:sz="0" w:space="0" w:color="auto"/>
        <w:bottom w:val="none" w:sz="0" w:space="0" w:color="auto"/>
        <w:right w:val="none" w:sz="0" w:space="0" w:color="auto"/>
      </w:divBdr>
    </w:div>
    <w:div w:id="193026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3600</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katekar</dc:creator>
  <cp:keywords/>
  <dc:description/>
  <cp:lastModifiedBy>Admin</cp:lastModifiedBy>
  <cp:revision>24</cp:revision>
  <cp:lastPrinted>2025-11-14T18:41:00Z</cp:lastPrinted>
  <dcterms:created xsi:type="dcterms:W3CDTF">2025-11-17T10:23:00Z</dcterms:created>
  <dcterms:modified xsi:type="dcterms:W3CDTF">2025-12-11T18:29:00Z</dcterms:modified>
</cp:coreProperties>
</file>