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  <w:rPr>
          <w:rFonts w:ascii="Calibri" w:cs="Calibri" w:eastAsia="Calibri" w:hAnsi="Calibri"/>
          <w:b w:val="1"/>
          <w:color w:val="335b8a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335b8a"/>
          <w:sz w:val="32"/>
          <w:szCs w:val="32"/>
          <w:rtl w:val="0"/>
        </w:rPr>
        <w:t xml:space="preserve">User Testing: Renewing Inequality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URL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hyperlink r:id="rId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http://dsl.richmond.edu/panorama/renewal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Username: richmond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Password: carver477</w:t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Questions and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200" w:line="240" w:lineRule="auto"/>
        <w:contextualSpacing w:val="0"/>
        <w:rPr>
          <w:rFonts w:ascii="Calibri" w:cs="Calibri" w:eastAsia="Calibri" w:hAnsi="Calibri"/>
          <w:b w:val="1"/>
          <w:i w:val="1"/>
          <w:color w:val="4f81bd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f81bd"/>
          <w:rtl w:val="0"/>
        </w:rPr>
        <w:t xml:space="preserve">Initial Impressions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Look at the two intro pages and center the map but hold off on clicking anything. We’d like to get your initial impressions before you start exploring.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From what time period does this site present information?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1955-1966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would you summarize the type of information this site presents?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Represents the correlation of redlining, and poverty displacement.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do you think the different sized circles that appear across the map represent?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Number of people displaced.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do you think the different colors of the circles are meant to convey?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Purple → Green (mostly colored people → mostly white people) </w:t>
      </w:r>
    </w:p>
    <w:p w:rsidR="00000000" w:rsidDel="00000000" w:rsidP="00000000" w:rsidRDefault="00000000" w:rsidRPr="00000000">
      <w:pPr>
        <w:pStyle w:val="Heading4"/>
        <w:spacing w:after="0" w:before="200" w:line="240" w:lineRule="auto"/>
        <w:contextualSpacing w:val="0"/>
        <w:rPr>
          <w:rFonts w:ascii="Calibri" w:cs="Calibri" w:eastAsia="Calibri" w:hAnsi="Calibri"/>
          <w:b w:val="1"/>
          <w:i w:val="1"/>
          <w:color w:val="4f81bd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f81bd"/>
          <w:rtl w:val="0"/>
        </w:rPr>
        <w:t xml:space="preserve">Exploration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Spend five minutes exploring the site by clicking on different sections.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Let us know if anything is  surprising or confusing.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Does not zoom out far enough, easy to get lost looking at the map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Colors on toolbar to the left, need to be brighter in comparison to the background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“chart” function is so cool!</w:t>
      </w:r>
    </w:p>
    <w:p w:rsidR="00000000" w:rsidDel="00000000" w:rsidP="00000000" w:rsidRDefault="00000000" w:rsidRPr="00000000">
      <w:pPr>
        <w:pStyle w:val="Heading4"/>
        <w:spacing w:after="0" w:before="200" w:line="240" w:lineRule="auto"/>
        <w:contextualSpacing w:val="0"/>
        <w:rPr>
          <w:rFonts w:ascii="Calibri" w:cs="Calibri" w:eastAsia="Calibri" w:hAnsi="Calibri"/>
          <w:b w:val="1"/>
          <w:i w:val="1"/>
          <w:color w:val="4f81bd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f81bd"/>
          <w:rtl w:val="0"/>
        </w:rPr>
        <w:t xml:space="preserve">Specific Tasks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Now that you’ve had some time to explore, we’re going to ask you to perform a few specific tasks: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after="0" w:before="200" w:line="240" w:lineRule="auto"/>
        <w:contextualSpacing w:val="0"/>
        <w:rPr>
          <w:rFonts w:ascii="Calibri" w:cs="Calibri" w:eastAsia="Calibri" w:hAnsi="Calibri"/>
          <w:color w:val="243f6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3f61"/>
          <w:sz w:val="24"/>
          <w:szCs w:val="24"/>
          <w:rtl w:val="0"/>
        </w:rPr>
        <w:t xml:space="preserve">Task One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In 1966, which city’s projects displaced the most families? Chicago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How many from Nashville, TN that year? 2.3k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 anything difficult or frustrating about accomplishing this task?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 was difficult to find the number of families displaced in a specific year.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after="0" w:before="200" w:line="240" w:lineRule="auto"/>
        <w:contextualSpacing w:val="0"/>
        <w:rPr>
          <w:rFonts w:ascii="Calibri" w:cs="Calibri" w:eastAsia="Calibri" w:hAnsi="Calibri"/>
          <w:color w:val="243f6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3f61"/>
          <w:sz w:val="24"/>
          <w:szCs w:val="24"/>
          <w:rtl w:val="0"/>
        </w:rPr>
        <w:t xml:space="preserve">Task Two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bookmarkStart w:colFirst="0" w:colLast="0" w:name="_6rkar0gf5u5v" w:id="0"/>
      <w:bookmarkEnd w:id="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would you go about finding the number of displacements Minneapolis for all years? Go ahead and access that information.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Search for the city. 2,533 people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 anything difficult or frustrating about accomplishing this task?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Not really. </w:t>
      </w:r>
    </w:p>
    <w:p w:rsidR="00000000" w:rsidDel="00000000" w:rsidP="00000000" w:rsidRDefault="00000000" w:rsidRPr="00000000">
      <w:pPr>
        <w:pStyle w:val="Heading5"/>
        <w:spacing w:after="0" w:before="200" w:line="240" w:lineRule="auto"/>
        <w:contextualSpacing w:val="0"/>
        <w:rPr>
          <w:rFonts w:ascii="Calibri" w:cs="Calibri" w:eastAsia="Calibri" w:hAnsi="Calibri"/>
          <w:color w:val="243f6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3f61"/>
          <w:sz w:val="24"/>
          <w:szCs w:val="24"/>
          <w:rtl w:val="0"/>
        </w:rPr>
        <w:t xml:space="preserve">Task Three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How many urban renewal projects were there in Richmond, VA, that displaced people? 2 projects.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How much funding did the Carver project in Richmond receive?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Over $1 million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How does that funding compare to the average of other projects in cities roughly Richmond’s size?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Among comparably sized cities (100-250K), which single project displaced the most people? Edgehill, TN 2,100 families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 anything difficult or frustrating about accomplishing this task?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Reading the graph about funding was a little tricky. </w:t>
      </w:r>
    </w:p>
    <w:p w:rsidR="00000000" w:rsidDel="00000000" w:rsidP="00000000" w:rsidRDefault="00000000" w:rsidRPr="00000000">
      <w:pPr>
        <w:pStyle w:val="Heading5"/>
        <w:spacing w:after="0" w:before="200" w:line="240" w:lineRule="auto"/>
        <w:contextualSpacing w:val="0"/>
        <w:rPr>
          <w:rFonts w:ascii="Calibri" w:cs="Calibri" w:eastAsia="Calibri" w:hAnsi="Calibri"/>
          <w:color w:val="243f6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3f61"/>
          <w:sz w:val="24"/>
          <w:szCs w:val="24"/>
          <w:rtl w:val="0"/>
        </w:rPr>
        <w:t xml:space="preserve">Task Four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Can you determine one or two cities or towns that had large white populations (90% or more) but overwhelmingly displaced families of color (90% or more of displacements)?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 anything difficult or frustrating about accomplishing this task?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after="0" w:before="200" w:line="240" w:lineRule="auto"/>
        <w:contextualSpacing w:val="0"/>
        <w:rPr>
          <w:rFonts w:ascii="Calibri" w:cs="Calibri" w:eastAsia="Calibri" w:hAnsi="Calibri"/>
          <w:color w:val="243f61"/>
          <w:sz w:val="24"/>
          <w:szCs w:val="24"/>
        </w:rPr>
      </w:pPr>
      <w:bookmarkStart w:colFirst="0" w:colLast="0" w:name="_t2sbpjid3yhx" w:id="2"/>
      <w:bookmarkEnd w:id="2"/>
      <w:r w:rsidDel="00000000" w:rsidR="00000000" w:rsidRPr="00000000">
        <w:rPr>
          <w:rFonts w:ascii="Calibri" w:cs="Calibri" w:eastAsia="Calibri" w:hAnsi="Calibri"/>
          <w:color w:val="243f61"/>
          <w:sz w:val="24"/>
          <w:szCs w:val="24"/>
          <w:rtl w:val="0"/>
        </w:rPr>
        <w:t xml:space="preserve">Task Five- I got too competitive looking for the answers I forgot to write these down.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Which project displaced the most white families in Dayton, OH?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Which the most families of color?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With the most total families?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 anything difficult or frustrating about accomplishing this task?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200" w:line="240" w:lineRule="auto"/>
        <w:contextualSpacing w:val="0"/>
        <w:rPr>
          <w:rFonts w:ascii="Calibri" w:cs="Calibri" w:eastAsia="Calibri" w:hAnsi="Calibri"/>
          <w:b w:val="1"/>
          <w:i w:val="1"/>
          <w:color w:val="4f81bd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f81bd"/>
          <w:rtl w:val="0"/>
        </w:rPr>
        <w:t xml:space="preserve">Overall Impressions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Are there improvements we could make to this site that you haven’t mentioned yet? We’d appreciate your suggestions.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think just a bit more overall clarity. </w:t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Post-Test Questionnaire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frustrated you most about this site?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type was a little small (I also don’t have great vision).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 you had a magic wand, how would you improve this site?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do you like about the site?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likely are you to recommend this site to a friend or colleague interested in U.S. History (0=Not at all likely, and 10=Very Likely)?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sl.richmond.edu/panorama/renewal" TargetMode="External"/></Relationships>
</file>