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AEC" w:rsidRDefault="00E34604">
      <w:r>
        <w:t>Supuestos:</w:t>
      </w:r>
    </w:p>
    <w:p w:rsidR="00E34604" w:rsidRDefault="00C76B68" w:rsidP="00E34604">
      <w:pPr>
        <w:pStyle w:val="Prrafodelista"/>
        <w:numPr>
          <w:ilvl w:val="0"/>
          <w:numId w:val="1"/>
        </w:numPr>
      </w:pPr>
      <w:r>
        <w:t xml:space="preserve">Un </w:t>
      </w:r>
      <w:r w:rsidR="00E34604" w:rsidRPr="00E34604">
        <w:t xml:space="preserve">supuesto se define como un factor que se </w:t>
      </w:r>
      <w:r w:rsidR="006E6120">
        <w:t>considera cierto, real o certero</w:t>
      </w:r>
      <w:r w:rsidR="00E34604" w:rsidRPr="00E34604">
        <w:t xml:space="preserve"> sin pruebas o demostraciones que adicionalmente describe el impacto de estos factores en caso tal de ser probados como falso.</w:t>
      </w:r>
      <w:r w:rsidR="00E11858">
        <w:t xml:space="preserve"> </w:t>
      </w:r>
      <w:r>
        <w:t>[</w:t>
      </w:r>
      <w:r w:rsidR="00E11858">
        <w:t>1</w:t>
      </w:r>
      <w:r>
        <w:t>]</w:t>
      </w:r>
      <w:r w:rsidR="00E11858">
        <w:t xml:space="preserve"> Los supuestos agregan un riesgo al proyecto dado a que pueden ser falsos [2]</w:t>
      </w:r>
    </w:p>
    <w:p w:rsidR="00AA5C7C" w:rsidRDefault="00AA5C7C" w:rsidP="00AA5C7C">
      <w:r>
        <w:tab/>
      </w:r>
      <w:r w:rsidR="00A809EB">
        <w:t>Supuestos</w:t>
      </w:r>
      <w:r w:rsidR="00E11858">
        <w:t xml:space="preserve"> de producto</w:t>
      </w:r>
      <w:r>
        <w:t>:</w:t>
      </w:r>
    </w:p>
    <w:p w:rsidR="004054DB" w:rsidRDefault="001D7204" w:rsidP="001D7204">
      <w:pPr>
        <w:pStyle w:val="Prrafodelista"/>
        <w:numPr>
          <w:ilvl w:val="0"/>
          <w:numId w:val="1"/>
        </w:numPr>
      </w:pPr>
      <w:r>
        <w:t>El sistema se ejecutará desde un navegador. El navegador debe ser:  Google Chrome versión 60 o mayor, Safari versión 10 o mayor, Firefox versión 55 o mayor o Opera versión 47 o mayor</w:t>
      </w:r>
    </w:p>
    <w:p w:rsidR="004054DB" w:rsidRDefault="004054DB" w:rsidP="001D7204">
      <w:pPr>
        <w:pStyle w:val="Prrafodelista"/>
        <w:numPr>
          <w:ilvl w:val="0"/>
          <w:numId w:val="1"/>
        </w:numPr>
      </w:pPr>
      <w:r>
        <w:t>El sistema proveerá siempre información correcta</w:t>
      </w:r>
      <w:r w:rsidR="00C76B68">
        <w:t xml:space="preserve"> al usuario</w:t>
      </w:r>
      <w:r>
        <w:t xml:space="preserve">. </w:t>
      </w:r>
    </w:p>
    <w:p w:rsidR="004054DB" w:rsidRDefault="004054DB" w:rsidP="004054DB">
      <w:pPr>
        <w:pStyle w:val="Prrafodelista"/>
        <w:numPr>
          <w:ilvl w:val="0"/>
          <w:numId w:val="1"/>
        </w:numPr>
      </w:pPr>
      <w:r>
        <w:t>Los integrantes del grupo permanecerán en el grupo y cumplirán debidamente con su trabajo siguiendo las normas previamente establecidas.</w:t>
      </w:r>
    </w:p>
    <w:p w:rsidR="004054DB" w:rsidRDefault="004054DB" w:rsidP="004054DB">
      <w:pPr>
        <w:pStyle w:val="Prrafodelista"/>
        <w:numPr>
          <w:ilvl w:val="0"/>
          <w:numId w:val="1"/>
        </w:numPr>
      </w:pPr>
      <w:r>
        <w:t>El desarrollo del proyecto no necesitara de un presupuesto amplio.</w:t>
      </w:r>
    </w:p>
    <w:p w:rsidR="004054DB" w:rsidRDefault="004054DB" w:rsidP="004054DB">
      <w:pPr>
        <w:pStyle w:val="Prrafodelista"/>
        <w:numPr>
          <w:ilvl w:val="0"/>
          <w:numId w:val="1"/>
        </w:numPr>
      </w:pPr>
      <w:r>
        <w:t>El manejo de riesgos se efectuará de manera correcta.</w:t>
      </w:r>
    </w:p>
    <w:p w:rsidR="004054DB" w:rsidRDefault="004054DB" w:rsidP="004054DB">
      <w:pPr>
        <w:pStyle w:val="Prrafodelista"/>
        <w:numPr>
          <w:ilvl w:val="0"/>
          <w:numId w:val="1"/>
        </w:numPr>
      </w:pPr>
      <w:r>
        <w:t xml:space="preserve">La comunicación entre miembros del equipo y entre el equipo y el cliente será constante, clara y concisa. </w:t>
      </w:r>
    </w:p>
    <w:p w:rsidR="00B57EE2" w:rsidRDefault="00C76B68" w:rsidP="00A809EB">
      <w:pPr>
        <w:pStyle w:val="Prrafodelista"/>
        <w:numPr>
          <w:ilvl w:val="0"/>
          <w:numId w:val="1"/>
        </w:numPr>
      </w:pPr>
      <w:r>
        <w:t>Cada integrante del grupo tendrá los materiales y herramientas necesarias para el desarrollo del proyecto.</w:t>
      </w:r>
    </w:p>
    <w:p w:rsidR="00B57EE2" w:rsidRDefault="00B57EE2" w:rsidP="00B57EE2">
      <w:pPr>
        <w:pStyle w:val="Prrafodelista"/>
      </w:pPr>
    </w:p>
    <w:p w:rsidR="00A809EB" w:rsidRDefault="00A809EB" w:rsidP="00B57EE2">
      <w:pPr>
        <w:pStyle w:val="Prrafodelista"/>
        <w:ind w:left="0"/>
      </w:pPr>
      <w:r>
        <w:t xml:space="preserve">Restricciones </w:t>
      </w:r>
    </w:p>
    <w:p w:rsidR="00C76B68" w:rsidRDefault="00C76B68" w:rsidP="00A809EB">
      <w:pPr>
        <w:pStyle w:val="Prrafodelista"/>
      </w:pPr>
    </w:p>
    <w:p w:rsidR="00C76B68" w:rsidRDefault="00C76B68" w:rsidP="00C76B68">
      <w:pPr>
        <w:pStyle w:val="Prrafodelista"/>
      </w:pPr>
      <w:r>
        <w:t xml:space="preserve">Una restricción es un factor limitante externo que afecta la ejecución de un proyecto o </w:t>
      </w:r>
      <w:r w:rsidR="00E11858">
        <w:t>proceso. [1] Es una condición de front</w:t>
      </w:r>
      <w:r w:rsidR="006E6120">
        <w:t>era o limitante de lo que se puede</w:t>
      </w:r>
      <w:r w:rsidR="00E11858">
        <w:t xml:space="preserve"> hacer. Se hace una distinción de dos tipos de restricciones: de negocio y técnicos. Las restricciones de negocio normalmente se enfocan en recursos, como el tiempo o el presupuesto. Las restricciones técnicas son decisiones arquitectónicas que limitan el diseño de la solución. Suelen ser inflexibles e invariantes. </w:t>
      </w:r>
      <w:r w:rsidR="00BB15C5">
        <w:t xml:space="preserve">Ejemplos de este tipo de restricción incluyen lenguaje de programación, hardware, software, </w:t>
      </w:r>
      <w:r w:rsidR="006E6120">
        <w:t>etc. [</w:t>
      </w:r>
      <w:r w:rsidR="00BB15C5">
        <w:t>2]</w:t>
      </w:r>
    </w:p>
    <w:p w:rsidR="00A809EB" w:rsidRDefault="00A809EB" w:rsidP="00A809EB">
      <w:pPr>
        <w:pStyle w:val="Prrafodelista"/>
      </w:pPr>
    </w:p>
    <w:p w:rsidR="00A809EB" w:rsidRDefault="001D7204" w:rsidP="00A809EB">
      <w:pPr>
        <w:pStyle w:val="Prrafodelista"/>
      </w:pPr>
      <w:r>
        <w:t>Restricciones de Técnicas</w:t>
      </w:r>
      <w:r w:rsidR="00C76B68">
        <w:t>:</w:t>
      </w:r>
    </w:p>
    <w:p w:rsidR="00C76B68" w:rsidRDefault="00C76B68" w:rsidP="00A809EB">
      <w:pPr>
        <w:pStyle w:val="Prrafodelista"/>
      </w:pPr>
    </w:p>
    <w:p w:rsidR="00C76B68" w:rsidRDefault="00C76B68" w:rsidP="00C76B68">
      <w:pPr>
        <w:pStyle w:val="Prrafodelista"/>
        <w:numPr>
          <w:ilvl w:val="0"/>
          <w:numId w:val="1"/>
        </w:numPr>
      </w:pPr>
      <w:r>
        <w:t xml:space="preserve">El producto deberá poder ser usado desde cualquier </w:t>
      </w:r>
      <w:r w:rsidR="001D7204">
        <w:t>dispositivo móvil</w:t>
      </w:r>
      <w:r w:rsidR="006E6120">
        <w:t xml:space="preserve"> Android v4.1 o IOS </w:t>
      </w:r>
      <w:proofErr w:type="gramStart"/>
      <w:r w:rsidR="006E6120">
        <w:t>10</w:t>
      </w:r>
      <w:r w:rsidR="001D7204">
        <w:t>,</w:t>
      </w:r>
      <w:r w:rsidR="00612D7E">
        <w:t>que</w:t>
      </w:r>
      <w:proofErr w:type="gramEnd"/>
      <w:r w:rsidR="00612D7E">
        <w:t xml:space="preserve"> posea un</w:t>
      </w:r>
      <w:r w:rsidR="001D7204">
        <w:t xml:space="preserve"> </w:t>
      </w:r>
      <w:r>
        <w:t>navegador con conexión a internet.</w:t>
      </w:r>
    </w:p>
    <w:p w:rsidR="00C76B68" w:rsidRDefault="00C76B68" w:rsidP="00C2265E">
      <w:pPr>
        <w:pStyle w:val="Prrafodelista"/>
        <w:numPr>
          <w:ilvl w:val="0"/>
          <w:numId w:val="1"/>
        </w:numPr>
      </w:pPr>
      <w:r>
        <w:t xml:space="preserve">El producto </w:t>
      </w:r>
      <w:r w:rsidR="00E11858">
        <w:t>deberá</w:t>
      </w:r>
      <w:r w:rsidR="00C2265E">
        <w:t xml:space="preserve"> usar</w:t>
      </w:r>
      <w:r>
        <w:t xml:space="preserve"> una arquitectura cliente/servidor</w:t>
      </w:r>
    </w:p>
    <w:p w:rsidR="00C2265E" w:rsidRDefault="00C2265E" w:rsidP="00C2265E">
      <w:pPr>
        <w:pStyle w:val="Prrafodelista"/>
        <w:numPr>
          <w:ilvl w:val="0"/>
          <w:numId w:val="1"/>
        </w:numPr>
      </w:pPr>
      <w:r>
        <w:t xml:space="preserve">El producto </w:t>
      </w:r>
      <w:r w:rsidR="00E11858">
        <w:t>deberá</w:t>
      </w:r>
      <w:r>
        <w:t xml:space="preserve"> hacer uso de un sistema de persistencia</w:t>
      </w:r>
    </w:p>
    <w:p w:rsidR="00C2265E" w:rsidRDefault="00C2265E" w:rsidP="00C2265E">
      <w:pPr>
        <w:pStyle w:val="Prrafodelista"/>
        <w:numPr>
          <w:ilvl w:val="0"/>
          <w:numId w:val="1"/>
        </w:numPr>
      </w:pPr>
      <w:r>
        <w:t xml:space="preserve">El producto </w:t>
      </w:r>
      <w:r w:rsidR="00E11858">
        <w:t>deberá</w:t>
      </w:r>
      <w:r>
        <w:t xml:space="preserve"> tener un manejo fuerte de interfaz </w:t>
      </w:r>
      <w:r w:rsidR="00E11858">
        <w:t>gráfica</w:t>
      </w:r>
      <w:r>
        <w:t xml:space="preserve"> de usuario(GUI)</w:t>
      </w:r>
    </w:p>
    <w:p w:rsidR="001D7204" w:rsidRDefault="00C2265E" w:rsidP="001D7204">
      <w:pPr>
        <w:pStyle w:val="Prrafodelista"/>
        <w:numPr>
          <w:ilvl w:val="0"/>
          <w:numId w:val="1"/>
        </w:numPr>
      </w:pPr>
      <w:r>
        <w:t xml:space="preserve">El producto </w:t>
      </w:r>
      <w:r w:rsidR="00E11858">
        <w:t>deberá</w:t>
      </w:r>
      <w:r>
        <w:t xml:space="preserve"> hacer uso del paradigma orientado a objetos</w:t>
      </w:r>
    </w:p>
    <w:p w:rsidR="001D7204" w:rsidRDefault="001D7204" w:rsidP="001D7204">
      <w:pPr>
        <w:pStyle w:val="Prrafodelista"/>
        <w:numPr>
          <w:ilvl w:val="0"/>
          <w:numId w:val="1"/>
        </w:numPr>
      </w:pPr>
      <w:r>
        <w:t>El proyecto deberá hacer uso de algún control de versiones</w:t>
      </w:r>
    </w:p>
    <w:p w:rsidR="00A809EB" w:rsidRDefault="00A809EB" w:rsidP="00A809EB">
      <w:pPr>
        <w:pStyle w:val="Prrafodelista"/>
      </w:pPr>
    </w:p>
    <w:p w:rsidR="00C76B68" w:rsidRDefault="00A809EB" w:rsidP="00A809EB">
      <w:pPr>
        <w:pStyle w:val="Prrafodelista"/>
      </w:pPr>
      <w:r>
        <w:t xml:space="preserve">Restricciones de </w:t>
      </w:r>
      <w:r w:rsidR="001D7204">
        <w:t>Negocio</w:t>
      </w:r>
      <w:r w:rsidR="00C76B68">
        <w:t>:</w:t>
      </w:r>
    </w:p>
    <w:p w:rsidR="00C76B68" w:rsidRDefault="00C76B68" w:rsidP="00A809EB">
      <w:pPr>
        <w:pStyle w:val="Prrafodelista"/>
      </w:pPr>
    </w:p>
    <w:p w:rsidR="00C76B68" w:rsidRDefault="00C76B68" w:rsidP="001D7204">
      <w:pPr>
        <w:pStyle w:val="Prrafodelista"/>
        <w:numPr>
          <w:ilvl w:val="0"/>
          <w:numId w:val="1"/>
        </w:numPr>
      </w:pPr>
      <w:r>
        <w:t xml:space="preserve">El proyecto se </w:t>
      </w:r>
      <w:r w:rsidR="00C2265E">
        <w:t>realizará</w:t>
      </w:r>
      <w:r>
        <w:t xml:space="preserve"> durante el </w:t>
      </w:r>
      <w:r w:rsidR="00C2265E">
        <w:t xml:space="preserve">transcurso del </w:t>
      </w:r>
      <w:r>
        <w:t>semestre 1701 de la pontificia universidad javeriana</w:t>
      </w:r>
    </w:p>
    <w:p w:rsidR="00C2265E" w:rsidRDefault="00C2265E" w:rsidP="00C76B68">
      <w:pPr>
        <w:pStyle w:val="Prrafodelista"/>
        <w:numPr>
          <w:ilvl w:val="0"/>
          <w:numId w:val="1"/>
        </w:numPr>
      </w:pPr>
      <w:r>
        <w:lastRenderedPageBreak/>
        <w:t>El presupuesto y otros recursos del proyecto dependerá de los recursos que tengan los integrantes.</w:t>
      </w:r>
    </w:p>
    <w:p w:rsidR="00C2265E" w:rsidRDefault="00C2265E" w:rsidP="00C2265E">
      <w:pPr>
        <w:pStyle w:val="Prrafodelista"/>
        <w:numPr>
          <w:ilvl w:val="0"/>
          <w:numId w:val="1"/>
        </w:numPr>
      </w:pPr>
      <w:r>
        <w:t>Las entregas del proyecto son inamovibles y consta de tres entregas a lo largo del semestre.</w:t>
      </w:r>
    </w:p>
    <w:p w:rsidR="00C2265E" w:rsidRDefault="00C2265E" w:rsidP="00C2265E">
      <w:pPr>
        <w:pStyle w:val="Prrafodelista"/>
        <w:numPr>
          <w:ilvl w:val="0"/>
          <w:numId w:val="1"/>
        </w:numPr>
      </w:pPr>
      <w:r>
        <w:t>No se permite el uso de generadores de código.</w:t>
      </w:r>
    </w:p>
    <w:p w:rsidR="00E11858" w:rsidRDefault="00E11858" w:rsidP="00C2265E">
      <w:pPr>
        <w:pStyle w:val="Prrafodelista"/>
        <w:numPr>
          <w:ilvl w:val="0"/>
          <w:numId w:val="1"/>
        </w:numPr>
      </w:pPr>
      <w:r>
        <w:t>Para la realización del proyecto solo se cuenta con los integrantes del grupo Active y no podrá recibir ayuda directa de externos.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CO"/>
        </w:rPr>
        <w:id w:val="1816445538"/>
        <w:docPartObj>
          <w:docPartGallery w:val="Bibliographies"/>
          <w:docPartUnique/>
        </w:docPartObj>
      </w:sdtPr>
      <w:sdtEndPr/>
      <w:sdtContent>
        <w:p w:rsidR="00BB15C5" w:rsidRDefault="00BB15C5">
          <w:pPr>
            <w:pStyle w:val="Ttulo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:rsidR="00BB15C5" w:rsidRDefault="00BB15C5">
              <w:pPr>
                <w:rPr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BB15C5" w:rsidRPr="006E6120">
                <w:trPr>
                  <w:divId w:val="85119022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B15C5" w:rsidRDefault="00BB15C5">
                    <w:pPr>
                      <w:pStyle w:val="Bibliograf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B15C5" w:rsidRPr="00BB15C5" w:rsidRDefault="00BB15C5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 w:rsidRPr="00BB15C5">
                      <w:rPr>
                        <w:noProof/>
                        <w:lang w:val="en-US"/>
                      </w:rPr>
                      <w:t xml:space="preserve">Project Management Institute Staff, A Guide to the Project Management Body of Knowledge (PMBOK Guide) - Fifth Edition, Newtown Square, Pa.: Project Management Institute Inc., 2013. </w:t>
                    </w:r>
                  </w:p>
                </w:tc>
              </w:tr>
              <w:tr w:rsidR="00BB15C5">
                <w:trPr>
                  <w:divId w:val="85119022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B15C5" w:rsidRDefault="00BB15C5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B15C5" w:rsidRDefault="00BB15C5">
                    <w:pPr>
                      <w:pStyle w:val="Bibliografa"/>
                      <w:rPr>
                        <w:noProof/>
                      </w:rPr>
                    </w:pPr>
                    <w:r w:rsidRPr="00BB15C5">
                      <w:rPr>
                        <w:noProof/>
                        <w:lang w:val="en-US"/>
                      </w:rPr>
                      <w:t xml:space="preserve">S. Weese, "Identifying Project Assumptions and Constraints | Learning Tree," 9 4 2009. [Online]. Available: http://blog.learningtree.com/identifying-project-assumptions-and-constraints/. </w:t>
                    </w:r>
                    <w:r>
                      <w:rPr>
                        <w:noProof/>
                      </w:rPr>
                      <w:t>[Accessed 5 8 2017].</w:t>
                    </w:r>
                  </w:p>
                </w:tc>
              </w:tr>
            </w:tbl>
            <w:p w:rsidR="00BB15C5" w:rsidRDefault="00BB15C5">
              <w:pPr>
                <w:divId w:val="851190227"/>
                <w:rPr>
                  <w:rFonts w:eastAsia="Times New Roman"/>
                  <w:noProof/>
                </w:rPr>
              </w:pPr>
            </w:p>
            <w:p w:rsidR="00BB15C5" w:rsidRDefault="00BB15C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BB15C5" w:rsidRPr="00BB15C5" w:rsidRDefault="00BB15C5">
      <w:pPr>
        <w:rPr>
          <w:lang w:val="en-US"/>
        </w:rPr>
      </w:pPr>
    </w:p>
    <w:p w:rsidR="00BB15C5" w:rsidRPr="00BB15C5" w:rsidRDefault="00BB15C5">
      <w:pPr>
        <w:rPr>
          <w:lang w:val="en-US"/>
        </w:rPr>
      </w:pPr>
    </w:p>
    <w:p w:rsidR="00BB15C5" w:rsidRPr="00BB15C5" w:rsidRDefault="00BB15C5" w:rsidP="00BB15C5">
      <w:pPr>
        <w:rPr>
          <w:lang w:val="en-US"/>
        </w:rPr>
      </w:pPr>
    </w:p>
    <w:sectPr w:rsidR="00BB15C5" w:rsidRPr="00BB1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9F1B4C"/>
    <w:multiLevelType w:val="hybridMultilevel"/>
    <w:tmpl w:val="38FA3B5C"/>
    <w:lvl w:ilvl="0" w:tplc="374CEA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604"/>
    <w:rsid w:val="000A54D6"/>
    <w:rsid w:val="001D7204"/>
    <w:rsid w:val="004054DB"/>
    <w:rsid w:val="005B66F8"/>
    <w:rsid w:val="00612D7E"/>
    <w:rsid w:val="00626ADC"/>
    <w:rsid w:val="006708B9"/>
    <w:rsid w:val="006C2836"/>
    <w:rsid w:val="006E6120"/>
    <w:rsid w:val="0088476D"/>
    <w:rsid w:val="00946B8E"/>
    <w:rsid w:val="00A809EB"/>
    <w:rsid w:val="00AA5C7C"/>
    <w:rsid w:val="00B57EE2"/>
    <w:rsid w:val="00BB15C5"/>
    <w:rsid w:val="00C2265E"/>
    <w:rsid w:val="00C76B68"/>
    <w:rsid w:val="00E11858"/>
    <w:rsid w:val="00E30E37"/>
    <w:rsid w:val="00E34604"/>
    <w:rsid w:val="00E72094"/>
    <w:rsid w:val="00EE524F"/>
    <w:rsid w:val="00F6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71444"/>
  <w15:chartTrackingRefBased/>
  <w15:docId w15:val="{5601D5FC-1B55-42FA-9BB4-333AE6D23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BB15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460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B15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BB1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1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PMBOK</b:Tag>
    <b:SourceType>Book</b:SourceType>
    <b:Guid>{9770DDA4-BBA9-42D9-8164-D0D89E9A9BDB}</b:Guid>
    <b:Author>
      <b:Author>
        <b:Corporate>Project Management Institute Staff</b:Corporate>
      </b:Author>
    </b:Author>
    <b:Title>A Guide to the Project Management Body of Knowledge (PMBOK Guide) - Fifth Edition</b:Title>
    <b:Year>2013</b:Year>
    <b:City>Newtown Square, Pa.</b:City>
    <b:Publisher>Project Management Institute Inc.</b:Publisher>
    <b:RefOrder>1</b:RefOrder>
  </b:Source>
  <b:Source>
    <b:Tag>Sus09</b:Tag>
    <b:SourceType>InternetSite</b:SourceType>
    <b:Guid>{A169FDF0-8D21-49ED-89F4-3E6F1F58461E}</b:Guid>
    <b:Title>Identifying Project Assumptions and Constraints | Learning Tree</b:Title>
    <b:Year>2009</b:Year>
    <b:Author>
      <b:Author>
        <b:NameList>
          <b:Person>
            <b:Last>Weese</b:Last>
            <b:First>Susan</b:First>
          </b:Person>
        </b:NameList>
      </b:Author>
    </b:Author>
    <b:Month>4</b:Month>
    <b:Day>9</b:Day>
    <b:YearAccessed>2017</b:YearAccessed>
    <b:MonthAccessed>8</b:MonthAccessed>
    <b:DayAccessed>5</b:DayAccessed>
    <b:URL>http://blog.learningtree.com/identifying-project-assumptions-and-constraints/</b:URL>
    <b:RefOrder>2</b:RefOrder>
  </b:Source>
</b:Sources>
</file>

<file path=customXml/itemProps1.xml><?xml version="1.0" encoding="utf-8"?>
<ds:datastoreItem xmlns:ds="http://schemas.openxmlformats.org/officeDocument/2006/customXml" ds:itemID="{D1B5FEB3-4A83-4545-B752-1914C9A6C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470</Words>
  <Characters>2590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Miguel Gomez Ganem</dc:creator>
  <cp:keywords/>
  <dc:description/>
  <cp:lastModifiedBy>Carlos Eduardo Camacho Cruz</cp:lastModifiedBy>
  <cp:revision>6</cp:revision>
  <dcterms:created xsi:type="dcterms:W3CDTF">2017-08-05T05:09:00Z</dcterms:created>
  <dcterms:modified xsi:type="dcterms:W3CDTF">2017-08-22T21:47:00Z</dcterms:modified>
</cp:coreProperties>
</file>