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87906" w14:textId="749A7E67" w:rsidR="002F0251" w:rsidRPr="00340D23" w:rsidRDefault="002F0251" w:rsidP="00340D23">
      <w:pPr>
        <w:spacing w:line="240" w:lineRule="auto"/>
        <w:jc w:val="center"/>
        <w:rPr>
          <w:rFonts w:ascii="Times New Roman" w:hAnsi="Times New Roman" w:cs="Times New Roman"/>
          <w:b/>
          <w:bCs/>
          <w:u w:val="single"/>
        </w:rPr>
      </w:pPr>
      <w:r w:rsidRPr="00340D23">
        <w:rPr>
          <w:rFonts w:ascii="Times New Roman" w:hAnsi="Times New Roman" w:cs="Times New Roman"/>
          <w:b/>
          <w:bCs/>
          <w:u w:val="single"/>
        </w:rPr>
        <w:t>Demographic Analysis of Shopping Behavior: Insights and Recommendations</w:t>
      </w:r>
    </w:p>
    <w:p w14:paraId="06D656D7" w14:textId="187A963F" w:rsidR="002F0251" w:rsidRPr="002F0251" w:rsidRDefault="002F0251" w:rsidP="00340D23">
      <w:pPr>
        <w:spacing w:line="240" w:lineRule="auto"/>
        <w:rPr>
          <w:rFonts w:ascii="Times New Roman" w:hAnsi="Times New Roman" w:cs="Times New Roman"/>
          <w:b/>
          <w:bCs/>
        </w:rPr>
      </w:pPr>
      <w:r w:rsidRPr="002F0251">
        <w:rPr>
          <w:rFonts w:ascii="Times New Roman" w:hAnsi="Times New Roman" w:cs="Times New Roman"/>
          <w:b/>
          <w:bCs/>
        </w:rPr>
        <w:t>Key Findings:</w:t>
      </w:r>
    </w:p>
    <w:p w14:paraId="027DE47D" w14:textId="0F0C49FB" w:rsidR="002F0251" w:rsidRDefault="002F0251" w:rsidP="00340D23">
      <w:pPr>
        <w:spacing w:line="240" w:lineRule="auto"/>
        <w:rPr>
          <w:rFonts w:ascii="Times New Roman" w:hAnsi="Times New Roman" w:cs="Times New Roman"/>
        </w:rPr>
      </w:pPr>
      <w:r w:rsidRPr="002F0251">
        <w:rPr>
          <w:rFonts w:ascii="Times New Roman" w:hAnsi="Times New Roman" w:cs="Times New Roman"/>
        </w:rPr>
        <w:t>1. Income-Related Spending Trends: Targeting high-income customers could optimize marketing efforts towards premium products or services.</w:t>
      </w:r>
    </w:p>
    <w:p w14:paraId="2C854529" w14:textId="7B6B57B2"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2. Gender-Based Spending Differences:</w:t>
      </w:r>
      <w:r>
        <w:rPr>
          <w:rFonts w:ascii="Times New Roman" w:hAnsi="Times New Roman" w:cs="Times New Roman"/>
        </w:rPr>
        <w:t xml:space="preserve"> </w:t>
      </w:r>
      <w:r w:rsidRPr="002F0251">
        <w:rPr>
          <w:rFonts w:ascii="Times New Roman" w:hAnsi="Times New Roman" w:cs="Times New Roman"/>
        </w:rPr>
        <w:t>Gender appears to have minimal impact on spending scores, suggesting gender-neutral marketing strategies may be effective.</w:t>
      </w:r>
    </w:p>
    <w:p w14:paraId="42171E12" w14:textId="704B183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3. Age-Related Spending Patterns:</w:t>
      </w:r>
      <w:r>
        <w:rPr>
          <w:rFonts w:ascii="Times New Roman" w:hAnsi="Times New Roman" w:cs="Times New Roman"/>
        </w:rPr>
        <w:t xml:space="preserve"> </w:t>
      </w:r>
      <w:r w:rsidRPr="002F0251">
        <w:rPr>
          <w:rFonts w:ascii="Times New Roman" w:hAnsi="Times New Roman" w:cs="Times New Roman"/>
        </w:rPr>
        <w:t>Younger customers exhibit higher spending score variability compared to older demographics.</w:t>
      </w:r>
      <w:r>
        <w:rPr>
          <w:rFonts w:ascii="Times New Roman" w:hAnsi="Times New Roman" w:cs="Times New Roman"/>
        </w:rPr>
        <w:t xml:space="preserve"> </w:t>
      </w:r>
      <w:r w:rsidRPr="002F0251">
        <w:rPr>
          <w:rFonts w:ascii="Times New Roman" w:hAnsi="Times New Roman" w:cs="Times New Roman"/>
        </w:rPr>
        <w:t>Tailoring marketing strategies to resonate with different age groups could enhance conversion rates.</w:t>
      </w:r>
    </w:p>
    <w:p w14:paraId="5EE0AFEF" w14:textId="064AF530"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b/>
          <w:bCs/>
        </w:rPr>
        <w:t>Dataset Information:</w:t>
      </w:r>
      <w:r w:rsidR="000D52B8">
        <w:rPr>
          <w:rFonts w:ascii="Times New Roman" w:hAnsi="Times New Roman" w:cs="Times New Roman"/>
        </w:rPr>
        <w:t xml:space="preserve"> </w:t>
      </w:r>
      <w:r w:rsidRPr="002F0251">
        <w:rPr>
          <w:rFonts w:ascii="Times New Roman" w:hAnsi="Times New Roman" w:cs="Times New Roman"/>
        </w:rPr>
        <w:t>The Shopping Mall Customer Segmentation Dataset comprises 15,079 unique entries, featuring Customer ID, age, gender, annual income, and spending score. This dataset assists in understanding customer behavior for strategic marketing planning.</w:t>
      </w:r>
    </w:p>
    <w:p w14:paraId="3A35477A" w14:textId="0D7F271B"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b/>
          <w:bCs/>
        </w:rPr>
        <w:t>Cleaned Data Details:</w:t>
      </w:r>
      <w:r>
        <w:rPr>
          <w:rFonts w:ascii="Times New Roman" w:hAnsi="Times New Roman" w:cs="Times New Roman"/>
        </w:rPr>
        <w:t xml:space="preserve"> </w:t>
      </w:r>
      <w:r w:rsidRPr="002F0251">
        <w:rPr>
          <w:rFonts w:ascii="Times New Roman" w:hAnsi="Times New Roman" w:cs="Times New Roman"/>
        </w:rPr>
        <w:t>Data cleaned and standardized</w:t>
      </w:r>
      <w:r>
        <w:rPr>
          <w:rFonts w:ascii="Times New Roman" w:hAnsi="Times New Roman" w:cs="Times New Roman"/>
        </w:rPr>
        <w:t>,</w:t>
      </w:r>
      <w:r w:rsidRPr="002F0251">
        <w:rPr>
          <w:rFonts w:ascii="Times New Roman" w:hAnsi="Times New Roman" w:cs="Times New Roman"/>
        </w:rPr>
        <w:t xml:space="preserve"> 15,079 unique entries with attributes including Customer ID, age, gender, annual income, and spending score.</w:t>
      </w:r>
      <w:r>
        <w:rPr>
          <w:rFonts w:ascii="Times New Roman" w:hAnsi="Times New Roman" w:cs="Times New Roman"/>
        </w:rPr>
        <w:t xml:space="preserve"> Can be used by marketing </w:t>
      </w:r>
      <w:r w:rsidR="00340D23">
        <w:rPr>
          <w:rFonts w:ascii="Times New Roman" w:hAnsi="Times New Roman" w:cs="Times New Roman"/>
        </w:rPr>
        <w:t>analysts</w:t>
      </w:r>
      <w:r>
        <w:rPr>
          <w:rFonts w:ascii="Times New Roman" w:hAnsi="Times New Roman" w:cs="Times New Roman"/>
        </w:rPr>
        <w:t xml:space="preserve"> to </w:t>
      </w:r>
      <w:r w:rsidR="00340D23">
        <w:rPr>
          <w:rFonts w:ascii="Times New Roman" w:hAnsi="Times New Roman" w:cs="Times New Roman"/>
        </w:rPr>
        <w:t>produce</w:t>
      </w:r>
      <w:r>
        <w:rPr>
          <w:rFonts w:ascii="Times New Roman" w:hAnsi="Times New Roman" w:cs="Times New Roman"/>
        </w:rPr>
        <w:t xml:space="preserve"> </w:t>
      </w:r>
      <w:r w:rsidR="00340D23">
        <w:rPr>
          <w:rFonts w:ascii="Times New Roman" w:hAnsi="Times New Roman" w:cs="Times New Roman"/>
        </w:rPr>
        <w:t>a better</w:t>
      </w:r>
      <w:r>
        <w:rPr>
          <w:rFonts w:ascii="Times New Roman" w:hAnsi="Times New Roman" w:cs="Times New Roman"/>
        </w:rPr>
        <w:t xml:space="preserve"> strategy for mall specific marketing.</w:t>
      </w:r>
    </w:p>
    <w:p w14:paraId="18577C6E" w14:textId="1E1C9D30" w:rsidR="002F0251" w:rsidRPr="00340D23" w:rsidRDefault="002F0251" w:rsidP="00340D23">
      <w:pPr>
        <w:spacing w:line="240" w:lineRule="auto"/>
        <w:rPr>
          <w:rFonts w:ascii="Times New Roman" w:hAnsi="Times New Roman" w:cs="Times New Roman"/>
        </w:rPr>
      </w:pPr>
      <w:r w:rsidRPr="002F0251">
        <w:rPr>
          <w:rFonts w:ascii="Times New Roman" w:hAnsi="Times New Roman" w:cs="Times New Roman"/>
          <w:b/>
          <w:bCs/>
        </w:rPr>
        <w:t>Team Tasks:</w:t>
      </w:r>
      <w:r w:rsidR="00340D23">
        <w:rPr>
          <w:rFonts w:ascii="Times New Roman" w:hAnsi="Times New Roman" w:cs="Times New Roman"/>
          <w:b/>
          <w:bCs/>
        </w:rPr>
        <w:t xml:space="preserve"> </w:t>
      </w:r>
      <w:r w:rsidR="00340D23" w:rsidRPr="00340D23">
        <w:rPr>
          <w:rFonts w:ascii="Times New Roman" w:hAnsi="Times New Roman" w:cs="Times New Roman"/>
        </w:rPr>
        <w:t>API: Yifan Zang</w:t>
      </w:r>
      <w:r w:rsidR="00340D23">
        <w:rPr>
          <w:rFonts w:ascii="Times New Roman" w:hAnsi="Times New Roman" w:cs="Times New Roman"/>
        </w:rPr>
        <w:t xml:space="preserve">, </w:t>
      </w:r>
      <w:r w:rsidR="00340D23" w:rsidRPr="00340D23">
        <w:rPr>
          <w:rFonts w:ascii="Times New Roman" w:hAnsi="Times New Roman" w:cs="Times New Roman"/>
        </w:rPr>
        <w:t>Data Cleaning: Harshdeep Singh</w:t>
      </w:r>
      <w:r w:rsidR="00340D23">
        <w:rPr>
          <w:rFonts w:ascii="Times New Roman" w:hAnsi="Times New Roman" w:cs="Times New Roman"/>
        </w:rPr>
        <w:t xml:space="preserve">, </w:t>
      </w:r>
      <w:r w:rsidR="00340D23" w:rsidRPr="00340D23">
        <w:rPr>
          <w:rFonts w:ascii="Times New Roman" w:hAnsi="Times New Roman" w:cs="Times New Roman"/>
        </w:rPr>
        <w:t>Statistics: Yifan Zang, Reny Marinez Huyghue, Shubh Goyal</w:t>
      </w:r>
      <w:r w:rsidR="00340D23">
        <w:rPr>
          <w:rFonts w:ascii="Times New Roman" w:hAnsi="Times New Roman" w:cs="Times New Roman"/>
        </w:rPr>
        <w:t xml:space="preserve">, </w:t>
      </w:r>
      <w:r w:rsidR="00340D23" w:rsidRPr="00340D23">
        <w:rPr>
          <w:rFonts w:ascii="Times New Roman" w:hAnsi="Times New Roman" w:cs="Times New Roman"/>
        </w:rPr>
        <w:t>Visualization: Tapan Uchil, Reny Marinez Huyghue</w:t>
      </w:r>
      <w:r w:rsidR="00340D23">
        <w:rPr>
          <w:rFonts w:ascii="Times New Roman" w:hAnsi="Times New Roman" w:cs="Times New Roman"/>
        </w:rPr>
        <w:t xml:space="preserve">, </w:t>
      </w:r>
      <w:r w:rsidR="00340D23" w:rsidRPr="00340D23">
        <w:rPr>
          <w:rFonts w:ascii="Times New Roman" w:hAnsi="Times New Roman" w:cs="Times New Roman"/>
        </w:rPr>
        <w:t>Database Management: Yifan Zang, Harshdeep Singh</w:t>
      </w:r>
      <w:r w:rsidR="00340D23">
        <w:rPr>
          <w:rFonts w:ascii="Times New Roman" w:hAnsi="Times New Roman" w:cs="Times New Roman"/>
        </w:rPr>
        <w:t xml:space="preserve">, Summary resport: Harshdeep Singh, Group presentation and slides: </w:t>
      </w:r>
      <w:r w:rsidR="00340D23" w:rsidRPr="00340D23">
        <w:rPr>
          <w:rFonts w:ascii="Times New Roman" w:hAnsi="Times New Roman" w:cs="Times New Roman"/>
        </w:rPr>
        <w:t>Yifan Zang, Harshdeep Singh, Reny Marinez Huyghue, Shubh Goyal, Tapan Uchil</w:t>
      </w:r>
    </w:p>
    <w:p w14:paraId="28CBDB78" w14:textId="16DA4583"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b/>
          <w:bCs/>
        </w:rPr>
        <w:t>Challenges Faced:</w:t>
      </w:r>
    </w:p>
    <w:p w14:paraId="2FAF573F" w14:textId="7777777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1. Data Cleaning: Overcoming inconsistencies and missing values required meticulous attention.</w:t>
      </w:r>
    </w:p>
    <w:p w14:paraId="74B2DEC1" w14:textId="7777777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2. Statistical Analysis: Interpreting demographic data accurately demanded collaborative effort.</w:t>
      </w:r>
    </w:p>
    <w:p w14:paraId="0D188E46" w14:textId="7777777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3. Visualization: Crafting informative visuals to convey insights effectively posed design challenges.</w:t>
      </w:r>
    </w:p>
    <w:p w14:paraId="3EBCC53F" w14:textId="1333F02A"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b/>
          <w:bCs/>
        </w:rPr>
        <w:t>Research Topics:</w:t>
      </w:r>
    </w:p>
    <w:p w14:paraId="6AE7DE20" w14:textId="7777777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1. Consumer Behavior Analysis: Exploring psychological factors driving purchasing decisions.</w:t>
      </w:r>
    </w:p>
    <w:p w14:paraId="1F1A0CE1" w14:textId="77777777" w:rsidR="00340D23" w:rsidRDefault="002F0251" w:rsidP="00340D23">
      <w:pPr>
        <w:spacing w:line="240" w:lineRule="auto"/>
        <w:rPr>
          <w:rFonts w:ascii="Times New Roman" w:hAnsi="Times New Roman" w:cs="Times New Roman"/>
        </w:rPr>
      </w:pPr>
      <w:r w:rsidRPr="002F0251">
        <w:rPr>
          <w:rFonts w:ascii="Times New Roman" w:hAnsi="Times New Roman" w:cs="Times New Roman"/>
        </w:rPr>
        <w:t>2. Market Segmentation Strategies: Investigating effective targeting based on demographic characteristics.</w:t>
      </w:r>
    </w:p>
    <w:p w14:paraId="2C2C0B80" w14:textId="43BC0509" w:rsidR="002F0251" w:rsidRPr="002F0251" w:rsidRDefault="002F0251" w:rsidP="00340D23">
      <w:pPr>
        <w:spacing w:line="240" w:lineRule="auto"/>
        <w:rPr>
          <w:rFonts w:ascii="Times New Roman" w:hAnsi="Times New Roman" w:cs="Times New Roman"/>
        </w:rPr>
      </w:pPr>
      <w:r w:rsidRPr="00340D23">
        <w:rPr>
          <w:rFonts w:ascii="Times New Roman" w:hAnsi="Times New Roman" w:cs="Times New Roman"/>
          <w:b/>
          <w:bCs/>
        </w:rPr>
        <w:t>Suggestions for Project Expansion:</w:t>
      </w:r>
    </w:p>
    <w:p w14:paraId="30C1EBB1" w14:textId="7777777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1. Incorporate External Data: Integrate social media analytics or geographic data to enrich customer insights.</w:t>
      </w:r>
    </w:p>
    <w:p w14:paraId="1A7BB600" w14:textId="7777777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2. Advanced Analytics Techniques: Explore advanced statistical methods and machine learning algorithms for deeper analysis.</w:t>
      </w:r>
    </w:p>
    <w:p w14:paraId="1701E988" w14:textId="77777777" w:rsidR="002F0251" w:rsidRPr="002F0251" w:rsidRDefault="002F0251" w:rsidP="00340D23">
      <w:pPr>
        <w:spacing w:line="240" w:lineRule="auto"/>
        <w:rPr>
          <w:rFonts w:ascii="Times New Roman" w:hAnsi="Times New Roman" w:cs="Times New Roman"/>
        </w:rPr>
      </w:pPr>
      <w:r w:rsidRPr="002F0251">
        <w:rPr>
          <w:rFonts w:ascii="Times New Roman" w:hAnsi="Times New Roman" w:cs="Times New Roman"/>
        </w:rPr>
        <w:t>3. Real-Time Monitoring: Develop tools for agile decision-making through continuous customer behavior tracking.</w:t>
      </w:r>
    </w:p>
    <w:p w14:paraId="2CA011F3" w14:textId="353B5BCE" w:rsidR="00BE3A59" w:rsidRDefault="002F0251" w:rsidP="00340D23">
      <w:pPr>
        <w:spacing w:line="240" w:lineRule="auto"/>
        <w:rPr>
          <w:rFonts w:ascii="Times New Roman" w:hAnsi="Times New Roman" w:cs="Times New Roman"/>
        </w:rPr>
      </w:pPr>
      <w:r w:rsidRPr="002F0251">
        <w:rPr>
          <w:rFonts w:ascii="Times New Roman" w:hAnsi="Times New Roman" w:cs="Times New Roman"/>
        </w:rPr>
        <w:t>This summary outlines the demographic analysis of shopping behavior, highlighting key insights, dataset characteristics, team contributions, challenges, research topics, and suggestions for project expansion. Leveraging these insights can enhance marketing strategies and drive business growth in the retail sector.</w:t>
      </w:r>
    </w:p>
    <w:p w14:paraId="7634083D" w14:textId="77777777" w:rsidR="000D52B8" w:rsidRDefault="000D52B8" w:rsidP="000D52B8">
      <w:pPr>
        <w:spacing w:line="240" w:lineRule="auto"/>
        <w:jc w:val="center"/>
        <w:rPr>
          <w:rFonts w:ascii="Times New Roman" w:hAnsi="Times New Roman" w:cs="Times New Roman"/>
          <w:b/>
          <w:bCs/>
          <w:u w:val="single"/>
        </w:rPr>
      </w:pPr>
    </w:p>
    <w:p w14:paraId="5E493EED" w14:textId="04ACDA01" w:rsidR="000D52B8" w:rsidRDefault="000D52B8" w:rsidP="000D52B8">
      <w:pPr>
        <w:spacing w:line="240" w:lineRule="auto"/>
        <w:jc w:val="center"/>
        <w:rPr>
          <w:rFonts w:ascii="Times New Roman" w:hAnsi="Times New Roman" w:cs="Times New Roman"/>
          <w:b/>
          <w:bCs/>
          <w:u w:val="single"/>
        </w:rPr>
      </w:pPr>
      <w:r w:rsidRPr="000D52B8">
        <w:rPr>
          <w:rFonts w:ascii="Times New Roman" w:hAnsi="Times New Roman" w:cs="Times New Roman"/>
          <w:b/>
          <w:bCs/>
          <w:u w:val="single"/>
        </w:rPr>
        <w:lastRenderedPageBreak/>
        <w:t>References</w:t>
      </w:r>
    </w:p>
    <w:p w14:paraId="51B69442" w14:textId="7D68280B" w:rsidR="000D52B8" w:rsidRDefault="000D52B8" w:rsidP="000D52B8">
      <w:pPr>
        <w:pStyle w:val="ListParagraph"/>
        <w:numPr>
          <w:ilvl w:val="0"/>
          <w:numId w:val="1"/>
        </w:numPr>
        <w:spacing w:line="240" w:lineRule="auto"/>
        <w:rPr>
          <w:rFonts w:ascii="Times New Roman" w:hAnsi="Times New Roman" w:cs="Times New Roman"/>
        </w:rPr>
      </w:pPr>
      <w:r w:rsidRPr="000D52B8">
        <w:rPr>
          <w:rFonts w:ascii="Times New Roman" w:hAnsi="Times New Roman" w:cs="Times New Roman"/>
        </w:rPr>
        <w:t xml:space="preserve">OpenAI. (2022). ChatGPT [Computer software]. Retrieved from </w:t>
      </w:r>
      <w:hyperlink r:id="rId7" w:tgtFrame="_new" w:history="1">
        <w:r w:rsidRPr="000D52B8">
          <w:rPr>
            <w:rStyle w:val="Hyperlink"/>
            <w:rFonts w:ascii="Times New Roman" w:hAnsi="Times New Roman" w:cs="Times New Roman"/>
          </w:rPr>
          <w:t>https://openai.com/chatgpt</w:t>
        </w:r>
      </w:hyperlink>
      <w:r w:rsidRPr="000D52B8">
        <w:rPr>
          <w:rFonts w:ascii="Times New Roman" w:hAnsi="Times New Roman" w:cs="Times New Roman"/>
        </w:rPr>
        <w:t>.</w:t>
      </w:r>
    </w:p>
    <w:p w14:paraId="11D89D42" w14:textId="3217D6BD" w:rsidR="000D52B8" w:rsidRDefault="000D52B8" w:rsidP="000D52B8">
      <w:pPr>
        <w:pStyle w:val="ListParagraph"/>
        <w:numPr>
          <w:ilvl w:val="0"/>
          <w:numId w:val="1"/>
        </w:numPr>
        <w:spacing w:line="240" w:lineRule="auto"/>
        <w:rPr>
          <w:rFonts w:ascii="Times New Roman" w:hAnsi="Times New Roman" w:cs="Times New Roman"/>
        </w:rPr>
      </w:pPr>
      <w:r w:rsidRPr="000D52B8">
        <w:rPr>
          <w:rFonts w:ascii="Times New Roman" w:hAnsi="Times New Roman" w:cs="Times New Roman"/>
        </w:rPr>
        <w:t xml:space="preserve">Mustafa, Z. (2022). Shopping Mall Customer Segmentation Data [Data set]. Kaggle. Retrieved from </w:t>
      </w:r>
      <w:hyperlink r:id="rId8" w:tgtFrame="_new" w:history="1">
        <w:r w:rsidRPr="000D52B8">
          <w:rPr>
            <w:rStyle w:val="Hyperlink"/>
            <w:rFonts w:ascii="Times New Roman" w:hAnsi="Times New Roman" w:cs="Times New Roman"/>
          </w:rPr>
          <w:t>https://www.kaggle.com/datasets/zubairmustafa/shopping-mall-customer-segmentation-data</w:t>
        </w:r>
      </w:hyperlink>
    </w:p>
    <w:p w14:paraId="28986103" w14:textId="520BF29D" w:rsidR="000D52B8" w:rsidRDefault="000D52B8" w:rsidP="000D52B8">
      <w:pPr>
        <w:pStyle w:val="ListParagraph"/>
        <w:numPr>
          <w:ilvl w:val="0"/>
          <w:numId w:val="1"/>
        </w:numPr>
        <w:spacing w:line="240" w:lineRule="auto"/>
        <w:rPr>
          <w:rFonts w:ascii="Times New Roman" w:hAnsi="Times New Roman" w:cs="Times New Roman"/>
        </w:rPr>
      </w:pPr>
      <w:r w:rsidRPr="000D52B8">
        <w:rPr>
          <w:rFonts w:ascii="Times New Roman" w:hAnsi="Times New Roman" w:cs="Times New Roman"/>
        </w:rPr>
        <w:t>Donkeys. (n.d.). Kaggle Python API [</w:t>
      </w:r>
      <w:proofErr w:type="spellStart"/>
      <w:r w:rsidRPr="000D52B8">
        <w:rPr>
          <w:rFonts w:ascii="Times New Roman" w:hAnsi="Times New Roman" w:cs="Times New Roman"/>
        </w:rPr>
        <w:t>Jupyter</w:t>
      </w:r>
      <w:proofErr w:type="spellEnd"/>
      <w:r w:rsidRPr="000D52B8">
        <w:rPr>
          <w:rFonts w:ascii="Times New Roman" w:hAnsi="Times New Roman" w:cs="Times New Roman"/>
        </w:rPr>
        <w:t xml:space="preserve"> Notebook]. Kaggle. Retrieved from </w:t>
      </w:r>
      <w:hyperlink r:id="rId9" w:tgtFrame="_new" w:history="1">
        <w:r w:rsidRPr="000D52B8">
          <w:rPr>
            <w:rStyle w:val="Hyperlink"/>
            <w:rFonts w:ascii="Times New Roman" w:hAnsi="Times New Roman" w:cs="Times New Roman"/>
          </w:rPr>
          <w:t>https://www.kaggle.com/code/donkeys/kaggle-python-api/notebook</w:t>
        </w:r>
      </w:hyperlink>
    </w:p>
    <w:p w14:paraId="07C61032" w14:textId="0EA5F922" w:rsidR="000D52B8" w:rsidRPr="000D52B8" w:rsidRDefault="000D52B8" w:rsidP="000D52B8">
      <w:pPr>
        <w:pStyle w:val="ListParagraph"/>
        <w:numPr>
          <w:ilvl w:val="0"/>
          <w:numId w:val="1"/>
        </w:numPr>
        <w:spacing w:line="240" w:lineRule="auto"/>
        <w:rPr>
          <w:rFonts w:ascii="Times New Roman" w:hAnsi="Times New Roman" w:cs="Times New Roman"/>
        </w:rPr>
      </w:pPr>
      <w:r w:rsidRPr="000D52B8">
        <w:rPr>
          <w:rFonts w:ascii="Times New Roman" w:hAnsi="Times New Roman" w:cs="Times New Roman"/>
        </w:rPr>
        <w:t>Pandas-</w:t>
      </w:r>
      <w:proofErr w:type="spellStart"/>
      <w:r w:rsidRPr="000D52B8">
        <w:rPr>
          <w:rFonts w:ascii="Times New Roman" w:hAnsi="Times New Roman" w:cs="Times New Roman"/>
        </w:rPr>
        <w:t>Datareader</w:t>
      </w:r>
      <w:proofErr w:type="spellEnd"/>
      <w:r w:rsidRPr="000D52B8">
        <w:rPr>
          <w:rFonts w:ascii="Times New Roman" w:hAnsi="Times New Roman" w:cs="Times New Roman"/>
        </w:rPr>
        <w:t xml:space="preserve">. (n.d.). Retrieved from </w:t>
      </w:r>
      <w:hyperlink r:id="rId10" w:tgtFrame="_new" w:history="1">
        <w:r w:rsidRPr="000D52B8">
          <w:rPr>
            <w:rStyle w:val="Hyperlink"/>
            <w:rFonts w:ascii="Times New Roman" w:hAnsi="Times New Roman" w:cs="Times New Roman"/>
          </w:rPr>
          <w:t>https://pypi.org/project/pandas-datareader/</w:t>
        </w:r>
      </w:hyperlink>
    </w:p>
    <w:sectPr w:rsidR="000D52B8" w:rsidRPr="000D52B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BE39E" w14:textId="77777777" w:rsidR="00905536" w:rsidRDefault="00905536" w:rsidP="000D52B8">
      <w:pPr>
        <w:spacing w:after="0" w:line="240" w:lineRule="auto"/>
      </w:pPr>
      <w:r>
        <w:separator/>
      </w:r>
    </w:p>
  </w:endnote>
  <w:endnote w:type="continuationSeparator" w:id="0">
    <w:p w14:paraId="5373E5CA" w14:textId="77777777" w:rsidR="00905536" w:rsidRDefault="00905536" w:rsidP="000D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5AD45" w14:textId="77777777" w:rsidR="00AE56FF" w:rsidRDefault="00AE5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60694" w14:textId="77777777" w:rsidR="00AE56FF" w:rsidRDefault="00AE56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459E5" w14:textId="77777777" w:rsidR="00AE56FF" w:rsidRDefault="00AE5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98F1B" w14:textId="77777777" w:rsidR="00905536" w:rsidRDefault="00905536" w:rsidP="000D52B8">
      <w:pPr>
        <w:spacing w:after="0" w:line="240" w:lineRule="auto"/>
      </w:pPr>
      <w:r>
        <w:separator/>
      </w:r>
    </w:p>
  </w:footnote>
  <w:footnote w:type="continuationSeparator" w:id="0">
    <w:p w14:paraId="6BC041D4" w14:textId="77777777" w:rsidR="00905536" w:rsidRDefault="00905536" w:rsidP="000D5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CDE62" w14:textId="77777777" w:rsidR="00AE56FF" w:rsidRDefault="00AE5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7418A" w14:textId="608D1944" w:rsidR="000D52B8" w:rsidRDefault="000D52B8">
    <w:pPr>
      <w:pStyle w:val="Header"/>
    </w:pPr>
    <w:r>
      <w:t>Final Group project: Group #13</w:t>
    </w:r>
    <w:r w:rsidR="00AE56FF">
      <w:t xml:space="preserve">                                                                                                            Date:05/11/2024</w:t>
    </w:r>
  </w:p>
  <w:p w14:paraId="3A9EDF29" w14:textId="2B83D80D" w:rsidR="000D52B8" w:rsidRDefault="000D52B8">
    <w:pPr>
      <w:pStyle w:val="Header"/>
    </w:pPr>
    <w:r w:rsidRPr="000D52B8">
      <w:t xml:space="preserve">Yifan Zang, Harshdeep Singh, Reny Marinez Huyghue, Shubh Goyal, Tapan </w:t>
    </w:r>
    <w:proofErr w:type="spellStart"/>
    <w:r w:rsidRPr="000D52B8">
      <w:t>Uchil</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68F41" w14:textId="77777777" w:rsidR="00AE56FF" w:rsidRDefault="00AE56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25DC4"/>
    <w:multiLevelType w:val="hybridMultilevel"/>
    <w:tmpl w:val="C4CE8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51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251"/>
    <w:rsid w:val="000073B3"/>
    <w:rsid w:val="000D52B8"/>
    <w:rsid w:val="002F0251"/>
    <w:rsid w:val="00340D23"/>
    <w:rsid w:val="00594768"/>
    <w:rsid w:val="00780630"/>
    <w:rsid w:val="00905536"/>
    <w:rsid w:val="00AE56FF"/>
    <w:rsid w:val="00BE3A59"/>
    <w:rsid w:val="00D07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DB8F5"/>
  <w15:chartTrackingRefBased/>
  <w15:docId w15:val="{07EE5314-D8DF-42AB-9059-1F3BC7B4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251"/>
    <w:rPr>
      <w:rFonts w:eastAsiaTheme="majorEastAsia" w:cstheme="majorBidi"/>
      <w:color w:val="272727" w:themeColor="text1" w:themeTint="D8"/>
    </w:rPr>
  </w:style>
  <w:style w:type="paragraph" w:styleId="Title">
    <w:name w:val="Title"/>
    <w:basedOn w:val="Normal"/>
    <w:next w:val="Normal"/>
    <w:link w:val="TitleChar"/>
    <w:uiPriority w:val="10"/>
    <w:qFormat/>
    <w:rsid w:val="002F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251"/>
    <w:pPr>
      <w:spacing w:before="160"/>
      <w:jc w:val="center"/>
    </w:pPr>
    <w:rPr>
      <w:i/>
      <w:iCs/>
      <w:color w:val="404040" w:themeColor="text1" w:themeTint="BF"/>
    </w:rPr>
  </w:style>
  <w:style w:type="character" w:customStyle="1" w:styleId="QuoteChar">
    <w:name w:val="Quote Char"/>
    <w:basedOn w:val="DefaultParagraphFont"/>
    <w:link w:val="Quote"/>
    <w:uiPriority w:val="29"/>
    <w:rsid w:val="002F0251"/>
    <w:rPr>
      <w:i/>
      <w:iCs/>
      <w:color w:val="404040" w:themeColor="text1" w:themeTint="BF"/>
    </w:rPr>
  </w:style>
  <w:style w:type="paragraph" w:styleId="ListParagraph">
    <w:name w:val="List Paragraph"/>
    <w:basedOn w:val="Normal"/>
    <w:uiPriority w:val="34"/>
    <w:qFormat/>
    <w:rsid w:val="002F0251"/>
    <w:pPr>
      <w:ind w:left="720"/>
      <w:contextualSpacing/>
    </w:pPr>
  </w:style>
  <w:style w:type="character" w:styleId="IntenseEmphasis">
    <w:name w:val="Intense Emphasis"/>
    <w:basedOn w:val="DefaultParagraphFont"/>
    <w:uiPriority w:val="21"/>
    <w:qFormat/>
    <w:rsid w:val="002F0251"/>
    <w:rPr>
      <w:i/>
      <w:iCs/>
      <w:color w:val="0F4761" w:themeColor="accent1" w:themeShade="BF"/>
    </w:rPr>
  </w:style>
  <w:style w:type="paragraph" w:styleId="IntenseQuote">
    <w:name w:val="Intense Quote"/>
    <w:basedOn w:val="Normal"/>
    <w:next w:val="Normal"/>
    <w:link w:val="IntenseQuoteChar"/>
    <w:uiPriority w:val="30"/>
    <w:qFormat/>
    <w:rsid w:val="002F0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251"/>
    <w:rPr>
      <w:i/>
      <w:iCs/>
      <w:color w:val="0F4761" w:themeColor="accent1" w:themeShade="BF"/>
    </w:rPr>
  </w:style>
  <w:style w:type="character" w:styleId="IntenseReference">
    <w:name w:val="Intense Reference"/>
    <w:basedOn w:val="DefaultParagraphFont"/>
    <w:uiPriority w:val="32"/>
    <w:qFormat/>
    <w:rsid w:val="002F0251"/>
    <w:rPr>
      <w:b/>
      <w:bCs/>
      <w:smallCaps/>
      <w:color w:val="0F4761" w:themeColor="accent1" w:themeShade="BF"/>
      <w:spacing w:val="5"/>
    </w:rPr>
  </w:style>
  <w:style w:type="paragraph" w:styleId="Header">
    <w:name w:val="header"/>
    <w:basedOn w:val="Normal"/>
    <w:link w:val="HeaderChar"/>
    <w:uiPriority w:val="99"/>
    <w:unhideWhenUsed/>
    <w:rsid w:val="000D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2B8"/>
  </w:style>
  <w:style w:type="paragraph" w:styleId="Footer">
    <w:name w:val="footer"/>
    <w:basedOn w:val="Normal"/>
    <w:link w:val="FooterChar"/>
    <w:uiPriority w:val="99"/>
    <w:unhideWhenUsed/>
    <w:rsid w:val="000D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2B8"/>
  </w:style>
  <w:style w:type="character" w:styleId="Hyperlink">
    <w:name w:val="Hyperlink"/>
    <w:basedOn w:val="DefaultParagraphFont"/>
    <w:uiPriority w:val="99"/>
    <w:unhideWhenUsed/>
    <w:rsid w:val="000D52B8"/>
    <w:rPr>
      <w:color w:val="467886" w:themeColor="hyperlink"/>
      <w:u w:val="single"/>
    </w:rPr>
  </w:style>
  <w:style w:type="character" w:styleId="UnresolvedMention">
    <w:name w:val="Unresolved Mention"/>
    <w:basedOn w:val="DefaultParagraphFont"/>
    <w:uiPriority w:val="99"/>
    <w:semiHidden/>
    <w:unhideWhenUsed/>
    <w:rsid w:val="000D52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zubairmustafa/shopping-mall-customer-segmentation-dat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ai.com/chatgpt"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ypi.org/project/pandas-datareader/" TargetMode="External"/><Relationship Id="rId4" Type="http://schemas.openxmlformats.org/officeDocument/2006/relationships/webSettings" Target="webSettings.xml"/><Relationship Id="rId9" Type="http://schemas.openxmlformats.org/officeDocument/2006/relationships/hyperlink" Target="https://www.kaggle.com/code/donkeys/kaggle-python-api/noteboo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HARSHDEEP.SINGH3@baruchmail.cuny.edu</dc:creator>
  <cp:keywords/>
  <dc:description/>
  <cp:lastModifiedBy>HARSHDEEP.SINGH3@baruchmail.cuny.edu</cp:lastModifiedBy>
  <cp:revision>2</cp:revision>
  <dcterms:created xsi:type="dcterms:W3CDTF">2024-05-12T00:38:00Z</dcterms:created>
  <dcterms:modified xsi:type="dcterms:W3CDTF">2024-05-12T01:08:00Z</dcterms:modified>
</cp:coreProperties>
</file>