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21275A" w14:textId="77777777" w:rsidR="00C707EA" w:rsidRDefault="00C707EA">
      <w:pPr>
        <w:spacing w:line="3" w:lineRule="exact"/>
        <w:rPr>
          <w:sz w:val="24"/>
          <w:szCs w:val="24"/>
        </w:rPr>
      </w:pPr>
      <w:bookmarkStart w:id="0" w:name="page1"/>
      <w:bookmarkEnd w:id="0"/>
    </w:p>
    <w:p w14:paraId="19EF6E48" w14:textId="4EC3FB7C" w:rsidR="00C707EA" w:rsidRDefault="000E4E6A">
      <w:pPr>
        <w:ind w:right="-19"/>
        <w:jc w:val="center"/>
        <w:rPr>
          <w:sz w:val="20"/>
          <w:szCs w:val="20"/>
        </w:rPr>
      </w:pPr>
      <w:r>
        <w:rPr>
          <w:rFonts w:ascii="Calibri Light" w:eastAsia="Calibri Light" w:hAnsi="Calibri Light" w:cs="Calibri Light"/>
          <w:sz w:val="56"/>
          <w:szCs w:val="56"/>
        </w:rPr>
        <w:t>Strategy Learner Docs</w:t>
      </w:r>
      <w:bookmarkStart w:id="1" w:name="_GoBack"/>
      <w:bookmarkEnd w:id="1"/>
    </w:p>
    <w:p w14:paraId="116677AE" w14:textId="77777777" w:rsidR="00C707EA" w:rsidRDefault="00C707EA">
      <w:pPr>
        <w:spacing w:line="273" w:lineRule="exact"/>
        <w:rPr>
          <w:sz w:val="24"/>
          <w:szCs w:val="24"/>
        </w:rPr>
      </w:pPr>
    </w:p>
    <w:p w14:paraId="230A188B" w14:textId="77777777" w:rsidR="00C707EA" w:rsidRDefault="000E4E6A">
      <w:pPr>
        <w:spacing w:line="242" w:lineRule="auto"/>
        <w:ind w:right="20"/>
        <w:rPr>
          <w:sz w:val="20"/>
          <w:szCs w:val="20"/>
        </w:rPr>
      </w:pPr>
      <w:r>
        <w:rPr>
          <w:rFonts w:ascii="Calibri" w:eastAsia="Calibri" w:hAnsi="Calibri" w:cs="Calibri"/>
          <w:sz w:val="28"/>
          <w:szCs w:val="28"/>
        </w:rPr>
        <w:t xml:space="preserve">I used various machine learning techniques that take historical trends of data, as shown in the indicators.py file, in order to try and accurately predict the price of a given stock. These historical trends come </w:t>
      </w:r>
      <w:r>
        <w:rPr>
          <w:rFonts w:ascii="Calibri" w:eastAsia="Calibri" w:hAnsi="Calibri" w:cs="Calibri"/>
          <w:sz w:val="28"/>
          <w:szCs w:val="28"/>
        </w:rPr>
        <w:t xml:space="preserve">in the form of technical indicators. The machine learning algorithm used here is that of a random forest learner. In addition to this, I also used Bootstrap Aggregation on top of these random forest learners, using 20 bags. The random forest learner picks </w:t>
      </w:r>
      <w:r>
        <w:rPr>
          <w:rFonts w:ascii="Calibri" w:eastAsia="Calibri" w:hAnsi="Calibri" w:cs="Calibri"/>
          <w:sz w:val="28"/>
          <w:szCs w:val="28"/>
        </w:rPr>
        <w:t>attributes randomly in this scenario. While this does give us different results each time we run the program, we can see a general trend in the grand scheme of things. The leaf size used was 3. This value was picked via trial and error to give the best res</w:t>
      </w:r>
      <w:r>
        <w:rPr>
          <w:rFonts w:ascii="Calibri" w:eastAsia="Calibri" w:hAnsi="Calibri" w:cs="Calibri"/>
          <w:sz w:val="28"/>
          <w:szCs w:val="28"/>
        </w:rPr>
        <w:t>ults for the Strategy Learner.</w:t>
      </w:r>
    </w:p>
    <w:p w14:paraId="555C472A" w14:textId="77777777" w:rsidR="00C707EA" w:rsidRDefault="00C707EA">
      <w:pPr>
        <w:spacing w:line="365" w:lineRule="exact"/>
        <w:rPr>
          <w:sz w:val="24"/>
          <w:szCs w:val="24"/>
        </w:rPr>
      </w:pPr>
    </w:p>
    <w:p w14:paraId="5022F8B7" w14:textId="77777777" w:rsidR="00C707EA" w:rsidRDefault="000E4E6A">
      <w:pPr>
        <w:rPr>
          <w:sz w:val="20"/>
          <w:szCs w:val="20"/>
        </w:rPr>
      </w:pPr>
      <w:r>
        <w:rPr>
          <w:rFonts w:ascii="Calibri" w:eastAsia="Calibri" w:hAnsi="Calibri" w:cs="Calibri"/>
          <w:sz w:val="32"/>
          <w:szCs w:val="32"/>
          <w:u w:val="single"/>
        </w:rPr>
        <w:t>Indicators</w:t>
      </w:r>
    </w:p>
    <w:p w14:paraId="68AC51E1" w14:textId="77777777" w:rsidR="00C707EA" w:rsidRDefault="00C707EA">
      <w:pPr>
        <w:spacing w:line="392" w:lineRule="exact"/>
        <w:rPr>
          <w:sz w:val="24"/>
          <w:szCs w:val="24"/>
        </w:rPr>
      </w:pPr>
    </w:p>
    <w:p w14:paraId="35CE16EE" w14:textId="77777777" w:rsidR="00C707EA" w:rsidRDefault="000E4E6A">
      <w:pPr>
        <w:rPr>
          <w:sz w:val="20"/>
          <w:szCs w:val="20"/>
        </w:rPr>
      </w:pPr>
      <w:r>
        <w:rPr>
          <w:rFonts w:ascii="Calibri" w:eastAsia="Calibri" w:hAnsi="Calibri" w:cs="Calibri"/>
          <w:sz w:val="28"/>
          <w:szCs w:val="28"/>
          <w:u w:val="single"/>
        </w:rPr>
        <w:t>Momentum:</w:t>
      </w:r>
    </w:p>
    <w:p w14:paraId="3E527B68" w14:textId="77777777" w:rsidR="00C707EA" w:rsidRDefault="00C707EA">
      <w:pPr>
        <w:spacing w:line="19" w:lineRule="exact"/>
        <w:rPr>
          <w:sz w:val="24"/>
          <w:szCs w:val="24"/>
        </w:rPr>
      </w:pPr>
    </w:p>
    <w:p w14:paraId="7D55218A" w14:textId="77777777" w:rsidR="00C707EA" w:rsidRDefault="000E4E6A">
      <w:pPr>
        <w:spacing w:line="241" w:lineRule="auto"/>
        <w:ind w:right="100"/>
        <w:rPr>
          <w:sz w:val="20"/>
          <w:szCs w:val="20"/>
        </w:rPr>
      </w:pPr>
      <w:r>
        <w:rPr>
          <w:rFonts w:ascii="Calibri" w:eastAsia="Calibri" w:hAnsi="Calibri" w:cs="Calibri"/>
          <w:sz w:val="28"/>
          <w:szCs w:val="28"/>
        </w:rPr>
        <w:t>Momentum trading is a technique in which traders buy and sell according to the strength of recent price trends. It is calculated like this : The difference between the price at a given point and the pr</w:t>
      </w:r>
      <w:r>
        <w:rPr>
          <w:rFonts w:ascii="Calibri" w:eastAsia="Calibri" w:hAnsi="Calibri" w:cs="Calibri"/>
          <w:sz w:val="28"/>
          <w:szCs w:val="28"/>
        </w:rPr>
        <w:t>ice N days before that point, divided by the price N days before that point. Once again, via trial and error, N was chosen to be 3.</w:t>
      </w:r>
    </w:p>
    <w:p w14:paraId="45F4A664" w14:textId="77777777" w:rsidR="00C707EA" w:rsidRDefault="000E4E6A">
      <w:pPr>
        <w:spacing w:line="20" w:lineRule="exact"/>
        <w:rPr>
          <w:sz w:val="24"/>
          <w:szCs w:val="24"/>
        </w:rPr>
      </w:pPr>
      <w:r>
        <w:rPr>
          <w:noProof/>
          <w:sz w:val="24"/>
          <w:szCs w:val="24"/>
        </w:rPr>
        <w:drawing>
          <wp:anchor distT="0" distB="0" distL="114300" distR="114300" simplePos="0" relativeHeight="251653632" behindDoc="1" locked="0" layoutInCell="0" allowOverlap="1" wp14:anchorId="5F663379" wp14:editId="6ED19633">
            <wp:simplePos x="0" y="0"/>
            <wp:positionH relativeFrom="column">
              <wp:posOffset>15875</wp:posOffset>
            </wp:positionH>
            <wp:positionV relativeFrom="paragraph">
              <wp:posOffset>212725</wp:posOffset>
            </wp:positionV>
            <wp:extent cx="5909945" cy="195707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blip>
                    <a:srcRect/>
                    <a:stretch>
                      <a:fillRect/>
                    </a:stretch>
                  </pic:blipFill>
                  <pic:spPr bwMode="auto">
                    <a:xfrm>
                      <a:off x="0" y="0"/>
                      <a:ext cx="5909945" cy="1957070"/>
                    </a:xfrm>
                    <a:prstGeom prst="rect">
                      <a:avLst/>
                    </a:prstGeom>
                    <a:noFill/>
                  </pic:spPr>
                </pic:pic>
              </a:graphicData>
            </a:graphic>
          </wp:anchor>
        </w:drawing>
      </w:r>
    </w:p>
    <w:p w14:paraId="55A01C86" w14:textId="77777777" w:rsidR="00C707EA" w:rsidRDefault="00C707EA">
      <w:pPr>
        <w:spacing w:line="200" w:lineRule="exact"/>
        <w:rPr>
          <w:sz w:val="24"/>
          <w:szCs w:val="24"/>
        </w:rPr>
      </w:pPr>
    </w:p>
    <w:p w14:paraId="7A73247B" w14:textId="77777777" w:rsidR="00C707EA" w:rsidRDefault="00C707EA">
      <w:pPr>
        <w:spacing w:line="200" w:lineRule="exact"/>
        <w:rPr>
          <w:sz w:val="24"/>
          <w:szCs w:val="24"/>
        </w:rPr>
      </w:pPr>
    </w:p>
    <w:p w14:paraId="2E4B80CA" w14:textId="77777777" w:rsidR="00C707EA" w:rsidRDefault="00C707EA">
      <w:pPr>
        <w:spacing w:line="200" w:lineRule="exact"/>
        <w:rPr>
          <w:sz w:val="24"/>
          <w:szCs w:val="24"/>
        </w:rPr>
      </w:pPr>
    </w:p>
    <w:p w14:paraId="219893D6" w14:textId="77777777" w:rsidR="00C707EA" w:rsidRDefault="00C707EA">
      <w:pPr>
        <w:spacing w:line="200" w:lineRule="exact"/>
        <w:rPr>
          <w:sz w:val="24"/>
          <w:szCs w:val="24"/>
        </w:rPr>
      </w:pPr>
    </w:p>
    <w:p w14:paraId="756C3309" w14:textId="77777777" w:rsidR="00C707EA" w:rsidRDefault="00C707EA">
      <w:pPr>
        <w:spacing w:line="200" w:lineRule="exact"/>
        <w:rPr>
          <w:sz w:val="24"/>
          <w:szCs w:val="24"/>
        </w:rPr>
      </w:pPr>
    </w:p>
    <w:p w14:paraId="52EEC63F" w14:textId="77777777" w:rsidR="00C707EA" w:rsidRDefault="00C707EA">
      <w:pPr>
        <w:spacing w:line="200" w:lineRule="exact"/>
        <w:rPr>
          <w:sz w:val="24"/>
          <w:szCs w:val="24"/>
        </w:rPr>
      </w:pPr>
    </w:p>
    <w:p w14:paraId="2D3840F8" w14:textId="77777777" w:rsidR="00C707EA" w:rsidRDefault="00C707EA">
      <w:pPr>
        <w:spacing w:line="200" w:lineRule="exact"/>
        <w:rPr>
          <w:sz w:val="24"/>
          <w:szCs w:val="24"/>
        </w:rPr>
      </w:pPr>
    </w:p>
    <w:p w14:paraId="62213B04" w14:textId="77777777" w:rsidR="00C707EA" w:rsidRDefault="00C707EA">
      <w:pPr>
        <w:spacing w:line="200" w:lineRule="exact"/>
        <w:rPr>
          <w:sz w:val="24"/>
          <w:szCs w:val="24"/>
        </w:rPr>
      </w:pPr>
    </w:p>
    <w:p w14:paraId="2FE1E8E3" w14:textId="77777777" w:rsidR="00C707EA" w:rsidRDefault="00C707EA">
      <w:pPr>
        <w:spacing w:line="200" w:lineRule="exact"/>
        <w:rPr>
          <w:sz w:val="24"/>
          <w:szCs w:val="24"/>
        </w:rPr>
      </w:pPr>
    </w:p>
    <w:p w14:paraId="08B01D8A" w14:textId="77777777" w:rsidR="00C707EA" w:rsidRDefault="00C707EA">
      <w:pPr>
        <w:spacing w:line="200" w:lineRule="exact"/>
        <w:rPr>
          <w:sz w:val="24"/>
          <w:szCs w:val="24"/>
        </w:rPr>
      </w:pPr>
    </w:p>
    <w:p w14:paraId="6769FF23" w14:textId="77777777" w:rsidR="00C707EA" w:rsidRDefault="00C707EA">
      <w:pPr>
        <w:spacing w:line="200" w:lineRule="exact"/>
        <w:rPr>
          <w:sz w:val="24"/>
          <w:szCs w:val="24"/>
        </w:rPr>
      </w:pPr>
    </w:p>
    <w:p w14:paraId="686DD0E8" w14:textId="77777777" w:rsidR="00C707EA" w:rsidRDefault="00C707EA">
      <w:pPr>
        <w:spacing w:line="200" w:lineRule="exact"/>
        <w:rPr>
          <w:sz w:val="24"/>
          <w:szCs w:val="24"/>
        </w:rPr>
      </w:pPr>
    </w:p>
    <w:p w14:paraId="57F44366" w14:textId="77777777" w:rsidR="00C707EA" w:rsidRDefault="00C707EA">
      <w:pPr>
        <w:spacing w:line="200" w:lineRule="exact"/>
        <w:rPr>
          <w:sz w:val="24"/>
          <w:szCs w:val="24"/>
        </w:rPr>
      </w:pPr>
    </w:p>
    <w:p w14:paraId="50CA8834" w14:textId="77777777" w:rsidR="00C707EA" w:rsidRDefault="00C707EA">
      <w:pPr>
        <w:spacing w:line="200" w:lineRule="exact"/>
        <w:rPr>
          <w:sz w:val="24"/>
          <w:szCs w:val="24"/>
        </w:rPr>
      </w:pPr>
    </w:p>
    <w:p w14:paraId="04D81F2A" w14:textId="77777777" w:rsidR="00C707EA" w:rsidRDefault="00C707EA">
      <w:pPr>
        <w:spacing w:line="200" w:lineRule="exact"/>
        <w:rPr>
          <w:sz w:val="24"/>
          <w:szCs w:val="24"/>
        </w:rPr>
      </w:pPr>
    </w:p>
    <w:p w14:paraId="723053CA" w14:textId="77777777" w:rsidR="00C707EA" w:rsidRDefault="00C707EA">
      <w:pPr>
        <w:spacing w:line="383" w:lineRule="exact"/>
        <w:rPr>
          <w:sz w:val="24"/>
          <w:szCs w:val="24"/>
        </w:rPr>
      </w:pPr>
    </w:p>
    <w:p w14:paraId="430B5BCD" w14:textId="77777777" w:rsidR="00C707EA" w:rsidRDefault="000E4E6A">
      <w:pPr>
        <w:tabs>
          <w:tab w:val="left" w:pos="5400"/>
        </w:tabs>
        <w:ind w:left="500"/>
        <w:rPr>
          <w:sz w:val="20"/>
          <w:szCs w:val="20"/>
        </w:rPr>
      </w:pPr>
      <w:r>
        <w:rPr>
          <w:rFonts w:ascii="Calibri" w:eastAsia="Calibri" w:hAnsi="Calibri" w:cs="Calibri"/>
          <w:i/>
          <w:iCs/>
          <w:color w:val="44546A"/>
          <w:sz w:val="18"/>
          <w:szCs w:val="18"/>
        </w:rPr>
        <w:t>Figure 1 Momentum graph normalized</w:t>
      </w:r>
      <w:r>
        <w:rPr>
          <w:sz w:val="20"/>
          <w:szCs w:val="20"/>
        </w:rPr>
        <w:tab/>
      </w:r>
      <w:r>
        <w:rPr>
          <w:rFonts w:ascii="Calibri" w:eastAsia="Calibri" w:hAnsi="Calibri" w:cs="Calibri"/>
          <w:i/>
          <w:iCs/>
          <w:color w:val="44546A"/>
          <w:sz w:val="17"/>
          <w:szCs w:val="17"/>
        </w:rPr>
        <w:t>Figure 2 Momentum graph used for decision making</w:t>
      </w:r>
    </w:p>
    <w:p w14:paraId="25CDA536" w14:textId="77777777" w:rsidR="00C707EA" w:rsidRDefault="00C707EA">
      <w:pPr>
        <w:sectPr w:rsidR="00C707EA">
          <w:pgSz w:w="12240" w:h="15840"/>
          <w:pgMar w:top="1440" w:right="1440" w:bottom="1104" w:left="1440" w:header="0" w:footer="0" w:gutter="0"/>
          <w:cols w:space="720" w:equalWidth="0">
            <w:col w:w="9360"/>
          </w:cols>
        </w:sectPr>
      </w:pPr>
    </w:p>
    <w:p w14:paraId="5D47C502" w14:textId="77777777" w:rsidR="00C707EA" w:rsidRDefault="00C707EA">
      <w:pPr>
        <w:spacing w:line="200" w:lineRule="exact"/>
        <w:rPr>
          <w:sz w:val="24"/>
          <w:szCs w:val="24"/>
        </w:rPr>
      </w:pPr>
    </w:p>
    <w:p w14:paraId="255DC701" w14:textId="77777777" w:rsidR="00C707EA" w:rsidRDefault="00C707EA">
      <w:pPr>
        <w:spacing w:line="211" w:lineRule="exact"/>
        <w:rPr>
          <w:sz w:val="24"/>
          <w:szCs w:val="24"/>
        </w:rPr>
      </w:pPr>
    </w:p>
    <w:p w14:paraId="19A82CB6" w14:textId="77777777" w:rsidR="00C707EA" w:rsidRDefault="000E4E6A">
      <w:pPr>
        <w:spacing w:line="250" w:lineRule="auto"/>
        <w:ind w:right="240"/>
        <w:jc w:val="both"/>
        <w:rPr>
          <w:sz w:val="20"/>
          <w:szCs w:val="20"/>
        </w:rPr>
      </w:pPr>
      <w:r>
        <w:rPr>
          <w:rFonts w:ascii="Calibri" w:eastAsia="Calibri" w:hAnsi="Calibri" w:cs="Calibri"/>
          <w:sz w:val="28"/>
          <w:szCs w:val="28"/>
        </w:rPr>
        <w:t xml:space="preserve">The graph </w:t>
      </w:r>
      <w:r>
        <w:rPr>
          <w:rFonts w:ascii="Calibri" w:eastAsia="Calibri" w:hAnsi="Calibri" w:cs="Calibri"/>
          <w:sz w:val="28"/>
          <w:szCs w:val="28"/>
        </w:rPr>
        <w:t>above on the left shows the normalized momentum graph. The graph used for the actual threshold measurements is the one on the right since we’ve subtracted 1 from it. A value above 0.01 is a buy and one below -0.01 is a sell.</w:t>
      </w:r>
    </w:p>
    <w:p w14:paraId="63C7F032" w14:textId="77777777" w:rsidR="00C707EA" w:rsidRDefault="00C707EA">
      <w:pPr>
        <w:sectPr w:rsidR="00C707EA">
          <w:type w:val="continuous"/>
          <w:pgSz w:w="12240" w:h="15840"/>
          <w:pgMar w:top="1440" w:right="1440" w:bottom="1104" w:left="1440" w:header="0" w:footer="0" w:gutter="0"/>
          <w:cols w:space="720" w:equalWidth="0">
            <w:col w:w="9360"/>
          </w:cols>
        </w:sectPr>
      </w:pPr>
    </w:p>
    <w:p w14:paraId="0856A335" w14:textId="77777777" w:rsidR="00C707EA" w:rsidRDefault="000E4E6A">
      <w:pPr>
        <w:rPr>
          <w:sz w:val="20"/>
          <w:szCs w:val="20"/>
        </w:rPr>
      </w:pPr>
      <w:bookmarkStart w:id="2" w:name="page2"/>
      <w:bookmarkEnd w:id="2"/>
      <w:r>
        <w:rPr>
          <w:rFonts w:ascii="Calibri" w:eastAsia="Calibri" w:hAnsi="Calibri" w:cs="Calibri"/>
          <w:sz w:val="28"/>
          <w:szCs w:val="28"/>
          <w:u w:val="single"/>
        </w:rPr>
        <w:lastRenderedPageBreak/>
        <w:t>Midpoint:</w:t>
      </w:r>
    </w:p>
    <w:p w14:paraId="7EBFD116" w14:textId="77777777" w:rsidR="00C707EA" w:rsidRDefault="00C707EA">
      <w:pPr>
        <w:spacing w:line="19" w:lineRule="exact"/>
        <w:rPr>
          <w:sz w:val="20"/>
          <w:szCs w:val="20"/>
        </w:rPr>
      </w:pPr>
    </w:p>
    <w:p w14:paraId="1FC538F9" w14:textId="77777777" w:rsidR="00C707EA" w:rsidRDefault="000E4E6A">
      <w:pPr>
        <w:spacing w:line="242" w:lineRule="auto"/>
        <w:ind w:right="140"/>
        <w:rPr>
          <w:sz w:val="20"/>
          <w:szCs w:val="20"/>
        </w:rPr>
      </w:pPr>
      <w:r>
        <w:rPr>
          <w:rFonts w:ascii="Calibri" w:eastAsia="Calibri" w:hAnsi="Calibri" w:cs="Calibri"/>
          <w:sz w:val="28"/>
          <w:szCs w:val="28"/>
        </w:rPr>
        <w:t>The midpo</w:t>
      </w:r>
      <w:r>
        <w:rPr>
          <w:rFonts w:ascii="Calibri" w:eastAsia="Calibri" w:hAnsi="Calibri" w:cs="Calibri"/>
          <w:sz w:val="28"/>
          <w:szCs w:val="28"/>
        </w:rPr>
        <w:t>int is also calculated using a previous N days as a reference. You have to take the average of the maximum and minimum price as found in the N day period. The prices of each day are divided by their midpoints as an indicator. This is what is shown on the g</w:t>
      </w:r>
      <w:r>
        <w:rPr>
          <w:rFonts w:ascii="Calibri" w:eastAsia="Calibri" w:hAnsi="Calibri" w:cs="Calibri"/>
          <w:sz w:val="28"/>
          <w:szCs w:val="28"/>
        </w:rPr>
        <w:t>raph below.</w:t>
      </w:r>
    </w:p>
    <w:p w14:paraId="6C276539" w14:textId="77777777" w:rsidR="00C707EA" w:rsidRDefault="000E4E6A">
      <w:pPr>
        <w:spacing w:line="20" w:lineRule="exact"/>
        <w:rPr>
          <w:sz w:val="20"/>
          <w:szCs w:val="20"/>
        </w:rPr>
      </w:pPr>
      <w:r>
        <w:rPr>
          <w:noProof/>
          <w:sz w:val="20"/>
          <w:szCs w:val="20"/>
        </w:rPr>
        <w:drawing>
          <wp:anchor distT="0" distB="0" distL="114300" distR="114300" simplePos="0" relativeHeight="251654656" behindDoc="1" locked="0" layoutInCell="0" allowOverlap="1" wp14:anchorId="797C1C48" wp14:editId="2955FCCE">
            <wp:simplePos x="0" y="0"/>
            <wp:positionH relativeFrom="column">
              <wp:posOffset>1527810</wp:posOffset>
            </wp:positionH>
            <wp:positionV relativeFrom="paragraph">
              <wp:posOffset>-5715</wp:posOffset>
            </wp:positionV>
            <wp:extent cx="2895600" cy="217297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blip>
                    <a:srcRect/>
                    <a:stretch>
                      <a:fillRect/>
                    </a:stretch>
                  </pic:blipFill>
                  <pic:spPr bwMode="auto">
                    <a:xfrm>
                      <a:off x="0" y="0"/>
                      <a:ext cx="2895600" cy="2172970"/>
                    </a:xfrm>
                    <a:prstGeom prst="rect">
                      <a:avLst/>
                    </a:prstGeom>
                    <a:noFill/>
                  </pic:spPr>
                </pic:pic>
              </a:graphicData>
            </a:graphic>
          </wp:anchor>
        </w:drawing>
      </w:r>
    </w:p>
    <w:p w14:paraId="3E632176" w14:textId="77777777" w:rsidR="00C707EA" w:rsidRDefault="00C707EA">
      <w:pPr>
        <w:spacing w:line="200" w:lineRule="exact"/>
        <w:rPr>
          <w:sz w:val="20"/>
          <w:szCs w:val="20"/>
        </w:rPr>
      </w:pPr>
    </w:p>
    <w:p w14:paraId="7C07791D" w14:textId="77777777" w:rsidR="00C707EA" w:rsidRDefault="00C707EA">
      <w:pPr>
        <w:spacing w:line="200" w:lineRule="exact"/>
        <w:rPr>
          <w:sz w:val="20"/>
          <w:szCs w:val="20"/>
        </w:rPr>
      </w:pPr>
    </w:p>
    <w:p w14:paraId="45BE5827" w14:textId="77777777" w:rsidR="00C707EA" w:rsidRDefault="00C707EA">
      <w:pPr>
        <w:spacing w:line="200" w:lineRule="exact"/>
        <w:rPr>
          <w:sz w:val="20"/>
          <w:szCs w:val="20"/>
        </w:rPr>
      </w:pPr>
    </w:p>
    <w:p w14:paraId="3248AB82" w14:textId="77777777" w:rsidR="00C707EA" w:rsidRDefault="00C707EA">
      <w:pPr>
        <w:spacing w:line="200" w:lineRule="exact"/>
        <w:rPr>
          <w:sz w:val="20"/>
          <w:szCs w:val="20"/>
        </w:rPr>
      </w:pPr>
    </w:p>
    <w:p w14:paraId="28E85DD0" w14:textId="77777777" w:rsidR="00C707EA" w:rsidRDefault="00C707EA">
      <w:pPr>
        <w:spacing w:line="200" w:lineRule="exact"/>
        <w:rPr>
          <w:sz w:val="20"/>
          <w:szCs w:val="20"/>
        </w:rPr>
      </w:pPr>
    </w:p>
    <w:p w14:paraId="7563C841" w14:textId="77777777" w:rsidR="00C707EA" w:rsidRDefault="00C707EA">
      <w:pPr>
        <w:spacing w:line="200" w:lineRule="exact"/>
        <w:rPr>
          <w:sz w:val="20"/>
          <w:szCs w:val="20"/>
        </w:rPr>
      </w:pPr>
    </w:p>
    <w:p w14:paraId="100661B3" w14:textId="77777777" w:rsidR="00C707EA" w:rsidRDefault="00C707EA">
      <w:pPr>
        <w:spacing w:line="200" w:lineRule="exact"/>
        <w:rPr>
          <w:sz w:val="20"/>
          <w:szCs w:val="20"/>
        </w:rPr>
      </w:pPr>
    </w:p>
    <w:p w14:paraId="5FDEBBB5" w14:textId="77777777" w:rsidR="00C707EA" w:rsidRDefault="00C707EA">
      <w:pPr>
        <w:spacing w:line="200" w:lineRule="exact"/>
        <w:rPr>
          <w:sz w:val="20"/>
          <w:szCs w:val="20"/>
        </w:rPr>
      </w:pPr>
    </w:p>
    <w:p w14:paraId="7ED40AFB" w14:textId="77777777" w:rsidR="00C707EA" w:rsidRDefault="00C707EA">
      <w:pPr>
        <w:spacing w:line="200" w:lineRule="exact"/>
        <w:rPr>
          <w:sz w:val="20"/>
          <w:szCs w:val="20"/>
        </w:rPr>
      </w:pPr>
    </w:p>
    <w:p w14:paraId="27B64588" w14:textId="77777777" w:rsidR="00C707EA" w:rsidRDefault="00C707EA">
      <w:pPr>
        <w:spacing w:line="200" w:lineRule="exact"/>
        <w:rPr>
          <w:sz w:val="20"/>
          <w:szCs w:val="20"/>
        </w:rPr>
      </w:pPr>
    </w:p>
    <w:p w14:paraId="1696401C" w14:textId="77777777" w:rsidR="00C707EA" w:rsidRDefault="00C707EA">
      <w:pPr>
        <w:spacing w:line="200" w:lineRule="exact"/>
        <w:rPr>
          <w:sz w:val="20"/>
          <w:szCs w:val="20"/>
        </w:rPr>
      </w:pPr>
    </w:p>
    <w:p w14:paraId="1D263383" w14:textId="77777777" w:rsidR="00C707EA" w:rsidRDefault="00C707EA">
      <w:pPr>
        <w:spacing w:line="200" w:lineRule="exact"/>
        <w:rPr>
          <w:sz w:val="20"/>
          <w:szCs w:val="20"/>
        </w:rPr>
      </w:pPr>
    </w:p>
    <w:p w14:paraId="5D92EB0D" w14:textId="77777777" w:rsidR="00C707EA" w:rsidRDefault="00C707EA">
      <w:pPr>
        <w:spacing w:line="200" w:lineRule="exact"/>
        <w:rPr>
          <w:sz w:val="20"/>
          <w:szCs w:val="20"/>
        </w:rPr>
      </w:pPr>
    </w:p>
    <w:p w14:paraId="68502FFB" w14:textId="77777777" w:rsidR="00C707EA" w:rsidRDefault="00C707EA">
      <w:pPr>
        <w:spacing w:line="200" w:lineRule="exact"/>
        <w:rPr>
          <w:sz w:val="20"/>
          <w:szCs w:val="20"/>
        </w:rPr>
      </w:pPr>
    </w:p>
    <w:p w14:paraId="674D9D5A" w14:textId="77777777" w:rsidR="00C707EA" w:rsidRDefault="00C707EA">
      <w:pPr>
        <w:spacing w:line="200" w:lineRule="exact"/>
        <w:rPr>
          <w:sz w:val="20"/>
          <w:szCs w:val="20"/>
        </w:rPr>
      </w:pPr>
    </w:p>
    <w:p w14:paraId="279A787D" w14:textId="77777777" w:rsidR="00C707EA" w:rsidRDefault="00C707EA">
      <w:pPr>
        <w:spacing w:line="399" w:lineRule="exact"/>
        <w:rPr>
          <w:sz w:val="20"/>
          <w:szCs w:val="20"/>
        </w:rPr>
      </w:pPr>
    </w:p>
    <w:p w14:paraId="6C0D1160" w14:textId="77777777" w:rsidR="00C707EA" w:rsidRDefault="000E4E6A">
      <w:pPr>
        <w:ind w:right="-19"/>
        <w:jc w:val="center"/>
        <w:rPr>
          <w:sz w:val="20"/>
          <w:szCs w:val="20"/>
        </w:rPr>
      </w:pPr>
      <w:r>
        <w:rPr>
          <w:rFonts w:ascii="Calibri" w:eastAsia="Calibri" w:hAnsi="Calibri" w:cs="Calibri"/>
          <w:i/>
          <w:iCs/>
          <w:color w:val="44546A"/>
          <w:sz w:val="18"/>
          <w:szCs w:val="18"/>
        </w:rPr>
        <w:t>Figure 3 Midpoint graph</w:t>
      </w:r>
    </w:p>
    <w:p w14:paraId="4C607208" w14:textId="77777777" w:rsidR="00C707EA" w:rsidRDefault="00C707EA">
      <w:pPr>
        <w:spacing w:line="200" w:lineRule="exact"/>
        <w:rPr>
          <w:sz w:val="20"/>
          <w:szCs w:val="20"/>
        </w:rPr>
      </w:pPr>
    </w:p>
    <w:p w14:paraId="2B0374F3" w14:textId="77777777" w:rsidR="00C707EA" w:rsidRDefault="00C707EA">
      <w:pPr>
        <w:spacing w:line="331" w:lineRule="exact"/>
        <w:rPr>
          <w:sz w:val="20"/>
          <w:szCs w:val="20"/>
        </w:rPr>
      </w:pPr>
    </w:p>
    <w:p w14:paraId="3EAA522A" w14:textId="77777777" w:rsidR="00C707EA" w:rsidRDefault="000E4E6A">
      <w:pPr>
        <w:spacing w:line="242" w:lineRule="auto"/>
        <w:ind w:right="20"/>
        <w:rPr>
          <w:sz w:val="20"/>
          <w:szCs w:val="20"/>
        </w:rPr>
      </w:pPr>
      <w:r>
        <w:rPr>
          <w:rFonts w:ascii="Calibri" w:eastAsia="Calibri" w:hAnsi="Calibri" w:cs="Calibri"/>
          <w:sz w:val="28"/>
          <w:szCs w:val="28"/>
          <w:u w:val="single"/>
        </w:rPr>
        <w:t>Bollinger Bands:</w:t>
      </w:r>
      <w:r>
        <w:rPr>
          <w:rFonts w:ascii="Calibri" w:eastAsia="Calibri" w:hAnsi="Calibri" w:cs="Calibri"/>
          <w:sz w:val="28"/>
          <w:szCs w:val="28"/>
        </w:rPr>
        <w:t xml:space="preserve"> The Bollinger Bands are calculated as shown in class. First we have to find the simple moving average over the past N number of days, which can be set in the code. I chose an N of 20, also from trial and error. The simple moving average, as a reminder, is</w:t>
      </w:r>
      <w:r>
        <w:rPr>
          <w:rFonts w:ascii="Calibri" w:eastAsia="Calibri" w:hAnsi="Calibri" w:cs="Calibri"/>
          <w:sz w:val="28"/>
          <w:szCs w:val="28"/>
        </w:rPr>
        <w:t xml:space="preserve"> the average price of the stock over the past N days from the current point in time. As a result, the first 20 days of the data frame is NaN since there isn’t enough data yet for the calculation. The calculation is repeated from the first point where the v</w:t>
      </w:r>
      <w:r>
        <w:rPr>
          <w:rFonts w:ascii="Calibri" w:eastAsia="Calibri" w:hAnsi="Calibri" w:cs="Calibri"/>
          <w:sz w:val="28"/>
          <w:szCs w:val="28"/>
        </w:rPr>
        <w:t>alue is not NaN until the end of the specified period. After this, you have to set the upper and lower bands. The upper and lower bands are calculated using the simple moving average as a reference, plus(upper band) and minus(lower band) two times the stan</w:t>
      </w:r>
      <w:r>
        <w:rPr>
          <w:rFonts w:ascii="Calibri" w:eastAsia="Calibri" w:hAnsi="Calibri" w:cs="Calibri"/>
          <w:sz w:val="28"/>
          <w:szCs w:val="28"/>
        </w:rPr>
        <w:t>dard deviation.</w:t>
      </w:r>
    </w:p>
    <w:p w14:paraId="271EDE77" w14:textId="77777777" w:rsidR="00C707EA" w:rsidRDefault="000E4E6A">
      <w:pPr>
        <w:spacing w:line="20" w:lineRule="exact"/>
        <w:rPr>
          <w:sz w:val="20"/>
          <w:szCs w:val="20"/>
        </w:rPr>
      </w:pPr>
      <w:r>
        <w:rPr>
          <w:noProof/>
          <w:sz w:val="20"/>
          <w:szCs w:val="20"/>
        </w:rPr>
        <w:drawing>
          <wp:anchor distT="0" distB="0" distL="114300" distR="114300" simplePos="0" relativeHeight="251655680" behindDoc="1" locked="0" layoutInCell="0" allowOverlap="1" wp14:anchorId="62D02E0B" wp14:editId="67835993">
            <wp:simplePos x="0" y="0"/>
            <wp:positionH relativeFrom="column">
              <wp:posOffset>1680210</wp:posOffset>
            </wp:positionH>
            <wp:positionV relativeFrom="paragraph">
              <wp:posOffset>-4445</wp:posOffset>
            </wp:positionV>
            <wp:extent cx="2590800" cy="208153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blip>
                    <a:srcRect/>
                    <a:stretch>
                      <a:fillRect/>
                    </a:stretch>
                  </pic:blipFill>
                  <pic:spPr bwMode="auto">
                    <a:xfrm>
                      <a:off x="0" y="0"/>
                      <a:ext cx="2590800" cy="2081530"/>
                    </a:xfrm>
                    <a:prstGeom prst="rect">
                      <a:avLst/>
                    </a:prstGeom>
                    <a:noFill/>
                  </pic:spPr>
                </pic:pic>
              </a:graphicData>
            </a:graphic>
          </wp:anchor>
        </w:drawing>
      </w:r>
    </w:p>
    <w:p w14:paraId="66494076" w14:textId="77777777" w:rsidR="00C707EA" w:rsidRDefault="00C707EA">
      <w:pPr>
        <w:sectPr w:rsidR="00C707EA">
          <w:pgSz w:w="12240" w:h="15840"/>
          <w:pgMar w:top="1424" w:right="1440" w:bottom="1025" w:left="1440" w:header="0" w:footer="0" w:gutter="0"/>
          <w:cols w:space="720" w:equalWidth="0">
            <w:col w:w="9360"/>
          </w:cols>
        </w:sectPr>
      </w:pPr>
    </w:p>
    <w:p w14:paraId="233AE8C7" w14:textId="77777777" w:rsidR="00C707EA" w:rsidRDefault="00C707EA">
      <w:pPr>
        <w:spacing w:line="200" w:lineRule="exact"/>
        <w:rPr>
          <w:sz w:val="20"/>
          <w:szCs w:val="20"/>
        </w:rPr>
      </w:pPr>
    </w:p>
    <w:p w14:paraId="2600E214" w14:textId="77777777" w:rsidR="00C707EA" w:rsidRDefault="00C707EA">
      <w:pPr>
        <w:spacing w:line="200" w:lineRule="exact"/>
        <w:rPr>
          <w:sz w:val="20"/>
          <w:szCs w:val="20"/>
        </w:rPr>
      </w:pPr>
    </w:p>
    <w:p w14:paraId="0AEDCD32" w14:textId="77777777" w:rsidR="00C707EA" w:rsidRDefault="00C707EA">
      <w:pPr>
        <w:spacing w:line="200" w:lineRule="exact"/>
        <w:rPr>
          <w:sz w:val="20"/>
          <w:szCs w:val="20"/>
        </w:rPr>
      </w:pPr>
    </w:p>
    <w:p w14:paraId="5FE5A5EB" w14:textId="77777777" w:rsidR="00C707EA" w:rsidRDefault="00C707EA">
      <w:pPr>
        <w:spacing w:line="200" w:lineRule="exact"/>
        <w:rPr>
          <w:sz w:val="20"/>
          <w:szCs w:val="20"/>
        </w:rPr>
      </w:pPr>
    </w:p>
    <w:p w14:paraId="081B0F67" w14:textId="77777777" w:rsidR="00C707EA" w:rsidRDefault="00C707EA">
      <w:pPr>
        <w:spacing w:line="200" w:lineRule="exact"/>
        <w:rPr>
          <w:sz w:val="20"/>
          <w:szCs w:val="20"/>
        </w:rPr>
      </w:pPr>
    </w:p>
    <w:p w14:paraId="112A8C88" w14:textId="77777777" w:rsidR="00C707EA" w:rsidRDefault="00C707EA">
      <w:pPr>
        <w:spacing w:line="200" w:lineRule="exact"/>
        <w:rPr>
          <w:sz w:val="20"/>
          <w:szCs w:val="20"/>
        </w:rPr>
      </w:pPr>
    </w:p>
    <w:p w14:paraId="285DF408" w14:textId="77777777" w:rsidR="00C707EA" w:rsidRDefault="00C707EA">
      <w:pPr>
        <w:spacing w:line="200" w:lineRule="exact"/>
        <w:rPr>
          <w:sz w:val="20"/>
          <w:szCs w:val="20"/>
        </w:rPr>
      </w:pPr>
    </w:p>
    <w:p w14:paraId="37679A58" w14:textId="77777777" w:rsidR="00C707EA" w:rsidRDefault="00C707EA">
      <w:pPr>
        <w:spacing w:line="200" w:lineRule="exact"/>
        <w:rPr>
          <w:sz w:val="20"/>
          <w:szCs w:val="20"/>
        </w:rPr>
      </w:pPr>
    </w:p>
    <w:p w14:paraId="1C98E7BB" w14:textId="77777777" w:rsidR="00C707EA" w:rsidRDefault="00C707EA">
      <w:pPr>
        <w:spacing w:line="200" w:lineRule="exact"/>
        <w:rPr>
          <w:sz w:val="20"/>
          <w:szCs w:val="20"/>
        </w:rPr>
      </w:pPr>
    </w:p>
    <w:p w14:paraId="30FEA888" w14:textId="77777777" w:rsidR="00C707EA" w:rsidRDefault="00C707EA">
      <w:pPr>
        <w:spacing w:line="200" w:lineRule="exact"/>
        <w:rPr>
          <w:sz w:val="20"/>
          <w:szCs w:val="20"/>
        </w:rPr>
      </w:pPr>
    </w:p>
    <w:p w14:paraId="34943AB4" w14:textId="77777777" w:rsidR="00C707EA" w:rsidRDefault="00C707EA">
      <w:pPr>
        <w:spacing w:line="200" w:lineRule="exact"/>
        <w:rPr>
          <w:sz w:val="20"/>
          <w:szCs w:val="20"/>
        </w:rPr>
      </w:pPr>
    </w:p>
    <w:p w14:paraId="359CE84D" w14:textId="77777777" w:rsidR="00C707EA" w:rsidRDefault="00C707EA">
      <w:pPr>
        <w:spacing w:line="200" w:lineRule="exact"/>
        <w:rPr>
          <w:sz w:val="20"/>
          <w:szCs w:val="20"/>
        </w:rPr>
      </w:pPr>
    </w:p>
    <w:p w14:paraId="5F88B4CD" w14:textId="77777777" w:rsidR="00C707EA" w:rsidRDefault="00C707EA">
      <w:pPr>
        <w:spacing w:line="200" w:lineRule="exact"/>
        <w:rPr>
          <w:sz w:val="20"/>
          <w:szCs w:val="20"/>
        </w:rPr>
      </w:pPr>
    </w:p>
    <w:p w14:paraId="1A8D0CB8" w14:textId="77777777" w:rsidR="00C707EA" w:rsidRDefault="00C707EA">
      <w:pPr>
        <w:spacing w:line="200" w:lineRule="exact"/>
        <w:rPr>
          <w:sz w:val="20"/>
          <w:szCs w:val="20"/>
        </w:rPr>
      </w:pPr>
    </w:p>
    <w:p w14:paraId="302DA611" w14:textId="77777777" w:rsidR="00C707EA" w:rsidRDefault="00C707EA">
      <w:pPr>
        <w:spacing w:line="200" w:lineRule="exact"/>
        <w:rPr>
          <w:sz w:val="20"/>
          <w:szCs w:val="20"/>
        </w:rPr>
      </w:pPr>
    </w:p>
    <w:p w14:paraId="6248AEFE" w14:textId="77777777" w:rsidR="00C707EA" w:rsidRDefault="00C707EA">
      <w:pPr>
        <w:spacing w:line="262" w:lineRule="exact"/>
        <w:rPr>
          <w:sz w:val="20"/>
          <w:szCs w:val="20"/>
        </w:rPr>
      </w:pPr>
    </w:p>
    <w:p w14:paraId="196E37CB" w14:textId="77777777" w:rsidR="00C707EA" w:rsidRDefault="000E4E6A">
      <w:pPr>
        <w:ind w:right="-19"/>
        <w:jc w:val="center"/>
        <w:rPr>
          <w:sz w:val="20"/>
          <w:szCs w:val="20"/>
        </w:rPr>
      </w:pPr>
      <w:r>
        <w:rPr>
          <w:rFonts w:ascii="Calibri" w:eastAsia="Calibri" w:hAnsi="Calibri" w:cs="Calibri"/>
          <w:i/>
          <w:iCs/>
          <w:color w:val="44546A"/>
          <w:sz w:val="17"/>
          <w:szCs w:val="17"/>
        </w:rPr>
        <w:t>Figure 4 Bollinger Band Visualization</w:t>
      </w:r>
    </w:p>
    <w:p w14:paraId="345F2157" w14:textId="77777777" w:rsidR="00C707EA" w:rsidRDefault="00C707EA">
      <w:pPr>
        <w:sectPr w:rsidR="00C707EA">
          <w:type w:val="continuous"/>
          <w:pgSz w:w="12240" w:h="15840"/>
          <w:pgMar w:top="1424" w:right="1440" w:bottom="1025" w:left="1440" w:header="0" w:footer="0" w:gutter="0"/>
          <w:cols w:space="720" w:equalWidth="0">
            <w:col w:w="9360"/>
          </w:cols>
        </w:sectPr>
      </w:pPr>
    </w:p>
    <w:p w14:paraId="408EE218" w14:textId="77777777" w:rsidR="00C707EA" w:rsidRDefault="000E4E6A">
      <w:pPr>
        <w:spacing w:line="248" w:lineRule="auto"/>
        <w:ind w:right="180"/>
        <w:jc w:val="both"/>
        <w:rPr>
          <w:sz w:val="20"/>
          <w:szCs w:val="20"/>
        </w:rPr>
      </w:pPr>
      <w:bookmarkStart w:id="3" w:name="page3"/>
      <w:bookmarkEnd w:id="3"/>
      <w:r>
        <w:rPr>
          <w:rFonts w:ascii="Calibri" w:eastAsia="Calibri" w:hAnsi="Calibri" w:cs="Calibri"/>
          <w:sz w:val="28"/>
          <w:szCs w:val="28"/>
        </w:rPr>
        <w:lastRenderedPageBreak/>
        <w:t xml:space="preserve">Here is a plot of the Bollinger bands. The lower band is represented by the green band and the upper band is represented by the orange line. The blue line </w:t>
      </w:r>
      <w:r>
        <w:rPr>
          <w:rFonts w:ascii="Calibri" w:eastAsia="Calibri" w:hAnsi="Calibri" w:cs="Calibri"/>
          <w:sz w:val="28"/>
          <w:szCs w:val="28"/>
        </w:rPr>
        <w:t>shows the simple moving average of the stock, which is JPM in this case.</w:t>
      </w:r>
    </w:p>
    <w:p w14:paraId="4484843E" w14:textId="77777777" w:rsidR="00C707EA" w:rsidRDefault="00C707EA">
      <w:pPr>
        <w:spacing w:line="308" w:lineRule="exact"/>
        <w:rPr>
          <w:sz w:val="20"/>
          <w:szCs w:val="20"/>
        </w:rPr>
      </w:pPr>
    </w:p>
    <w:p w14:paraId="2AD209FA" w14:textId="77777777" w:rsidR="00C707EA" w:rsidRDefault="000E4E6A">
      <w:pPr>
        <w:rPr>
          <w:sz w:val="20"/>
          <w:szCs w:val="20"/>
        </w:rPr>
      </w:pPr>
      <w:r>
        <w:rPr>
          <w:rFonts w:ascii="Calibri" w:eastAsia="Calibri" w:hAnsi="Calibri" w:cs="Calibri"/>
          <w:sz w:val="28"/>
          <w:szCs w:val="28"/>
          <w:u w:val="single"/>
        </w:rPr>
        <w:t>Stochastic Indicator:</w:t>
      </w:r>
    </w:p>
    <w:p w14:paraId="56D59249" w14:textId="77777777" w:rsidR="00C707EA" w:rsidRDefault="00C707EA">
      <w:pPr>
        <w:spacing w:line="19" w:lineRule="exact"/>
        <w:rPr>
          <w:sz w:val="20"/>
          <w:szCs w:val="20"/>
        </w:rPr>
      </w:pPr>
    </w:p>
    <w:p w14:paraId="5A59EBE2" w14:textId="77777777" w:rsidR="00C707EA" w:rsidRDefault="000E4E6A">
      <w:pPr>
        <w:ind w:right="20"/>
        <w:rPr>
          <w:sz w:val="20"/>
          <w:szCs w:val="20"/>
        </w:rPr>
      </w:pPr>
      <w:r>
        <w:rPr>
          <w:rFonts w:ascii="Calibri" w:eastAsia="Calibri" w:hAnsi="Calibri" w:cs="Calibri"/>
          <w:sz w:val="28"/>
          <w:szCs w:val="28"/>
        </w:rPr>
        <w:t>The stochastic oscillator is a momentum indicator comparing the closing price of a security to the range of its prices over a certain period of time. The sensi</w:t>
      </w:r>
      <w:r>
        <w:rPr>
          <w:rFonts w:ascii="Calibri" w:eastAsia="Calibri" w:hAnsi="Calibri" w:cs="Calibri"/>
          <w:sz w:val="28"/>
          <w:szCs w:val="28"/>
        </w:rPr>
        <w:t>tivity of the oscillator to market movements is reducible by adjusting that time period or by taking a moving average of the result. The range for this is between 0 and 100. If it is below 20, it is considered oversold and it is the best time to buy. Conve</w:t>
      </w:r>
      <w:r>
        <w:rPr>
          <w:rFonts w:ascii="Calibri" w:eastAsia="Calibri" w:hAnsi="Calibri" w:cs="Calibri"/>
          <w:sz w:val="28"/>
          <w:szCs w:val="28"/>
        </w:rPr>
        <w:t>rsely, if it is above 80, it is considered overbought and it is time to sell.</w:t>
      </w:r>
    </w:p>
    <w:p w14:paraId="46BB367C" w14:textId="77777777" w:rsidR="00C707EA" w:rsidRDefault="000E4E6A">
      <w:pPr>
        <w:spacing w:line="20" w:lineRule="exact"/>
        <w:rPr>
          <w:sz w:val="20"/>
          <w:szCs w:val="20"/>
        </w:rPr>
      </w:pPr>
      <w:r>
        <w:rPr>
          <w:noProof/>
          <w:sz w:val="20"/>
          <w:szCs w:val="20"/>
        </w:rPr>
        <w:drawing>
          <wp:anchor distT="0" distB="0" distL="114300" distR="114300" simplePos="0" relativeHeight="251656704" behindDoc="1" locked="0" layoutInCell="0" allowOverlap="1" wp14:anchorId="351046BA" wp14:editId="4C761DBE">
            <wp:simplePos x="0" y="0"/>
            <wp:positionH relativeFrom="column">
              <wp:posOffset>1579880</wp:posOffset>
            </wp:positionH>
            <wp:positionV relativeFrom="paragraph">
              <wp:posOffset>216535</wp:posOffset>
            </wp:positionV>
            <wp:extent cx="2792095" cy="209677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blip>
                    <a:srcRect/>
                    <a:stretch>
                      <a:fillRect/>
                    </a:stretch>
                  </pic:blipFill>
                  <pic:spPr bwMode="auto">
                    <a:xfrm>
                      <a:off x="0" y="0"/>
                      <a:ext cx="2792095" cy="2096770"/>
                    </a:xfrm>
                    <a:prstGeom prst="rect">
                      <a:avLst/>
                    </a:prstGeom>
                    <a:noFill/>
                  </pic:spPr>
                </pic:pic>
              </a:graphicData>
            </a:graphic>
          </wp:anchor>
        </w:drawing>
      </w:r>
    </w:p>
    <w:p w14:paraId="172616C7" w14:textId="77777777" w:rsidR="00C707EA" w:rsidRDefault="00C707EA">
      <w:pPr>
        <w:spacing w:line="200" w:lineRule="exact"/>
        <w:rPr>
          <w:sz w:val="20"/>
          <w:szCs w:val="20"/>
        </w:rPr>
      </w:pPr>
    </w:p>
    <w:p w14:paraId="2B44A111" w14:textId="77777777" w:rsidR="00C707EA" w:rsidRDefault="00C707EA">
      <w:pPr>
        <w:spacing w:line="200" w:lineRule="exact"/>
        <w:rPr>
          <w:sz w:val="20"/>
          <w:szCs w:val="20"/>
        </w:rPr>
      </w:pPr>
    </w:p>
    <w:p w14:paraId="02E3DBAD" w14:textId="77777777" w:rsidR="00C707EA" w:rsidRDefault="00C707EA">
      <w:pPr>
        <w:spacing w:line="200" w:lineRule="exact"/>
        <w:rPr>
          <w:sz w:val="20"/>
          <w:szCs w:val="20"/>
        </w:rPr>
      </w:pPr>
    </w:p>
    <w:p w14:paraId="7A6F2ECC" w14:textId="77777777" w:rsidR="00C707EA" w:rsidRDefault="00C707EA">
      <w:pPr>
        <w:spacing w:line="200" w:lineRule="exact"/>
        <w:rPr>
          <w:sz w:val="20"/>
          <w:szCs w:val="20"/>
        </w:rPr>
      </w:pPr>
    </w:p>
    <w:p w14:paraId="166335BC" w14:textId="77777777" w:rsidR="00C707EA" w:rsidRDefault="00C707EA">
      <w:pPr>
        <w:spacing w:line="200" w:lineRule="exact"/>
        <w:rPr>
          <w:sz w:val="20"/>
          <w:szCs w:val="20"/>
        </w:rPr>
      </w:pPr>
    </w:p>
    <w:p w14:paraId="77112DCF" w14:textId="77777777" w:rsidR="00C707EA" w:rsidRDefault="00C707EA">
      <w:pPr>
        <w:spacing w:line="200" w:lineRule="exact"/>
        <w:rPr>
          <w:sz w:val="20"/>
          <w:szCs w:val="20"/>
        </w:rPr>
      </w:pPr>
    </w:p>
    <w:p w14:paraId="69174719" w14:textId="77777777" w:rsidR="00C707EA" w:rsidRDefault="00C707EA">
      <w:pPr>
        <w:spacing w:line="200" w:lineRule="exact"/>
        <w:rPr>
          <w:sz w:val="20"/>
          <w:szCs w:val="20"/>
        </w:rPr>
      </w:pPr>
    </w:p>
    <w:p w14:paraId="3D0F6F50" w14:textId="77777777" w:rsidR="00C707EA" w:rsidRDefault="00C707EA">
      <w:pPr>
        <w:spacing w:line="200" w:lineRule="exact"/>
        <w:rPr>
          <w:sz w:val="20"/>
          <w:szCs w:val="20"/>
        </w:rPr>
      </w:pPr>
    </w:p>
    <w:p w14:paraId="142E12C0" w14:textId="77777777" w:rsidR="00C707EA" w:rsidRDefault="00C707EA">
      <w:pPr>
        <w:spacing w:line="200" w:lineRule="exact"/>
        <w:rPr>
          <w:sz w:val="20"/>
          <w:szCs w:val="20"/>
        </w:rPr>
      </w:pPr>
    </w:p>
    <w:p w14:paraId="46921C8D" w14:textId="77777777" w:rsidR="00C707EA" w:rsidRDefault="00C707EA">
      <w:pPr>
        <w:spacing w:line="200" w:lineRule="exact"/>
        <w:rPr>
          <w:sz w:val="20"/>
          <w:szCs w:val="20"/>
        </w:rPr>
      </w:pPr>
    </w:p>
    <w:p w14:paraId="6E5E2E07" w14:textId="77777777" w:rsidR="00C707EA" w:rsidRDefault="00C707EA">
      <w:pPr>
        <w:spacing w:line="200" w:lineRule="exact"/>
        <w:rPr>
          <w:sz w:val="20"/>
          <w:szCs w:val="20"/>
        </w:rPr>
      </w:pPr>
    </w:p>
    <w:p w14:paraId="2E18B675" w14:textId="77777777" w:rsidR="00C707EA" w:rsidRDefault="00C707EA">
      <w:pPr>
        <w:spacing w:line="200" w:lineRule="exact"/>
        <w:rPr>
          <w:sz w:val="20"/>
          <w:szCs w:val="20"/>
        </w:rPr>
      </w:pPr>
    </w:p>
    <w:p w14:paraId="051C8059" w14:textId="77777777" w:rsidR="00C707EA" w:rsidRDefault="00C707EA">
      <w:pPr>
        <w:spacing w:line="200" w:lineRule="exact"/>
        <w:rPr>
          <w:sz w:val="20"/>
          <w:szCs w:val="20"/>
        </w:rPr>
      </w:pPr>
    </w:p>
    <w:p w14:paraId="317481A4" w14:textId="77777777" w:rsidR="00C707EA" w:rsidRDefault="00C707EA">
      <w:pPr>
        <w:spacing w:line="200" w:lineRule="exact"/>
        <w:rPr>
          <w:sz w:val="20"/>
          <w:szCs w:val="20"/>
        </w:rPr>
      </w:pPr>
    </w:p>
    <w:p w14:paraId="5D9E49F7" w14:textId="77777777" w:rsidR="00C707EA" w:rsidRDefault="00C707EA">
      <w:pPr>
        <w:spacing w:line="200" w:lineRule="exact"/>
        <w:rPr>
          <w:sz w:val="20"/>
          <w:szCs w:val="20"/>
        </w:rPr>
      </w:pPr>
    </w:p>
    <w:p w14:paraId="1C887D52" w14:textId="77777777" w:rsidR="00C707EA" w:rsidRDefault="00C707EA">
      <w:pPr>
        <w:spacing w:line="200" w:lineRule="exact"/>
        <w:rPr>
          <w:sz w:val="20"/>
          <w:szCs w:val="20"/>
        </w:rPr>
      </w:pPr>
    </w:p>
    <w:p w14:paraId="3B3C7E8B" w14:textId="77777777" w:rsidR="00C707EA" w:rsidRDefault="00C707EA">
      <w:pPr>
        <w:spacing w:line="200" w:lineRule="exact"/>
        <w:rPr>
          <w:sz w:val="20"/>
          <w:szCs w:val="20"/>
        </w:rPr>
      </w:pPr>
    </w:p>
    <w:p w14:paraId="1ACF667A" w14:textId="77777777" w:rsidR="00C707EA" w:rsidRDefault="00C707EA">
      <w:pPr>
        <w:spacing w:line="229" w:lineRule="exact"/>
        <w:rPr>
          <w:sz w:val="20"/>
          <w:szCs w:val="20"/>
        </w:rPr>
      </w:pPr>
    </w:p>
    <w:p w14:paraId="219B10D7" w14:textId="77777777" w:rsidR="00C707EA" w:rsidRDefault="000E4E6A">
      <w:pPr>
        <w:jc w:val="center"/>
        <w:rPr>
          <w:sz w:val="20"/>
          <w:szCs w:val="20"/>
        </w:rPr>
      </w:pPr>
      <w:r>
        <w:rPr>
          <w:rFonts w:ascii="Calibri" w:eastAsia="Calibri" w:hAnsi="Calibri" w:cs="Calibri"/>
          <w:i/>
          <w:iCs/>
          <w:color w:val="44546A"/>
          <w:sz w:val="18"/>
          <w:szCs w:val="18"/>
        </w:rPr>
        <w:t>Figure 5 Stochastic Indicator graph</w:t>
      </w:r>
    </w:p>
    <w:p w14:paraId="54E1DCA0" w14:textId="77777777" w:rsidR="00C707EA" w:rsidRDefault="00C707EA">
      <w:pPr>
        <w:spacing w:line="200" w:lineRule="exact"/>
        <w:rPr>
          <w:sz w:val="20"/>
          <w:szCs w:val="20"/>
        </w:rPr>
      </w:pPr>
    </w:p>
    <w:p w14:paraId="77D9BBC4" w14:textId="77777777" w:rsidR="00C707EA" w:rsidRDefault="00C707EA">
      <w:pPr>
        <w:spacing w:line="336" w:lineRule="exact"/>
        <w:rPr>
          <w:sz w:val="20"/>
          <w:szCs w:val="20"/>
        </w:rPr>
      </w:pPr>
    </w:p>
    <w:p w14:paraId="77053FA4" w14:textId="77777777" w:rsidR="00C707EA" w:rsidRDefault="00821692">
      <w:pPr>
        <w:spacing w:line="242" w:lineRule="auto"/>
        <w:ind w:right="20"/>
        <w:rPr>
          <w:sz w:val="20"/>
          <w:szCs w:val="20"/>
        </w:rPr>
      </w:pPr>
      <w:r>
        <w:rPr>
          <w:rFonts w:ascii="Calibri" w:eastAsia="Calibri" w:hAnsi="Calibri" w:cs="Calibri"/>
          <w:sz w:val="28"/>
          <w:szCs w:val="28"/>
        </w:rPr>
        <w:t>The classification (Y Value) determines our decision with the stock. A</w:t>
      </w:r>
      <w:r w:rsidR="000E4E6A">
        <w:rPr>
          <w:rFonts w:ascii="Calibri" w:eastAsia="Calibri" w:hAnsi="Calibri" w:cs="Calibri"/>
          <w:sz w:val="28"/>
          <w:szCs w:val="28"/>
        </w:rPr>
        <w:t xml:space="preserve"> classification of +1 is given if we should go long, a classification of -1 if </w:t>
      </w:r>
      <w:r w:rsidR="000E4E6A">
        <w:rPr>
          <w:rFonts w:ascii="Calibri" w:eastAsia="Calibri" w:hAnsi="Calibri" w:cs="Calibri"/>
          <w:sz w:val="28"/>
          <w:szCs w:val="28"/>
        </w:rPr>
        <w:t>we should short it, or simply 0 indicating that no position should be taken at all. How are these numbers determined? I look at the upcoming week’s returns, at 7 days, and make a decision from there. If this return is above a certain threshold, we assign a</w:t>
      </w:r>
      <w:r w:rsidR="000E4E6A">
        <w:rPr>
          <w:rFonts w:ascii="Calibri" w:eastAsia="Calibri" w:hAnsi="Calibri" w:cs="Calibri"/>
          <w:sz w:val="28"/>
          <w:szCs w:val="28"/>
        </w:rPr>
        <w:t xml:space="preserve"> +1. If they are below a certain threshold, we assign a -1. However, if it is between these two thresholds, a value of 0 is assigned. Once the learner is trained on these features (i.e – indicators), we can use the same thing to maximize the next week’s re</w:t>
      </w:r>
      <w:r w:rsidR="000E4E6A">
        <w:rPr>
          <w:rFonts w:ascii="Calibri" w:eastAsia="Calibri" w:hAnsi="Calibri" w:cs="Calibri"/>
          <w:sz w:val="28"/>
          <w:szCs w:val="28"/>
        </w:rPr>
        <w:t>turns. The threshold was picked as 1% or 0.01 in code. This value is negative for the threshold where we assign a -1.</w:t>
      </w:r>
    </w:p>
    <w:p w14:paraId="1F677715" w14:textId="77777777" w:rsidR="00C707EA" w:rsidRDefault="00C707EA">
      <w:pPr>
        <w:sectPr w:rsidR="00C707EA">
          <w:pgSz w:w="12240" w:h="15840"/>
          <w:pgMar w:top="1424" w:right="1440" w:bottom="1440" w:left="1440" w:header="0" w:footer="0" w:gutter="0"/>
          <w:cols w:space="720" w:equalWidth="0">
            <w:col w:w="9360"/>
          </w:cols>
        </w:sectPr>
      </w:pPr>
    </w:p>
    <w:p w14:paraId="5F5027E2" w14:textId="77777777" w:rsidR="00C707EA" w:rsidRDefault="000E4E6A">
      <w:pPr>
        <w:rPr>
          <w:sz w:val="20"/>
          <w:szCs w:val="20"/>
        </w:rPr>
      </w:pPr>
      <w:bookmarkStart w:id="4" w:name="page4"/>
      <w:bookmarkEnd w:id="4"/>
      <w:r>
        <w:rPr>
          <w:rFonts w:ascii="Calibri" w:eastAsia="Calibri" w:hAnsi="Calibri" w:cs="Calibri"/>
          <w:sz w:val="32"/>
          <w:szCs w:val="32"/>
          <w:u w:val="single"/>
        </w:rPr>
        <w:lastRenderedPageBreak/>
        <w:t>Experiment 1</w:t>
      </w:r>
    </w:p>
    <w:p w14:paraId="2116FF57" w14:textId="77777777" w:rsidR="00C707EA" w:rsidRDefault="00C707EA">
      <w:pPr>
        <w:spacing w:line="392" w:lineRule="exact"/>
        <w:rPr>
          <w:sz w:val="20"/>
          <w:szCs w:val="20"/>
        </w:rPr>
      </w:pPr>
    </w:p>
    <w:p w14:paraId="0A4E7836" w14:textId="77777777" w:rsidR="00C707EA" w:rsidRDefault="000E4E6A">
      <w:pPr>
        <w:spacing w:line="244" w:lineRule="auto"/>
        <w:ind w:right="80"/>
        <w:rPr>
          <w:sz w:val="20"/>
          <w:szCs w:val="20"/>
        </w:rPr>
      </w:pPr>
      <w:r>
        <w:rPr>
          <w:rFonts w:ascii="Calibri" w:eastAsia="Calibri" w:hAnsi="Calibri" w:cs="Calibri"/>
          <w:sz w:val="28"/>
          <w:szCs w:val="28"/>
        </w:rPr>
        <w:t>For experiment 1, the goal was to compare the performance of the strategy learner with the benchmark which was use</w:t>
      </w:r>
      <w:r>
        <w:rPr>
          <w:rFonts w:ascii="Calibri" w:eastAsia="Calibri" w:hAnsi="Calibri" w:cs="Calibri"/>
          <w:sz w:val="28"/>
          <w:szCs w:val="28"/>
        </w:rPr>
        <w:t>d as a ‘null hypothesis’ of sorts. The machine learning strategy used the same indicators as above (Bollinger bands, momentum and midpoint), as well as used the Random Forest Learner alongside the Bag Learner. The in-sample training, for the symbol JPM, wa</w:t>
      </w:r>
      <w:r>
        <w:rPr>
          <w:rFonts w:ascii="Calibri" w:eastAsia="Calibri" w:hAnsi="Calibri" w:cs="Calibri"/>
          <w:sz w:val="28"/>
          <w:szCs w:val="28"/>
        </w:rPr>
        <w:t>s from January 1</w:t>
      </w:r>
      <w:r>
        <w:rPr>
          <w:rFonts w:ascii="Calibri" w:eastAsia="Calibri" w:hAnsi="Calibri" w:cs="Calibri"/>
          <w:sz w:val="35"/>
          <w:szCs w:val="35"/>
          <w:vertAlign w:val="superscript"/>
        </w:rPr>
        <w:t>st</w:t>
      </w:r>
      <w:r>
        <w:rPr>
          <w:rFonts w:ascii="Calibri" w:eastAsia="Calibri" w:hAnsi="Calibri" w:cs="Calibri"/>
          <w:sz w:val="28"/>
          <w:szCs w:val="28"/>
        </w:rPr>
        <w:t xml:space="preserve"> 2008 up to December 31</w:t>
      </w:r>
      <w:r>
        <w:rPr>
          <w:rFonts w:ascii="Calibri" w:eastAsia="Calibri" w:hAnsi="Calibri" w:cs="Calibri"/>
          <w:sz w:val="35"/>
          <w:szCs w:val="35"/>
          <w:vertAlign w:val="superscript"/>
        </w:rPr>
        <w:t>st</w:t>
      </w:r>
      <w:r>
        <w:rPr>
          <w:rFonts w:ascii="Calibri" w:eastAsia="Calibri" w:hAnsi="Calibri" w:cs="Calibri"/>
          <w:sz w:val="28"/>
          <w:szCs w:val="28"/>
        </w:rPr>
        <w:t xml:space="preserve"> 2009.</w:t>
      </w:r>
    </w:p>
    <w:p w14:paraId="7F666DA7" w14:textId="77777777" w:rsidR="00C707EA" w:rsidRDefault="00C707EA">
      <w:pPr>
        <w:spacing w:line="219" w:lineRule="exact"/>
        <w:rPr>
          <w:sz w:val="20"/>
          <w:szCs w:val="20"/>
        </w:rPr>
      </w:pPr>
    </w:p>
    <w:p w14:paraId="1789AF29" w14:textId="77777777" w:rsidR="00C707EA" w:rsidRDefault="000E4E6A">
      <w:pPr>
        <w:rPr>
          <w:sz w:val="20"/>
          <w:szCs w:val="20"/>
        </w:rPr>
      </w:pPr>
      <w:r>
        <w:rPr>
          <w:rFonts w:ascii="Calibri" w:eastAsia="Calibri" w:hAnsi="Calibri" w:cs="Calibri"/>
          <w:sz w:val="28"/>
          <w:szCs w:val="28"/>
        </w:rPr>
        <w:t>Here is how I act upon my given indicators:</w:t>
      </w:r>
    </w:p>
    <w:p w14:paraId="18116561" w14:textId="77777777" w:rsidR="00C707EA" w:rsidRDefault="00C707EA">
      <w:pPr>
        <w:spacing w:line="19" w:lineRule="exact"/>
        <w:rPr>
          <w:sz w:val="20"/>
          <w:szCs w:val="20"/>
        </w:rPr>
      </w:pPr>
    </w:p>
    <w:p w14:paraId="6E6AF787" w14:textId="77777777" w:rsidR="00C707EA" w:rsidRDefault="000E4E6A">
      <w:pPr>
        <w:numPr>
          <w:ilvl w:val="0"/>
          <w:numId w:val="1"/>
        </w:numPr>
        <w:tabs>
          <w:tab w:val="left" w:pos="720"/>
        </w:tabs>
        <w:spacing w:line="243" w:lineRule="auto"/>
        <w:ind w:left="720" w:right="420" w:hanging="354"/>
        <w:rPr>
          <w:rFonts w:ascii="Symbol" w:eastAsia="Symbol" w:hAnsi="Symbol" w:cs="Symbol"/>
          <w:sz w:val="28"/>
          <w:szCs w:val="28"/>
        </w:rPr>
      </w:pPr>
      <w:r>
        <w:rPr>
          <w:rFonts w:ascii="Calibri" w:eastAsia="Calibri" w:hAnsi="Calibri" w:cs="Calibri"/>
          <w:sz w:val="28"/>
          <w:szCs w:val="28"/>
        </w:rPr>
        <w:t>If the stock price passes up through the lower Bollinger Band after going below it, short the position 1000 shares.</w:t>
      </w:r>
    </w:p>
    <w:p w14:paraId="18A6E637" w14:textId="77777777" w:rsidR="00C707EA" w:rsidRDefault="00C707EA">
      <w:pPr>
        <w:spacing w:line="2" w:lineRule="exact"/>
        <w:rPr>
          <w:rFonts w:ascii="Symbol" w:eastAsia="Symbol" w:hAnsi="Symbol" w:cs="Symbol"/>
          <w:sz w:val="28"/>
          <w:szCs w:val="28"/>
        </w:rPr>
      </w:pPr>
    </w:p>
    <w:p w14:paraId="55DA7C4F" w14:textId="77777777" w:rsidR="00C707EA" w:rsidRDefault="000E4E6A">
      <w:pPr>
        <w:numPr>
          <w:ilvl w:val="0"/>
          <w:numId w:val="1"/>
        </w:numPr>
        <w:tabs>
          <w:tab w:val="left" w:pos="720"/>
        </w:tabs>
        <w:spacing w:line="239" w:lineRule="auto"/>
        <w:ind w:left="720" w:right="320" w:hanging="354"/>
        <w:rPr>
          <w:rFonts w:ascii="Symbol" w:eastAsia="Symbol" w:hAnsi="Symbol" w:cs="Symbol"/>
          <w:sz w:val="28"/>
          <w:szCs w:val="28"/>
        </w:rPr>
      </w:pPr>
      <w:r>
        <w:rPr>
          <w:rFonts w:ascii="Calibri" w:eastAsia="Calibri" w:hAnsi="Calibri" w:cs="Calibri"/>
          <w:sz w:val="28"/>
          <w:szCs w:val="28"/>
        </w:rPr>
        <w:t xml:space="preserve">If you have shorted the position in the </w:t>
      </w:r>
      <w:r>
        <w:rPr>
          <w:rFonts w:ascii="Calibri" w:eastAsia="Calibri" w:hAnsi="Calibri" w:cs="Calibri"/>
          <w:sz w:val="28"/>
          <w:szCs w:val="28"/>
        </w:rPr>
        <w:t>past, and the price goes above the midpoint via a positive momentum indicator, close out the position by buying 1000 shares.</w:t>
      </w:r>
    </w:p>
    <w:p w14:paraId="39DFC29C" w14:textId="77777777" w:rsidR="00C707EA" w:rsidRDefault="000E4E6A">
      <w:pPr>
        <w:numPr>
          <w:ilvl w:val="0"/>
          <w:numId w:val="1"/>
        </w:numPr>
        <w:tabs>
          <w:tab w:val="left" w:pos="720"/>
        </w:tabs>
        <w:ind w:left="720" w:right="60" w:hanging="354"/>
        <w:rPr>
          <w:rFonts w:ascii="Symbol" w:eastAsia="Symbol" w:hAnsi="Symbol" w:cs="Symbol"/>
          <w:sz w:val="28"/>
          <w:szCs w:val="28"/>
        </w:rPr>
      </w:pPr>
      <w:r>
        <w:rPr>
          <w:rFonts w:ascii="Calibri" w:eastAsia="Calibri" w:hAnsi="Calibri" w:cs="Calibri"/>
          <w:sz w:val="28"/>
          <w:szCs w:val="28"/>
        </w:rPr>
        <w:t>If the stock price passes down through the upper Bollinger Band after going above it, long the position 1000 shares.</w:t>
      </w:r>
    </w:p>
    <w:p w14:paraId="5839A154" w14:textId="77777777" w:rsidR="00C707EA" w:rsidRDefault="00C707EA">
      <w:pPr>
        <w:spacing w:line="2" w:lineRule="exact"/>
        <w:rPr>
          <w:rFonts w:ascii="Symbol" w:eastAsia="Symbol" w:hAnsi="Symbol" w:cs="Symbol"/>
          <w:sz w:val="28"/>
          <w:szCs w:val="28"/>
        </w:rPr>
      </w:pPr>
    </w:p>
    <w:p w14:paraId="35EEF85F" w14:textId="77777777" w:rsidR="00C707EA" w:rsidRDefault="000E4E6A">
      <w:pPr>
        <w:numPr>
          <w:ilvl w:val="0"/>
          <w:numId w:val="1"/>
        </w:numPr>
        <w:tabs>
          <w:tab w:val="left" w:pos="720"/>
        </w:tabs>
        <w:spacing w:line="259" w:lineRule="auto"/>
        <w:ind w:left="720" w:right="280" w:hanging="354"/>
        <w:rPr>
          <w:rFonts w:ascii="Symbol" w:eastAsia="Symbol" w:hAnsi="Symbol" w:cs="Symbol"/>
          <w:sz w:val="27"/>
          <w:szCs w:val="27"/>
        </w:rPr>
      </w:pPr>
      <w:r>
        <w:rPr>
          <w:rFonts w:ascii="Calibri" w:eastAsia="Calibri" w:hAnsi="Calibri" w:cs="Calibri"/>
          <w:sz w:val="27"/>
          <w:szCs w:val="27"/>
        </w:rPr>
        <w:t>If you have g</w:t>
      </w:r>
      <w:r>
        <w:rPr>
          <w:rFonts w:ascii="Calibri" w:eastAsia="Calibri" w:hAnsi="Calibri" w:cs="Calibri"/>
          <w:sz w:val="27"/>
          <w:szCs w:val="27"/>
        </w:rPr>
        <w:t>one long for a given position in the past, and the price goes below the midpoint via a negative momentum indicator, sell 1000 shares.</w:t>
      </w:r>
    </w:p>
    <w:p w14:paraId="2BBB1AB9" w14:textId="77777777" w:rsidR="00C707EA" w:rsidRDefault="00C707EA">
      <w:pPr>
        <w:spacing w:line="286" w:lineRule="exact"/>
        <w:rPr>
          <w:sz w:val="20"/>
          <w:szCs w:val="20"/>
        </w:rPr>
      </w:pPr>
    </w:p>
    <w:p w14:paraId="43FCE640" w14:textId="77777777" w:rsidR="00C707EA" w:rsidRDefault="000E4E6A">
      <w:pPr>
        <w:spacing w:line="243" w:lineRule="auto"/>
        <w:ind w:right="60"/>
        <w:rPr>
          <w:sz w:val="20"/>
          <w:szCs w:val="20"/>
        </w:rPr>
      </w:pPr>
      <w:r>
        <w:rPr>
          <w:rFonts w:ascii="Calibri" w:eastAsia="Calibri" w:hAnsi="Calibri" w:cs="Calibri"/>
          <w:sz w:val="28"/>
          <w:szCs w:val="28"/>
        </w:rPr>
        <w:t>The benchmark portfolio was used as a basis for our strategy learner. The benchmark is measured by considering the scenar</w:t>
      </w:r>
      <w:r>
        <w:rPr>
          <w:rFonts w:ascii="Calibri" w:eastAsia="Calibri" w:hAnsi="Calibri" w:cs="Calibri"/>
          <w:sz w:val="28"/>
          <w:szCs w:val="28"/>
        </w:rPr>
        <w:t>io if we simply bought the stock on day one and just held it till the end of the period we are considering. At the very least, we must do better than this. Otherwise, what is the point of even applying all these machine learning techniques? In this experim</w:t>
      </w:r>
      <w:r>
        <w:rPr>
          <w:rFonts w:ascii="Calibri" w:eastAsia="Calibri" w:hAnsi="Calibri" w:cs="Calibri"/>
          <w:sz w:val="28"/>
          <w:szCs w:val="28"/>
        </w:rPr>
        <w:t>ent, there was no commission or market impact. Here is what the result of my experiment looked like for out of sample data.</w:t>
      </w:r>
    </w:p>
    <w:p w14:paraId="581A042F" w14:textId="77777777" w:rsidR="00C707EA" w:rsidRDefault="00C707EA">
      <w:pPr>
        <w:sectPr w:rsidR="00C707EA">
          <w:pgSz w:w="12240" w:h="15840"/>
          <w:pgMar w:top="1424" w:right="1440" w:bottom="1440" w:left="1440" w:header="0" w:footer="0" w:gutter="0"/>
          <w:cols w:space="720" w:equalWidth="0">
            <w:col w:w="9360"/>
          </w:cols>
        </w:sectPr>
      </w:pPr>
    </w:p>
    <w:p w14:paraId="791F5E3B" w14:textId="77777777" w:rsidR="00C707EA" w:rsidRDefault="000E4E6A">
      <w:pPr>
        <w:spacing w:line="200" w:lineRule="exact"/>
        <w:rPr>
          <w:sz w:val="20"/>
          <w:szCs w:val="20"/>
        </w:rPr>
      </w:pPr>
      <w:bookmarkStart w:id="5" w:name="page5"/>
      <w:bookmarkEnd w:id="5"/>
      <w:r>
        <w:rPr>
          <w:noProof/>
          <w:sz w:val="20"/>
          <w:szCs w:val="20"/>
        </w:rPr>
        <w:lastRenderedPageBreak/>
        <w:drawing>
          <wp:anchor distT="0" distB="0" distL="114300" distR="114300" simplePos="0" relativeHeight="251657728" behindDoc="1" locked="0" layoutInCell="0" allowOverlap="1" wp14:anchorId="6A5FE97F" wp14:editId="7C8DA76B">
            <wp:simplePos x="0" y="0"/>
            <wp:positionH relativeFrom="page">
              <wp:posOffset>2021840</wp:posOffset>
            </wp:positionH>
            <wp:positionV relativeFrom="page">
              <wp:posOffset>918210</wp:posOffset>
            </wp:positionV>
            <wp:extent cx="3736975" cy="253619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clrChange>
                        <a:clrFrom>
                          <a:srgbClr val="FFFFFF"/>
                        </a:clrFrom>
                        <a:clrTo>
                          <a:srgbClr val="FFFFFF">
                            <a:alpha val="0"/>
                          </a:srgbClr>
                        </a:clrTo>
                      </a:clrChange>
                      <a:extLst/>
                    </a:blip>
                    <a:srcRect/>
                    <a:stretch>
                      <a:fillRect/>
                    </a:stretch>
                  </pic:blipFill>
                  <pic:spPr bwMode="auto">
                    <a:xfrm>
                      <a:off x="0" y="0"/>
                      <a:ext cx="3736975" cy="2536190"/>
                    </a:xfrm>
                    <a:prstGeom prst="rect">
                      <a:avLst/>
                    </a:prstGeom>
                    <a:noFill/>
                  </pic:spPr>
                </pic:pic>
              </a:graphicData>
            </a:graphic>
          </wp:anchor>
        </w:drawing>
      </w:r>
    </w:p>
    <w:p w14:paraId="436EF17F" w14:textId="77777777" w:rsidR="00C707EA" w:rsidRDefault="00C707EA">
      <w:pPr>
        <w:spacing w:line="200" w:lineRule="exact"/>
        <w:rPr>
          <w:sz w:val="20"/>
          <w:szCs w:val="20"/>
        </w:rPr>
      </w:pPr>
    </w:p>
    <w:p w14:paraId="12337CEA" w14:textId="77777777" w:rsidR="00C707EA" w:rsidRDefault="00C707EA">
      <w:pPr>
        <w:spacing w:line="200" w:lineRule="exact"/>
        <w:rPr>
          <w:sz w:val="20"/>
          <w:szCs w:val="20"/>
        </w:rPr>
      </w:pPr>
    </w:p>
    <w:p w14:paraId="5C4BE670" w14:textId="77777777" w:rsidR="00C707EA" w:rsidRDefault="00C707EA">
      <w:pPr>
        <w:spacing w:line="200" w:lineRule="exact"/>
        <w:rPr>
          <w:sz w:val="20"/>
          <w:szCs w:val="20"/>
        </w:rPr>
      </w:pPr>
    </w:p>
    <w:p w14:paraId="66D430D3" w14:textId="77777777" w:rsidR="00C707EA" w:rsidRDefault="00C707EA">
      <w:pPr>
        <w:spacing w:line="200" w:lineRule="exact"/>
        <w:rPr>
          <w:sz w:val="20"/>
          <w:szCs w:val="20"/>
        </w:rPr>
      </w:pPr>
    </w:p>
    <w:p w14:paraId="7561FC32" w14:textId="77777777" w:rsidR="00C707EA" w:rsidRDefault="00C707EA">
      <w:pPr>
        <w:spacing w:line="200" w:lineRule="exact"/>
        <w:rPr>
          <w:sz w:val="20"/>
          <w:szCs w:val="20"/>
        </w:rPr>
      </w:pPr>
    </w:p>
    <w:p w14:paraId="4B14F96F" w14:textId="77777777" w:rsidR="00C707EA" w:rsidRDefault="00C707EA">
      <w:pPr>
        <w:spacing w:line="200" w:lineRule="exact"/>
        <w:rPr>
          <w:sz w:val="20"/>
          <w:szCs w:val="20"/>
        </w:rPr>
      </w:pPr>
    </w:p>
    <w:p w14:paraId="7EB1E71F" w14:textId="77777777" w:rsidR="00C707EA" w:rsidRDefault="00C707EA">
      <w:pPr>
        <w:spacing w:line="200" w:lineRule="exact"/>
        <w:rPr>
          <w:sz w:val="20"/>
          <w:szCs w:val="20"/>
        </w:rPr>
      </w:pPr>
    </w:p>
    <w:p w14:paraId="09FC7B43" w14:textId="77777777" w:rsidR="00C707EA" w:rsidRDefault="00C707EA">
      <w:pPr>
        <w:spacing w:line="200" w:lineRule="exact"/>
        <w:rPr>
          <w:sz w:val="20"/>
          <w:szCs w:val="20"/>
        </w:rPr>
      </w:pPr>
    </w:p>
    <w:p w14:paraId="36117B81" w14:textId="77777777" w:rsidR="00C707EA" w:rsidRDefault="00C707EA">
      <w:pPr>
        <w:spacing w:line="200" w:lineRule="exact"/>
        <w:rPr>
          <w:sz w:val="20"/>
          <w:szCs w:val="20"/>
        </w:rPr>
      </w:pPr>
    </w:p>
    <w:p w14:paraId="57BBC640" w14:textId="77777777" w:rsidR="00C707EA" w:rsidRDefault="00C707EA">
      <w:pPr>
        <w:spacing w:line="200" w:lineRule="exact"/>
        <w:rPr>
          <w:sz w:val="20"/>
          <w:szCs w:val="20"/>
        </w:rPr>
      </w:pPr>
    </w:p>
    <w:p w14:paraId="59B15C8A" w14:textId="77777777" w:rsidR="00C707EA" w:rsidRDefault="00C707EA">
      <w:pPr>
        <w:spacing w:line="200" w:lineRule="exact"/>
        <w:rPr>
          <w:sz w:val="20"/>
          <w:szCs w:val="20"/>
        </w:rPr>
      </w:pPr>
    </w:p>
    <w:p w14:paraId="04380B6E" w14:textId="77777777" w:rsidR="00C707EA" w:rsidRDefault="00C707EA">
      <w:pPr>
        <w:spacing w:line="200" w:lineRule="exact"/>
        <w:rPr>
          <w:sz w:val="20"/>
          <w:szCs w:val="20"/>
        </w:rPr>
      </w:pPr>
    </w:p>
    <w:p w14:paraId="751B20A6" w14:textId="77777777" w:rsidR="00C707EA" w:rsidRDefault="00C707EA">
      <w:pPr>
        <w:spacing w:line="200" w:lineRule="exact"/>
        <w:rPr>
          <w:sz w:val="20"/>
          <w:szCs w:val="20"/>
        </w:rPr>
      </w:pPr>
    </w:p>
    <w:p w14:paraId="2CC06828" w14:textId="77777777" w:rsidR="00C707EA" w:rsidRDefault="00C707EA">
      <w:pPr>
        <w:spacing w:line="200" w:lineRule="exact"/>
        <w:rPr>
          <w:sz w:val="20"/>
          <w:szCs w:val="20"/>
        </w:rPr>
      </w:pPr>
    </w:p>
    <w:p w14:paraId="6C689714" w14:textId="77777777" w:rsidR="00C707EA" w:rsidRDefault="00C707EA">
      <w:pPr>
        <w:spacing w:line="200" w:lineRule="exact"/>
        <w:rPr>
          <w:sz w:val="20"/>
          <w:szCs w:val="20"/>
        </w:rPr>
      </w:pPr>
    </w:p>
    <w:p w14:paraId="0378BE39" w14:textId="77777777" w:rsidR="00C707EA" w:rsidRDefault="00C707EA">
      <w:pPr>
        <w:spacing w:line="200" w:lineRule="exact"/>
        <w:rPr>
          <w:sz w:val="20"/>
          <w:szCs w:val="20"/>
        </w:rPr>
      </w:pPr>
    </w:p>
    <w:p w14:paraId="4A26502C" w14:textId="77777777" w:rsidR="00C707EA" w:rsidRDefault="00C707EA">
      <w:pPr>
        <w:spacing w:line="200" w:lineRule="exact"/>
        <w:rPr>
          <w:sz w:val="20"/>
          <w:szCs w:val="20"/>
        </w:rPr>
      </w:pPr>
    </w:p>
    <w:p w14:paraId="3ADE7C0E" w14:textId="77777777" w:rsidR="00C707EA" w:rsidRDefault="00C707EA">
      <w:pPr>
        <w:spacing w:line="391" w:lineRule="exact"/>
        <w:rPr>
          <w:sz w:val="20"/>
          <w:szCs w:val="20"/>
        </w:rPr>
      </w:pPr>
    </w:p>
    <w:p w14:paraId="0449F749" w14:textId="77777777" w:rsidR="00C707EA" w:rsidRDefault="000E4E6A">
      <w:pPr>
        <w:ind w:right="-19"/>
        <w:jc w:val="center"/>
        <w:rPr>
          <w:sz w:val="20"/>
          <w:szCs w:val="20"/>
        </w:rPr>
      </w:pPr>
      <w:r>
        <w:rPr>
          <w:rFonts w:ascii="Calibri" w:eastAsia="Calibri" w:hAnsi="Calibri" w:cs="Calibri"/>
          <w:i/>
          <w:iCs/>
          <w:color w:val="44546A"/>
          <w:sz w:val="18"/>
          <w:szCs w:val="18"/>
        </w:rPr>
        <w:t>Figure 6 Returns using a 'lookback' period of 7 days</w:t>
      </w:r>
    </w:p>
    <w:p w14:paraId="24A068F6" w14:textId="77777777" w:rsidR="00C707EA" w:rsidRDefault="00C707EA">
      <w:pPr>
        <w:spacing w:line="195" w:lineRule="exact"/>
        <w:rPr>
          <w:sz w:val="20"/>
          <w:szCs w:val="20"/>
        </w:rPr>
      </w:pPr>
    </w:p>
    <w:p w14:paraId="38E77D1C" w14:textId="77777777" w:rsidR="00C707EA" w:rsidRDefault="000E4E6A">
      <w:pPr>
        <w:spacing w:line="258" w:lineRule="auto"/>
        <w:ind w:right="80"/>
        <w:rPr>
          <w:sz w:val="20"/>
          <w:szCs w:val="20"/>
        </w:rPr>
      </w:pPr>
      <w:r>
        <w:rPr>
          <w:rFonts w:ascii="Calibri" w:eastAsia="Calibri" w:hAnsi="Calibri" w:cs="Calibri"/>
          <w:sz w:val="28"/>
          <w:szCs w:val="28"/>
        </w:rPr>
        <w:t xml:space="preserve">After this, I decided to try and see what it </w:t>
      </w:r>
      <w:r>
        <w:rPr>
          <w:rFonts w:ascii="Calibri" w:eastAsia="Calibri" w:hAnsi="Calibri" w:cs="Calibri"/>
          <w:sz w:val="28"/>
          <w:szCs w:val="28"/>
        </w:rPr>
        <w:t>would be like for something like 5 or 10 days. Here are the results:</w:t>
      </w:r>
    </w:p>
    <w:p w14:paraId="23B7698D" w14:textId="77777777" w:rsidR="00C707EA" w:rsidRDefault="000E4E6A">
      <w:pPr>
        <w:spacing w:line="20" w:lineRule="exact"/>
        <w:rPr>
          <w:sz w:val="20"/>
          <w:szCs w:val="20"/>
        </w:rPr>
      </w:pPr>
      <w:r>
        <w:rPr>
          <w:noProof/>
          <w:sz w:val="20"/>
          <w:szCs w:val="20"/>
        </w:rPr>
        <w:drawing>
          <wp:anchor distT="0" distB="0" distL="114300" distR="114300" simplePos="0" relativeHeight="251658752" behindDoc="1" locked="0" layoutInCell="0" allowOverlap="1" wp14:anchorId="615C9E7E" wp14:editId="393933E5">
            <wp:simplePos x="0" y="0"/>
            <wp:positionH relativeFrom="column">
              <wp:posOffset>396875</wp:posOffset>
            </wp:positionH>
            <wp:positionV relativeFrom="paragraph">
              <wp:posOffset>415290</wp:posOffset>
            </wp:positionV>
            <wp:extent cx="5147945" cy="148717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blip>
                    <a:srcRect/>
                    <a:stretch>
                      <a:fillRect/>
                    </a:stretch>
                  </pic:blipFill>
                  <pic:spPr bwMode="auto">
                    <a:xfrm>
                      <a:off x="0" y="0"/>
                      <a:ext cx="5147945" cy="1487170"/>
                    </a:xfrm>
                    <a:prstGeom prst="rect">
                      <a:avLst/>
                    </a:prstGeom>
                    <a:noFill/>
                  </pic:spPr>
                </pic:pic>
              </a:graphicData>
            </a:graphic>
          </wp:anchor>
        </w:drawing>
      </w:r>
    </w:p>
    <w:p w14:paraId="4E58F98C" w14:textId="77777777" w:rsidR="00C707EA" w:rsidRDefault="00C707EA">
      <w:pPr>
        <w:spacing w:line="200" w:lineRule="exact"/>
        <w:rPr>
          <w:sz w:val="20"/>
          <w:szCs w:val="20"/>
        </w:rPr>
      </w:pPr>
    </w:p>
    <w:p w14:paraId="466A59F5" w14:textId="77777777" w:rsidR="00C707EA" w:rsidRDefault="00C707EA">
      <w:pPr>
        <w:spacing w:line="200" w:lineRule="exact"/>
        <w:rPr>
          <w:sz w:val="20"/>
          <w:szCs w:val="20"/>
        </w:rPr>
      </w:pPr>
    </w:p>
    <w:p w14:paraId="7909EDA2" w14:textId="77777777" w:rsidR="00C707EA" w:rsidRDefault="00C707EA">
      <w:pPr>
        <w:spacing w:line="200" w:lineRule="exact"/>
        <w:rPr>
          <w:sz w:val="20"/>
          <w:szCs w:val="20"/>
        </w:rPr>
      </w:pPr>
    </w:p>
    <w:p w14:paraId="0CEE53B2" w14:textId="77777777" w:rsidR="00C707EA" w:rsidRDefault="00C707EA">
      <w:pPr>
        <w:spacing w:line="200" w:lineRule="exact"/>
        <w:rPr>
          <w:sz w:val="20"/>
          <w:szCs w:val="20"/>
        </w:rPr>
      </w:pPr>
    </w:p>
    <w:p w14:paraId="2E0D803F" w14:textId="77777777" w:rsidR="00C707EA" w:rsidRDefault="00C707EA">
      <w:pPr>
        <w:spacing w:line="200" w:lineRule="exact"/>
        <w:rPr>
          <w:sz w:val="20"/>
          <w:szCs w:val="20"/>
        </w:rPr>
      </w:pPr>
    </w:p>
    <w:p w14:paraId="56FDCDA6" w14:textId="77777777" w:rsidR="00C707EA" w:rsidRDefault="00C707EA">
      <w:pPr>
        <w:spacing w:line="200" w:lineRule="exact"/>
        <w:rPr>
          <w:sz w:val="20"/>
          <w:szCs w:val="20"/>
        </w:rPr>
      </w:pPr>
    </w:p>
    <w:p w14:paraId="61C72E32" w14:textId="77777777" w:rsidR="00C707EA" w:rsidRDefault="00C707EA">
      <w:pPr>
        <w:spacing w:line="200" w:lineRule="exact"/>
        <w:rPr>
          <w:sz w:val="20"/>
          <w:szCs w:val="20"/>
        </w:rPr>
      </w:pPr>
    </w:p>
    <w:p w14:paraId="31442CA6" w14:textId="77777777" w:rsidR="00C707EA" w:rsidRDefault="00C707EA">
      <w:pPr>
        <w:spacing w:line="200" w:lineRule="exact"/>
        <w:rPr>
          <w:sz w:val="20"/>
          <w:szCs w:val="20"/>
        </w:rPr>
      </w:pPr>
    </w:p>
    <w:p w14:paraId="1F71B925" w14:textId="77777777" w:rsidR="00C707EA" w:rsidRDefault="00C707EA">
      <w:pPr>
        <w:spacing w:line="200" w:lineRule="exact"/>
        <w:rPr>
          <w:sz w:val="20"/>
          <w:szCs w:val="20"/>
        </w:rPr>
      </w:pPr>
    </w:p>
    <w:p w14:paraId="68D875F0" w14:textId="77777777" w:rsidR="00C707EA" w:rsidRDefault="00C707EA">
      <w:pPr>
        <w:spacing w:line="200" w:lineRule="exact"/>
        <w:rPr>
          <w:sz w:val="20"/>
          <w:szCs w:val="20"/>
        </w:rPr>
      </w:pPr>
    </w:p>
    <w:p w14:paraId="53316C8D" w14:textId="77777777" w:rsidR="00C707EA" w:rsidRDefault="00C707EA">
      <w:pPr>
        <w:spacing w:line="200" w:lineRule="exact"/>
        <w:rPr>
          <w:sz w:val="20"/>
          <w:szCs w:val="20"/>
        </w:rPr>
      </w:pPr>
    </w:p>
    <w:p w14:paraId="2A1E3A6F" w14:textId="77777777" w:rsidR="00C707EA" w:rsidRDefault="00C707EA">
      <w:pPr>
        <w:spacing w:line="200" w:lineRule="exact"/>
        <w:rPr>
          <w:sz w:val="20"/>
          <w:szCs w:val="20"/>
        </w:rPr>
      </w:pPr>
    </w:p>
    <w:p w14:paraId="64B48CAA" w14:textId="77777777" w:rsidR="00C707EA" w:rsidRDefault="00C707EA">
      <w:pPr>
        <w:spacing w:line="200" w:lineRule="exact"/>
        <w:rPr>
          <w:sz w:val="20"/>
          <w:szCs w:val="20"/>
        </w:rPr>
      </w:pPr>
    </w:p>
    <w:p w14:paraId="7D853583" w14:textId="77777777" w:rsidR="00C707EA" w:rsidRDefault="00C707EA">
      <w:pPr>
        <w:spacing w:line="378" w:lineRule="exact"/>
        <w:rPr>
          <w:sz w:val="20"/>
          <w:szCs w:val="20"/>
        </w:rPr>
      </w:pPr>
    </w:p>
    <w:p w14:paraId="7A62E809" w14:textId="77777777" w:rsidR="00C707EA" w:rsidRDefault="000E4E6A">
      <w:pPr>
        <w:tabs>
          <w:tab w:val="left" w:pos="5280"/>
        </w:tabs>
        <w:ind w:left="260"/>
        <w:rPr>
          <w:sz w:val="20"/>
          <w:szCs w:val="20"/>
        </w:rPr>
      </w:pPr>
      <w:r>
        <w:rPr>
          <w:rFonts w:ascii="Calibri" w:eastAsia="Calibri" w:hAnsi="Calibri" w:cs="Calibri"/>
          <w:i/>
          <w:iCs/>
          <w:color w:val="44546A"/>
          <w:sz w:val="18"/>
          <w:szCs w:val="18"/>
        </w:rPr>
        <w:t>Figure 7 Returns using a 'lookback' period of 5 days</w:t>
      </w:r>
      <w:r>
        <w:rPr>
          <w:sz w:val="20"/>
          <w:szCs w:val="20"/>
        </w:rPr>
        <w:tab/>
      </w:r>
      <w:r>
        <w:rPr>
          <w:rFonts w:ascii="Calibri" w:eastAsia="Calibri" w:hAnsi="Calibri" w:cs="Calibri"/>
          <w:i/>
          <w:iCs/>
          <w:color w:val="44546A"/>
          <w:sz w:val="18"/>
          <w:szCs w:val="18"/>
        </w:rPr>
        <w:t>Figure 8 Returns using a 'lookback' period of 10 days</w:t>
      </w:r>
    </w:p>
    <w:p w14:paraId="3F6C8E71" w14:textId="77777777" w:rsidR="00C707EA" w:rsidRDefault="00C707EA">
      <w:pPr>
        <w:spacing w:line="200" w:lineRule="exact"/>
        <w:rPr>
          <w:sz w:val="20"/>
          <w:szCs w:val="20"/>
        </w:rPr>
      </w:pPr>
    </w:p>
    <w:p w14:paraId="42A1518D" w14:textId="77777777" w:rsidR="00C707EA" w:rsidRDefault="00C707EA">
      <w:pPr>
        <w:spacing w:line="288" w:lineRule="exact"/>
        <w:rPr>
          <w:sz w:val="20"/>
          <w:szCs w:val="20"/>
        </w:rPr>
      </w:pPr>
    </w:p>
    <w:p w14:paraId="41C27985" w14:textId="77777777" w:rsidR="00C707EA" w:rsidRDefault="000E4E6A">
      <w:pPr>
        <w:spacing w:line="246" w:lineRule="auto"/>
        <w:ind w:right="160"/>
        <w:rPr>
          <w:sz w:val="20"/>
          <w:szCs w:val="20"/>
        </w:rPr>
      </w:pPr>
      <w:r>
        <w:rPr>
          <w:rFonts w:ascii="Calibri" w:eastAsia="Calibri" w:hAnsi="Calibri" w:cs="Calibri"/>
          <w:sz w:val="28"/>
          <w:szCs w:val="28"/>
        </w:rPr>
        <w:t xml:space="preserve">We can see here that having it at 5 days provided the highest </w:t>
      </w:r>
      <w:r>
        <w:rPr>
          <w:rFonts w:ascii="Calibri" w:eastAsia="Calibri" w:hAnsi="Calibri" w:cs="Calibri"/>
          <w:sz w:val="28"/>
          <w:szCs w:val="28"/>
        </w:rPr>
        <w:t>returns, although a period of 7 days was definitely a close second.</w:t>
      </w:r>
    </w:p>
    <w:p w14:paraId="5CBCC15A" w14:textId="77777777" w:rsidR="00C707EA" w:rsidRDefault="00C707EA">
      <w:pPr>
        <w:spacing w:line="1" w:lineRule="exact"/>
        <w:rPr>
          <w:sz w:val="20"/>
          <w:szCs w:val="20"/>
        </w:rPr>
      </w:pPr>
    </w:p>
    <w:p w14:paraId="505271F6" w14:textId="77777777" w:rsidR="00C707EA" w:rsidRDefault="000E4E6A">
      <w:pPr>
        <w:spacing w:line="239" w:lineRule="auto"/>
        <w:ind w:right="80"/>
        <w:rPr>
          <w:sz w:val="20"/>
          <w:szCs w:val="20"/>
        </w:rPr>
      </w:pPr>
      <w:r>
        <w:rPr>
          <w:rFonts w:ascii="Calibri" w:eastAsia="Calibri" w:hAnsi="Calibri" w:cs="Calibri"/>
          <w:sz w:val="28"/>
          <w:szCs w:val="28"/>
        </w:rPr>
        <w:t xml:space="preserve">However, for the in-sample data, we got stunningly more lucrative results. This is to be expected since we are simply telling the model to predict what it has been trained on. This isn’t </w:t>
      </w:r>
      <w:r>
        <w:rPr>
          <w:rFonts w:ascii="Calibri" w:eastAsia="Calibri" w:hAnsi="Calibri" w:cs="Calibri"/>
          <w:sz w:val="28"/>
          <w:szCs w:val="28"/>
        </w:rPr>
        <w:t>a problem since there is nothing new or surprising about the indicators provided and it can, in a way, pretty much copy what it has been trained on.</w:t>
      </w:r>
    </w:p>
    <w:p w14:paraId="05EAC329" w14:textId="77777777" w:rsidR="00C707EA" w:rsidRDefault="00C707EA">
      <w:pPr>
        <w:spacing w:line="7" w:lineRule="exact"/>
        <w:rPr>
          <w:sz w:val="20"/>
          <w:szCs w:val="20"/>
        </w:rPr>
      </w:pPr>
    </w:p>
    <w:p w14:paraId="1A4DB8BD" w14:textId="77777777" w:rsidR="00C707EA" w:rsidRDefault="000E4E6A">
      <w:pPr>
        <w:rPr>
          <w:sz w:val="20"/>
          <w:szCs w:val="20"/>
        </w:rPr>
      </w:pPr>
      <w:r>
        <w:rPr>
          <w:rFonts w:ascii="Calibri" w:eastAsia="Calibri" w:hAnsi="Calibri" w:cs="Calibri"/>
          <w:sz w:val="28"/>
          <w:szCs w:val="28"/>
        </w:rPr>
        <w:t>Here is what that looked like:</w:t>
      </w:r>
    </w:p>
    <w:p w14:paraId="32B4F105" w14:textId="77777777" w:rsidR="00C707EA" w:rsidRDefault="00C707EA">
      <w:pPr>
        <w:sectPr w:rsidR="00C707EA">
          <w:pgSz w:w="12240" w:h="15840"/>
          <w:pgMar w:top="1440" w:right="1440" w:bottom="1440" w:left="1440" w:header="0" w:footer="0" w:gutter="0"/>
          <w:cols w:space="720" w:equalWidth="0">
            <w:col w:w="9360"/>
          </w:cols>
        </w:sectPr>
      </w:pPr>
    </w:p>
    <w:p w14:paraId="628F15CB" w14:textId="77777777" w:rsidR="00C707EA" w:rsidRDefault="000E4E6A">
      <w:pPr>
        <w:spacing w:line="200" w:lineRule="exact"/>
        <w:rPr>
          <w:sz w:val="20"/>
          <w:szCs w:val="20"/>
        </w:rPr>
      </w:pPr>
      <w:bookmarkStart w:id="6" w:name="page6"/>
      <w:bookmarkEnd w:id="6"/>
      <w:r>
        <w:rPr>
          <w:noProof/>
          <w:sz w:val="20"/>
          <w:szCs w:val="20"/>
        </w:rPr>
        <w:lastRenderedPageBreak/>
        <w:drawing>
          <wp:anchor distT="0" distB="0" distL="114300" distR="114300" simplePos="0" relativeHeight="251659776" behindDoc="1" locked="0" layoutInCell="0" allowOverlap="1" wp14:anchorId="6288B626" wp14:editId="31C0C777">
            <wp:simplePos x="0" y="0"/>
            <wp:positionH relativeFrom="page">
              <wp:posOffset>2252980</wp:posOffset>
            </wp:positionH>
            <wp:positionV relativeFrom="page">
              <wp:posOffset>918210</wp:posOffset>
            </wp:positionV>
            <wp:extent cx="3270250" cy="245364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clrChange>
                        <a:clrFrom>
                          <a:srgbClr val="FFFFFF"/>
                        </a:clrFrom>
                        <a:clrTo>
                          <a:srgbClr val="FFFFFF">
                            <a:alpha val="0"/>
                          </a:srgbClr>
                        </a:clrTo>
                      </a:clrChange>
                      <a:extLst/>
                    </a:blip>
                    <a:srcRect/>
                    <a:stretch>
                      <a:fillRect/>
                    </a:stretch>
                  </pic:blipFill>
                  <pic:spPr bwMode="auto">
                    <a:xfrm>
                      <a:off x="0" y="0"/>
                      <a:ext cx="3270250" cy="2453640"/>
                    </a:xfrm>
                    <a:prstGeom prst="rect">
                      <a:avLst/>
                    </a:prstGeom>
                    <a:noFill/>
                  </pic:spPr>
                </pic:pic>
              </a:graphicData>
            </a:graphic>
          </wp:anchor>
        </w:drawing>
      </w:r>
    </w:p>
    <w:p w14:paraId="264409CE" w14:textId="77777777" w:rsidR="00C707EA" w:rsidRDefault="00C707EA">
      <w:pPr>
        <w:spacing w:line="200" w:lineRule="exact"/>
        <w:rPr>
          <w:sz w:val="20"/>
          <w:szCs w:val="20"/>
        </w:rPr>
      </w:pPr>
    </w:p>
    <w:p w14:paraId="1B38DD62" w14:textId="77777777" w:rsidR="00C707EA" w:rsidRDefault="00C707EA">
      <w:pPr>
        <w:spacing w:line="200" w:lineRule="exact"/>
        <w:rPr>
          <w:sz w:val="20"/>
          <w:szCs w:val="20"/>
        </w:rPr>
      </w:pPr>
    </w:p>
    <w:p w14:paraId="6F91BF42" w14:textId="77777777" w:rsidR="00C707EA" w:rsidRDefault="00C707EA">
      <w:pPr>
        <w:spacing w:line="200" w:lineRule="exact"/>
        <w:rPr>
          <w:sz w:val="20"/>
          <w:szCs w:val="20"/>
        </w:rPr>
      </w:pPr>
    </w:p>
    <w:p w14:paraId="45632BD4" w14:textId="77777777" w:rsidR="00C707EA" w:rsidRDefault="00C707EA">
      <w:pPr>
        <w:spacing w:line="200" w:lineRule="exact"/>
        <w:rPr>
          <w:sz w:val="20"/>
          <w:szCs w:val="20"/>
        </w:rPr>
      </w:pPr>
    </w:p>
    <w:p w14:paraId="089550BE" w14:textId="77777777" w:rsidR="00C707EA" w:rsidRDefault="00C707EA">
      <w:pPr>
        <w:spacing w:line="200" w:lineRule="exact"/>
        <w:rPr>
          <w:sz w:val="20"/>
          <w:szCs w:val="20"/>
        </w:rPr>
      </w:pPr>
    </w:p>
    <w:p w14:paraId="63472BA3" w14:textId="77777777" w:rsidR="00C707EA" w:rsidRDefault="00C707EA">
      <w:pPr>
        <w:spacing w:line="200" w:lineRule="exact"/>
        <w:rPr>
          <w:sz w:val="20"/>
          <w:szCs w:val="20"/>
        </w:rPr>
      </w:pPr>
    </w:p>
    <w:p w14:paraId="3C620945" w14:textId="77777777" w:rsidR="00C707EA" w:rsidRDefault="00C707EA">
      <w:pPr>
        <w:spacing w:line="200" w:lineRule="exact"/>
        <w:rPr>
          <w:sz w:val="20"/>
          <w:szCs w:val="20"/>
        </w:rPr>
      </w:pPr>
    </w:p>
    <w:p w14:paraId="180A7BFA" w14:textId="77777777" w:rsidR="00C707EA" w:rsidRDefault="00C707EA">
      <w:pPr>
        <w:spacing w:line="200" w:lineRule="exact"/>
        <w:rPr>
          <w:sz w:val="20"/>
          <w:szCs w:val="20"/>
        </w:rPr>
      </w:pPr>
    </w:p>
    <w:p w14:paraId="6542EC7A" w14:textId="77777777" w:rsidR="00C707EA" w:rsidRDefault="00C707EA">
      <w:pPr>
        <w:spacing w:line="200" w:lineRule="exact"/>
        <w:rPr>
          <w:sz w:val="20"/>
          <w:szCs w:val="20"/>
        </w:rPr>
      </w:pPr>
    </w:p>
    <w:p w14:paraId="5376E92C" w14:textId="77777777" w:rsidR="00C707EA" w:rsidRDefault="00C707EA">
      <w:pPr>
        <w:spacing w:line="200" w:lineRule="exact"/>
        <w:rPr>
          <w:sz w:val="20"/>
          <w:szCs w:val="20"/>
        </w:rPr>
      </w:pPr>
    </w:p>
    <w:p w14:paraId="13DC298F" w14:textId="77777777" w:rsidR="00C707EA" w:rsidRDefault="00C707EA">
      <w:pPr>
        <w:spacing w:line="200" w:lineRule="exact"/>
        <w:rPr>
          <w:sz w:val="20"/>
          <w:szCs w:val="20"/>
        </w:rPr>
      </w:pPr>
    </w:p>
    <w:p w14:paraId="00330DFF" w14:textId="77777777" w:rsidR="00C707EA" w:rsidRDefault="00C707EA">
      <w:pPr>
        <w:spacing w:line="200" w:lineRule="exact"/>
        <w:rPr>
          <w:sz w:val="20"/>
          <w:szCs w:val="20"/>
        </w:rPr>
      </w:pPr>
    </w:p>
    <w:p w14:paraId="41ACA835" w14:textId="77777777" w:rsidR="00C707EA" w:rsidRDefault="00C707EA">
      <w:pPr>
        <w:spacing w:line="200" w:lineRule="exact"/>
        <w:rPr>
          <w:sz w:val="20"/>
          <w:szCs w:val="20"/>
        </w:rPr>
      </w:pPr>
    </w:p>
    <w:p w14:paraId="17BDD86B" w14:textId="77777777" w:rsidR="00C707EA" w:rsidRDefault="00C707EA">
      <w:pPr>
        <w:spacing w:line="200" w:lineRule="exact"/>
        <w:rPr>
          <w:sz w:val="20"/>
          <w:szCs w:val="20"/>
        </w:rPr>
      </w:pPr>
    </w:p>
    <w:p w14:paraId="69243698" w14:textId="77777777" w:rsidR="00C707EA" w:rsidRDefault="00C707EA">
      <w:pPr>
        <w:spacing w:line="200" w:lineRule="exact"/>
        <w:rPr>
          <w:sz w:val="20"/>
          <w:szCs w:val="20"/>
        </w:rPr>
      </w:pPr>
    </w:p>
    <w:p w14:paraId="2D4F4820" w14:textId="77777777" w:rsidR="00C707EA" w:rsidRDefault="00C707EA">
      <w:pPr>
        <w:spacing w:line="200" w:lineRule="exact"/>
        <w:rPr>
          <w:sz w:val="20"/>
          <w:szCs w:val="20"/>
        </w:rPr>
      </w:pPr>
    </w:p>
    <w:p w14:paraId="558EC479" w14:textId="77777777" w:rsidR="00C707EA" w:rsidRDefault="00C707EA">
      <w:pPr>
        <w:spacing w:line="200" w:lineRule="exact"/>
        <w:rPr>
          <w:sz w:val="20"/>
          <w:szCs w:val="20"/>
        </w:rPr>
      </w:pPr>
    </w:p>
    <w:p w14:paraId="61142F6B" w14:textId="77777777" w:rsidR="00C707EA" w:rsidRDefault="00C707EA">
      <w:pPr>
        <w:spacing w:line="271" w:lineRule="exact"/>
        <w:rPr>
          <w:sz w:val="20"/>
          <w:szCs w:val="20"/>
        </w:rPr>
      </w:pPr>
    </w:p>
    <w:p w14:paraId="5E6C176D" w14:textId="77777777" w:rsidR="00C707EA" w:rsidRDefault="000E4E6A">
      <w:pPr>
        <w:jc w:val="center"/>
        <w:rPr>
          <w:sz w:val="20"/>
          <w:szCs w:val="20"/>
        </w:rPr>
      </w:pPr>
      <w:r>
        <w:rPr>
          <w:rFonts w:ascii="Calibri" w:eastAsia="Calibri" w:hAnsi="Calibri" w:cs="Calibri"/>
          <w:i/>
          <w:iCs/>
          <w:color w:val="44546A"/>
          <w:sz w:val="18"/>
          <w:szCs w:val="18"/>
        </w:rPr>
        <w:t xml:space="preserve">Figure 9 Results using In Sample data for </w:t>
      </w:r>
      <w:r>
        <w:rPr>
          <w:rFonts w:ascii="Calibri" w:eastAsia="Calibri" w:hAnsi="Calibri" w:cs="Calibri"/>
          <w:i/>
          <w:iCs/>
          <w:color w:val="44546A"/>
          <w:sz w:val="18"/>
          <w:szCs w:val="18"/>
        </w:rPr>
        <w:t>testing</w:t>
      </w:r>
    </w:p>
    <w:p w14:paraId="73CB9E97" w14:textId="77777777" w:rsidR="00C707EA" w:rsidRDefault="00C707EA">
      <w:pPr>
        <w:spacing w:line="195" w:lineRule="exact"/>
        <w:rPr>
          <w:sz w:val="20"/>
          <w:szCs w:val="20"/>
        </w:rPr>
      </w:pPr>
    </w:p>
    <w:p w14:paraId="658FF992" w14:textId="77777777" w:rsidR="00C707EA" w:rsidRDefault="000E4E6A" w:rsidP="0057573B">
      <w:pPr>
        <w:spacing w:line="258" w:lineRule="auto"/>
        <w:ind w:right="860"/>
        <w:jc w:val="both"/>
        <w:rPr>
          <w:sz w:val="20"/>
          <w:szCs w:val="20"/>
        </w:rPr>
      </w:pPr>
      <w:r>
        <w:rPr>
          <w:rFonts w:ascii="Calibri" w:eastAsia="Calibri" w:hAnsi="Calibri" w:cs="Calibri"/>
          <w:sz w:val="28"/>
          <w:szCs w:val="28"/>
        </w:rPr>
        <w:t>We can see that, if we could somehow go back in time and trade using this knowledge, we could have made a little over triple the returns than usual.</w:t>
      </w:r>
    </w:p>
    <w:sectPr w:rsidR="00C707EA">
      <w:pgSz w:w="12240" w:h="15840"/>
      <w:pgMar w:top="1440" w:right="1440" w:bottom="1440"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5F90"/>
    <w:multiLevelType w:val="hybridMultilevel"/>
    <w:tmpl w:val="285473EC"/>
    <w:lvl w:ilvl="0" w:tplc="80943FF8">
      <w:start w:val="1"/>
      <w:numFmt w:val="decimal"/>
      <w:lvlText w:val="%1."/>
      <w:lvlJc w:val="left"/>
    </w:lvl>
    <w:lvl w:ilvl="1" w:tplc="608C3300">
      <w:numFmt w:val="decimal"/>
      <w:lvlText w:val=""/>
      <w:lvlJc w:val="left"/>
    </w:lvl>
    <w:lvl w:ilvl="2" w:tplc="15EA0AE4">
      <w:numFmt w:val="decimal"/>
      <w:lvlText w:val=""/>
      <w:lvlJc w:val="left"/>
    </w:lvl>
    <w:lvl w:ilvl="3" w:tplc="1D10564E">
      <w:numFmt w:val="decimal"/>
      <w:lvlText w:val=""/>
      <w:lvlJc w:val="left"/>
    </w:lvl>
    <w:lvl w:ilvl="4" w:tplc="44D879C6">
      <w:numFmt w:val="decimal"/>
      <w:lvlText w:val=""/>
      <w:lvlJc w:val="left"/>
    </w:lvl>
    <w:lvl w:ilvl="5" w:tplc="33465E88">
      <w:numFmt w:val="decimal"/>
      <w:lvlText w:val=""/>
      <w:lvlJc w:val="left"/>
    </w:lvl>
    <w:lvl w:ilvl="6" w:tplc="FECEE1C2">
      <w:numFmt w:val="decimal"/>
      <w:lvlText w:val=""/>
      <w:lvlJc w:val="left"/>
    </w:lvl>
    <w:lvl w:ilvl="7" w:tplc="6C149C08">
      <w:numFmt w:val="decimal"/>
      <w:lvlText w:val=""/>
      <w:lvlJc w:val="left"/>
    </w:lvl>
    <w:lvl w:ilvl="8" w:tplc="55D0A224">
      <w:numFmt w:val="decimal"/>
      <w:lvlText w:val=""/>
      <w:lvlJc w:val="left"/>
    </w:lvl>
  </w:abstractNum>
  <w:abstractNum w:abstractNumId="1">
    <w:nsid w:val="00006952"/>
    <w:multiLevelType w:val="hybridMultilevel"/>
    <w:tmpl w:val="4BE4BE90"/>
    <w:lvl w:ilvl="0" w:tplc="1D8000DE">
      <w:start w:val="1"/>
      <w:numFmt w:val="bullet"/>
      <w:lvlText w:val="•"/>
      <w:lvlJc w:val="left"/>
    </w:lvl>
    <w:lvl w:ilvl="1" w:tplc="9A1828A2">
      <w:numFmt w:val="decimal"/>
      <w:lvlText w:val=""/>
      <w:lvlJc w:val="left"/>
    </w:lvl>
    <w:lvl w:ilvl="2" w:tplc="4E8CAB80">
      <w:numFmt w:val="decimal"/>
      <w:lvlText w:val=""/>
      <w:lvlJc w:val="left"/>
    </w:lvl>
    <w:lvl w:ilvl="3" w:tplc="C9CADAEA">
      <w:numFmt w:val="decimal"/>
      <w:lvlText w:val=""/>
      <w:lvlJc w:val="left"/>
    </w:lvl>
    <w:lvl w:ilvl="4" w:tplc="C4CC4070">
      <w:numFmt w:val="decimal"/>
      <w:lvlText w:val=""/>
      <w:lvlJc w:val="left"/>
    </w:lvl>
    <w:lvl w:ilvl="5" w:tplc="95E89136">
      <w:numFmt w:val="decimal"/>
      <w:lvlText w:val=""/>
      <w:lvlJc w:val="left"/>
    </w:lvl>
    <w:lvl w:ilvl="6" w:tplc="48766564">
      <w:numFmt w:val="decimal"/>
      <w:lvlText w:val=""/>
      <w:lvlJc w:val="left"/>
    </w:lvl>
    <w:lvl w:ilvl="7" w:tplc="12F21594">
      <w:numFmt w:val="decimal"/>
      <w:lvlText w:val=""/>
      <w:lvlJc w:val="left"/>
    </w:lvl>
    <w:lvl w:ilvl="8" w:tplc="4540FB44">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07EA"/>
    <w:rsid w:val="000E4E6A"/>
    <w:rsid w:val="0057573B"/>
    <w:rsid w:val="00821692"/>
    <w:rsid w:val="00C707E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71779B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jpe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1016</Words>
  <Characters>5797</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Anadi Jaggia</cp:lastModifiedBy>
  <cp:revision>3</cp:revision>
  <dcterms:created xsi:type="dcterms:W3CDTF">2019-03-04T17:09:00Z</dcterms:created>
  <dcterms:modified xsi:type="dcterms:W3CDTF">2019-03-05T01:24:00Z</dcterms:modified>
</cp:coreProperties>
</file>