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459F8" w14:textId="77777777" w:rsidR="003909B9" w:rsidRDefault="00A53C0A">
      <w:r w:rsidRPr="00A53C0A">
        <w:t>https://pbpython.com/categorical-encoding.html</w:t>
      </w:r>
      <w:bookmarkStart w:id="0" w:name="_GoBack"/>
      <w:bookmarkEnd w:id="0"/>
    </w:p>
    <w:sectPr w:rsidR="003909B9" w:rsidSect="00390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37"/>
    <w:rsid w:val="003909B9"/>
    <w:rsid w:val="00A53C0A"/>
    <w:rsid w:val="00D0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31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Company>ss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2</cp:revision>
  <dcterms:created xsi:type="dcterms:W3CDTF">2020-12-11T08:20:00Z</dcterms:created>
  <dcterms:modified xsi:type="dcterms:W3CDTF">2020-12-11T08:20:00Z</dcterms:modified>
</cp:coreProperties>
</file>