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6F8DFB6C" w14:textId="34F35320" w:rsidR="00441E9C" w:rsidRPr="0004610A" w:rsidRDefault="00441E9C" w:rsidP="0004610A">
      <w:pPr>
        <w:pStyle w:val="EstiloEstilo1SuperiorSencilloRojo225ptoAnchodelnea"/>
        <w:jc w:val="center"/>
        <w:rPr>
          <w:color w:val="404040"/>
        </w:rPr>
      </w:pPr>
      <w:proofErr w:type="spellStart"/>
      <w:r w:rsidRPr="00545E60">
        <w:t>Onboarding</w:t>
      </w:r>
      <w:proofErr w:type="spellEnd"/>
      <w:r w:rsidRPr="00545E60">
        <w:t xml:space="preserve"> de Tarjetahabientes Prepago</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28455040"/>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24F019FA" w:rsidR="00E72EB8" w:rsidRPr="0004610A" w:rsidRDefault="00441E9C"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30/04/2026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7C518F23" w:rsidR="00E72EB8" w:rsidRPr="0004610A" w:rsidRDefault="00441E9C"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28455041"/>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60D70C77" w14:textId="526BE1FE" w:rsidR="006B3D27"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28455040" w:history="1">
        <w:r w:rsidR="006B3D27" w:rsidRPr="00BA62BA">
          <w:rPr>
            <w:rStyle w:val="Hipervnculo"/>
            <w:rFonts w:eastAsia="Times New Roman" w:cs="Arial"/>
            <w:smallCaps/>
            <w:noProof/>
            <w:kern w:val="28"/>
            <w:lang w:val="es-CO"/>
          </w:rPr>
          <w:t>Historia de revisiones</w:t>
        </w:r>
        <w:r w:rsidR="006B3D27">
          <w:rPr>
            <w:noProof/>
            <w:webHidden/>
          </w:rPr>
          <w:tab/>
        </w:r>
        <w:r w:rsidR="006B3D27">
          <w:rPr>
            <w:noProof/>
            <w:webHidden/>
          </w:rPr>
          <w:fldChar w:fldCharType="begin"/>
        </w:r>
        <w:r w:rsidR="006B3D27">
          <w:rPr>
            <w:noProof/>
            <w:webHidden/>
          </w:rPr>
          <w:instrText xml:space="preserve"> PAGEREF _Toc228455040 \h </w:instrText>
        </w:r>
        <w:r w:rsidR="006B3D27">
          <w:rPr>
            <w:noProof/>
            <w:webHidden/>
          </w:rPr>
        </w:r>
        <w:r w:rsidR="006B3D27">
          <w:rPr>
            <w:noProof/>
            <w:webHidden/>
          </w:rPr>
          <w:fldChar w:fldCharType="separate"/>
        </w:r>
        <w:r w:rsidR="00155198">
          <w:rPr>
            <w:noProof/>
            <w:webHidden/>
          </w:rPr>
          <w:t>2</w:t>
        </w:r>
        <w:r w:rsidR="006B3D27">
          <w:rPr>
            <w:noProof/>
            <w:webHidden/>
          </w:rPr>
          <w:fldChar w:fldCharType="end"/>
        </w:r>
      </w:hyperlink>
    </w:p>
    <w:p w14:paraId="35060BD2" w14:textId="429FEE3D"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1" w:history="1">
        <w:r w:rsidRPr="00BA62BA">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_Toc228455041 \h </w:instrText>
        </w:r>
        <w:r>
          <w:rPr>
            <w:noProof/>
            <w:webHidden/>
          </w:rPr>
        </w:r>
        <w:r>
          <w:rPr>
            <w:noProof/>
            <w:webHidden/>
          </w:rPr>
          <w:fldChar w:fldCharType="separate"/>
        </w:r>
        <w:r w:rsidR="00155198">
          <w:rPr>
            <w:noProof/>
            <w:webHidden/>
          </w:rPr>
          <w:t>3</w:t>
        </w:r>
        <w:r>
          <w:rPr>
            <w:noProof/>
            <w:webHidden/>
          </w:rPr>
          <w:fldChar w:fldCharType="end"/>
        </w:r>
      </w:hyperlink>
    </w:p>
    <w:p w14:paraId="440041EB" w14:textId="26F22B1A"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2" w:history="1">
        <w:r w:rsidRPr="00BA62BA">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_Toc228455042 \h </w:instrText>
        </w:r>
        <w:r>
          <w:rPr>
            <w:noProof/>
            <w:webHidden/>
          </w:rPr>
        </w:r>
        <w:r>
          <w:rPr>
            <w:noProof/>
            <w:webHidden/>
          </w:rPr>
          <w:fldChar w:fldCharType="separate"/>
        </w:r>
        <w:r w:rsidR="00155198">
          <w:rPr>
            <w:noProof/>
            <w:webHidden/>
          </w:rPr>
          <w:t>4</w:t>
        </w:r>
        <w:r>
          <w:rPr>
            <w:noProof/>
            <w:webHidden/>
          </w:rPr>
          <w:fldChar w:fldCharType="end"/>
        </w:r>
      </w:hyperlink>
    </w:p>
    <w:p w14:paraId="58EDAAE9" w14:textId="5ECEAF2C"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3" w:history="1">
        <w:r w:rsidRPr="00BA62BA">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_Toc228455043 \h </w:instrText>
        </w:r>
        <w:r>
          <w:rPr>
            <w:noProof/>
            <w:webHidden/>
          </w:rPr>
        </w:r>
        <w:r>
          <w:rPr>
            <w:noProof/>
            <w:webHidden/>
          </w:rPr>
          <w:fldChar w:fldCharType="separate"/>
        </w:r>
        <w:r w:rsidR="00155198">
          <w:rPr>
            <w:noProof/>
            <w:webHidden/>
          </w:rPr>
          <w:t>5</w:t>
        </w:r>
        <w:r>
          <w:rPr>
            <w:noProof/>
            <w:webHidden/>
          </w:rPr>
          <w:fldChar w:fldCharType="end"/>
        </w:r>
      </w:hyperlink>
    </w:p>
    <w:p w14:paraId="30C2A4FB" w14:textId="71063013"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4" w:history="1">
        <w:r w:rsidRPr="00BA62BA">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_Toc228455044 \h </w:instrText>
        </w:r>
        <w:r>
          <w:rPr>
            <w:noProof/>
            <w:webHidden/>
          </w:rPr>
        </w:r>
        <w:r>
          <w:rPr>
            <w:noProof/>
            <w:webHidden/>
          </w:rPr>
          <w:fldChar w:fldCharType="separate"/>
        </w:r>
        <w:r w:rsidR="00155198">
          <w:rPr>
            <w:noProof/>
            <w:webHidden/>
          </w:rPr>
          <w:t>6</w:t>
        </w:r>
        <w:r>
          <w:rPr>
            <w:noProof/>
            <w:webHidden/>
          </w:rPr>
          <w:fldChar w:fldCharType="end"/>
        </w:r>
      </w:hyperlink>
    </w:p>
    <w:p w14:paraId="36400016" w14:textId="66F8BDB6"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5" w:history="1">
        <w:r w:rsidRPr="00BA62BA">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_Toc228455045 \h </w:instrText>
        </w:r>
        <w:r>
          <w:rPr>
            <w:noProof/>
            <w:webHidden/>
          </w:rPr>
        </w:r>
        <w:r>
          <w:rPr>
            <w:noProof/>
            <w:webHidden/>
          </w:rPr>
          <w:fldChar w:fldCharType="separate"/>
        </w:r>
        <w:r w:rsidR="00155198">
          <w:rPr>
            <w:noProof/>
            <w:webHidden/>
          </w:rPr>
          <w:t>7</w:t>
        </w:r>
        <w:r>
          <w:rPr>
            <w:noProof/>
            <w:webHidden/>
          </w:rPr>
          <w:fldChar w:fldCharType="end"/>
        </w:r>
      </w:hyperlink>
    </w:p>
    <w:p w14:paraId="505009BC" w14:textId="7164606F"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6" w:history="1">
        <w:r w:rsidRPr="00BA62BA">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_Toc228455046 \h </w:instrText>
        </w:r>
        <w:r>
          <w:rPr>
            <w:noProof/>
            <w:webHidden/>
          </w:rPr>
        </w:r>
        <w:r>
          <w:rPr>
            <w:noProof/>
            <w:webHidden/>
          </w:rPr>
          <w:fldChar w:fldCharType="separate"/>
        </w:r>
        <w:r w:rsidR="00155198">
          <w:rPr>
            <w:noProof/>
            <w:webHidden/>
          </w:rPr>
          <w:t>8</w:t>
        </w:r>
        <w:r>
          <w:rPr>
            <w:noProof/>
            <w:webHidden/>
          </w:rPr>
          <w:fldChar w:fldCharType="end"/>
        </w:r>
      </w:hyperlink>
    </w:p>
    <w:p w14:paraId="29923E8D" w14:textId="1D2D4BF7"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47" w:history="1">
        <w:r w:rsidRPr="00BA62BA">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_Toc228455047 \h </w:instrText>
        </w:r>
        <w:r>
          <w:rPr>
            <w:noProof/>
            <w:webHidden/>
          </w:rPr>
        </w:r>
        <w:r>
          <w:rPr>
            <w:noProof/>
            <w:webHidden/>
          </w:rPr>
          <w:fldChar w:fldCharType="separate"/>
        </w:r>
        <w:r w:rsidR="00155198">
          <w:rPr>
            <w:noProof/>
            <w:webHidden/>
          </w:rPr>
          <w:t>9</w:t>
        </w:r>
        <w:r>
          <w:rPr>
            <w:noProof/>
            <w:webHidden/>
          </w:rPr>
          <w:fldChar w:fldCharType="end"/>
        </w:r>
      </w:hyperlink>
    </w:p>
    <w:p w14:paraId="6A76651C" w14:textId="2DEC2205"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48" w:history="1">
        <w:r w:rsidRPr="00BA62BA">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_Toc228455048 \h </w:instrText>
        </w:r>
        <w:r>
          <w:rPr>
            <w:noProof/>
            <w:webHidden/>
          </w:rPr>
        </w:r>
        <w:r>
          <w:rPr>
            <w:noProof/>
            <w:webHidden/>
          </w:rPr>
          <w:fldChar w:fldCharType="separate"/>
        </w:r>
        <w:r w:rsidR="00155198">
          <w:rPr>
            <w:noProof/>
            <w:webHidden/>
          </w:rPr>
          <w:t>10</w:t>
        </w:r>
        <w:r>
          <w:rPr>
            <w:noProof/>
            <w:webHidden/>
          </w:rPr>
          <w:fldChar w:fldCharType="end"/>
        </w:r>
      </w:hyperlink>
    </w:p>
    <w:p w14:paraId="5B11E4B9" w14:textId="315F32F8"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49" w:history="1">
        <w:r w:rsidRPr="00BA62BA">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_Toc228455049 \h </w:instrText>
        </w:r>
        <w:r>
          <w:rPr>
            <w:noProof/>
            <w:webHidden/>
          </w:rPr>
        </w:r>
        <w:r>
          <w:rPr>
            <w:noProof/>
            <w:webHidden/>
          </w:rPr>
          <w:fldChar w:fldCharType="separate"/>
        </w:r>
        <w:r w:rsidR="00155198">
          <w:rPr>
            <w:noProof/>
            <w:webHidden/>
          </w:rPr>
          <w:t>11</w:t>
        </w:r>
        <w:r>
          <w:rPr>
            <w:noProof/>
            <w:webHidden/>
          </w:rPr>
          <w:fldChar w:fldCharType="end"/>
        </w:r>
      </w:hyperlink>
    </w:p>
    <w:p w14:paraId="58806938" w14:textId="401496EA"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50" w:history="1">
        <w:r w:rsidRPr="00BA62BA">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_Toc228455050 \h </w:instrText>
        </w:r>
        <w:r>
          <w:rPr>
            <w:noProof/>
            <w:webHidden/>
          </w:rPr>
        </w:r>
        <w:r>
          <w:rPr>
            <w:noProof/>
            <w:webHidden/>
          </w:rPr>
          <w:fldChar w:fldCharType="separate"/>
        </w:r>
        <w:r w:rsidR="00155198">
          <w:rPr>
            <w:noProof/>
            <w:webHidden/>
          </w:rPr>
          <w:t>12</w:t>
        </w:r>
        <w:r>
          <w:rPr>
            <w:noProof/>
            <w:webHidden/>
          </w:rPr>
          <w:fldChar w:fldCharType="end"/>
        </w:r>
      </w:hyperlink>
    </w:p>
    <w:p w14:paraId="51516548" w14:textId="03DA6E49"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51" w:history="1">
        <w:r w:rsidRPr="00BA62BA">
          <w:rPr>
            <w:rStyle w:val="Hipervnculo"/>
            <w:rFonts w:eastAsia="Times New Roman" w:cs="Times New Roman"/>
            <w:noProof/>
            <w:lang w:val="es-CO"/>
          </w:rPr>
          <w:t>Controles de seguridad propuestos</w:t>
        </w:r>
        <w:r>
          <w:rPr>
            <w:noProof/>
            <w:webHidden/>
          </w:rPr>
          <w:tab/>
        </w:r>
        <w:r>
          <w:rPr>
            <w:noProof/>
            <w:webHidden/>
          </w:rPr>
          <w:fldChar w:fldCharType="begin"/>
        </w:r>
        <w:r>
          <w:rPr>
            <w:noProof/>
            <w:webHidden/>
          </w:rPr>
          <w:instrText xml:space="preserve"> PAGEREF _Toc228455051 \h </w:instrText>
        </w:r>
        <w:r>
          <w:rPr>
            <w:noProof/>
            <w:webHidden/>
          </w:rPr>
        </w:r>
        <w:r>
          <w:rPr>
            <w:noProof/>
            <w:webHidden/>
          </w:rPr>
          <w:fldChar w:fldCharType="separate"/>
        </w:r>
        <w:r w:rsidR="00155198">
          <w:rPr>
            <w:noProof/>
            <w:webHidden/>
          </w:rPr>
          <w:t>13</w:t>
        </w:r>
        <w:r>
          <w:rPr>
            <w:noProof/>
            <w:webHidden/>
          </w:rPr>
          <w:fldChar w:fldCharType="end"/>
        </w:r>
      </w:hyperlink>
    </w:p>
    <w:p w14:paraId="3AA75020" w14:textId="513B971A"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52" w:history="1">
        <w:r w:rsidRPr="00BA62BA">
          <w:rPr>
            <w:rStyle w:val="Hipervnculo"/>
            <w:rFonts w:eastAsia="Times New Roman" w:cs="Times New Roman"/>
            <w:noProof/>
            <w:lang w:val="es-CO"/>
          </w:rPr>
          <w:t>Riesgos identific</w:t>
        </w:r>
        <w:r w:rsidRPr="00BA62BA">
          <w:rPr>
            <w:rStyle w:val="Hipervnculo"/>
            <w:rFonts w:eastAsia="Times New Roman" w:cs="Times New Roman"/>
            <w:noProof/>
            <w:lang w:val="es-CO"/>
          </w:rPr>
          <w:t>a</w:t>
        </w:r>
        <w:r w:rsidRPr="00BA62BA">
          <w:rPr>
            <w:rStyle w:val="Hipervnculo"/>
            <w:rFonts w:eastAsia="Times New Roman" w:cs="Times New Roman"/>
            <w:noProof/>
            <w:lang w:val="es-CO"/>
          </w:rPr>
          <w:t>dos</w:t>
        </w:r>
        <w:r>
          <w:rPr>
            <w:noProof/>
            <w:webHidden/>
          </w:rPr>
          <w:tab/>
        </w:r>
        <w:r>
          <w:rPr>
            <w:noProof/>
            <w:webHidden/>
          </w:rPr>
          <w:fldChar w:fldCharType="begin"/>
        </w:r>
        <w:r>
          <w:rPr>
            <w:noProof/>
            <w:webHidden/>
          </w:rPr>
          <w:instrText xml:space="preserve"> PAGEREF _Toc228455052 \h </w:instrText>
        </w:r>
        <w:r>
          <w:rPr>
            <w:noProof/>
            <w:webHidden/>
          </w:rPr>
        </w:r>
        <w:r>
          <w:rPr>
            <w:noProof/>
            <w:webHidden/>
          </w:rPr>
          <w:fldChar w:fldCharType="separate"/>
        </w:r>
        <w:r w:rsidR="00155198">
          <w:rPr>
            <w:noProof/>
            <w:webHidden/>
          </w:rPr>
          <w:t>14</w:t>
        </w:r>
        <w:r>
          <w:rPr>
            <w:noProof/>
            <w:webHidden/>
          </w:rPr>
          <w:fldChar w:fldCharType="end"/>
        </w:r>
      </w:hyperlink>
    </w:p>
    <w:p w14:paraId="3FB9B4B7" w14:textId="5ADA3F0E" w:rsidR="006B3D27" w:rsidRDefault="006B3D27">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5053" w:history="1">
        <w:r w:rsidRPr="00BA62BA">
          <w:rPr>
            <w:rStyle w:val="Hipervnculo"/>
            <w:rFonts w:eastAsia="Times New Roman" w:cs="Times New Roman"/>
            <w:noProof/>
            <w:lang w:val="es-CO"/>
          </w:rPr>
          <w:t>Aplicaciones y/o soluciones afectadas</w:t>
        </w:r>
        <w:r>
          <w:rPr>
            <w:noProof/>
            <w:webHidden/>
          </w:rPr>
          <w:tab/>
        </w:r>
        <w:r>
          <w:rPr>
            <w:noProof/>
            <w:webHidden/>
          </w:rPr>
          <w:fldChar w:fldCharType="begin"/>
        </w:r>
        <w:r>
          <w:rPr>
            <w:noProof/>
            <w:webHidden/>
          </w:rPr>
          <w:instrText xml:space="preserve"> PAGEREF _Toc228455053 \h </w:instrText>
        </w:r>
        <w:r>
          <w:rPr>
            <w:noProof/>
            <w:webHidden/>
          </w:rPr>
        </w:r>
        <w:r>
          <w:rPr>
            <w:noProof/>
            <w:webHidden/>
          </w:rPr>
          <w:fldChar w:fldCharType="separate"/>
        </w:r>
        <w:r w:rsidR="00155198">
          <w:rPr>
            <w:noProof/>
            <w:webHidden/>
          </w:rPr>
          <w:t>15</w:t>
        </w:r>
        <w:r>
          <w:rPr>
            <w:noProof/>
            <w:webHidden/>
          </w:rPr>
          <w:fldChar w:fldCharType="end"/>
        </w:r>
      </w:hyperlink>
    </w:p>
    <w:p w14:paraId="5256A932" w14:textId="1E7FB5BD" w:rsidR="006B3D27" w:rsidRDefault="006B3D27">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5054" w:history="1">
        <w:r w:rsidRPr="00BA62BA">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_Toc228455054 \h </w:instrText>
        </w:r>
        <w:r>
          <w:rPr>
            <w:noProof/>
            <w:webHidden/>
          </w:rPr>
        </w:r>
        <w:r>
          <w:rPr>
            <w:noProof/>
            <w:webHidden/>
          </w:rPr>
          <w:fldChar w:fldCharType="separate"/>
        </w:r>
        <w:r w:rsidR="00155198">
          <w:rPr>
            <w:noProof/>
            <w:webHidden/>
          </w:rPr>
          <w:t>16</w:t>
        </w:r>
        <w:r>
          <w:rPr>
            <w:noProof/>
            <w:webHidden/>
          </w:rPr>
          <w:fldChar w:fldCharType="end"/>
        </w:r>
      </w:hyperlink>
    </w:p>
    <w:p w14:paraId="7398EFF0" w14:textId="61A5BF66"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28455042"/>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28455043"/>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6C4AA25A" w14:textId="77777777" w:rsidR="00441E9C" w:rsidRPr="00441E9C" w:rsidRDefault="00441E9C" w:rsidP="00441E9C">
      <w:p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El presente concepto se enfoca en definir la arquitectura propuesta para el flujo de </w:t>
      </w:r>
      <w:proofErr w:type="spellStart"/>
      <w:r w:rsidRPr="00441E9C">
        <w:rPr>
          <w:rFonts w:ascii="Century Gothic" w:eastAsia="Calibri" w:hAnsi="Century Gothic" w:cs="Times New Roman"/>
          <w:color w:val="404040"/>
          <w:sz w:val="20"/>
          <w:szCs w:val="20"/>
          <w:lang w:val="es-CO"/>
        </w:rPr>
        <w:t>onboarding</w:t>
      </w:r>
      <w:proofErr w:type="spellEnd"/>
      <w:r w:rsidRPr="00441E9C">
        <w:rPr>
          <w:rFonts w:ascii="Century Gothic" w:eastAsia="Calibri" w:hAnsi="Century Gothic" w:cs="Times New Roman"/>
          <w:color w:val="404040"/>
          <w:sz w:val="20"/>
          <w:szCs w:val="20"/>
          <w:lang w:val="es-CO"/>
        </w:rPr>
        <w:t xml:space="preserve"> de tarjetahabientes prepago nominados, cuyo objetivo es permitir que un tarjetahabiente cree sus credenciales de acceso al Portal Tarjetahabiente de forma segura, automática y sin intervención manual de la entidad emisora ni de </w:t>
      </w:r>
      <w:proofErr w:type="spellStart"/>
      <w:r w:rsidRPr="00441E9C">
        <w:rPr>
          <w:rFonts w:ascii="Century Gothic" w:eastAsia="Calibri" w:hAnsi="Century Gothic" w:cs="Times New Roman"/>
          <w:color w:val="404040"/>
          <w:sz w:val="20"/>
          <w:szCs w:val="20"/>
          <w:lang w:val="es-CO"/>
        </w:rPr>
        <w:t>Credibanco</w:t>
      </w:r>
      <w:proofErr w:type="spellEnd"/>
      <w:r w:rsidRPr="00441E9C">
        <w:rPr>
          <w:rFonts w:ascii="Century Gothic" w:eastAsia="Calibri" w:hAnsi="Century Gothic" w:cs="Times New Roman"/>
          <w:color w:val="404040"/>
          <w:sz w:val="20"/>
          <w:szCs w:val="20"/>
          <w:lang w:val="es-CO"/>
        </w:rPr>
        <w:t>.</w:t>
      </w:r>
    </w:p>
    <w:p w14:paraId="06434D9C" w14:textId="77777777" w:rsidR="00441E9C" w:rsidRPr="00441E9C" w:rsidRDefault="00441E9C" w:rsidP="00441E9C">
      <w:p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La necesidad surge a partir de la creación exitosa de una tarjeta prepago nominada, ya sea mediante archivo </w:t>
      </w:r>
      <w:proofErr w:type="spellStart"/>
      <w:r w:rsidRPr="00441E9C">
        <w:rPr>
          <w:rFonts w:ascii="Century Gothic" w:eastAsia="Calibri" w:hAnsi="Century Gothic" w:cs="Times New Roman"/>
          <w:color w:val="404040"/>
          <w:sz w:val="20"/>
          <w:szCs w:val="20"/>
          <w:lang w:val="es-CO"/>
        </w:rPr>
        <w:t>batch</w:t>
      </w:r>
      <w:proofErr w:type="spellEnd"/>
      <w:r w:rsidRPr="00441E9C">
        <w:rPr>
          <w:rFonts w:ascii="Century Gothic" w:eastAsia="Calibri" w:hAnsi="Century Gothic" w:cs="Times New Roman"/>
          <w:color w:val="404040"/>
          <w:sz w:val="20"/>
          <w:szCs w:val="20"/>
          <w:lang w:val="es-CO"/>
        </w:rPr>
        <w:t xml:space="preserve"> o API. Una vez creada la tarjeta, el sistema debe habilitar un mecanismo controlado para que el tarjetahabiente pueda realizar su </w:t>
      </w:r>
      <w:proofErr w:type="spellStart"/>
      <w:r w:rsidRPr="00441E9C">
        <w:rPr>
          <w:rFonts w:ascii="Century Gothic" w:eastAsia="Calibri" w:hAnsi="Century Gothic" w:cs="Times New Roman"/>
          <w:color w:val="404040"/>
          <w:sz w:val="20"/>
          <w:szCs w:val="20"/>
          <w:lang w:val="es-CO"/>
        </w:rPr>
        <w:t>pre-registro</w:t>
      </w:r>
      <w:proofErr w:type="spellEnd"/>
      <w:r w:rsidRPr="00441E9C">
        <w:rPr>
          <w:rFonts w:ascii="Century Gothic" w:eastAsia="Calibri" w:hAnsi="Century Gothic" w:cs="Times New Roman"/>
          <w:color w:val="404040"/>
          <w:sz w:val="20"/>
          <w:szCs w:val="20"/>
          <w:lang w:val="es-CO"/>
        </w:rPr>
        <w:t>, validar su identidad, confirmar un segundo factor mediante OTP, definir su contraseña y acceder posteriormente al portal.</w:t>
      </w:r>
    </w:p>
    <w:p w14:paraId="5F051756" w14:textId="77777777" w:rsidR="00441E9C" w:rsidRPr="00441E9C" w:rsidRDefault="00441E9C" w:rsidP="00441E9C">
      <w:p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El flujo debe garantizar que únicamente el titular legítimo asociado a la tarjeta pueda completar el proceso de enrolamiento.</w:t>
      </w:r>
    </w:p>
    <w:p w14:paraId="615D2AE3" w14:textId="77777777" w:rsidR="00441E9C" w:rsidRPr="00441E9C" w:rsidRDefault="00441E9C" w:rsidP="00441E9C">
      <w:p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Las necesidades principales son:</w:t>
      </w:r>
    </w:p>
    <w:p w14:paraId="4E432ED7"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Permitir el </w:t>
      </w:r>
      <w:proofErr w:type="spellStart"/>
      <w:r w:rsidRPr="00441E9C">
        <w:rPr>
          <w:rFonts w:ascii="Century Gothic" w:eastAsia="Calibri" w:hAnsi="Century Gothic" w:cs="Times New Roman"/>
          <w:color w:val="404040"/>
          <w:sz w:val="20"/>
          <w:szCs w:val="20"/>
          <w:lang w:val="es-CO"/>
        </w:rPr>
        <w:t>pre-registro</w:t>
      </w:r>
      <w:proofErr w:type="spellEnd"/>
      <w:r w:rsidRPr="00441E9C">
        <w:rPr>
          <w:rFonts w:ascii="Century Gothic" w:eastAsia="Calibri" w:hAnsi="Century Gothic" w:cs="Times New Roman"/>
          <w:color w:val="404040"/>
          <w:sz w:val="20"/>
          <w:szCs w:val="20"/>
          <w:lang w:val="es-CO"/>
        </w:rPr>
        <w:t xml:space="preserve"> automático del tarjetahabiente después de la creación exitosa de una tarjeta prepago nominada. </w:t>
      </w:r>
    </w:p>
    <w:p w14:paraId="0268C8EC"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Generar un código único de </w:t>
      </w:r>
      <w:proofErr w:type="spellStart"/>
      <w:r w:rsidRPr="00441E9C">
        <w:rPr>
          <w:rFonts w:ascii="Century Gothic" w:eastAsia="Calibri" w:hAnsi="Century Gothic" w:cs="Times New Roman"/>
          <w:color w:val="404040"/>
          <w:sz w:val="20"/>
          <w:szCs w:val="20"/>
          <w:lang w:val="es-CO"/>
        </w:rPr>
        <w:t>pre-registro</w:t>
      </w:r>
      <w:proofErr w:type="spellEnd"/>
      <w:r w:rsidRPr="00441E9C">
        <w:rPr>
          <w:rFonts w:ascii="Century Gothic" w:eastAsia="Calibri" w:hAnsi="Century Gothic" w:cs="Times New Roman"/>
          <w:color w:val="404040"/>
          <w:sz w:val="20"/>
          <w:szCs w:val="20"/>
          <w:lang w:val="es-CO"/>
        </w:rPr>
        <w:t xml:space="preserve"> asociado a la tarjeta y al correo electrónico registrado. </w:t>
      </w:r>
    </w:p>
    <w:p w14:paraId="08F0BEE9"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Validar la identidad del tarjetahabiente mediante el número de documento. </w:t>
      </w:r>
    </w:p>
    <w:p w14:paraId="16D89477"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Implementar un segundo factor de validación mediante OTP. </w:t>
      </w:r>
    </w:p>
    <w:p w14:paraId="0DC45CF6"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Permitir la asignación segura de contraseña. </w:t>
      </w:r>
    </w:p>
    <w:p w14:paraId="412EF563"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Crear el usuario en el SSO bajo el </w:t>
      </w:r>
      <w:proofErr w:type="spellStart"/>
      <w:r w:rsidRPr="00441E9C">
        <w:rPr>
          <w:rFonts w:ascii="Century Gothic" w:eastAsia="Calibri" w:hAnsi="Century Gothic" w:cs="Times New Roman"/>
          <w:color w:val="404040"/>
          <w:sz w:val="20"/>
          <w:szCs w:val="20"/>
          <w:lang w:val="es-CO"/>
        </w:rPr>
        <w:t>Realm</w:t>
      </w:r>
      <w:proofErr w:type="spellEnd"/>
      <w:r w:rsidRPr="00441E9C">
        <w:rPr>
          <w:rFonts w:ascii="Century Gothic" w:eastAsia="Calibri" w:hAnsi="Century Gothic" w:cs="Times New Roman"/>
          <w:color w:val="404040"/>
          <w:sz w:val="20"/>
          <w:szCs w:val="20"/>
          <w:lang w:val="es-CO"/>
        </w:rPr>
        <w:t xml:space="preserve"> CARDHOLDER. </w:t>
      </w:r>
    </w:p>
    <w:p w14:paraId="4188B902"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Habilitar el primer acceso autenticado al Portal Tarjetahabiente. </w:t>
      </w:r>
    </w:p>
    <w:p w14:paraId="352E6263"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Registrar auditoría completa del proceso. </w:t>
      </w:r>
    </w:p>
    <w:p w14:paraId="4F812F94" w14:textId="77777777" w:rsidR="00441E9C" w:rsidRPr="00441E9C" w:rsidRDefault="00441E9C" w:rsidP="00441E9C">
      <w:pPr>
        <w:numPr>
          <w:ilvl w:val="0"/>
          <w:numId w:val="5"/>
        </w:numPr>
        <w:spacing w:after="0" w:line="240" w:lineRule="auto"/>
        <w:jc w:val="both"/>
        <w:rPr>
          <w:rFonts w:ascii="Century Gothic" w:eastAsia="Calibri" w:hAnsi="Century Gothic" w:cs="Times New Roman"/>
          <w:color w:val="404040"/>
          <w:sz w:val="20"/>
          <w:szCs w:val="20"/>
          <w:lang w:val="es-CO"/>
        </w:rPr>
      </w:pPr>
      <w:r w:rsidRPr="00441E9C">
        <w:rPr>
          <w:rFonts w:ascii="Century Gothic" w:eastAsia="Calibri" w:hAnsi="Century Gothic" w:cs="Times New Roman"/>
          <w:color w:val="404040"/>
          <w:sz w:val="20"/>
          <w:szCs w:val="20"/>
          <w:lang w:val="es-CO"/>
        </w:rPr>
        <w:t xml:space="preserve">Evitar exposición de datos sensibles de tarjeta como PAN, CVV2 o PIN durante el </w:t>
      </w:r>
      <w:proofErr w:type="spellStart"/>
      <w:r w:rsidRPr="00441E9C">
        <w:rPr>
          <w:rFonts w:ascii="Century Gothic" w:eastAsia="Calibri" w:hAnsi="Century Gothic" w:cs="Times New Roman"/>
          <w:color w:val="404040"/>
          <w:sz w:val="20"/>
          <w:szCs w:val="20"/>
          <w:lang w:val="es-CO"/>
        </w:rPr>
        <w:t>onboarding</w:t>
      </w:r>
      <w:proofErr w:type="spellEnd"/>
      <w:r w:rsidRPr="00441E9C">
        <w:rPr>
          <w:rFonts w:ascii="Century Gothic" w:eastAsia="Calibri" w:hAnsi="Century Gothic" w:cs="Times New Roman"/>
          <w:color w:val="404040"/>
          <w:sz w:val="20"/>
          <w:szCs w:val="20"/>
          <w:lang w:val="es-CO"/>
        </w:rPr>
        <w:t>.</w:t>
      </w:r>
    </w:p>
    <w:p w14:paraId="67174EC9" w14:textId="77777777" w:rsidR="00441E9C" w:rsidRPr="00E065F5" w:rsidRDefault="00441E9C" w:rsidP="00441E9C">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28455044"/>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2D3E471E" w14:textId="77777777" w:rsidR="00441E9C" w:rsidRPr="00441E9C" w:rsidRDefault="00441E9C" w:rsidP="00441E9C">
      <w:p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Esta sección presenta las premisas que rigen la arquitectura propuesta.</w:t>
      </w:r>
    </w:p>
    <w:p w14:paraId="493B07F0"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w:t>
      </w:r>
      <w:proofErr w:type="spellStart"/>
      <w:r w:rsidRPr="00441E9C">
        <w:rPr>
          <w:rFonts w:ascii="Century Gothic" w:hAnsi="Century Gothic"/>
          <w:iCs/>
          <w:sz w:val="20"/>
          <w:szCs w:val="20"/>
          <w:lang w:val="es-CO"/>
        </w:rPr>
        <w:t>onboarding</w:t>
      </w:r>
      <w:proofErr w:type="spellEnd"/>
      <w:r w:rsidRPr="00441E9C">
        <w:rPr>
          <w:rFonts w:ascii="Century Gothic" w:hAnsi="Century Gothic"/>
          <w:iCs/>
          <w:sz w:val="20"/>
          <w:szCs w:val="20"/>
          <w:lang w:val="es-CO"/>
        </w:rPr>
        <w:t xml:space="preserve"> aplica únicamente para tarjetas prepago nominadas, es decir, tarjetas que cuentan previamente con información del tarjetahabiente. </w:t>
      </w:r>
    </w:p>
    <w:p w14:paraId="78AC6B4F"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creación de la tarjeta puede originarse desde un proceso </w:t>
      </w:r>
      <w:proofErr w:type="spellStart"/>
      <w:r w:rsidRPr="00441E9C">
        <w:rPr>
          <w:rFonts w:ascii="Century Gothic" w:hAnsi="Century Gothic"/>
          <w:iCs/>
          <w:sz w:val="20"/>
          <w:szCs w:val="20"/>
          <w:lang w:val="es-CO"/>
        </w:rPr>
        <w:t>batch</w:t>
      </w:r>
      <w:proofErr w:type="spellEnd"/>
      <w:r w:rsidRPr="00441E9C">
        <w:rPr>
          <w:rFonts w:ascii="Century Gothic" w:hAnsi="Century Gothic"/>
          <w:iCs/>
          <w:sz w:val="20"/>
          <w:szCs w:val="20"/>
          <w:lang w:val="es-CO"/>
        </w:rPr>
        <w:t xml:space="preserve"> o desde una API. </w:t>
      </w:r>
    </w:p>
    <w:p w14:paraId="099DAFD6"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correo electrónico del tarjetahabiente se recibe como parte de la información de creación de la tarjeta. </w:t>
      </w:r>
    </w:p>
    <w:p w14:paraId="016F5B38"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será generado automáticamente después de la creación exitosa de la tarjeta. </w:t>
      </w:r>
    </w:p>
    <w:p w14:paraId="280B28D8"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será único, criptográficamente seguro, de un solo uso y tendrá una vigencia máxima de 30 días. </w:t>
      </w:r>
    </w:p>
    <w:p w14:paraId="4F2AB478"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portal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será una aplicación independiente del Portal Tarjetahabiente autenticado. </w:t>
      </w:r>
    </w:p>
    <w:p w14:paraId="345A484F"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w:t>
      </w:r>
      <w:proofErr w:type="spellStart"/>
      <w:r w:rsidRPr="00441E9C">
        <w:rPr>
          <w:rFonts w:ascii="Century Gothic" w:hAnsi="Century Gothic"/>
          <w:iCs/>
          <w:sz w:val="20"/>
          <w:szCs w:val="20"/>
          <w:lang w:val="es-CO"/>
        </w:rPr>
        <w:t>backend</w:t>
      </w:r>
      <w:proofErr w:type="spellEnd"/>
      <w:r w:rsidRPr="00441E9C">
        <w:rPr>
          <w:rFonts w:ascii="Century Gothic" w:hAnsi="Century Gothic"/>
          <w:iCs/>
          <w:sz w:val="20"/>
          <w:szCs w:val="20"/>
          <w:lang w:val="es-CO"/>
        </w:rPr>
        <w:t xml:space="preserve">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será responsable de validar el código, la identidad, el OTP y la sesión temporal de registro. </w:t>
      </w:r>
    </w:p>
    <w:p w14:paraId="0694BF4B"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número de documento será utilizado como </w:t>
      </w:r>
      <w:proofErr w:type="spellStart"/>
      <w:r w:rsidRPr="00441E9C">
        <w:rPr>
          <w:rFonts w:ascii="Century Gothic" w:hAnsi="Century Gothic"/>
          <w:iCs/>
          <w:sz w:val="20"/>
          <w:szCs w:val="20"/>
          <w:lang w:val="es-CO"/>
        </w:rPr>
        <w:t>username</w:t>
      </w:r>
      <w:proofErr w:type="spellEnd"/>
      <w:r w:rsidRPr="00441E9C">
        <w:rPr>
          <w:rFonts w:ascii="Century Gothic" w:hAnsi="Century Gothic"/>
          <w:iCs/>
          <w:sz w:val="20"/>
          <w:szCs w:val="20"/>
          <w:lang w:val="es-CO"/>
        </w:rPr>
        <w:t xml:space="preserve"> del tarjetahabiente en el </w:t>
      </w:r>
      <w:proofErr w:type="spellStart"/>
      <w:r w:rsidRPr="00441E9C">
        <w:rPr>
          <w:rFonts w:ascii="Century Gothic" w:hAnsi="Century Gothic"/>
          <w:iCs/>
          <w:sz w:val="20"/>
          <w:szCs w:val="20"/>
          <w:lang w:val="es-CO"/>
        </w:rPr>
        <w:t>Realm</w:t>
      </w:r>
      <w:proofErr w:type="spellEnd"/>
      <w:r w:rsidRPr="00441E9C">
        <w:rPr>
          <w:rFonts w:ascii="Century Gothic" w:hAnsi="Century Gothic"/>
          <w:iCs/>
          <w:sz w:val="20"/>
          <w:szCs w:val="20"/>
          <w:lang w:val="es-CO"/>
        </w:rPr>
        <w:t xml:space="preserve"> CARDHOLDER. </w:t>
      </w:r>
    </w:p>
    <w:p w14:paraId="137B4364"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sistema de identidad será el SSO definido para la plataforma Prepago. </w:t>
      </w:r>
    </w:p>
    <w:p w14:paraId="7AD50E12"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OTP será enviado al correo electrónico registrado del tarjetahabiente. </w:t>
      </w:r>
    </w:p>
    <w:p w14:paraId="5A89B1F6"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OTP no se almacenará en texto claro; se almacenará únicamente como hash. </w:t>
      </w:r>
    </w:p>
    <w:p w14:paraId="6F7D1A15"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contraseña definida por el tarjetahabiente será transmitida exclusivamente sobre TLS 1.3 y almacenada como hash seguro. </w:t>
      </w:r>
    </w:p>
    <w:p w14:paraId="2D5E912A"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Portal de Pre-Registro no deberá capturar, consultar, almacenar ni exponer PAN, CVV2 o PIN. </w:t>
      </w:r>
    </w:p>
    <w:p w14:paraId="1FF3C3B6" w14:textId="77777777" w:rsidR="00441E9C" w:rsidRPr="00441E9C" w:rsidRDefault="00441E9C" w:rsidP="00441E9C">
      <w:pPr>
        <w:numPr>
          <w:ilvl w:val="0"/>
          <w:numId w:val="6"/>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Todo el flujo deberá generar trazabilidad y auditoría con </w:t>
      </w:r>
      <w:proofErr w:type="spellStart"/>
      <w:r w:rsidRPr="00441E9C">
        <w:rPr>
          <w:rFonts w:ascii="Century Gothic" w:hAnsi="Century Gothic"/>
          <w:iCs/>
          <w:sz w:val="20"/>
          <w:szCs w:val="20"/>
          <w:lang w:val="es-CO"/>
        </w:rPr>
        <w:t>timestamp</w:t>
      </w:r>
      <w:proofErr w:type="spellEnd"/>
      <w:r w:rsidRPr="00441E9C">
        <w:rPr>
          <w:rFonts w:ascii="Century Gothic" w:hAnsi="Century Gothic"/>
          <w:iCs/>
          <w:sz w:val="20"/>
          <w:szCs w:val="20"/>
          <w:lang w:val="es-CO"/>
        </w:rPr>
        <w:t xml:space="preserve">, IP, resultado y </w:t>
      </w:r>
      <w:proofErr w:type="spellStart"/>
      <w:r w:rsidRPr="00441E9C">
        <w:rPr>
          <w:rFonts w:ascii="Century Gothic" w:hAnsi="Century Gothic"/>
          <w:iCs/>
          <w:sz w:val="20"/>
          <w:szCs w:val="20"/>
          <w:lang w:val="es-CO"/>
        </w:rPr>
        <w:t>correlationId</w:t>
      </w:r>
      <w:proofErr w:type="spellEnd"/>
      <w:r w:rsidRPr="00441E9C">
        <w:rPr>
          <w:rFonts w:ascii="Century Gothic" w:hAnsi="Century Gothic"/>
          <w:iCs/>
          <w:sz w:val="20"/>
          <w:szCs w:val="20"/>
          <w:lang w:val="es-CO"/>
        </w:rPr>
        <w:t xml:space="preserve"> cuando aplique.</w:t>
      </w:r>
    </w:p>
    <w:p w14:paraId="549063AA" w14:textId="65CBB4C0" w:rsidR="00C0626F" w:rsidRPr="00441E9C" w:rsidRDefault="00C0626F" w:rsidP="00441E9C">
      <w:p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28455045"/>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3D63D055" w14:textId="77777777" w:rsidR="00441E9C" w:rsidRPr="00441E9C" w:rsidRDefault="00441E9C" w:rsidP="00441E9C">
      <w:p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Esta sección presenta los lineamientos que rigen la arquitectura propuesta.</w:t>
      </w:r>
    </w:p>
    <w:p w14:paraId="393C1BEE"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Se deberá aplicar el principio de mínima exposición de datos durante todo el proceso. </w:t>
      </w:r>
    </w:p>
    <w:p w14:paraId="52084523"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Portal de Pre-Registro no deberá manejar datos sensibles de tarjeta. </w:t>
      </w:r>
    </w:p>
    <w:p w14:paraId="22513B17"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deberá ser un UUID criptográfico o token equivalente con entropía suficiente. </w:t>
      </w:r>
    </w:p>
    <w:p w14:paraId="21549FFF"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deberá estar asociado a una tarjeta específica, un correo electrónico y un estado controlado. </w:t>
      </w:r>
    </w:p>
    <w:p w14:paraId="468ACDC8" w14:textId="5F0E71CC"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El código</w:t>
      </w:r>
      <w:r>
        <w:rPr>
          <w:rFonts w:ascii="Century Gothic" w:hAnsi="Century Gothic"/>
          <w:iCs/>
          <w:sz w:val="20"/>
          <w:szCs w:val="20"/>
          <w:lang w:val="es-CO"/>
        </w:rPr>
        <w:t xml:space="preserve"> de </w:t>
      </w:r>
      <w:proofErr w:type="spellStart"/>
      <w:r>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deberá invalidarse después de su uso exitoso, expiración o superación de intentos permitidos. </w:t>
      </w:r>
    </w:p>
    <w:p w14:paraId="56054AD2"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validación de identidad deberá realizarse comparando el número de documento ingresado contra el documento asociado a la tarjeta. </w:t>
      </w:r>
    </w:p>
    <w:p w14:paraId="241439F9"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Se deberá limitar el número de intentos fallidos de validación de identidad a máximo 3. </w:t>
      </w:r>
    </w:p>
    <w:p w14:paraId="3700DD93"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OTP deberá tener una vigencia máxima de 5 minutos. </w:t>
      </w:r>
    </w:p>
    <w:p w14:paraId="37411B42"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Se deberá limitar el número de intentos fallidos de validación OTP a máximo 3. </w:t>
      </w:r>
    </w:p>
    <w:p w14:paraId="57BF780F"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sesión temporal posterior a la validación del OTP deberá tener un TTL máximo de 10 minutos. </w:t>
      </w:r>
    </w:p>
    <w:p w14:paraId="676DC36B"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sesión temporal solo deberá permitir la asignación de contraseña y creación de cuenta. </w:t>
      </w:r>
    </w:p>
    <w:p w14:paraId="78EED641"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contraseña deberá cumplir política mínima de complejidad: mínimo 8 caracteres, una mayúscula, un número y un carácter especial. </w:t>
      </w:r>
    </w:p>
    <w:p w14:paraId="7D9E7B83"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contraseña deberá almacenarse usando algoritmos de hash robustos como </w:t>
      </w:r>
      <w:proofErr w:type="spellStart"/>
      <w:r w:rsidRPr="00441E9C">
        <w:rPr>
          <w:rFonts w:ascii="Century Gothic" w:hAnsi="Century Gothic"/>
          <w:iCs/>
          <w:sz w:val="20"/>
          <w:szCs w:val="20"/>
          <w:lang w:val="es-CO"/>
        </w:rPr>
        <w:t>bcrypt</w:t>
      </w:r>
      <w:proofErr w:type="spellEnd"/>
      <w:r w:rsidRPr="00441E9C">
        <w:rPr>
          <w:rFonts w:ascii="Century Gothic" w:hAnsi="Century Gothic"/>
          <w:iCs/>
          <w:sz w:val="20"/>
          <w:szCs w:val="20"/>
          <w:lang w:val="es-CO"/>
        </w:rPr>
        <w:t xml:space="preserve"> o argon2. </w:t>
      </w:r>
    </w:p>
    <w:p w14:paraId="43F55331"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Todos los </w:t>
      </w:r>
      <w:proofErr w:type="spellStart"/>
      <w:r w:rsidRPr="00441E9C">
        <w:rPr>
          <w:rFonts w:ascii="Century Gothic" w:hAnsi="Century Gothic"/>
          <w:iCs/>
          <w:sz w:val="20"/>
          <w:szCs w:val="20"/>
          <w:lang w:val="es-CO"/>
        </w:rPr>
        <w:t>endpoints</w:t>
      </w:r>
      <w:proofErr w:type="spellEnd"/>
      <w:r w:rsidRPr="00441E9C">
        <w:rPr>
          <w:rFonts w:ascii="Century Gothic" w:hAnsi="Century Gothic"/>
          <w:iCs/>
          <w:sz w:val="20"/>
          <w:szCs w:val="20"/>
          <w:lang w:val="es-CO"/>
        </w:rPr>
        <w:t xml:space="preserve"> deberán contar con </w:t>
      </w:r>
      <w:proofErr w:type="spellStart"/>
      <w:r w:rsidRPr="00441E9C">
        <w:rPr>
          <w:rFonts w:ascii="Century Gothic" w:hAnsi="Century Gothic"/>
          <w:iCs/>
          <w:sz w:val="20"/>
          <w:szCs w:val="20"/>
          <w:lang w:val="es-CO"/>
        </w:rPr>
        <w:t>rate</w:t>
      </w:r>
      <w:proofErr w:type="spellEnd"/>
      <w:r w:rsidRPr="00441E9C">
        <w:rPr>
          <w:rFonts w:ascii="Century Gothic" w:hAnsi="Century Gothic"/>
          <w:iCs/>
          <w:sz w:val="20"/>
          <w:szCs w:val="20"/>
          <w:lang w:val="es-CO"/>
        </w:rPr>
        <w:t xml:space="preserve"> </w:t>
      </w:r>
      <w:proofErr w:type="spellStart"/>
      <w:r w:rsidRPr="00441E9C">
        <w:rPr>
          <w:rFonts w:ascii="Century Gothic" w:hAnsi="Century Gothic"/>
          <w:iCs/>
          <w:sz w:val="20"/>
          <w:szCs w:val="20"/>
          <w:lang w:val="es-CO"/>
        </w:rPr>
        <w:t>limiting</w:t>
      </w:r>
      <w:proofErr w:type="spellEnd"/>
      <w:r w:rsidRPr="00441E9C">
        <w:rPr>
          <w:rFonts w:ascii="Century Gothic" w:hAnsi="Century Gothic"/>
          <w:iCs/>
          <w:sz w:val="20"/>
          <w:szCs w:val="20"/>
          <w:lang w:val="es-CO"/>
        </w:rPr>
        <w:t xml:space="preserve">. </w:t>
      </w:r>
    </w:p>
    <w:p w14:paraId="3585495B"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formulario de validación de cédula deberá contar con CAPTCHA para mitigar ataques automatizados. </w:t>
      </w:r>
    </w:p>
    <w:p w14:paraId="555BF7A2"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Todas las comunicaciones deberán realizarse sobre canales cifrados. </w:t>
      </w:r>
    </w:p>
    <w:p w14:paraId="4437D7F2"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Se deberá registrar auditoría completa del flujo sin incluir datos sensibles. </w:t>
      </w:r>
    </w:p>
    <w:p w14:paraId="2D642D71" w14:textId="77777777" w:rsidR="00441E9C" w:rsidRPr="00441E9C" w:rsidRDefault="00441E9C" w:rsidP="00441E9C">
      <w:pPr>
        <w:numPr>
          <w:ilvl w:val="0"/>
          <w:numId w:val="7"/>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El usuario creado en el SSO deberá quedar asociado a la entidad, tarjeta y atributos mínimos requeridos para operar en el Portal Tarjetahabiente.</w:t>
      </w:r>
    </w:p>
    <w:p w14:paraId="5B6A40B8" w14:textId="77777777" w:rsidR="00441E9C" w:rsidRPr="00441E9C" w:rsidRDefault="00441E9C" w:rsidP="00441E9C">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28455046"/>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04EB957A" w14:textId="77777777" w:rsidR="00441E9C" w:rsidRPr="00441E9C" w:rsidRDefault="00441E9C" w:rsidP="00441E9C">
      <w:p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Esta sección presenta las restricciones que rigen la arquitectura propuesta.</w:t>
      </w:r>
    </w:p>
    <w:p w14:paraId="5CD22915"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flujo depende de que la tarjeta prepago nominada haya sido creada exitosamente. </w:t>
      </w:r>
    </w:p>
    <w:p w14:paraId="057EFA93"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proceso depende de que el correo electrónico del tarjetahabiente sea recibido y almacenado correctamente durante la creación de la tarjeta. </w:t>
      </w:r>
    </w:p>
    <w:p w14:paraId="735F9B1D"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Si el correo electrónico es incorrecto, el tarjetahabiente no podrá completar el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sin intervención de la entidad emisora. </w:t>
      </w:r>
    </w:p>
    <w:p w14:paraId="35CE8CD7"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tendrá una vigencia máxima de 30 días; después de ese tiempo deberá generarse un nuevo proceso. </w:t>
      </w:r>
    </w:p>
    <w:p w14:paraId="4FFDDDC2"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código de </w:t>
      </w:r>
      <w:proofErr w:type="spellStart"/>
      <w:r w:rsidRPr="00441E9C">
        <w:rPr>
          <w:rFonts w:ascii="Century Gothic" w:hAnsi="Century Gothic"/>
          <w:iCs/>
          <w:sz w:val="20"/>
          <w:szCs w:val="20"/>
          <w:lang w:val="es-CO"/>
        </w:rPr>
        <w:t>pre-registro</w:t>
      </w:r>
      <w:proofErr w:type="spellEnd"/>
      <w:r w:rsidRPr="00441E9C">
        <w:rPr>
          <w:rFonts w:ascii="Century Gothic" w:hAnsi="Century Gothic"/>
          <w:iCs/>
          <w:sz w:val="20"/>
          <w:szCs w:val="20"/>
          <w:lang w:val="es-CO"/>
        </w:rPr>
        <w:t xml:space="preserve"> será de un solo uso. </w:t>
      </w:r>
    </w:p>
    <w:p w14:paraId="59314A85"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Al superar 3 intentos fallidos de validación de documento, el código se invalidará permanentemente. </w:t>
      </w:r>
    </w:p>
    <w:p w14:paraId="5304B17F"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Al superar 3 intentos fallidos de validación OTP, la sesión o el proceso deberá invalidarse. </w:t>
      </w:r>
    </w:p>
    <w:p w14:paraId="761A4587"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flujo no contempla modificación de datos personales del tarjetahabiente. </w:t>
      </w:r>
    </w:p>
    <w:p w14:paraId="68EA3790"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flujo no permite creación de usuarios para tarjetas innominadas. </w:t>
      </w:r>
    </w:p>
    <w:p w14:paraId="7C628253"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Portal de Pre-Registro no deberá exponer funcionalidades transaccionales. </w:t>
      </w:r>
    </w:p>
    <w:p w14:paraId="6A2EA362"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Portal de Pre-Registro no deberá permitir consulta de saldo, movimientos, bloqueo/desbloqueo ni activación de PIN. </w:t>
      </w:r>
    </w:p>
    <w:p w14:paraId="1A3EE2E9"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La creación del usuario depende de la disponibilidad del SSO y del </w:t>
      </w:r>
      <w:proofErr w:type="spellStart"/>
      <w:r w:rsidRPr="00441E9C">
        <w:rPr>
          <w:rFonts w:ascii="Century Gothic" w:hAnsi="Century Gothic"/>
          <w:iCs/>
          <w:sz w:val="20"/>
          <w:szCs w:val="20"/>
          <w:lang w:val="es-CO"/>
        </w:rPr>
        <w:t>Realm</w:t>
      </w:r>
      <w:proofErr w:type="spellEnd"/>
      <w:r w:rsidRPr="00441E9C">
        <w:rPr>
          <w:rFonts w:ascii="Century Gothic" w:hAnsi="Century Gothic"/>
          <w:iCs/>
          <w:sz w:val="20"/>
          <w:szCs w:val="20"/>
          <w:lang w:val="es-CO"/>
        </w:rPr>
        <w:t xml:space="preserve"> CARDHOLDER. </w:t>
      </w:r>
    </w:p>
    <w:p w14:paraId="7993C53B"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 xml:space="preserve">El envío de correo depende de la disponibilidad del canal de notificación definido. </w:t>
      </w:r>
    </w:p>
    <w:p w14:paraId="3502584D" w14:textId="77777777" w:rsidR="00441E9C" w:rsidRPr="00441E9C" w:rsidRDefault="00441E9C" w:rsidP="00441E9C">
      <w:pPr>
        <w:numPr>
          <w:ilvl w:val="0"/>
          <w:numId w:val="8"/>
        </w:numPr>
        <w:spacing w:after="0" w:line="240" w:lineRule="auto"/>
        <w:jc w:val="both"/>
        <w:rPr>
          <w:rFonts w:ascii="Century Gothic" w:hAnsi="Century Gothic"/>
          <w:iCs/>
          <w:sz w:val="20"/>
          <w:szCs w:val="20"/>
          <w:lang w:val="es-CO"/>
        </w:rPr>
      </w:pPr>
      <w:r w:rsidRPr="00441E9C">
        <w:rPr>
          <w:rFonts w:ascii="Century Gothic" w:hAnsi="Century Gothic"/>
          <w:iCs/>
          <w:sz w:val="20"/>
          <w:szCs w:val="20"/>
          <w:lang w:val="es-CO"/>
        </w:rPr>
        <w:t>El OTP será enviado al correo registrado; si el correo no está disponible, el proceso no podrá completarse automáticamente.</w:t>
      </w:r>
    </w:p>
    <w:p w14:paraId="0AE122CF" w14:textId="77777777" w:rsidR="00441E9C" w:rsidRPr="00441E9C" w:rsidRDefault="00441E9C" w:rsidP="00441E9C">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28455047"/>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3D40F739" w14:textId="77777777" w:rsidR="00BB05F1" w:rsidRDefault="00BB05F1" w:rsidP="00FF5EAC">
      <w:pPr>
        <w:spacing w:after="0" w:line="240" w:lineRule="auto"/>
        <w:jc w:val="both"/>
        <w:rPr>
          <w:rFonts w:ascii="Century Gothic" w:hAnsi="Century Gothic"/>
        </w:rPr>
      </w:pPr>
    </w:p>
    <w:p w14:paraId="32E1325F" w14:textId="77777777" w:rsidR="00441E9C" w:rsidRPr="00441E9C" w:rsidRDefault="00441E9C" w:rsidP="00441E9C">
      <w:pPr>
        <w:spacing w:after="0" w:line="240" w:lineRule="auto"/>
        <w:jc w:val="both"/>
        <w:rPr>
          <w:rFonts w:ascii="Century Gothic" w:hAnsi="Century Gothic"/>
          <w:color w:val="000000" w:themeColor="text1"/>
          <w:lang w:val="es-CO"/>
        </w:rPr>
      </w:pPr>
      <w:r w:rsidRPr="00441E9C">
        <w:rPr>
          <w:rFonts w:ascii="Century Gothic" w:hAnsi="Century Gothic"/>
          <w:color w:val="000000" w:themeColor="text1"/>
          <w:lang w:val="es-CO"/>
        </w:rPr>
        <w:t xml:space="preserve">La arquitectura propuesta define un flujo de </w:t>
      </w:r>
      <w:proofErr w:type="spellStart"/>
      <w:r w:rsidRPr="00441E9C">
        <w:rPr>
          <w:rFonts w:ascii="Century Gothic" w:hAnsi="Century Gothic"/>
          <w:color w:val="000000" w:themeColor="text1"/>
          <w:lang w:val="es-CO"/>
        </w:rPr>
        <w:t>pre-registro</w:t>
      </w:r>
      <w:proofErr w:type="spellEnd"/>
      <w:r w:rsidRPr="00441E9C">
        <w:rPr>
          <w:rFonts w:ascii="Century Gothic" w:hAnsi="Century Gothic"/>
          <w:color w:val="000000" w:themeColor="text1"/>
          <w:lang w:val="es-CO"/>
        </w:rPr>
        <w:t xml:space="preserve"> seguro para tarjetahabientes prepago nominados. El proceso inicia cuando el sistema de creación de tarjetas confirma la creación exitosa de una tarjeta nominada. A partir de este evento, se genera un código de </w:t>
      </w:r>
      <w:proofErr w:type="spellStart"/>
      <w:r w:rsidRPr="00441E9C">
        <w:rPr>
          <w:rFonts w:ascii="Century Gothic" w:hAnsi="Century Gothic"/>
          <w:color w:val="000000" w:themeColor="text1"/>
          <w:lang w:val="es-CO"/>
        </w:rPr>
        <w:t>pre-registro</w:t>
      </w:r>
      <w:proofErr w:type="spellEnd"/>
      <w:r w:rsidRPr="00441E9C">
        <w:rPr>
          <w:rFonts w:ascii="Century Gothic" w:hAnsi="Century Gothic"/>
          <w:color w:val="000000" w:themeColor="text1"/>
          <w:lang w:val="es-CO"/>
        </w:rPr>
        <w:t xml:space="preserve"> asociado a la tarjeta, al documento del tarjetahabiente y al correo electrónico registrado.</w:t>
      </w:r>
    </w:p>
    <w:p w14:paraId="04563052" w14:textId="77777777" w:rsidR="00441E9C" w:rsidRPr="00441E9C" w:rsidRDefault="00441E9C" w:rsidP="00441E9C">
      <w:pPr>
        <w:spacing w:after="0" w:line="240" w:lineRule="auto"/>
        <w:jc w:val="both"/>
        <w:rPr>
          <w:rFonts w:ascii="Century Gothic" w:hAnsi="Century Gothic"/>
          <w:color w:val="000000" w:themeColor="text1"/>
          <w:lang w:val="es-CO"/>
        </w:rPr>
      </w:pPr>
      <w:r w:rsidRPr="00441E9C">
        <w:rPr>
          <w:rFonts w:ascii="Century Gothic" w:hAnsi="Century Gothic"/>
          <w:color w:val="000000" w:themeColor="text1"/>
          <w:lang w:val="es-CO"/>
        </w:rPr>
        <w:t xml:space="preserve">El tarjetahabiente recibe un correo con una URL de </w:t>
      </w:r>
      <w:proofErr w:type="spellStart"/>
      <w:r w:rsidRPr="00441E9C">
        <w:rPr>
          <w:rFonts w:ascii="Century Gothic" w:hAnsi="Century Gothic"/>
          <w:color w:val="000000" w:themeColor="text1"/>
          <w:lang w:val="es-CO"/>
        </w:rPr>
        <w:t>pre-registro</w:t>
      </w:r>
      <w:proofErr w:type="spellEnd"/>
      <w:r w:rsidRPr="00441E9C">
        <w:rPr>
          <w:rFonts w:ascii="Century Gothic" w:hAnsi="Century Gothic"/>
          <w:color w:val="000000" w:themeColor="text1"/>
          <w:lang w:val="es-CO"/>
        </w:rPr>
        <w:t xml:space="preserve">. Al ingresar, el Portal de Pre-Registro solicita el número de documento y lo envía al </w:t>
      </w:r>
      <w:proofErr w:type="spellStart"/>
      <w:r w:rsidRPr="00441E9C">
        <w:rPr>
          <w:rFonts w:ascii="Century Gothic" w:hAnsi="Century Gothic"/>
          <w:color w:val="000000" w:themeColor="text1"/>
          <w:lang w:val="es-CO"/>
        </w:rPr>
        <w:t>backend</w:t>
      </w:r>
      <w:proofErr w:type="spellEnd"/>
      <w:r w:rsidRPr="00441E9C">
        <w:rPr>
          <w:rFonts w:ascii="Century Gothic" w:hAnsi="Century Gothic"/>
          <w:color w:val="000000" w:themeColor="text1"/>
          <w:lang w:val="es-CO"/>
        </w:rPr>
        <w:t xml:space="preserve"> para validación. Si el documento coincide con el tarjetahabiente asociado a la tarjeta, el sistema genera un OTP de 6 dígitos, lo almacena como hash y lo envía al correo registrado.</w:t>
      </w:r>
    </w:p>
    <w:p w14:paraId="79886A0A" w14:textId="77777777" w:rsidR="00441E9C" w:rsidRPr="00441E9C" w:rsidRDefault="00441E9C" w:rsidP="00441E9C">
      <w:pPr>
        <w:spacing w:after="0" w:line="240" w:lineRule="auto"/>
        <w:jc w:val="both"/>
        <w:rPr>
          <w:rFonts w:ascii="Century Gothic" w:hAnsi="Century Gothic"/>
          <w:color w:val="000000" w:themeColor="text1"/>
          <w:lang w:val="es-CO"/>
        </w:rPr>
      </w:pPr>
      <w:r w:rsidRPr="00441E9C">
        <w:rPr>
          <w:rFonts w:ascii="Century Gothic" w:hAnsi="Century Gothic"/>
          <w:color w:val="000000" w:themeColor="text1"/>
          <w:lang w:val="es-CO"/>
        </w:rPr>
        <w:t xml:space="preserve">Una vez el tarjetahabiente valida el OTP, el sistema habilita una sesión temporal de registro con TTL de 10 minutos. Durante esta sesión, el usuario solo puede asignar su contraseña. El </w:t>
      </w:r>
      <w:proofErr w:type="spellStart"/>
      <w:r w:rsidRPr="00441E9C">
        <w:rPr>
          <w:rFonts w:ascii="Century Gothic" w:hAnsi="Century Gothic"/>
          <w:color w:val="000000" w:themeColor="text1"/>
          <w:lang w:val="es-CO"/>
        </w:rPr>
        <w:t>backend</w:t>
      </w:r>
      <w:proofErr w:type="spellEnd"/>
      <w:r w:rsidRPr="00441E9C">
        <w:rPr>
          <w:rFonts w:ascii="Century Gothic" w:hAnsi="Century Gothic"/>
          <w:color w:val="000000" w:themeColor="text1"/>
          <w:lang w:val="es-CO"/>
        </w:rPr>
        <w:t xml:space="preserve"> valida la política de contraseña, crea el usuario en el SSO bajo el </w:t>
      </w:r>
      <w:proofErr w:type="spellStart"/>
      <w:r w:rsidRPr="00441E9C">
        <w:rPr>
          <w:rFonts w:ascii="Century Gothic" w:hAnsi="Century Gothic"/>
          <w:color w:val="000000" w:themeColor="text1"/>
          <w:lang w:val="es-CO"/>
        </w:rPr>
        <w:t>Realm</w:t>
      </w:r>
      <w:proofErr w:type="spellEnd"/>
      <w:r w:rsidRPr="00441E9C">
        <w:rPr>
          <w:rFonts w:ascii="Century Gothic" w:hAnsi="Century Gothic"/>
          <w:color w:val="000000" w:themeColor="text1"/>
          <w:lang w:val="es-CO"/>
        </w:rPr>
        <w:t xml:space="preserve"> CARDHOLDER y marca el </w:t>
      </w:r>
      <w:proofErr w:type="spellStart"/>
      <w:r w:rsidRPr="00441E9C">
        <w:rPr>
          <w:rFonts w:ascii="Century Gothic" w:hAnsi="Century Gothic"/>
          <w:color w:val="000000" w:themeColor="text1"/>
          <w:lang w:val="es-CO"/>
        </w:rPr>
        <w:t>pre-registro</w:t>
      </w:r>
      <w:proofErr w:type="spellEnd"/>
      <w:r w:rsidRPr="00441E9C">
        <w:rPr>
          <w:rFonts w:ascii="Century Gothic" w:hAnsi="Century Gothic"/>
          <w:color w:val="000000" w:themeColor="text1"/>
          <w:lang w:val="es-CO"/>
        </w:rPr>
        <w:t xml:space="preserve"> como completado.</w:t>
      </w:r>
    </w:p>
    <w:p w14:paraId="015900F1" w14:textId="77777777" w:rsidR="00441E9C" w:rsidRPr="00441E9C" w:rsidRDefault="00441E9C" w:rsidP="00441E9C">
      <w:pPr>
        <w:spacing w:after="0" w:line="240" w:lineRule="auto"/>
        <w:jc w:val="both"/>
        <w:rPr>
          <w:rFonts w:ascii="Century Gothic" w:hAnsi="Century Gothic"/>
          <w:color w:val="000000" w:themeColor="text1"/>
          <w:lang w:val="es-CO"/>
        </w:rPr>
      </w:pPr>
      <w:r w:rsidRPr="00441E9C">
        <w:rPr>
          <w:rFonts w:ascii="Century Gothic" w:hAnsi="Century Gothic"/>
          <w:color w:val="000000" w:themeColor="text1"/>
          <w:lang w:val="es-CO"/>
        </w:rPr>
        <w:t>Finalmente, el tarjetahabiente puede acceder al Portal Tarjetahabiente utilizando su número de documento y la contraseña creada.</w:t>
      </w:r>
    </w:p>
    <w:p w14:paraId="4A66DF9A" w14:textId="77777777" w:rsidR="000F2372" w:rsidRDefault="000F2372" w:rsidP="00FF5EAC">
      <w:pPr>
        <w:spacing w:after="0" w:line="240" w:lineRule="auto"/>
        <w:jc w:val="both"/>
        <w:rPr>
          <w:rFonts w:ascii="Century Gothic" w:hAnsi="Century Gothic"/>
          <w:color w:val="000000" w:themeColor="text1"/>
          <w:lang w:val="es-CO"/>
        </w:rPr>
      </w:pPr>
    </w:p>
    <w:p w14:paraId="7E48E901" w14:textId="77777777" w:rsidR="00441E9C" w:rsidRDefault="00441E9C" w:rsidP="00FF5EAC">
      <w:pPr>
        <w:spacing w:after="0" w:line="240" w:lineRule="auto"/>
        <w:jc w:val="both"/>
        <w:rPr>
          <w:rFonts w:ascii="Century Gothic" w:hAnsi="Century Gothic"/>
          <w:color w:val="000000" w:themeColor="text1"/>
          <w:lang w:val="es-CO"/>
        </w:rPr>
      </w:pPr>
    </w:p>
    <w:p w14:paraId="3635BB63" w14:textId="77777777" w:rsidR="00441E9C" w:rsidRDefault="00441E9C" w:rsidP="00FF5EAC">
      <w:pPr>
        <w:spacing w:after="0" w:line="240" w:lineRule="auto"/>
        <w:jc w:val="both"/>
        <w:rPr>
          <w:rFonts w:ascii="Century Gothic" w:hAnsi="Century Gothic"/>
          <w:color w:val="000000" w:themeColor="text1"/>
          <w:lang w:val="es-CO"/>
        </w:rPr>
      </w:pPr>
    </w:p>
    <w:p w14:paraId="571C0F77" w14:textId="77777777" w:rsidR="00441E9C" w:rsidRDefault="00441E9C" w:rsidP="00FF5EAC">
      <w:pPr>
        <w:spacing w:after="0" w:line="240" w:lineRule="auto"/>
        <w:jc w:val="both"/>
        <w:rPr>
          <w:rFonts w:ascii="Century Gothic" w:hAnsi="Century Gothic"/>
          <w:color w:val="000000" w:themeColor="text1"/>
          <w:lang w:val="es-CO"/>
        </w:rPr>
      </w:pPr>
    </w:p>
    <w:p w14:paraId="1CCDAEA8" w14:textId="77777777" w:rsidR="00441E9C" w:rsidRDefault="00441E9C" w:rsidP="00FF5EAC">
      <w:pPr>
        <w:spacing w:after="0" w:line="240" w:lineRule="auto"/>
        <w:jc w:val="both"/>
        <w:rPr>
          <w:rFonts w:ascii="Century Gothic" w:hAnsi="Century Gothic"/>
          <w:color w:val="000000" w:themeColor="text1"/>
          <w:lang w:val="es-CO"/>
        </w:rPr>
      </w:pPr>
    </w:p>
    <w:p w14:paraId="765A0E83" w14:textId="77777777" w:rsidR="00441E9C" w:rsidRDefault="00441E9C" w:rsidP="00FF5EAC">
      <w:pPr>
        <w:spacing w:after="0" w:line="240" w:lineRule="auto"/>
        <w:jc w:val="both"/>
        <w:rPr>
          <w:rFonts w:ascii="Century Gothic" w:hAnsi="Century Gothic"/>
          <w:color w:val="000000" w:themeColor="text1"/>
          <w:lang w:val="es-CO"/>
        </w:rPr>
      </w:pPr>
    </w:p>
    <w:p w14:paraId="547BC5C6" w14:textId="77777777" w:rsidR="00441E9C" w:rsidRDefault="00441E9C" w:rsidP="00FF5EAC">
      <w:pPr>
        <w:spacing w:after="0" w:line="240" w:lineRule="auto"/>
        <w:jc w:val="both"/>
        <w:rPr>
          <w:rFonts w:ascii="Century Gothic" w:hAnsi="Century Gothic"/>
          <w:color w:val="000000" w:themeColor="text1"/>
          <w:lang w:val="es-CO"/>
        </w:rPr>
      </w:pPr>
    </w:p>
    <w:p w14:paraId="560C30C9" w14:textId="77777777" w:rsidR="00441E9C" w:rsidRDefault="00441E9C" w:rsidP="00FF5EAC">
      <w:pPr>
        <w:spacing w:after="0" w:line="240" w:lineRule="auto"/>
        <w:jc w:val="both"/>
        <w:rPr>
          <w:rFonts w:ascii="Century Gothic" w:hAnsi="Century Gothic"/>
          <w:color w:val="000000" w:themeColor="text1"/>
          <w:lang w:val="es-CO"/>
        </w:rPr>
      </w:pPr>
    </w:p>
    <w:p w14:paraId="406A0C98" w14:textId="77777777" w:rsidR="00441E9C" w:rsidRDefault="00441E9C" w:rsidP="00FF5EAC">
      <w:pPr>
        <w:spacing w:after="0" w:line="240" w:lineRule="auto"/>
        <w:jc w:val="both"/>
        <w:rPr>
          <w:rFonts w:ascii="Century Gothic" w:hAnsi="Century Gothic"/>
          <w:color w:val="000000" w:themeColor="text1"/>
          <w:lang w:val="es-CO"/>
        </w:rPr>
      </w:pPr>
    </w:p>
    <w:p w14:paraId="6BA9D147" w14:textId="77777777" w:rsidR="00441E9C" w:rsidRDefault="00441E9C" w:rsidP="00FF5EAC">
      <w:pPr>
        <w:spacing w:after="0" w:line="240" w:lineRule="auto"/>
        <w:jc w:val="both"/>
        <w:rPr>
          <w:rFonts w:ascii="Century Gothic" w:hAnsi="Century Gothic"/>
          <w:color w:val="000000" w:themeColor="text1"/>
          <w:lang w:val="es-CO"/>
        </w:rPr>
      </w:pPr>
    </w:p>
    <w:p w14:paraId="6818414E" w14:textId="77777777" w:rsidR="00441E9C" w:rsidRDefault="00441E9C" w:rsidP="00FF5EAC">
      <w:pPr>
        <w:spacing w:after="0" w:line="240" w:lineRule="auto"/>
        <w:jc w:val="both"/>
        <w:rPr>
          <w:rFonts w:ascii="Century Gothic" w:hAnsi="Century Gothic"/>
          <w:color w:val="000000" w:themeColor="text1"/>
          <w:lang w:val="es-CO"/>
        </w:rPr>
      </w:pPr>
    </w:p>
    <w:p w14:paraId="5E82A77B" w14:textId="77777777" w:rsidR="00441E9C" w:rsidRDefault="00441E9C" w:rsidP="00FF5EAC">
      <w:pPr>
        <w:spacing w:after="0" w:line="240" w:lineRule="auto"/>
        <w:jc w:val="both"/>
        <w:rPr>
          <w:rFonts w:ascii="Century Gothic" w:hAnsi="Century Gothic"/>
          <w:color w:val="000000" w:themeColor="text1"/>
          <w:lang w:val="es-CO"/>
        </w:rPr>
      </w:pPr>
    </w:p>
    <w:p w14:paraId="38483EAF" w14:textId="77777777" w:rsidR="00441E9C" w:rsidRDefault="00441E9C" w:rsidP="00FF5EAC">
      <w:pPr>
        <w:spacing w:after="0" w:line="240" w:lineRule="auto"/>
        <w:jc w:val="both"/>
        <w:rPr>
          <w:rFonts w:ascii="Century Gothic" w:hAnsi="Century Gothic"/>
          <w:color w:val="000000" w:themeColor="text1"/>
          <w:lang w:val="es-CO"/>
        </w:rPr>
      </w:pPr>
    </w:p>
    <w:p w14:paraId="7B0398B4" w14:textId="77777777" w:rsidR="00441E9C" w:rsidRDefault="00441E9C" w:rsidP="00FF5EAC">
      <w:pPr>
        <w:spacing w:after="0" w:line="240" w:lineRule="auto"/>
        <w:jc w:val="both"/>
        <w:rPr>
          <w:rFonts w:ascii="Century Gothic" w:hAnsi="Century Gothic"/>
          <w:color w:val="000000" w:themeColor="text1"/>
          <w:lang w:val="es-CO"/>
        </w:rPr>
      </w:pPr>
    </w:p>
    <w:p w14:paraId="0E436BE4" w14:textId="77777777" w:rsidR="00441E9C" w:rsidRDefault="00441E9C" w:rsidP="00FF5EAC">
      <w:pPr>
        <w:spacing w:after="0" w:line="240" w:lineRule="auto"/>
        <w:jc w:val="both"/>
        <w:rPr>
          <w:rFonts w:ascii="Century Gothic" w:hAnsi="Century Gothic"/>
          <w:color w:val="000000" w:themeColor="text1"/>
          <w:lang w:val="es-CO"/>
        </w:rPr>
      </w:pPr>
    </w:p>
    <w:p w14:paraId="7F7AA6E4" w14:textId="77777777" w:rsidR="00441E9C" w:rsidRDefault="00441E9C" w:rsidP="00FF5EAC">
      <w:pPr>
        <w:spacing w:after="0" w:line="240" w:lineRule="auto"/>
        <w:jc w:val="both"/>
        <w:rPr>
          <w:rFonts w:ascii="Century Gothic" w:hAnsi="Century Gothic"/>
          <w:color w:val="000000" w:themeColor="text1"/>
          <w:lang w:val="es-CO"/>
        </w:rPr>
      </w:pPr>
    </w:p>
    <w:p w14:paraId="3094619F" w14:textId="77777777" w:rsidR="00441E9C" w:rsidRDefault="00441E9C" w:rsidP="00FF5EAC">
      <w:pPr>
        <w:spacing w:after="0" w:line="240" w:lineRule="auto"/>
        <w:jc w:val="both"/>
        <w:rPr>
          <w:rFonts w:ascii="Century Gothic" w:hAnsi="Century Gothic"/>
          <w:color w:val="000000" w:themeColor="text1"/>
          <w:lang w:val="es-CO"/>
        </w:rPr>
      </w:pPr>
    </w:p>
    <w:p w14:paraId="6D4971FA" w14:textId="77777777" w:rsidR="00441E9C" w:rsidRDefault="00441E9C" w:rsidP="00FF5EAC">
      <w:pPr>
        <w:spacing w:after="0" w:line="240" w:lineRule="auto"/>
        <w:jc w:val="both"/>
        <w:rPr>
          <w:rFonts w:ascii="Century Gothic" w:hAnsi="Century Gothic"/>
          <w:color w:val="000000" w:themeColor="text1"/>
          <w:lang w:val="es-CO"/>
        </w:rPr>
      </w:pPr>
    </w:p>
    <w:p w14:paraId="0801A52F" w14:textId="77777777" w:rsidR="00441E9C" w:rsidRDefault="00441E9C" w:rsidP="00FF5EAC">
      <w:pPr>
        <w:spacing w:after="0" w:line="240" w:lineRule="auto"/>
        <w:jc w:val="both"/>
        <w:rPr>
          <w:rFonts w:ascii="Century Gothic" w:hAnsi="Century Gothic"/>
          <w:color w:val="000000" w:themeColor="text1"/>
          <w:lang w:val="es-CO"/>
        </w:rPr>
      </w:pPr>
    </w:p>
    <w:p w14:paraId="2B1E1ADC" w14:textId="77777777" w:rsidR="00441E9C" w:rsidRDefault="00441E9C" w:rsidP="00FF5EAC">
      <w:pPr>
        <w:spacing w:after="0" w:line="240" w:lineRule="auto"/>
        <w:jc w:val="both"/>
        <w:rPr>
          <w:rFonts w:ascii="Century Gothic" w:hAnsi="Century Gothic"/>
          <w:color w:val="000000" w:themeColor="text1"/>
          <w:lang w:val="es-CO"/>
        </w:rPr>
      </w:pPr>
    </w:p>
    <w:p w14:paraId="3740BF90" w14:textId="77777777" w:rsidR="00441E9C" w:rsidRDefault="00441E9C" w:rsidP="00FF5EAC">
      <w:pPr>
        <w:spacing w:after="0" w:line="240" w:lineRule="auto"/>
        <w:jc w:val="both"/>
        <w:rPr>
          <w:rFonts w:ascii="Century Gothic" w:hAnsi="Century Gothic"/>
          <w:color w:val="000000" w:themeColor="text1"/>
          <w:lang w:val="es-CO"/>
        </w:rPr>
      </w:pPr>
    </w:p>
    <w:p w14:paraId="03B1BC4E" w14:textId="77777777" w:rsidR="00441E9C" w:rsidRDefault="00441E9C" w:rsidP="00FF5EAC">
      <w:pPr>
        <w:spacing w:after="0" w:line="240" w:lineRule="auto"/>
        <w:jc w:val="both"/>
        <w:rPr>
          <w:rFonts w:ascii="Century Gothic" w:hAnsi="Century Gothic"/>
          <w:color w:val="000000" w:themeColor="text1"/>
          <w:lang w:val="es-CO"/>
        </w:rPr>
      </w:pPr>
    </w:p>
    <w:p w14:paraId="445677CD" w14:textId="77777777" w:rsidR="00441E9C" w:rsidRDefault="00441E9C" w:rsidP="00FF5EAC">
      <w:pPr>
        <w:spacing w:after="0" w:line="240" w:lineRule="auto"/>
        <w:jc w:val="both"/>
        <w:rPr>
          <w:rFonts w:ascii="Century Gothic" w:hAnsi="Century Gothic"/>
          <w:color w:val="000000" w:themeColor="text1"/>
          <w:lang w:val="es-CO"/>
        </w:rPr>
      </w:pPr>
    </w:p>
    <w:p w14:paraId="2BECB352" w14:textId="77777777" w:rsidR="00441E9C" w:rsidRDefault="00441E9C" w:rsidP="00FF5EAC">
      <w:pPr>
        <w:spacing w:after="0" w:line="240" w:lineRule="auto"/>
        <w:jc w:val="both"/>
        <w:rPr>
          <w:rFonts w:ascii="Century Gothic" w:hAnsi="Century Gothic"/>
          <w:color w:val="000000" w:themeColor="text1"/>
          <w:lang w:val="es-CO"/>
        </w:rPr>
      </w:pPr>
    </w:p>
    <w:p w14:paraId="028FD7BB" w14:textId="77777777" w:rsidR="00441E9C" w:rsidRDefault="00441E9C" w:rsidP="00FF5EAC">
      <w:pPr>
        <w:spacing w:after="0" w:line="240" w:lineRule="auto"/>
        <w:jc w:val="both"/>
        <w:rPr>
          <w:rFonts w:ascii="Century Gothic" w:hAnsi="Century Gothic"/>
          <w:color w:val="000000" w:themeColor="text1"/>
          <w:lang w:val="es-CO"/>
        </w:rPr>
      </w:pPr>
    </w:p>
    <w:p w14:paraId="5F5CE725" w14:textId="77777777" w:rsidR="00441E9C" w:rsidRDefault="00441E9C" w:rsidP="00FF5EAC">
      <w:pPr>
        <w:spacing w:after="0" w:line="240" w:lineRule="auto"/>
        <w:jc w:val="both"/>
        <w:rPr>
          <w:rFonts w:ascii="Century Gothic" w:hAnsi="Century Gothic"/>
          <w:color w:val="000000" w:themeColor="text1"/>
          <w:lang w:val="es-CO"/>
        </w:rPr>
      </w:pPr>
    </w:p>
    <w:p w14:paraId="4AE83475" w14:textId="77777777" w:rsidR="00441E9C" w:rsidRDefault="00441E9C" w:rsidP="00FF5EAC">
      <w:pPr>
        <w:spacing w:after="0" w:line="240" w:lineRule="auto"/>
        <w:jc w:val="both"/>
        <w:rPr>
          <w:rFonts w:ascii="Century Gothic" w:hAnsi="Century Gothic"/>
          <w:color w:val="000000" w:themeColor="text1"/>
          <w:lang w:val="es-CO"/>
        </w:rPr>
      </w:pPr>
    </w:p>
    <w:p w14:paraId="6DEC3F88" w14:textId="77777777" w:rsidR="00441E9C" w:rsidRDefault="00441E9C" w:rsidP="00FF5EAC">
      <w:pPr>
        <w:spacing w:after="0" w:line="240" w:lineRule="auto"/>
        <w:jc w:val="both"/>
        <w:rPr>
          <w:rFonts w:ascii="Century Gothic" w:hAnsi="Century Gothic"/>
          <w:color w:val="000000" w:themeColor="text1"/>
          <w:lang w:val="es-CO"/>
        </w:rPr>
      </w:pPr>
    </w:p>
    <w:p w14:paraId="3CA49D4C" w14:textId="77777777" w:rsidR="00441E9C" w:rsidRDefault="00441E9C" w:rsidP="00FF5EAC">
      <w:pPr>
        <w:spacing w:after="0" w:line="240" w:lineRule="auto"/>
        <w:jc w:val="both"/>
        <w:rPr>
          <w:rFonts w:ascii="Century Gothic" w:hAnsi="Century Gothic"/>
          <w:color w:val="000000" w:themeColor="text1"/>
          <w:lang w:val="es-CO"/>
        </w:rPr>
      </w:pPr>
    </w:p>
    <w:p w14:paraId="28ECB4E3" w14:textId="77777777" w:rsidR="00441E9C" w:rsidRDefault="00441E9C" w:rsidP="00FF5EAC">
      <w:pPr>
        <w:spacing w:after="0" w:line="240" w:lineRule="auto"/>
        <w:jc w:val="both"/>
        <w:rPr>
          <w:rFonts w:ascii="Century Gothic" w:hAnsi="Century Gothic"/>
          <w:color w:val="000000" w:themeColor="text1"/>
          <w:lang w:val="es-CO"/>
        </w:rPr>
      </w:pPr>
    </w:p>
    <w:p w14:paraId="75996434" w14:textId="77777777" w:rsidR="00441E9C" w:rsidRDefault="00441E9C" w:rsidP="00FF5EAC">
      <w:pPr>
        <w:spacing w:after="0" w:line="240" w:lineRule="auto"/>
        <w:jc w:val="both"/>
        <w:rPr>
          <w:rFonts w:ascii="Century Gothic" w:hAnsi="Century Gothic"/>
          <w:color w:val="000000" w:themeColor="text1"/>
          <w:lang w:val="es-CO"/>
        </w:rPr>
      </w:pPr>
    </w:p>
    <w:p w14:paraId="56DABF76" w14:textId="77777777" w:rsidR="00441E9C" w:rsidRPr="00441E9C" w:rsidRDefault="00441E9C" w:rsidP="00FF5EAC">
      <w:pPr>
        <w:spacing w:after="0" w:line="240" w:lineRule="auto"/>
        <w:jc w:val="both"/>
        <w:rPr>
          <w:rFonts w:ascii="Century Gothic" w:hAnsi="Century Gothic"/>
          <w:color w:val="000000" w:themeColor="text1"/>
          <w:lang w:val="es-CO"/>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bookmarkStart w:id="25" w:name="_Toc228455048"/>
      <w:r w:rsidRPr="00FF5EAC">
        <w:rPr>
          <w:rFonts w:ascii="Century Gothic" w:eastAsia="Times New Roman" w:hAnsi="Century Gothic" w:cs="Times New Roman"/>
          <w:color w:val="0070C0"/>
          <w:sz w:val="24"/>
          <w:szCs w:val="24"/>
          <w:lang w:val="es-CO"/>
        </w:rPr>
        <w:lastRenderedPageBreak/>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26BE4654" w:rsidR="000F2372" w:rsidRDefault="00441E9C" w:rsidP="00FF5EAC">
      <w:pPr>
        <w:spacing w:after="0" w:line="240" w:lineRule="auto"/>
        <w:jc w:val="both"/>
        <w:rPr>
          <w:rFonts w:ascii="Century Gothic" w:hAnsi="Century Gothic"/>
        </w:rPr>
      </w:pPr>
      <w:r>
        <w:rPr>
          <w:rFonts w:ascii="Century Gothic" w:hAnsi="Century Gothic"/>
          <w:noProof/>
        </w:rPr>
        <w:drawing>
          <wp:inline distT="0" distB="0" distL="0" distR="0" wp14:anchorId="6C9CBC56" wp14:editId="5291C0AD">
            <wp:extent cx="5731510" cy="646493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464935"/>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172523C7" w14:textId="77777777" w:rsidR="00441E9C" w:rsidRDefault="00441E9C" w:rsidP="00FF5EAC">
      <w:pPr>
        <w:spacing w:after="0" w:line="240" w:lineRule="auto"/>
        <w:jc w:val="both"/>
        <w:rPr>
          <w:rFonts w:ascii="Century Gothic" w:hAnsi="Century Gothic"/>
        </w:rPr>
      </w:pPr>
    </w:p>
    <w:p w14:paraId="7BD93C14" w14:textId="77777777" w:rsidR="00441E9C" w:rsidRDefault="00441E9C" w:rsidP="00FF5EAC">
      <w:pPr>
        <w:spacing w:after="0" w:line="240" w:lineRule="auto"/>
        <w:jc w:val="both"/>
        <w:rPr>
          <w:rFonts w:ascii="Century Gothic" w:hAnsi="Century Gothic"/>
        </w:rPr>
      </w:pPr>
    </w:p>
    <w:p w14:paraId="333CE56A" w14:textId="77777777" w:rsidR="00441E9C" w:rsidRDefault="00441E9C" w:rsidP="00FF5EAC">
      <w:pPr>
        <w:spacing w:after="0" w:line="240" w:lineRule="auto"/>
        <w:jc w:val="both"/>
        <w:rPr>
          <w:rFonts w:ascii="Century Gothic" w:hAnsi="Century Gothic"/>
        </w:rPr>
      </w:pPr>
    </w:p>
    <w:p w14:paraId="3F458FB1" w14:textId="77777777" w:rsidR="00441E9C" w:rsidRDefault="00441E9C" w:rsidP="00FF5EAC">
      <w:pPr>
        <w:spacing w:after="0" w:line="240" w:lineRule="auto"/>
        <w:jc w:val="both"/>
        <w:rPr>
          <w:rFonts w:ascii="Century Gothic" w:hAnsi="Century Gothic"/>
        </w:rPr>
      </w:pPr>
    </w:p>
    <w:p w14:paraId="087A4D25" w14:textId="77777777" w:rsidR="00441E9C" w:rsidRDefault="00441E9C" w:rsidP="00FF5EAC">
      <w:pPr>
        <w:spacing w:after="0" w:line="240" w:lineRule="auto"/>
        <w:jc w:val="both"/>
        <w:rPr>
          <w:rFonts w:ascii="Century Gothic" w:hAnsi="Century Gothic"/>
        </w:rPr>
      </w:pPr>
    </w:p>
    <w:p w14:paraId="0A93B32D" w14:textId="77777777" w:rsidR="00441E9C" w:rsidRDefault="00441E9C" w:rsidP="00FF5EAC">
      <w:pPr>
        <w:spacing w:after="0" w:line="240" w:lineRule="auto"/>
        <w:jc w:val="both"/>
        <w:rPr>
          <w:rFonts w:ascii="Century Gothic" w:hAnsi="Century Gothic"/>
        </w:rPr>
      </w:pPr>
    </w:p>
    <w:p w14:paraId="3D544378" w14:textId="77777777" w:rsidR="00441E9C" w:rsidRDefault="00441E9C" w:rsidP="00FF5EAC">
      <w:pPr>
        <w:spacing w:after="0" w:line="240" w:lineRule="auto"/>
        <w:jc w:val="both"/>
        <w:rPr>
          <w:rFonts w:ascii="Century Gothic" w:hAnsi="Century Gothic"/>
        </w:rPr>
      </w:pPr>
    </w:p>
    <w:p w14:paraId="5EF3B982" w14:textId="77777777" w:rsidR="00441E9C" w:rsidRDefault="00441E9C"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28455049"/>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331E75EB" w14:textId="77777777" w:rsidR="00BB05F1" w:rsidRDefault="00BB05F1" w:rsidP="00FF5EAC">
      <w:pPr>
        <w:spacing w:after="0" w:line="240" w:lineRule="auto"/>
        <w:jc w:val="both"/>
        <w:rPr>
          <w:rFonts w:ascii="Century Gothic" w:hAnsi="Century Gothic"/>
        </w:rPr>
      </w:pPr>
    </w:p>
    <w:p w14:paraId="329E74FD" w14:textId="77777777" w:rsidR="00DA16BC" w:rsidRPr="00FF5EAC" w:rsidRDefault="00DA16BC"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 xml:space="preserve">&lt;Se debe explicar cada componente del diagrama con el objetivo de brindar mayor claridad </w:t>
      </w:r>
      <w:r w:rsidR="00D04EC9" w:rsidRPr="00FF5EAC">
        <w:rPr>
          <w:rFonts w:ascii="Century Gothic" w:eastAsia="Times New Roman" w:hAnsi="Century Gothic" w:cs="Times New Roman"/>
          <w:color w:val="404040"/>
          <w:sz w:val="20"/>
          <w:szCs w:val="20"/>
          <w:lang w:val="es-CO"/>
        </w:rPr>
        <w:t>al lector</w:t>
      </w:r>
      <w:r w:rsidRPr="00FF5EAC">
        <w:rPr>
          <w:rFonts w:ascii="Century Gothic" w:eastAsia="Times New Roman" w:hAnsi="Century Gothic" w:cs="Times New Roman"/>
          <w:color w:val="404040"/>
          <w:sz w:val="20"/>
          <w:szCs w:val="20"/>
          <w:lang w:val="es-CO"/>
        </w:rPr>
        <w:t>.&gt;</w:t>
      </w:r>
    </w:p>
    <w:p w14:paraId="03FAE5BB"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4B4BE5EA" w14:textId="77777777" w:rsidR="00DA16BC" w:rsidRDefault="00DA16BC"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&lt;Autores: Arquitecto &gt;</w:t>
      </w:r>
    </w:p>
    <w:p w14:paraId="491240AE" w14:textId="77777777" w:rsidR="00441E9C" w:rsidRDefault="00441E9C" w:rsidP="00FF5EAC">
      <w:pPr>
        <w:spacing w:after="0" w:line="240" w:lineRule="auto"/>
        <w:jc w:val="both"/>
        <w:rPr>
          <w:rFonts w:ascii="Century Gothic" w:eastAsia="Times New Roman" w:hAnsi="Century Gothic" w:cs="Times New Roman"/>
          <w:color w:val="404040"/>
          <w:sz w:val="20"/>
          <w:szCs w:val="20"/>
          <w:lang w:val="es-CO"/>
        </w:rPr>
      </w:pPr>
    </w:p>
    <w:tbl>
      <w:tblPr>
        <w:tblW w:w="10207" w:type="dxa"/>
        <w:tblInd w:w="-431" w:type="dxa"/>
        <w:tblCellMar>
          <w:left w:w="70" w:type="dxa"/>
          <w:right w:w="70" w:type="dxa"/>
        </w:tblCellMar>
        <w:tblLook w:val="04A0" w:firstRow="1" w:lastRow="0" w:firstColumn="1" w:lastColumn="0" w:noHBand="0" w:noVBand="1"/>
      </w:tblPr>
      <w:tblGrid>
        <w:gridCol w:w="2540"/>
        <w:gridCol w:w="2100"/>
        <w:gridCol w:w="5567"/>
      </w:tblGrid>
      <w:tr w:rsidR="00441E9C" w:rsidRPr="00441E9C" w14:paraId="7734A4D3" w14:textId="77777777" w:rsidTr="00441E9C">
        <w:trPr>
          <w:trHeight w:val="290"/>
        </w:trPr>
        <w:tc>
          <w:tcPr>
            <w:tcW w:w="2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562F61" w14:textId="77777777" w:rsidR="00441E9C" w:rsidRPr="00441E9C" w:rsidRDefault="00441E9C" w:rsidP="00441E9C">
            <w:pPr>
              <w:spacing w:after="0" w:line="240" w:lineRule="auto"/>
              <w:jc w:val="center"/>
              <w:rPr>
                <w:rFonts w:ascii="Century Gothic" w:eastAsia="Times New Roman" w:hAnsi="Century Gothic" w:cs="Times New Roman"/>
                <w:b/>
                <w:bCs/>
                <w:color w:val="000000"/>
                <w:sz w:val="20"/>
                <w:szCs w:val="20"/>
                <w:lang w:val="es-CO" w:eastAsia="es-CO"/>
              </w:rPr>
            </w:pPr>
            <w:r w:rsidRPr="00441E9C">
              <w:rPr>
                <w:rFonts w:ascii="Century Gothic" w:eastAsia="Times New Roman" w:hAnsi="Century Gothic" w:cs="Times New Roman"/>
                <w:b/>
                <w:bCs/>
                <w:color w:val="000000"/>
                <w:sz w:val="20"/>
                <w:szCs w:val="20"/>
                <w:lang w:val="es-CO" w:eastAsia="es-CO"/>
              </w:rPr>
              <w:t>Identificador</w:t>
            </w:r>
          </w:p>
        </w:tc>
        <w:tc>
          <w:tcPr>
            <w:tcW w:w="21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6647747" w14:textId="77777777" w:rsidR="00441E9C" w:rsidRPr="00441E9C" w:rsidRDefault="00441E9C" w:rsidP="00441E9C">
            <w:pPr>
              <w:spacing w:after="0" w:line="240" w:lineRule="auto"/>
              <w:jc w:val="center"/>
              <w:rPr>
                <w:rFonts w:ascii="Century Gothic" w:eastAsia="Times New Roman" w:hAnsi="Century Gothic" w:cs="Times New Roman"/>
                <w:b/>
                <w:bCs/>
                <w:color w:val="000000"/>
                <w:sz w:val="20"/>
                <w:szCs w:val="20"/>
                <w:lang w:val="es-CO" w:eastAsia="es-CO"/>
              </w:rPr>
            </w:pPr>
            <w:r w:rsidRPr="00441E9C">
              <w:rPr>
                <w:rFonts w:ascii="Century Gothic" w:eastAsia="Times New Roman" w:hAnsi="Century Gothic" w:cs="Times New Roman"/>
                <w:b/>
                <w:bCs/>
                <w:color w:val="000000"/>
                <w:sz w:val="20"/>
                <w:szCs w:val="20"/>
                <w:lang w:val="es-CO" w:eastAsia="es-CO"/>
              </w:rPr>
              <w:t>Componente</w:t>
            </w:r>
          </w:p>
        </w:tc>
        <w:tc>
          <w:tcPr>
            <w:tcW w:w="556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740ACDF" w14:textId="77777777" w:rsidR="00441E9C" w:rsidRPr="00441E9C" w:rsidRDefault="00441E9C" w:rsidP="00441E9C">
            <w:pPr>
              <w:spacing w:after="0" w:line="240" w:lineRule="auto"/>
              <w:jc w:val="center"/>
              <w:rPr>
                <w:rFonts w:ascii="Century Gothic" w:eastAsia="Times New Roman" w:hAnsi="Century Gothic" w:cs="Times New Roman"/>
                <w:b/>
                <w:bCs/>
                <w:color w:val="000000"/>
                <w:sz w:val="20"/>
                <w:szCs w:val="20"/>
                <w:lang w:val="es-CO" w:eastAsia="es-CO"/>
              </w:rPr>
            </w:pPr>
            <w:r w:rsidRPr="00441E9C">
              <w:rPr>
                <w:rFonts w:ascii="Century Gothic" w:eastAsia="Times New Roman" w:hAnsi="Century Gothic" w:cs="Times New Roman"/>
                <w:b/>
                <w:bCs/>
                <w:color w:val="000000"/>
                <w:sz w:val="20"/>
                <w:szCs w:val="20"/>
                <w:lang w:val="es-CO" w:eastAsia="es-CO"/>
              </w:rPr>
              <w:t>Descripción</w:t>
            </w:r>
          </w:p>
        </w:tc>
      </w:tr>
      <w:tr w:rsidR="00441E9C" w:rsidRPr="00441E9C" w14:paraId="7542D2AB" w14:textId="77777777" w:rsidTr="00441E9C">
        <w:trPr>
          <w:trHeight w:val="1012"/>
        </w:trPr>
        <w:tc>
          <w:tcPr>
            <w:tcW w:w="25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A42D3C"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CSA-001</w:t>
            </w:r>
          </w:p>
        </w:tc>
        <w:tc>
          <w:tcPr>
            <w:tcW w:w="2100" w:type="dxa"/>
            <w:tcBorders>
              <w:top w:val="nil"/>
              <w:left w:val="nil"/>
              <w:bottom w:val="single" w:sz="4" w:space="0" w:color="auto"/>
              <w:right w:val="single" w:sz="4" w:space="0" w:color="auto"/>
            </w:tcBorders>
            <w:shd w:val="clear" w:color="auto" w:fill="F2F2F2" w:themeFill="background1" w:themeFillShade="F2"/>
            <w:vAlign w:val="center"/>
            <w:hideMark/>
          </w:tcPr>
          <w:p w14:paraId="6A6836ED"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Sistema Prepago</w:t>
            </w:r>
          </w:p>
        </w:tc>
        <w:tc>
          <w:tcPr>
            <w:tcW w:w="5567" w:type="dxa"/>
            <w:tcBorders>
              <w:top w:val="nil"/>
              <w:left w:val="nil"/>
              <w:bottom w:val="single" w:sz="4" w:space="0" w:color="auto"/>
              <w:right w:val="single" w:sz="4" w:space="0" w:color="auto"/>
            </w:tcBorders>
            <w:shd w:val="clear" w:color="auto" w:fill="F2F2F2" w:themeFill="background1" w:themeFillShade="F2"/>
            <w:vAlign w:val="center"/>
            <w:hideMark/>
          </w:tcPr>
          <w:p w14:paraId="3B102406"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Sistema responsable de ejecutar la creación de tarjetas prepago nominadas mediante archivo </w:t>
            </w:r>
            <w:proofErr w:type="spellStart"/>
            <w:r w:rsidRPr="00441E9C">
              <w:rPr>
                <w:rFonts w:ascii="Century Gothic" w:eastAsia="Times New Roman" w:hAnsi="Century Gothic" w:cs="Times New Roman"/>
                <w:color w:val="000000"/>
                <w:sz w:val="20"/>
                <w:szCs w:val="20"/>
                <w:lang w:val="es-CO" w:eastAsia="es-CO"/>
              </w:rPr>
              <w:t>batch</w:t>
            </w:r>
            <w:proofErr w:type="spellEnd"/>
            <w:r w:rsidRPr="00441E9C">
              <w:rPr>
                <w:rFonts w:ascii="Century Gothic" w:eastAsia="Times New Roman" w:hAnsi="Century Gothic" w:cs="Times New Roman"/>
                <w:color w:val="000000"/>
                <w:sz w:val="20"/>
                <w:szCs w:val="20"/>
                <w:lang w:val="es-CO" w:eastAsia="es-CO"/>
              </w:rPr>
              <w:t xml:space="preserve"> o API. Al finalizar la creación exitosa, activa el flujo de </w:t>
            </w:r>
            <w:proofErr w:type="spellStart"/>
            <w:r w:rsidRPr="00441E9C">
              <w:rPr>
                <w:rFonts w:ascii="Century Gothic" w:eastAsia="Times New Roman" w:hAnsi="Century Gothic" w:cs="Times New Roman"/>
                <w:color w:val="000000"/>
                <w:sz w:val="20"/>
                <w:szCs w:val="20"/>
                <w:lang w:val="es-CO" w:eastAsia="es-CO"/>
              </w:rPr>
              <w:t>pre-registro</w:t>
            </w:r>
            <w:proofErr w:type="spellEnd"/>
            <w:r w:rsidRPr="00441E9C">
              <w:rPr>
                <w:rFonts w:ascii="Century Gothic" w:eastAsia="Times New Roman" w:hAnsi="Century Gothic" w:cs="Times New Roman"/>
                <w:color w:val="000000"/>
                <w:sz w:val="20"/>
                <w:szCs w:val="20"/>
                <w:lang w:val="es-CO" w:eastAsia="es-CO"/>
              </w:rPr>
              <w:t>.</w:t>
            </w:r>
          </w:p>
        </w:tc>
      </w:tr>
      <w:tr w:rsidR="00441E9C" w:rsidRPr="00441E9C" w14:paraId="43024523" w14:textId="77777777" w:rsidTr="00441E9C">
        <w:trPr>
          <w:trHeight w:val="714"/>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1F98D7D2"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CSA-002</w:t>
            </w:r>
          </w:p>
        </w:tc>
        <w:tc>
          <w:tcPr>
            <w:tcW w:w="2100" w:type="dxa"/>
            <w:tcBorders>
              <w:top w:val="nil"/>
              <w:left w:val="nil"/>
              <w:bottom w:val="single" w:sz="4" w:space="0" w:color="auto"/>
              <w:right w:val="single" w:sz="4" w:space="0" w:color="auto"/>
            </w:tcBorders>
            <w:shd w:val="clear" w:color="auto" w:fill="auto"/>
            <w:vAlign w:val="center"/>
            <w:hideMark/>
          </w:tcPr>
          <w:p w14:paraId="459C43C5"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Módulo de generación de </w:t>
            </w:r>
            <w:proofErr w:type="spellStart"/>
            <w:r w:rsidRPr="00441E9C">
              <w:rPr>
                <w:rFonts w:ascii="Century Gothic" w:eastAsia="Times New Roman" w:hAnsi="Century Gothic" w:cs="Times New Roman"/>
                <w:color w:val="000000"/>
                <w:sz w:val="20"/>
                <w:szCs w:val="20"/>
                <w:lang w:val="es-CO" w:eastAsia="es-CO"/>
              </w:rPr>
              <w:t>pre-registro</w:t>
            </w:r>
            <w:proofErr w:type="spellEnd"/>
          </w:p>
        </w:tc>
        <w:tc>
          <w:tcPr>
            <w:tcW w:w="5567" w:type="dxa"/>
            <w:tcBorders>
              <w:top w:val="nil"/>
              <w:left w:val="nil"/>
              <w:bottom w:val="single" w:sz="4" w:space="0" w:color="auto"/>
              <w:right w:val="single" w:sz="4" w:space="0" w:color="auto"/>
            </w:tcBorders>
            <w:shd w:val="clear" w:color="auto" w:fill="auto"/>
            <w:vAlign w:val="center"/>
            <w:hideMark/>
          </w:tcPr>
          <w:p w14:paraId="16E0A40D"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Componente encargado de generar el código único de </w:t>
            </w:r>
            <w:proofErr w:type="spellStart"/>
            <w:r w:rsidRPr="00441E9C">
              <w:rPr>
                <w:rFonts w:ascii="Century Gothic" w:eastAsia="Times New Roman" w:hAnsi="Century Gothic" w:cs="Times New Roman"/>
                <w:color w:val="000000"/>
                <w:sz w:val="20"/>
                <w:szCs w:val="20"/>
                <w:lang w:val="es-CO" w:eastAsia="es-CO"/>
              </w:rPr>
              <w:t>pre-registro</w:t>
            </w:r>
            <w:proofErr w:type="spellEnd"/>
            <w:r w:rsidRPr="00441E9C">
              <w:rPr>
                <w:rFonts w:ascii="Century Gothic" w:eastAsia="Times New Roman" w:hAnsi="Century Gothic" w:cs="Times New Roman"/>
                <w:color w:val="000000"/>
                <w:sz w:val="20"/>
                <w:szCs w:val="20"/>
                <w:lang w:val="es-CO" w:eastAsia="es-CO"/>
              </w:rPr>
              <w:t>, asociarlo a la tarjeta, documento, correo electrónico y controlar su estado, TTL e intentos.</w:t>
            </w:r>
          </w:p>
        </w:tc>
      </w:tr>
      <w:tr w:rsidR="00441E9C" w:rsidRPr="00441E9C" w14:paraId="2A2B2B36" w14:textId="77777777" w:rsidTr="00441E9C">
        <w:trPr>
          <w:trHeight w:val="668"/>
        </w:trPr>
        <w:tc>
          <w:tcPr>
            <w:tcW w:w="25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9233551"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CSA-003</w:t>
            </w:r>
          </w:p>
        </w:tc>
        <w:tc>
          <w:tcPr>
            <w:tcW w:w="2100" w:type="dxa"/>
            <w:tcBorders>
              <w:top w:val="nil"/>
              <w:left w:val="nil"/>
              <w:bottom w:val="single" w:sz="4" w:space="0" w:color="auto"/>
              <w:right w:val="single" w:sz="4" w:space="0" w:color="auto"/>
            </w:tcBorders>
            <w:shd w:val="clear" w:color="auto" w:fill="F2F2F2" w:themeFill="background1" w:themeFillShade="F2"/>
            <w:vAlign w:val="center"/>
            <w:hideMark/>
          </w:tcPr>
          <w:p w14:paraId="66C149F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Canal de Notificación</w:t>
            </w:r>
          </w:p>
        </w:tc>
        <w:tc>
          <w:tcPr>
            <w:tcW w:w="5567" w:type="dxa"/>
            <w:tcBorders>
              <w:top w:val="nil"/>
              <w:left w:val="nil"/>
              <w:bottom w:val="single" w:sz="4" w:space="0" w:color="auto"/>
              <w:right w:val="single" w:sz="4" w:space="0" w:color="auto"/>
            </w:tcBorders>
            <w:shd w:val="clear" w:color="auto" w:fill="F2F2F2" w:themeFill="background1" w:themeFillShade="F2"/>
            <w:vAlign w:val="center"/>
            <w:hideMark/>
          </w:tcPr>
          <w:p w14:paraId="203EF43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Servicio de correo electrónico encargado de enviar al tarjetahabiente la URL de </w:t>
            </w:r>
            <w:proofErr w:type="spellStart"/>
            <w:r w:rsidRPr="00441E9C">
              <w:rPr>
                <w:rFonts w:ascii="Century Gothic" w:eastAsia="Times New Roman" w:hAnsi="Century Gothic" w:cs="Times New Roman"/>
                <w:color w:val="000000"/>
                <w:sz w:val="20"/>
                <w:szCs w:val="20"/>
                <w:lang w:val="es-CO" w:eastAsia="es-CO"/>
              </w:rPr>
              <w:t>pre-registro</w:t>
            </w:r>
            <w:proofErr w:type="spellEnd"/>
            <w:r w:rsidRPr="00441E9C">
              <w:rPr>
                <w:rFonts w:ascii="Century Gothic" w:eastAsia="Times New Roman" w:hAnsi="Century Gothic" w:cs="Times New Roman"/>
                <w:color w:val="000000"/>
                <w:sz w:val="20"/>
                <w:szCs w:val="20"/>
                <w:lang w:val="es-CO" w:eastAsia="es-CO"/>
              </w:rPr>
              <w:t xml:space="preserve"> y posteriormente el OTP.</w:t>
            </w:r>
          </w:p>
        </w:tc>
      </w:tr>
      <w:tr w:rsidR="00441E9C" w:rsidRPr="00441E9C" w14:paraId="414274FB" w14:textId="77777777" w:rsidTr="00441E9C">
        <w:trPr>
          <w:trHeight w:val="7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5525728F"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CSA-004</w:t>
            </w:r>
          </w:p>
        </w:tc>
        <w:tc>
          <w:tcPr>
            <w:tcW w:w="2100" w:type="dxa"/>
            <w:tcBorders>
              <w:top w:val="nil"/>
              <w:left w:val="nil"/>
              <w:bottom w:val="single" w:sz="4" w:space="0" w:color="auto"/>
              <w:right w:val="single" w:sz="4" w:space="0" w:color="auto"/>
            </w:tcBorders>
            <w:shd w:val="clear" w:color="auto" w:fill="auto"/>
            <w:vAlign w:val="center"/>
            <w:hideMark/>
          </w:tcPr>
          <w:p w14:paraId="18A8BDC8"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Tarjetahabiente</w:t>
            </w:r>
          </w:p>
        </w:tc>
        <w:tc>
          <w:tcPr>
            <w:tcW w:w="5567" w:type="dxa"/>
            <w:tcBorders>
              <w:top w:val="nil"/>
              <w:left w:val="nil"/>
              <w:bottom w:val="single" w:sz="4" w:space="0" w:color="auto"/>
              <w:right w:val="single" w:sz="4" w:space="0" w:color="auto"/>
            </w:tcBorders>
            <w:shd w:val="clear" w:color="auto" w:fill="auto"/>
            <w:vAlign w:val="center"/>
            <w:hideMark/>
          </w:tcPr>
          <w:p w14:paraId="1C854F5D"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Usuario titular de la tarjeta prepago nominada que recibe el correo, accede al portal, valida su identidad, confirma OTP y define contraseña.</w:t>
            </w:r>
          </w:p>
        </w:tc>
      </w:tr>
      <w:tr w:rsidR="00441E9C" w:rsidRPr="00441E9C" w14:paraId="67AA9DAF" w14:textId="77777777" w:rsidTr="00441E9C">
        <w:trPr>
          <w:trHeight w:val="832"/>
        </w:trPr>
        <w:tc>
          <w:tcPr>
            <w:tcW w:w="25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D8EA4FD"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CSA-005</w:t>
            </w:r>
          </w:p>
        </w:tc>
        <w:tc>
          <w:tcPr>
            <w:tcW w:w="2100" w:type="dxa"/>
            <w:tcBorders>
              <w:top w:val="nil"/>
              <w:left w:val="nil"/>
              <w:bottom w:val="single" w:sz="4" w:space="0" w:color="auto"/>
              <w:right w:val="single" w:sz="4" w:space="0" w:color="auto"/>
            </w:tcBorders>
            <w:shd w:val="clear" w:color="auto" w:fill="F2F2F2" w:themeFill="background1" w:themeFillShade="F2"/>
            <w:vAlign w:val="center"/>
            <w:hideMark/>
          </w:tcPr>
          <w:p w14:paraId="545C55A6"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Portal Pre-Registro</w:t>
            </w:r>
          </w:p>
        </w:tc>
        <w:tc>
          <w:tcPr>
            <w:tcW w:w="5567" w:type="dxa"/>
            <w:tcBorders>
              <w:top w:val="nil"/>
              <w:left w:val="nil"/>
              <w:bottom w:val="single" w:sz="4" w:space="0" w:color="auto"/>
              <w:right w:val="single" w:sz="4" w:space="0" w:color="auto"/>
            </w:tcBorders>
            <w:shd w:val="clear" w:color="auto" w:fill="F2F2F2" w:themeFill="background1" w:themeFillShade="F2"/>
            <w:vAlign w:val="center"/>
            <w:hideMark/>
          </w:tcPr>
          <w:p w14:paraId="754EB60A"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Aplicación web pública donde el tarjetahabiente realiza la validación de documento, OTP y asignación de contraseña. No maneja PAN, CVV2 ni PIN.</w:t>
            </w:r>
          </w:p>
        </w:tc>
      </w:tr>
      <w:tr w:rsidR="00441E9C" w:rsidRPr="00441E9C" w14:paraId="13EAE5E0" w14:textId="77777777" w:rsidTr="00441E9C">
        <w:trPr>
          <w:trHeight w:val="702"/>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17702CC0"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CSA-006</w:t>
            </w:r>
          </w:p>
        </w:tc>
        <w:tc>
          <w:tcPr>
            <w:tcW w:w="2100" w:type="dxa"/>
            <w:tcBorders>
              <w:top w:val="nil"/>
              <w:left w:val="nil"/>
              <w:bottom w:val="single" w:sz="4" w:space="0" w:color="auto"/>
              <w:right w:val="single" w:sz="4" w:space="0" w:color="auto"/>
            </w:tcBorders>
            <w:shd w:val="clear" w:color="auto" w:fill="auto"/>
            <w:vAlign w:val="center"/>
            <w:hideMark/>
          </w:tcPr>
          <w:p w14:paraId="457183FD"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proofErr w:type="spellStart"/>
            <w:r w:rsidRPr="00441E9C">
              <w:rPr>
                <w:rFonts w:ascii="Century Gothic" w:eastAsia="Times New Roman" w:hAnsi="Century Gothic" w:cs="Times New Roman"/>
                <w:color w:val="000000"/>
                <w:sz w:val="20"/>
                <w:szCs w:val="20"/>
                <w:lang w:val="es-CO" w:eastAsia="es-CO"/>
              </w:rPr>
              <w:t>Backend</w:t>
            </w:r>
            <w:proofErr w:type="spellEnd"/>
            <w:r w:rsidRPr="00441E9C">
              <w:rPr>
                <w:rFonts w:ascii="Century Gothic" w:eastAsia="Times New Roman" w:hAnsi="Century Gothic" w:cs="Times New Roman"/>
                <w:color w:val="000000"/>
                <w:sz w:val="20"/>
                <w:szCs w:val="20"/>
                <w:lang w:val="es-CO" w:eastAsia="es-CO"/>
              </w:rPr>
              <w:t xml:space="preserve"> Pre-Registro API</w:t>
            </w:r>
          </w:p>
        </w:tc>
        <w:tc>
          <w:tcPr>
            <w:tcW w:w="5567" w:type="dxa"/>
            <w:tcBorders>
              <w:top w:val="nil"/>
              <w:left w:val="nil"/>
              <w:bottom w:val="single" w:sz="4" w:space="0" w:color="auto"/>
              <w:right w:val="single" w:sz="4" w:space="0" w:color="auto"/>
            </w:tcBorders>
            <w:shd w:val="clear" w:color="auto" w:fill="auto"/>
            <w:vAlign w:val="center"/>
            <w:hideMark/>
          </w:tcPr>
          <w:p w14:paraId="2EE14A4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Servicio </w:t>
            </w:r>
            <w:proofErr w:type="spellStart"/>
            <w:r w:rsidRPr="00441E9C">
              <w:rPr>
                <w:rFonts w:ascii="Century Gothic" w:eastAsia="Times New Roman" w:hAnsi="Century Gothic" w:cs="Times New Roman"/>
                <w:color w:val="000000"/>
                <w:sz w:val="20"/>
                <w:szCs w:val="20"/>
                <w:lang w:val="es-CO" w:eastAsia="es-CO"/>
              </w:rPr>
              <w:t>backend</w:t>
            </w:r>
            <w:proofErr w:type="spellEnd"/>
            <w:r w:rsidRPr="00441E9C">
              <w:rPr>
                <w:rFonts w:ascii="Century Gothic" w:eastAsia="Times New Roman" w:hAnsi="Century Gothic" w:cs="Times New Roman"/>
                <w:color w:val="000000"/>
                <w:sz w:val="20"/>
                <w:szCs w:val="20"/>
                <w:lang w:val="es-CO" w:eastAsia="es-CO"/>
              </w:rPr>
              <w:t xml:space="preserve"> </w:t>
            </w:r>
            <w:proofErr w:type="gramStart"/>
            <w:r w:rsidRPr="00441E9C">
              <w:rPr>
                <w:rFonts w:ascii="Century Gothic" w:eastAsia="Times New Roman" w:hAnsi="Century Gothic" w:cs="Times New Roman"/>
                <w:color w:val="000000"/>
                <w:sz w:val="20"/>
                <w:szCs w:val="20"/>
                <w:lang w:val="es-CO" w:eastAsia="es-CO"/>
              </w:rPr>
              <w:t>que</w:t>
            </w:r>
            <w:proofErr w:type="gramEnd"/>
            <w:r w:rsidRPr="00441E9C">
              <w:rPr>
                <w:rFonts w:ascii="Century Gothic" w:eastAsia="Times New Roman" w:hAnsi="Century Gothic" w:cs="Times New Roman"/>
                <w:color w:val="000000"/>
                <w:sz w:val="20"/>
                <w:szCs w:val="20"/>
                <w:lang w:val="es-CO" w:eastAsia="es-CO"/>
              </w:rPr>
              <w:t xml:space="preserve"> valida el código de </w:t>
            </w:r>
            <w:proofErr w:type="spellStart"/>
            <w:r w:rsidRPr="00441E9C">
              <w:rPr>
                <w:rFonts w:ascii="Century Gothic" w:eastAsia="Times New Roman" w:hAnsi="Century Gothic" w:cs="Times New Roman"/>
                <w:color w:val="000000"/>
                <w:sz w:val="20"/>
                <w:szCs w:val="20"/>
                <w:lang w:val="es-CO" w:eastAsia="es-CO"/>
              </w:rPr>
              <w:t>pre-registro</w:t>
            </w:r>
            <w:proofErr w:type="spellEnd"/>
            <w:r w:rsidRPr="00441E9C">
              <w:rPr>
                <w:rFonts w:ascii="Century Gothic" w:eastAsia="Times New Roman" w:hAnsi="Century Gothic" w:cs="Times New Roman"/>
                <w:color w:val="000000"/>
                <w:sz w:val="20"/>
                <w:szCs w:val="20"/>
                <w:lang w:val="es-CO" w:eastAsia="es-CO"/>
              </w:rPr>
              <w:t>, documento, OTP, sesión temporal y orquesta la creación del usuario en el SSO.</w:t>
            </w:r>
          </w:p>
        </w:tc>
      </w:tr>
      <w:tr w:rsidR="00441E9C" w:rsidRPr="00441E9C" w14:paraId="79407956" w14:textId="77777777" w:rsidTr="00441E9C">
        <w:trPr>
          <w:trHeight w:val="670"/>
        </w:trPr>
        <w:tc>
          <w:tcPr>
            <w:tcW w:w="25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5818DAE"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CSA-007</w:t>
            </w:r>
          </w:p>
        </w:tc>
        <w:tc>
          <w:tcPr>
            <w:tcW w:w="2100" w:type="dxa"/>
            <w:tcBorders>
              <w:top w:val="nil"/>
              <w:left w:val="nil"/>
              <w:bottom w:val="single" w:sz="4" w:space="0" w:color="auto"/>
              <w:right w:val="single" w:sz="4" w:space="0" w:color="auto"/>
            </w:tcBorders>
            <w:shd w:val="clear" w:color="auto" w:fill="F2F2F2" w:themeFill="background1" w:themeFillShade="F2"/>
            <w:vAlign w:val="center"/>
            <w:hideMark/>
          </w:tcPr>
          <w:p w14:paraId="462514BE"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Base de datos operacional</w:t>
            </w:r>
          </w:p>
        </w:tc>
        <w:tc>
          <w:tcPr>
            <w:tcW w:w="5567" w:type="dxa"/>
            <w:tcBorders>
              <w:top w:val="nil"/>
              <w:left w:val="nil"/>
              <w:bottom w:val="single" w:sz="4" w:space="0" w:color="auto"/>
              <w:right w:val="single" w:sz="4" w:space="0" w:color="auto"/>
            </w:tcBorders>
            <w:shd w:val="clear" w:color="auto" w:fill="F2F2F2" w:themeFill="background1" w:themeFillShade="F2"/>
            <w:vAlign w:val="center"/>
            <w:hideMark/>
          </w:tcPr>
          <w:p w14:paraId="17999046"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Repositorio donde se almacena el estado del </w:t>
            </w:r>
            <w:proofErr w:type="spellStart"/>
            <w:r w:rsidRPr="00441E9C">
              <w:rPr>
                <w:rFonts w:ascii="Century Gothic" w:eastAsia="Times New Roman" w:hAnsi="Century Gothic" w:cs="Times New Roman"/>
                <w:color w:val="000000"/>
                <w:sz w:val="20"/>
                <w:szCs w:val="20"/>
                <w:lang w:val="es-CO" w:eastAsia="es-CO"/>
              </w:rPr>
              <w:t>pre-registro</w:t>
            </w:r>
            <w:proofErr w:type="spellEnd"/>
            <w:r w:rsidRPr="00441E9C">
              <w:rPr>
                <w:rFonts w:ascii="Century Gothic" w:eastAsia="Times New Roman" w:hAnsi="Century Gothic" w:cs="Times New Roman"/>
                <w:color w:val="000000"/>
                <w:sz w:val="20"/>
                <w:szCs w:val="20"/>
                <w:lang w:val="es-CO" w:eastAsia="es-CO"/>
              </w:rPr>
              <w:t>, intentos, TTL, hash del OTP, auditoría y trazabilidad del proceso.</w:t>
            </w:r>
          </w:p>
        </w:tc>
      </w:tr>
      <w:tr w:rsidR="00441E9C" w:rsidRPr="00441E9C" w14:paraId="33AC55BA" w14:textId="77777777" w:rsidTr="00441E9C">
        <w:trPr>
          <w:trHeight w:val="639"/>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397BC30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CSA-008</w:t>
            </w:r>
          </w:p>
        </w:tc>
        <w:tc>
          <w:tcPr>
            <w:tcW w:w="2100" w:type="dxa"/>
            <w:tcBorders>
              <w:top w:val="nil"/>
              <w:left w:val="nil"/>
              <w:bottom w:val="single" w:sz="4" w:space="0" w:color="auto"/>
              <w:right w:val="single" w:sz="4" w:space="0" w:color="auto"/>
            </w:tcBorders>
            <w:shd w:val="clear" w:color="auto" w:fill="auto"/>
            <w:vAlign w:val="center"/>
            <w:hideMark/>
          </w:tcPr>
          <w:p w14:paraId="5BF54426"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SSO </w:t>
            </w:r>
            <w:proofErr w:type="spellStart"/>
            <w:r w:rsidRPr="00441E9C">
              <w:rPr>
                <w:rFonts w:ascii="Century Gothic" w:eastAsia="Times New Roman" w:hAnsi="Century Gothic" w:cs="Times New Roman"/>
                <w:color w:val="000000"/>
                <w:sz w:val="20"/>
                <w:szCs w:val="20"/>
                <w:lang w:val="es-CO" w:eastAsia="es-CO"/>
              </w:rPr>
              <w:t>Identity</w:t>
            </w:r>
            <w:proofErr w:type="spellEnd"/>
            <w:r w:rsidRPr="00441E9C">
              <w:rPr>
                <w:rFonts w:ascii="Century Gothic" w:eastAsia="Times New Roman" w:hAnsi="Century Gothic" w:cs="Times New Roman"/>
                <w:color w:val="000000"/>
                <w:sz w:val="20"/>
                <w:szCs w:val="20"/>
                <w:lang w:val="es-CO" w:eastAsia="es-CO"/>
              </w:rPr>
              <w:t xml:space="preserve"> </w:t>
            </w:r>
            <w:proofErr w:type="spellStart"/>
            <w:r w:rsidRPr="00441E9C">
              <w:rPr>
                <w:rFonts w:ascii="Century Gothic" w:eastAsia="Times New Roman" w:hAnsi="Century Gothic" w:cs="Times New Roman"/>
                <w:color w:val="000000"/>
                <w:sz w:val="20"/>
                <w:szCs w:val="20"/>
                <w:lang w:val="es-CO" w:eastAsia="es-CO"/>
              </w:rPr>
              <w:t>Provider</w:t>
            </w:r>
            <w:proofErr w:type="spellEnd"/>
          </w:p>
        </w:tc>
        <w:tc>
          <w:tcPr>
            <w:tcW w:w="5567" w:type="dxa"/>
            <w:tcBorders>
              <w:top w:val="nil"/>
              <w:left w:val="nil"/>
              <w:bottom w:val="single" w:sz="4" w:space="0" w:color="auto"/>
              <w:right w:val="single" w:sz="4" w:space="0" w:color="auto"/>
            </w:tcBorders>
            <w:shd w:val="clear" w:color="auto" w:fill="auto"/>
            <w:vAlign w:val="center"/>
            <w:hideMark/>
          </w:tcPr>
          <w:p w14:paraId="6B443B85"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Sistema de identidad encargado de crear y autenticar usuarios bajo el </w:t>
            </w:r>
            <w:proofErr w:type="spellStart"/>
            <w:r w:rsidRPr="00441E9C">
              <w:rPr>
                <w:rFonts w:ascii="Century Gothic" w:eastAsia="Times New Roman" w:hAnsi="Century Gothic" w:cs="Times New Roman"/>
                <w:color w:val="000000"/>
                <w:sz w:val="20"/>
                <w:szCs w:val="20"/>
                <w:lang w:val="es-CO" w:eastAsia="es-CO"/>
              </w:rPr>
              <w:t>Realm</w:t>
            </w:r>
            <w:proofErr w:type="spellEnd"/>
            <w:r w:rsidRPr="00441E9C">
              <w:rPr>
                <w:rFonts w:ascii="Century Gothic" w:eastAsia="Times New Roman" w:hAnsi="Century Gothic" w:cs="Times New Roman"/>
                <w:color w:val="000000"/>
                <w:sz w:val="20"/>
                <w:szCs w:val="20"/>
                <w:lang w:val="es-CO" w:eastAsia="es-CO"/>
              </w:rPr>
              <w:t xml:space="preserve"> CARDHOLDER.</w:t>
            </w:r>
          </w:p>
        </w:tc>
      </w:tr>
      <w:tr w:rsidR="00441E9C" w:rsidRPr="00441E9C" w14:paraId="66C7BCD9" w14:textId="77777777" w:rsidTr="00441E9C">
        <w:trPr>
          <w:trHeight w:val="407"/>
        </w:trPr>
        <w:tc>
          <w:tcPr>
            <w:tcW w:w="25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5619683"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CSA-009</w:t>
            </w:r>
          </w:p>
        </w:tc>
        <w:tc>
          <w:tcPr>
            <w:tcW w:w="2100" w:type="dxa"/>
            <w:tcBorders>
              <w:top w:val="nil"/>
              <w:left w:val="nil"/>
              <w:bottom w:val="single" w:sz="4" w:space="0" w:color="auto"/>
              <w:right w:val="single" w:sz="4" w:space="0" w:color="auto"/>
            </w:tcBorders>
            <w:shd w:val="clear" w:color="auto" w:fill="F2F2F2" w:themeFill="background1" w:themeFillShade="F2"/>
            <w:vAlign w:val="center"/>
            <w:hideMark/>
          </w:tcPr>
          <w:p w14:paraId="3BD8068B"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proofErr w:type="spellStart"/>
            <w:r w:rsidRPr="00441E9C">
              <w:rPr>
                <w:rFonts w:ascii="Century Gothic" w:eastAsia="Times New Roman" w:hAnsi="Century Gothic" w:cs="Times New Roman"/>
                <w:color w:val="000000"/>
                <w:sz w:val="20"/>
                <w:szCs w:val="20"/>
                <w:lang w:val="es-CO" w:eastAsia="es-CO"/>
              </w:rPr>
              <w:t>Realm</w:t>
            </w:r>
            <w:proofErr w:type="spellEnd"/>
            <w:r w:rsidRPr="00441E9C">
              <w:rPr>
                <w:rFonts w:ascii="Century Gothic" w:eastAsia="Times New Roman" w:hAnsi="Century Gothic" w:cs="Times New Roman"/>
                <w:color w:val="000000"/>
                <w:sz w:val="20"/>
                <w:szCs w:val="20"/>
                <w:lang w:val="es-CO" w:eastAsia="es-CO"/>
              </w:rPr>
              <w:t xml:space="preserve"> CARDHOLDER</w:t>
            </w:r>
          </w:p>
        </w:tc>
        <w:tc>
          <w:tcPr>
            <w:tcW w:w="5567" w:type="dxa"/>
            <w:tcBorders>
              <w:top w:val="nil"/>
              <w:left w:val="nil"/>
              <w:bottom w:val="single" w:sz="4" w:space="0" w:color="auto"/>
              <w:right w:val="single" w:sz="4" w:space="0" w:color="auto"/>
            </w:tcBorders>
            <w:shd w:val="clear" w:color="auto" w:fill="F2F2F2" w:themeFill="background1" w:themeFillShade="F2"/>
            <w:vAlign w:val="center"/>
            <w:hideMark/>
          </w:tcPr>
          <w:p w14:paraId="697FCC26"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proofErr w:type="spellStart"/>
            <w:r w:rsidRPr="00441E9C">
              <w:rPr>
                <w:rFonts w:ascii="Century Gothic" w:eastAsia="Times New Roman" w:hAnsi="Century Gothic" w:cs="Times New Roman"/>
                <w:color w:val="000000"/>
                <w:sz w:val="20"/>
                <w:szCs w:val="20"/>
                <w:lang w:val="es-CO" w:eastAsia="es-CO"/>
              </w:rPr>
              <w:t>Realm</w:t>
            </w:r>
            <w:proofErr w:type="spellEnd"/>
            <w:r w:rsidRPr="00441E9C">
              <w:rPr>
                <w:rFonts w:ascii="Century Gothic" w:eastAsia="Times New Roman" w:hAnsi="Century Gothic" w:cs="Times New Roman"/>
                <w:color w:val="000000"/>
                <w:sz w:val="20"/>
                <w:szCs w:val="20"/>
                <w:lang w:val="es-CO" w:eastAsia="es-CO"/>
              </w:rPr>
              <w:t xml:space="preserve"> lógico donde se registran los usuarios tarjetahabientes, usando el número de documento como </w:t>
            </w:r>
            <w:proofErr w:type="spellStart"/>
            <w:r w:rsidRPr="00441E9C">
              <w:rPr>
                <w:rFonts w:ascii="Century Gothic" w:eastAsia="Times New Roman" w:hAnsi="Century Gothic" w:cs="Times New Roman"/>
                <w:color w:val="000000"/>
                <w:sz w:val="20"/>
                <w:szCs w:val="20"/>
                <w:lang w:val="es-CO" w:eastAsia="es-CO"/>
              </w:rPr>
              <w:t>username</w:t>
            </w:r>
            <w:proofErr w:type="spellEnd"/>
            <w:r w:rsidRPr="00441E9C">
              <w:rPr>
                <w:rFonts w:ascii="Century Gothic" w:eastAsia="Times New Roman" w:hAnsi="Century Gothic" w:cs="Times New Roman"/>
                <w:color w:val="000000"/>
                <w:sz w:val="20"/>
                <w:szCs w:val="20"/>
                <w:lang w:val="es-CO" w:eastAsia="es-CO"/>
              </w:rPr>
              <w:t>.</w:t>
            </w:r>
          </w:p>
        </w:tc>
      </w:tr>
      <w:tr w:rsidR="00441E9C" w:rsidRPr="00441E9C" w14:paraId="70B5A4D4" w14:textId="77777777" w:rsidTr="00441E9C">
        <w:trPr>
          <w:trHeight w:val="580"/>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17A4B20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CSA-010</w:t>
            </w:r>
          </w:p>
        </w:tc>
        <w:tc>
          <w:tcPr>
            <w:tcW w:w="2100" w:type="dxa"/>
            <w:tcBorders>
              <w:top w:val="nil"/>
              <w:left w:val="nil"/>
              <w:bottom w:val="single" w:sz="4" w:space="0" w:color="auto"/>
              <w:right w:val="single" w:sz="4" w:space="0" w:color="auto"/>
            </w:tcBorders>
            <w:shd w:val="clear" w:color="auto" w:fill="auto"/>
            <w:vAlign w:val="center"/>
            <w:hideMark/>
          </w:tcPr>
          <w:p w14:paraId="244E0D7C"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Portal Tarjetahabiente</w:t>
            </w:r>
          </w:p>
        </w:tc>
        <w:tc>
          <w:tcPr>
            <w:tcW w:w="5567" w:type="dxa"/>
            <w:tcBorders>
              <w:top w:val="nil"/>
              <w:left w:val="nil"/>
              <w:bottom w:val="single" w:sz="4" w:space="0" w:color="auto"/>
              <w:right w:val="single" w:sz="4" w:space="0" w:color="auto"/>
            </w:tcBorders>
            <w:shd w:val="clear" w:color="auto" w:fill="auto"/>
            <w:vAlign w:val="center"/>
            <w:hideMark/>
          </w:tcPr>
          <w:p w14:paraId="61681334" w14:textId="77777777" w:rsidR="00441E9C" w:rsidRPr="00441E9C" w:rsidRDefault="00441E9C" w:rsidP="00441E9C">
            <w:pPr>
              <w:spacing w:after="0" w:line="240" w:lineRule="auto"/>
              <w:rPr>
                <w:rFonts w:ascii="Century Gothic" w:eastAsia="Times New Roman" w:hAnsi="Century Gothic" w:cs="Times New Roman"/>
                <w:color w:val="000000"/>
                <w:sz w:val="20"/>
                <w:szCs w:val="20"/>
                <w:lang w:val="es-CO" w:eastAsia="es-CO"/>
              </w:rPr>
            </w:pPr>
            <w:r w:rsidRPr="00441E9C">
              <w:rPr>
                <w:rFonts w:ascii="Century Gothic" w:eastAsia="Times New Roman" w:hAnsi="Century Gothic" w:cs="Times New Roman"/>
                <w:color w:val="000000"/>
                <w:sz w:val="20"/>
                <w:szCs w:val="20"/>
                <w:lang w:val="es-CO" w:eastAsia="es-CO"/>
              </w:rPr>
              <w:t xml:space="preserve">Portal autenticado al que el tarjetahabiente accede después de completar el </w:t>
            </w:r>
            <w:proofErr w:type="spellStart"/>
            <w:r w:rsidRPr="00441E9C">
              <w:rPr>
                <w:rFonts w:ascii="Century Gothic" w:eastAsia="Times New Roman" w:hAnsi="Century Gothic" w:cs="Times New Roman"/>
                <w:color w:val="000000"/>
                <w:sz w:val="20"/>
                <w:szCs w:val="20"/>
                <w:lang w:val="es-CO" w:eastAsia="es-CO"/>
              </w:rPr>
              <w:t>onboarding</w:t>
            </w:r>
            <w:proofErr w:type="spellEnd"/>
            <w:r w:rsidRPr="00441E9C">
              <w:rPr>
                <w:rFonts w:ascii="Century Gothic" w:eastAsia="Times New Roman" w:hAnsi="Century Gothic" w:cs="Times New Roman"/>
                <w:color w:val="000000"/>
                <w:sz w:val="20"/>
                <w:szCs w:val="20"/>
                <w:lang w:val="es-CO" w:eastAsia="es-CO"/>
              </w:rPr>
              <w:t>.</w:t>
            </w:r>
          </w:p>
        </w:tc>
      </w:tr>
    </w:tbl>
    <w:p w14:paraId="5887B6CC" w14:textId="77777777" w:rsidR="00441E9C" w:rsidRPr="00441E9C" w:rsidRDefault="00441E9C" w:rsidP="00FF5EAC">
      <w:pPr>
        <w:spacing w:after="0" w:line="240" w:lineRule="auto"/>
        <w:jc w:val="both"/>
        <w:rPr>
          <w:rFonts w:ascii="Century Gothic" w:eastAsia="Times New Roman" w:hAnsi="Century Gothic" w:cs="Times New Roman"/>
          <w:color w:val="404040"/>
          <w:sz w:val="20"/>
          <w:szCs w:val="20"/>
          <w:lang w:val="es-CO"/>
        </w:rPr>
      </w:pPr>
    </w:p>
    <w:p w14:paraId="4CCE21FC" w14:textId="77777777"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4B2D77B1" w14:textId="77777777" w:rsidR="00441E9C" w:rsidRDefault="00441E9C" w:rsidP="00FF5EAC">
      <w:pPr>
        <w:spacing w:after="0" w:line="240" w:lineRule="auto"/>
        <w:jc w:val="both"/>
        <w:rPr>
          <w:rFonts w:ascii="Century Gothic" w:hAnsi="Century Gothic"/>
        </w:rPr>
      </w:pPr>
    </w:p>
    <w:p w14:paraId="302DB143" w14:textId="77777777" w:rsidR="00441E9C" w:rsidRDefault="00441E9C" w:rsidP="00FF5EAC">
      <w:pPr>
        <w:spacing w:after="0" w:line="240" w:lineRule="auto"/>
        <w:jc w:val="both"/>
        <w:rPr>
          <w:rFonts w:ascii="Century Gothic" w:hAnsi="Century Gothic"/>
        </w:rPr>
      </w:pPr>
    </w:p>
    <w:p w14:paraId="74318141" w14:textId="77777777" w:rsidR="00441E9C" w:rsidRDefault="00441E9C" w:rsidP="00FF5EAC">
      <w:pPr>
        <w:spacing w:after="0" w:line="240" w:lineRule="auto"/>
        <w:jc w:val="both"/>
        <w:rPr>
          <w:rFonts w:ascii="Century Gothic" w:hAnsi="Century Gothic"/>
        </w:rPr>
      </w:pPr>
    </w:p>
    <w:p w14:paraId="5775C2CF" w14:textId="77777777" w:rsidR="00441E9C" w:rsidRDefault="00441E9C" w:rsidP="00FF5EAC">
      <w:pPr>
        <w:spacing w:after="0" w:line="240" w:lineRule="auto"/>
        <w:jc w:val="both"/>
        <w:rPr>
          <w:rFonts w:ascii="Century Gothic" w:hAnsi="Century Gothic"/>
        </w:rPr>
      </w:pPr>
    </w:p>
    <w:p w14:paraId="57EFB8FC" w14:textId="77777777" w:rsidR="00441E9C" w:rsidRDefault="00441E9C" w:rsidP="00FF5EAC">
      <w:pPr>
        <w:spacing w:after="0" w:line="240" w:lineRule="auto"/>
        <w:jc w:val="both"/>
        <w:rPr>
          <w:rFonts w:ascii="Century Gothic" w:hAnsi="Century Gothic"/>
        </w:rPr>
      </w:pPr>
    </w:p>
    <w:p w14:paraId="4D6C0DAE" w14:textId="77777777" w:rsidR="00441E9C" w:rsidRDefault="00441E9C" w:rsidP="00FF5EAC">
      <w:pPr>
        <w:spacing w:after="0" w:line="240" w:lineRule="auto"/>
        <w:jc w:val="both"/>
        <w:rPr>
          <w:rFonts w:ascii="Century Gothic" w:hAnsi="Century Gothic"/>
        </w:rPr>
      </w:pPr>
    </w:p>
    <w:p w14:paraId="02D5A6A1" w14:textId="77777777" w:rsidR="00441E9C" w:rsidRDefault="00441E9C" w:rsidP="00FF5EAC">
      <w:pPr>
        <w:spacing w:after="0" w:line="240" w:lineRule="auto"/>
        <w:jc w:val="both"/>
        <w:rPr>
          <w:rFonts w:ascii="Century Gothic" w:hAnsi="Century Gothic"/>
        </w:rPr>
      </w:pPr>
    </w:p>
    <w:p w14:paraId="3F6B244F" w14:textId="77777777" w:rsidR="00441E9C" w:rsidRDefault="00441E9C" w:rsidP="00FF5EAC">
      <w:pPr>
        <w:spacing w:after="0" w:line="240" w:lineRule="auto"/>
        <w:jc w:val="both"/>
        <w:rPr>
          <w:rFonts w:ascii="Century Gothic" w:hAnsi="Century Gothic"/>
        </w:rPr>
      </w:pPr>
    </w:p>
    <w:p w14:paraId="5D3A7BD2" w14:textId="77777777" w:rsidR="00441E9C" w:rsidRDefault="00441E9C" w:rsidP="00FF5EAC">
      <w:pPr>
        <w:spacing w:after="0" w:line="240" w:lineRule="auto"/>
        <w:jc w:val="both"/>
        <w:rPr>
          <w:rFonts w:ascii="Century Gothic" w:hAnsi="Century Gothic"/>
        </w:rPr>
      </w:pPr>
    </w:p>
    <w:p w14:paraId="36CB75BA" w14:textId="77777777" w:rsidR="00441E9C" w:rsidRDefault="00441E9C" w:rsidP="00FF5EAC">
      <w:pPr>
        <w:spacing w:after="0" w:line="240" w:lineRule="auto"/>
        <w:jc w:val="both"/>
        <w:rPr>
          <w:rFonts w:ascii="Century Gothic" w:hAnsi="Century Gothic"/>
        </w:rPr>
      </w:pPr>
    </w:p>
    <w:p w14:paraId="069B0C91" w14:textId="77777777" w:rsidR="00441E9C" w:rsidRDefault="00441E9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28455050"/>
      <w:r w:rsidRPr="00AD0EA3">
        <w:rPr>
          <w:rFonts w:ascii="Century Gothic" w:eastAsia="Times New Roman" w:hAnsi="Century Gothic" w:cs="Times New Roman"/>
          <w:color w:val="0070C0"/>
          <w:sz w:val="24"/>
          <w:szCs w:val="24"/>
          <w:lang w:val="es-CO"/>
        </w:rPr>
        <w:lastRenderedPageBreak/>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36071F22" w14:textId="77777777"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 xml:space="preserve">Fase 1. Creación de tarjeta y generación de </w:t>
      </w:r>
      <w:proofErr w:type="spellStart"/>
      <w:r w:rsidRPr="00441E9C">
        <w:rPr>
          <w:rFonts w:ascii="Century Gothic" w:eastAsia="Times New Roman" w:hAnsi="Century Gothic" w:cs="Times New Roman"/>
          <w:b/>
          <w:bCs/>
          <w:color w:val="404040"/>
          <w:sz w:val="20"/>
          <w:szCs w:val="20"/>
          <w:lang w:val="es-CO"/>
        </w:rPr>
        <w:t>pre-registro</w:t>
      </w:r>
      <w:proofErr w:type="spellEnd"/>
    </w:p>
    <w:p w14:paraId="4A4225F0"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Cuando se crea exitosamente una tarjeta prepago nominada, el Sistema Prepago genera un código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único. Este código se asocia a la tarjeta, al correo electrónico registrado, al número de documento del tarjetahabiente y a un estado inicial activo.</w:t>
      </w:r>
    </w:p>
    <w:p w14:paraId="66B646D2"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código tendrá las siguientes características:</w:t>
      </w:r>
    </w:p>
    <w:p w14:paraId="79C7CFEF"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UUID criptográfico. </w:t>
      </w:r>
    </w:p>
    <w:p w14:paraId="01810860"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TTL de 30 días. </w:t>
      </w:r>
    </w:p>
    <w:p w14:paraId="4E2B0ACA"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Uso único. </w:t>
      </w:r>
    </w:p>
    <w:p w14:paraId="6449BEE6"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Estado controlado: pendiente, completado, expirado o invalidado. </w:t>
      </w:r>
    </w:p>
    <w:p w14:paraId="7C2D68D9"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Asociación directa a una tarjeta específica. </w:t>
      </w:r>
    </w:p>
    <w:p w14:paraId="751C513A" w14:textId="77777777" w:rsidR="00441E9C" w:rsidRPr="00441E9C" w:rsidRDefault="00441E9C" w:rsidP="00441E9C">
      <w:pPr>
        <w:numPr>
          <w:ilvl w:val="0"/>
          <w:numId w:val="9"/>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Asociación al correo electrónico registrado. </w:t>
      </w:r>
    </w:p>
    <w:p w14:paraId="5A651CC6"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Posteriormente, el sistema construye una URL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y solicita el envío del correo al tarjetahabiente.</w:t>
      </w:r>
    </w:p>
    <w:p w14:paraId="2F67017F"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4D4F99E4" w14:textId="053DD026"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2. Envío de correo al tarjetahabiente</w:t>
      </w:r>
    </w:p>
    <w:p w14:paraId="01CFA8F5"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canal de notificación envía un correo electrónico al tarjetahabiente con la URL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y las instrucciones para activar su cuenta.</w:t>
      </w:r>
    </w:p>
    <w:p w14:paraId="16916C6A"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correo no debe incluir datos sensibles de tarjeta. Solo debe contener:</w:t>
      </w:r>
    </w:p>
    <w:p w14:paraId="63F8D4D5" w14:textId="77777777" w:rsidR="00441E9C" w:rsidRPr="00441E9C" w:rsidRDefault="00441E9C" w:rsidP="00441E9C">
      <w:pPr>
        <w:numPr>
          <w:ilvl w:val="0"/>
          <w:numId w:val="10"/>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Mensaje de activación. </w:t>
      </w:r>
    </w:p>
    <w:p w14:paraId="5C09D44E" w14:textId="77777777" w:rsidR="00441E9C" w:rsidRPr="00441E9C" w:rsidRDefault="00441E9C" w:rsidP="00441E9C">
      <w:pPr>
        <w:numPr>
          <w:ilvl w:val="0"/>
          <w:numId w:val="10"/>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URL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w:t>
      </w:r>
    </w:p>
    <w:p w14:paraId="0022A7E1" w14:textId="77777777" w:rsidR="00441E9C" w:rsidRPr="00441E9C" w:rsidRDefault="00441E9C" w:rsidP="00441E9C">
      <w:pPr>
        <w:numPr>
          <w:ilvl w:val="0"/>
          <w:numId w:val="10"/>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Instrucciones generales. </w:t>
      </w:r>
    </w:p>
    <w:p w14:paraId="4C8F19A9" w14:textId="77777777" w:rsidR="00441E9C" w:rsidRPr="00441E9C" w:rsidRDefault="00441E9C" w:rsidP="00441E9C">
      <w:pPr>
        <w:numPr>
          <w:ilvl w:val="0"/>
          <w:numId w:val="10"/>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Vigencia del enlace. </w:t>
      </w:r>
    </w:p>
    <w:p w14:paraId="28D847B5" w14:textId="77777777" w:rsidR="00441E9C" w:rsidRPr="00441E9C" w:rsidRDefault="00441E9C" w:rsidP="00441E9C">
      <w:pPr>
        <w:numPr>
          <w:ilvl w:val="0"/>
          <w:numId w:val="10"/>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Recomendaciones de seguridad. </w:t>
      </w:r>
    </w:p>
    <w:p w14:paraId="304EB696"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1B86F32C" w14:textId="1DB127C0"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3. Validación del código y verificación de identidad</w:t>
      </w:r>
    </w:p>
    <w:p w14:paraId="232BB095"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tarjetahabiente accede a la URL recibida. El Portal de Pre-Registro carga el código incluido en la URL y solicita al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validar que:</w:t>
      </w:r>
    </w:p>
    <w:p w14:paraId="5E22168C" w14:textId="77777777" w:rsidR="00441E9C" w:rsidRPr="00441E9C" w:rsidRDefault="00441E9C" w:rsidP="00441E9C">
      <w:pPr>
        <w:numPr>
          <w:ilvl w:val="0"/>
          <w:numId w:val="11"/>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código exista. </w:t>
      </w:r>
    </w:p>
    <w:p w14:paraId="5CC7F191" w14:textId="77777777" w:rsidR="00441E9C" w:rsidRPr="00441E9C" w:rsidRDefault="00441E9C" w:rsidP="00441E9C">
      <w:pPr>
        <w:numPr>
          <w:ilvl w:val="0"/>
          <w:numId w:val="11"/>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No haya expirado. </w:t>
      </w:r>
    </w:p>
    <w:p w14:paraId="7D8B396A" w14:textId="77777777" w:rsidR="00441E9C" w:rsidRPr="00441E9C" w:rsidRDefault="00441E9C" w:rsidP="00441E9C">
      <w:pPr>
        <w:numPr>
          <w:ilvl w:val="0"/>
          <w:numId w:val="11"/>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No haya sido usado previamente. </w:t>
      </w:r>
    </w:p>
    <w:p w14:paraId="61268D5E" w14:textId="77777777" w:rsidR="00441E9C" w:rsidRPr="00441E9C" w:rsidRDefault="00441E9C" w:rsidP="00441E9C">
      <w:pPr>
        <w:numPr>
          <w:ilvl w:val="0"/>
          <w:numId w:val="11"/>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No esté invalidado. </w:t>
      </w:r>
    </w:p>
    <w:p w14:paraId="1F0A44B7" w14:textId="77777777" w:rsidR="00441E9C" w:rsidRPr="00441E9C" w:rsidRDefault="00441E9C" w:rsidP="00441E9C">
      <w:pPr>
        <w:numPr>
          <w:ilvl w:val="0"/>
          <w:numId w:val="11"/>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Esté asociado a una tarjeta válida. </w:t>
      </w:r>
    </w:p>
    <w:p w14:paraId="67FAD3BB"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Luego, el portal solicita el número de documento del tarjetahabiente.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compara el documento ingresado contra el documento asociado a la tarjeta y al código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w:t>
      </w:r>
    </w:p>
    <w:p w14:paraId="1C999011"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Si el documento no coincide, el sistema incrementa el contador de intentos fallidos. Al superar 3 intentos, el código se invalida permanentemente y el tarjetahabiente deberá contactar a su entidad emisora.</w:t>
      </w:r>
    </w:p>
    <w:p w14:paraId="057BA7A1"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78B4D6C6" w14:textId="56BF570E"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4. Generación y envío de OTP</w:t>
      </w:r>
    </w:p>
    <w:p w14:paraId="4CA0669C"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Cuando la identidad es validada correctamente,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genera un OTP de 6 dígitos con TTL de 5 minutos. El OTP se almacena únicamente como hash y se envía al correo electrónico registrado.</w:t>
      </w:r>
    </w:p>
    <w:p w14:paraId="408D521A"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OTP debe cumplir con los siguientes controles:</w:t>
      </w:r>
    </w:p>
    <w:p w14:paraId="08938AB6"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Vigencia máxima de 5 minutos. </w:t>
      </w:r>
    </w:p>
    <w:p w14:paraId="1F3D24BD"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Máximo 3 intentos de validación. </w:t>
      </w:r>
    </w:p>
    <w:p w14:paraId="07B7181E"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Almacenamiento como hash. </w:t>
      </w:r>
    </w:p>
    <w:p w14:paraId="1624E5E2"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No registro en logs. </w:t>
      </w:r>
    </w:p>
    <w:p w14:paraId="2093BE4F"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No exposición en respuestas de API. </w:t>
      </w:r>
    </w:p>
    <w:p w14:paraId="5EF8A0CF" w14:textId="77777777" w:rsidR="00441E9C" w:rsidRPr="00441E9C" w:rsidRDefault="00441E9C" w:rsidP="00441E9C">
      <w:pPr>
        <w:numPr>
          <w:ilvl w:val="0"/>
          <w:numId w:val="12"/>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Asociación al código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y a la sesión de validación. </w:t>
      </w:r>
    </w:p>
    <w:p w14:paraId="20C9D575"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1DEE17C1"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1928A91D"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55F48389"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7D11CCEE" w14:textId="47EC7941"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lastRenderedPageBreak/>
        <w:t>Fase 5. Validación de OTP y creación de sesión temporal</w:t>
      </w:r>
    </w:p>
    <w:p w14:paraId="2EEFC17F"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tarjetahabiente ingresa el OTP en el Portal de Pre-Registro.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valida que:</w:t>
      </w:r>
    </w:p>
    <w:p w14:paraId="3EDEF96E" w14:textId="77777777" w:rsidR="00441E9C" w:rsidRPr="00441E9C" w:rsidRDefault="00441E9C" w:rsidP="00441E9C">
      <w:pPr>
        <w:numPr>
          <w:ilvl w:val="0"/>
          <w:numId w:val="13"/>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OTP corresponda al hash almacenado. </w:t>
      </w:r>
    </w:p>
    <w:p w14:paraId="0B13D811" w14:textId="77777777" w:rsidR="00441E9C" w:rsidRPr="00441E9C" w:rsidRDefault="00441E9C" w:rsidP="00441E9C">
      <w:pPr>
        <w:numPr>
          <w:ilvl w:val="0"/>
          <w:numId w:val="13"/>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OTP no haya expirado. </w:t>
      </w:r>
    </w:p>
    <w:p w14:paraId="1354B542" w14:textId="77777777" w:rsidR="00441E9C" w:rsidRPr="00441E9C" w:rsidRDefault="00441E9C" w:rsidP="00441E9C">
      <w:pPr>
        <w:numPr>
          <w:ilvl w:val="0"/>
          <w:numId w:val="13"/>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número de intentos no haya sido superado. </w:t>
      </w:r>
    </w:p>
    <w:p w14:paraId="33BA577B" w14:textId="77777777" w:rsidR="00441E9C" w:rsidRPr="00441E9C" w:rsidRDefault="00441E9C" w:rsidP="00441E9C">
      <w:pPr>
        <w:numPr>
          <w:ilvl w:val="0"/>
          <w:numId w:val="13"/>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código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continúe activo. </w:t>
      </w:r>
    </w:p>
    <w:p w14:paraId="0EBACD7F"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Si el OTP es correcto,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genera una sesión temporal de registro con TTL de 10 minutos. Esta sesión solo permite la operación de asignación de contraseña.</w:t>
      </w:r>
    </w:p>
    <w:p w14:paraId="2A593EF7"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1AA7833B" w14:textId="2066FF34"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6. Asignación de contraseña</w:t>
      </w:r>
    </w:p>
    <w:p w14:paraId="2762419B"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portal presenta al tarjetahabiente el formulario para crear su contraseña. La contraseña debe cumplir la política mínima definida:</w:t>
      </w:r>
    </w:p>
    <w:p w14:paraId="7F7BA29C" w14:textId="77777777" w:rsidR="00441E9C" w:rsidRPr="00441E9C" w:rsidRDefault="00441E9C" w:rsidP="00441E9C">
      <w:pPr>
        <w:numPr>
          <w:ilvl w:val="0"/>
          <w:numId w:val="14"/>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Mínimo 8 caracteres. </w:t>
      </w:r>
    </w:p>
    <w:p w14:paraId="451A2991" w14:textId="77777777" w:rsidR="00441E9C" w:rsidRPr="00441E9C" w:rsidRDefault="00441E9C" w:rsidP="00441E9C">
      <w:pPr>
        <w:numPr>
          <w:ilvl w:val="0"/>
          <w:numId w:val="14"/>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Al menos una letra mayúscula. </w:t>
      </w:r>
    </w:p>
    <w:p w14:paraId="17B972ED" w14:textId="77777777" w:rsidR="00441E9C" w:rsidRPr="00441E9C" w:rsidRDefault="00441E9C" w:rsidP="00441E9C">
      <w:pPr>
        <w:numPr>
          <w:ilvl w:val="0"/>
          <w:numId w:val="14"/>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Al menos un número. </w:t>
      </w:r>
    </w:p>
    <w:p w14:paraId="407A9A02" w14:textId="77777777" w:rsidR="00441E9C" w:rsidRPr="00441E9C" w:rsidRDefault="00441E9C" w:rsidP="00441E9C">
      <w:pPr>
        <w:numPr>
          <w:ilvl w:val="0"/>
          <w:numId w:val="14"/>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Al menos un carácter especial. </w:t>
      </w:r>
    </w:p>
    <w:p w14:paraId="3A730323"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La contraseña se transmite sobre TLS 1.3 hacia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no debe registrar la contraseña en logs ni almacenarla en texto claro.</w:t>
      </w:r>
    </w:p>
    <w:p w14:paraId="4539887E"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29DA96FE" w14:textId="3CD151BD"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7. Creación del usuario en SSO</w:t>
      </w:r>
    </w:p>
    <w:p w14:paraId="41DF6471"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Pre-Registro API invoca el SSO para crear el usuario en el </w:t>
      </w:r>
      <w:proofErr w:type="spellStart"/>
      <w:r w:rsidRPr="00441E9C">
        <w:rPr>
          <w:rFonts w:ascii="Century Gothic" w:eastAsia="Times New Roman" w:hAnsi="Century Gothic" w:cs="Times New Roman"/>
          <w:color w:val="404040"/>
          <w:sz w:val="20"/>
          <w:szCs w:val="20"/>
          <w:lang w:val="es-CO"/>
        </w:rPr>
        <w:t>Realm</w:t>
      </w:r>
      <w:proofErr w:type="spellEnd"/>
      <w:r w:rsidRPr="00441E9C">
        <w:rPr>
          <w:rFonts w:ascii="Century Gothic" w:eastAsia="Times New Roman" w:hAnsi="Century Gothic" w:cs="Times New Roman"/>
          <w:color w:val="404040"/>
          <w:sz w:val="20"/>
          <w:szCs w:val="20"/>
          <w:lang w:val="es-CO"/>
        </w:rPr>
        <w:t xml:space="preserve"> CARDHOLDER.</w:t>
      </w:r>
    </w:p>
    <w:p w14:paraId="321D188C"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usuario se crea con:</w:t>
      </w:r>
    </w:p>
    <w:p w14:paraId="21437001"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proofErr w:type="spellStart"/>
      <w:r w:rsidRPr="00441E9C">
        <w:rPr>
          <w:rFonts w:ascii="Century Gothic" w:eastAsia="Times New Roman" w:hAnsi="Century Gothic" w:cs="Times New Roman"/>
          <w:color w:val="404040"/>
          <w:sz w:val="20"/>
          <w:szCs w:val="20"/>
          <w:lang w:val="es-CO"/>
        </w:rPr>
        <w:t>Username</w:t>
      </w:r>
      <w:proofErr w:type="spellEnd"/>
      <w:r w:rsidRPr="00441E9C">
        <w:rPr>
          <w:rFonts w:ascii="Century Gothic" w:eastAsia="Times New Roman" w:hAnsi="Century Gothic" w:cs="Times New Roman"/>
          <w:color w:val="404040"/>
          <w:sz w:val="20"/>
          <w:szCs w:val="20"/>
          <w:lang w:val="es-CO"/>
        </w:rPr>
        <w:t xml:space="preserve">: número de documento del tarjetahabiente. </w:t>
      </w:r>
    </w:p>
    <w:p w14:paraId="332C923B"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proofErr w:type="spellStart"/>
      <w:r w:rsidRPr="00441E9C">
        <w:rPr>
          <w:rFonts w:ascii="Century Gothic" w:eastAsia="Times New Roman" w:hAnsi="Century Gothic" w:cs="Times New Roman"/>
          <w:color w:val="404040"/>
          <w:sz w:val="20"/>
          <w:szCs w:val="20"/>
          <w:lang w:val="es-CO"/>
        </w:rPr>
        <w:t>Password</w:t>
      </w:r>
      <w:proofErr w:type="spellEnd"/>
      <w:r w:rsidRPr="00441E9C">
        <w:rPr>
          <w:rFonts w:ascii="Century Gothic" w:eastAsia="Times New Roman" w:hAnsi="Century Gothic" w:cs="Times New Roman"/>
          <w:color w:val="404040"/>
          <w:sz w:val="20"/>
          <w:szCs w:val="20"/>
          <w:lang w:val="es-CO"/>
        </w:rPr>
        <w:t xml:space="preserve">: contraseña asignada por el usuario. </w:t>
      </w:r>
    </w:p>
    <w:p w14:paraId="4FF2C04B"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Atributos de tarjeta. </w:t>
      </w:r>
    </w:p>
    <w:p w14:paraId="2EC7D570"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Atributos de entidad emisora. </w:t>
      </w:r>
    </w:p>
    <w:p w14:paraId="4353FB82"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Correo electrónico registrado. </w:t>
      </w:r>
    </w:p>
    <w:p w14:paraId="07E4918E" w14:textId="77777777" w:rsidR="00441E9C" w:rsidRPr="00441E9C" w:rsidRDefault="00441E9C" w:rsidP="00441E9C">
      <w:pPr>
        <w:numPr>
          <w:ilvl w:val="0"/>
          <w:numId w:val="15"/>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Estado habilitado. </w:t>
      </w:r>
    </w:p>
    <w:p w14:paraId="66B0BA91"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Una vez creado el usuario, el </w:t>
      </w:r>
      <w:proofErr w:type="spellStart"/>
      <w:r w:rsidRPr="00441E9C">
        <w:rPr>
          <w:rFonts w:ascii="Century Gothic" w:eastAsia="Times New Roman" w:hAnsi="Century Gothic" w:cs="Times New Roman"/>
          <w:color w:val="404040"/>
          <w:sz w:val="20"/>
          <w:szCs w:val="20"/>
          <w:lang w:val="es-CO"/>
        </w:rPr>
        <w:t>backend</w:t>
      </w:r>
      <w:proofErr w:type="spellEnd"/>
      <w:r w:rsidRPr="00441E9C">
        <w:rPr>
          <w:rFonts w:ascii="Century Gothic" w:eastAsia="Times New Roman" w:hAnsi="Century Gothic" w:cs="Times New Roman"/>
          <w:color w:val="404040"/>
          <w:sz w:val="20"/>
          <w:szCs w:val="20"/>
          <w:lang w:val="es-CO"/>
        </w:rPr>
        <w:t xml:space="preserve"> actualiza el estado del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w:t>
      </w:r>
      <w:proofErr w:type="spellStart"/>
      <w:r w:rsidRPr="00441E9C">
        <w:rPr>
          <w:rFonts w:ascii="Century Gothic" w:eastAsia="Times New Roman" w:hAnsi="Century Gothic" w:cs="Times New Roman"/>
          <w:color w:val="404040"/>
          <w:sz w:val="20"/>
          <w:szCs w:val="20"/>
          <w:lang w:val="es-CO"/>
        </w:rPr>
        <w:t>a</w:t>
      </w:r>
      <w:proofErr w:type="spellEnd"/>
      <w:r w:rsidRPr="00441E9C">
        <w:rPr>
          <w:rFonts w:ascii="Century Gothic" w:eastAsia="Times New Roman" w:hAnsi="Century Gothic" w:cs="Times New Roman"/>
          <w:color w:val="404040"/>
          <w:sz w:val="20"/>
          <w:szCs w:val="20"/>
          <w:lang w:val="es-CO"/>
        </w:rPr>
        <w:t xml:space="preserve"> completado, invalida el código de </w:t>
      </w:r>
      <w:proofErr w:type="spellStart"/>
      <w:r w:rsidRPr="00441E9C">
        <w:rPr>
          <w:rFonts w:ascii="Century Gothic" w:eastAsia="Times New Roman" w:hAnsi="Century Gothic" w:cs="Times New Roman"/>
          <w:color w:val="404040"/>
          <w:sz w:val="20"/>
          <w:szCs w:val="20"/>
          <w:lang w:val="es-CO"/>
        </w:rPr>
        <w:t>pre-registro</w:t>
      </w:r>
      <w:proofErr w:type="spellEnd"/>
      <w:r w:rsidRPr="00441E9C">
        <w:rPr>
          <w:rFonts w:ascii="Century Gothic" w:eastAsia="Times New Roman" w:hAnsi="Century Gothic" w:cs="Times New Roman"/>
          <w:color w:val="404040"/>
          <w:sz w:val="20"/>
          <w:szCs w:val="20"/>
          <w:lang w:val="es-CO"/>
        </w:rPr>
        <w:t xml:space="preserve"> y registra la auditoría del proceso.</w:t>
      </w:r>
    </w:p>
    <w:p w14:paraId="7471AD31" w14:textId="77777777" w:rsidR="00441E9C" w:rsidRDefault="00441E9C" w:rsidP="00441E9C">
      <w:pPr>
        <w:spacing w:after="0" w:line="240" w:lineRule="auto"/>
        <w:jc w:val="both"/>
        <w:rPr>
          <w:rFonts w:ascii="Century Gothic" w:eastAsia="Times New Roman" w:hAnsi="Century Gothic" w:cs="Times New Roman"/>
          <w:color w:val="404040"/>
          <w:sz w:val="20"/>
          <w:szCs w:val="20"/>
          <w:lang w:val="es-CO"/>
        </w:rPr>
      </w:pPr>
    </w:p>
    <w:p w14:paraId="7C7C7C6D" w14:textId="4B361287" w:rsidR="00441E9C" w:rsidRPr="00441E9C" w:rsidRDefault="00441E9C" w:rsidP="00441E9C">
      <w:pPr>
        <w:spacing w:after="0" w:line="240" w:lineRule="auto"/>
        <w:jc w:val="both"/>
        <w:rPr>
          <w:rFonts w:ascii="Century Gothic" w:eastAsia="Times New Roman" w:hAnsi="Century Gothic" w:cs="Times New Roman"/>
          <w:b/>
          <w:bCs/>
          <w:color w:val="404040"/>
          <w:sz w:val="20"/>
          <w:szCs w:val="20"/>
          <w:lang w:val="es-CO"/>
        </w:rPr>
      </w:pPr>
      <w:r w:rsidRPr="00441E9C">
        <w:rPr>
          <w:rFonts w:ascii="Century Gothic" w:eastAsia="Times New Roman" w:hAnsi="Century Gothic" w:cs="Times New Roman"/>
          <w:b/>
          <w:bCs/>
          <w:color w:val="404040"/>
          <w:sz w:val="20"/>
          <w:szCs w:val="20"/>
          <w:lang w:val="es-CO"/>
        </w:rPr>
        <w:t>Fase 8. Primer acceso al Portal Tarjetahabiente</w:t>
      </w:r>
    </w:p>
    <w:p w14:paraId="4EBE65FF"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El tarjetahabiente accede al Portal Tarjetahabiente usando su número de documento y contraseña. El SSO autentica al usuario y emite el token JWT correspondiente.</w:t>
      </w:r>
    </w:p>
    <w:p w14:paraId="795BBFF9" w14:textId="77777777" w:rsidR="00441E9C" w:rsidRPr="00441E9C" w:rsidRDefault="00441E9C" w:rsidP="00441E9C">
      <w:p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A partir de este momento, el tarjetahabiente puede acceder a las funcionalidades habilitadas del portal, como:</w:t>
      </w:r>
    </w:p>
    <w:p w14:paraId="4FE0B994" w14:textId="77777777" w:rsidR="00441E9C" w:rsidRPr="00441E9C" w:rsidRDefault="00441E9C" w:rsidP="00441E9C">
      <w:pPr>
        <w:numPr>
          <w:ilvl w:val="0"/>
          <w:numId w:val="16"/>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Consulta de saldo. </w:t>
      </w:r>
    </w:p>
    <w:p w14:paraId="7B3C41FF" w14:textId="77777777" w:rsidR="00441E9C" w:rsidRPr="00441E9C" w:rsidRDefault="00441E9C" w:rsidP="00441E9C">
      <w:pPr>
        <w:numPr>
          <w:ilvl w:val="0"/>
          <w:numId w:val="16"/>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Consulta de movimientos. </w:t>
      </w:r>
    </w:p>
    <w:p w14:paraId="51BCCEAB" w14:textId="77777777" w:rsidR="00441E9C" w:rsidRPr="00441E9C" w:rsidRDefault="00441E9C" w:rsidP="00441E9C">
      <w:pPr>
        <w:numPr>
          <w:ilvl w:val="0"/>
          <w:numId w:val="16"/>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Bloqueo o desbloqueo de tarjeta. </w:t>
      </w:r>
    </w:p>
    <w:p w14:paraId="535159DA" w14:textId="77777777" w:rsidR="00441E9C" w:rsidRPr="00441E9C" w:rsidRDefault="00441E9C" w:rsidP="00441E9C">
      <w:pPr>
        <w:numPr>
          <w:ilvl w:val="0"/>
          <w:numId w:val="16"/>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Activación de tarjeta. </w:t>
      </w:r>
    </w:p>
    <w:p w14:paraId="72F0D0F7" w14:textId="77777777" w:rsidR="00441E9C" w:rsidRPr="00441E9C" w:rsidRDefault="00441E9C" w:rsidP="00441E9C">
      <w:pPr>
        <w:numPr>
          <w:ilvl w:val="0"/>
          <w:numId w:val="16"/>
        </w:numPr>
        <w:spacing w:after="0" w:line="240" w:lineRule="auto"/>
        <w:jc w:val="both"/>
        <w:rPr>
          <w:rFonts w:ascii="Century Gothic" w:eastAsia="Times New Roman" w:hAnsi="Century Gothic" w:cs="Times New Roman"/>
          <w:color w:val="404040"/>
          <w:sz w:val="20"/>
          <w:szCs w:val="20"/>
          <w:lang w:val="es-CO"/>
        </w:rPr>
      </w:pPr>
      <w:r w:rsidRPr="00441E9C">
        <w:rPr>
          <w:rFonts w:ascii="Century Gothic" w:eastAsia="Times New Roman" w:hAnsi="Century Gothic" w:cs="Times New Roman"/>
          <w:color w:val="404040"/>
          <w:sz w:val="20"/>
          <w:szCs w:val="20"/>
          <w:lang w:val="es-CO"/>
        </w:rPr>
        <w:t xml:space="preserve">Asignación de PIN mediante </w:t>
      </w:r>
      <w:proofErr w:type="spellStart"/>
      <w:r w:rsidRPr="00441E9C">
        <w:rPr>
          <w:rFonts w:ascii="Century Gothic" w:eastAsia="Times New Roman" w:hAnsi="Century Gothic" w:cs="Times New Roman"/>
          <w:color w:val="404040"/>
          <w:sz w:val="20"/>
          <w:szCs w:val="20"/>
          <w:lang w:val="es-CO"/>
        </w:rPr>
        <w:t>iframe</w:t>
      </w:r>
      <w:proofErr w:type="spellEnd"/>
      <w:r w:rsidRPr="00441E9C">
        <w:rPr>
          <w:rFonts w:ascii="Century Gothic" w:eastAsia="Times New Roman" w:hAnsi="Century Gothic" w:cs="Times New Roman"/>
          <w:color w:val="404040"/>
          <w:sz w:val="20"/>
          <w:szCs w:val="20"/>
          <w:lang w:val="es-CO"/>
        </w:rPr>
        <w:t xml:space="preserve"> seguro, cuando aplique.</w:t>
      </w:r>
    </w:p>
    <w:p w14:paraId="7D5270E1" w14:textId="77777777" w:rsidR="007D2F24" w:rsidRDefault="007D2F24" w:rsidP="00FF5EAC">
      <w:pPr>
        <w:spacing w:after="0" w:line="240" w:lineRule="auto"/>
        <w:jc w:val="both"/>
        <w:rPr>
          <w:rFonts w:ascii="Century Gothic" w:eastAsia="Times New Roman" w:hAnsi="Century Gothic" w:cs="Times New Roman"/>
          <w:color w:val="404040"/>
          <w:sz w:val="20"/>
          <w:szCs w:val="20"/>
          <w:lang w:val="es-CO"/>
        </w:rPr>
      </w:pPr>
    </w:p>
    <w:p w14:paraId="3A0B92D4" w14:textId="77777777" w:rsidR="006B3D27" w:rsidRPr="00AD0EA3" w:rsidRDefault="006B3D27" w:rsidP="00FF5EAC">
      <w:pPr>
        <w:spacing w:after="0" w:line="240" w:lineRule="auto"/>
        <w:jc w:val="both"/>
        <w:rPr>
          <w:rFonts w:ascii="Century Gothic" w:eastAsia="Times New Roman" w:hAnsi="Century Gothic" w:cs="Times New Roman"/>
          <w:color w:val="404040"/>
          <w:sz w:val="20"/>
          <w:szCs w:val="20"/>
          <w:lang w:val="es-CO"/>
        </w:rPr>
      </w:pPr>
    </w:p>
    <w:p w14:paraId="43EEED1A" w14:textId="119B5DF7" w:rsidR="006B3D27" w:rsidRDefault="006B3D27" w:rsidP="006B3D27">
      <w:pPr>
        <w:pStyle w:val="Ttulo2"/>
        <w:spacing w:before="0" w:line="240" w:lineRule="auto"/>
        <w:jc w:val="both"/>
        <w:rPr>
          <w:rFonts w:ascii="Century Gothic" w:eastAsia="Times New Roman" w:hAnsi="Century Gothic" w:cs="Times New Roman"/>
          <w:color w:val="0070C0"/>
          <w:sz w:val="24"/>
          <w:szCs w:val="24"/>
          <w:lang w:val="es-CO"/>
        </w:rPr>
      </w:pPr>
      <w:bookmarkStart w:id="30" w:name="_Toc228455051"/>
      <w:r>
        <w:rPr>
          <w:rFonts w:ascii="Century Gothic" w:eastAsia="Times New Roman" w:hAnsi="Century Gothic" w:cs="Times New Roman"/>
          <w:color w:val="0070C0"/>
          <w:sz w:val="24"/>
          <w:szCs w:val="24"/>
          <w:lang w:val="es-CO"/>
        </w:rPr>
        <w:t>Controles de seguridad propuestos</w:t>
      </w:r>
      <w:bookmarkEnd w:id="30"/>
    </w:p>
    <w:p w14:paraId="48D34D54" w14:textId="77777777" w:rsidR="006B3D27" w:rsidRDefault="006B3D27" w:rsidP="006B3D27">
      <w:pPr>
        <w:rPr>
          <w:lang w:val="es-CO"/>
        </w:rPr>
      </w:pPr>
    </w:p>
    <w:tbl>
      <w:tblPr>
        <w:tblW w:w="9634" w:type="dxa"/>
        <w:tblInd w:w="-289" w:type="dxa"/>
        <w:tblCellMar>
          <w:left w:w="70" w:type="dxa"/>
          <w:right w:w="70" w:type="dxa"/>
        </w:tblCellMar>
        <w:tblLook w:val="04A0" w:firstRow="1" w:lastRow="0" w:firstColumn="1" w:lastColumn="0" w:noHBand="0" w:noVBand="1"/>
      </w:tblPr>
      <w:tblGrid>
        <w:gridCol w:w="2780"/>
        <w:gridCol w:w="6854"/>
      </w:tblGrid>
      <w:tr w:rsidR="006B3D27" w:rsidRPr="006B3D27" w14:paraId="7ED391F2" w14:textId="77777777" w:rsidTr="006B3D27">
        <w:trPr>
          <w:trHeight w:val="290"/>
        </w:trPr>
        <w:tc>
          <w:tcPr>
            <w:tcW w:w="2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32901F"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Control</w:t>
            </w:r>
          </w:p>
        </w:tc>
        <w:tc>
          <w:tcPr>
            <w:tcW w:w="685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CFB806"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Descripción</w:t>
            </w:r>
          </w:p>
        </w:tc>
      </w:tr>
      <w:tr w:rsidR="006B3D27" w:rsidRPr="006B3D27" w14:paraId="1C0F9B26"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592F3F7"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Código de </w:t>
            </w:r>
            <w:proofErr w:type="spellStart"/>
            <w:r w:rsidRPr="006B3D27">
              <w:rPr>
                <w:rFonts w:ascii="Century Gothic" w:eastAsia="Times New Roman" w:hAnsi="Century Gothic" w:cs="Times New Roman"/>
                <w:color w:val="000000"/>
                <w:sz w:val="20"/>
                <w:szCs w:val="20"/>
                <w:lang w:val="es-CO" w:eastAsia="es-CO"/>
              </w:rPr>
              <w:t>pre-registro</w:t>
            </w:r>
            <w:proofErr w:type="spellEnd"/>
            <w:r w:rsidRPr="006B3D27">
              <w:rPr>
                <w:rFonts w:ascii="Century Gothic" w:eastAsia="Times New Roman" w:hAnsi="Century Gothic" w:cs="Times New Roman"/>
                <w:color w:val="000000"/>
                <w:sz w:val="20"/>
                <w:szCs w:val="20"/>
                <w:lang w:val="es-CO" w:eastAsia="es-CO"/>
              </w:rPr>
              <w:t xml:space="preserve"> seguro</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41A618BB"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UUID criptográfico, de un solo uso, con TTL de 30 días.</w:t>
            </w:r>
          </w:p>
        </w:tc>
      </w:tr>
      <w:tr w:rsidR="006B3D27" w:rsidRPr="006B3D27" w14:paraId="05A9FB98" w14:textId="77777777" w:rsidTr="006B3D27">
        <w:trPr>
          <w:trHeight w:val="58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1DBFB2C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Asociación del código</w:t>
            </w:r>
          </w:p>
        </w:tc>
        <w:tc>
          <w:tcPr>
            <w:tcW w:w="6854" w:type="dxa"/>
            <w:tcBorders>
              <w:top w:val="nil"/>
              <w:left w:val="nil"/>
              <w:bottom w:val="single" w:sz="4" w:space="0" w:color="auto"/>
              <w:right w:val="single" w:sz="4" w:space="0" w:color="auto"/>
            </w:tcBorders>
            <w:shd w:val="clear" w:color="auto" w:fill="auto"/>
            <w:vAlign w:val="center"/>
            <w:hideMark/>
          </w:tcPr>
          <w:p w14:paraId="5E3A826A"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El código se asocia a tarjeta, documento, correo electrónico y entidad emisora.</w:t>
            </w:r>
          </w:p>
        </w:tc>
      </w:tr>
      <w:tr w:rsidR="006B3D27" w:rsidRPr="006B3D27" w14:paraId="592D8188" w14:textId="77777777" w:rsidTr="006B3D27">
        <w:trPr>
          <w:trHeight w:val="58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525BCF3"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Validación de identidad</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73CEA21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El documento ingresado debe coincidir con el documento asociado a la tarjeta.</w:t>
            </w:r>
          </w:p>
        </w:tc>
      </w:tr>
      <w:tr w:rsidR="006B3D27" w:rsidRPr="006B3D27" w14:paraId="3E0AC588"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41CF205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Límite de intentos</w:t>
            </w:r>
          </w:p>
        </w:tc>
        <w:tc>
          <w:tcPr>
            <w:tcW w:w="6854" w:type="dxa"/>
            <w:tcBorders>
              <w:top w:val="nil"/>
              <w:left w:val="nil"/>
              <w:bottom w:val="single" w:sz="4" w:space="0" w:color="auto"/>
              <w:right w:val="single" w:sz="4" w:space="0" w:color="auto"/>
            </w:tcBorders>
            <w:shd w:val="clear" w:color="auto" w:fill="auto"/>
            <w:vAlign w:val="center"/>
            <w:hideMark/>
          </w:tcPr>
          <w:p w14:paraId="42186C97"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Máximo 3 intentos fallidos para documento y OTP.</w:t>
            </w:r>
          </w:p>
        </w:tc>
      </w:tr>
      <w:tr w:rsidR="006B3D27" w:rsidRPr="006B3D27" w14:paraId="64D9E539" w14:textId="77777777" w:rsidTr="006B3D27">
        <w:trPr>
          <w:trHeight w:val="58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3E48C2BB"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lastRenderedPageBreak/>
              <w:t>Invalidación automática</w:t>
            </w:r>
          </w:p>
        </w:tc>
        <w:tc>
          <w:tcPr>
            <w:tcW w:w="6854" w:type="dxa"/>
            <w:tcBorders>
              <w:top w:val="nil"/>
              <w:left w:val="nil"/>
              <w:bottom w:val="single" w:sz="4" w:space="0" w:color="auto"/>
              <w:right w:val="single" w:sz="4" w:space="0" w:color="auto"/>
            </w:tcBorders>
            <w:shd w:val="clear" w:color="auto" w:fill="auto"/>
            <w:vAlign w:val="center"/>
            <w:hideMark/>
          </w:tcPr>
          <w:p w14:paraId="08634EFD"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El código se invalida por expiración, uso exitoso o exceso de intentos.</w:t>
            </w:r>
          </w:p>
        </w:tc>
      </w:tr>
      <w:tr w:rsidR="006B3D27" w:rsidRPr="006B3D27" w14:paraId="63D61E36"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3BA715"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OTP seguro</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09858F4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OTP de 6 dígitos, TTL de 5 minutos, almacenado como hash.</w:t>
            </w:r>
          </w:p>
        </w:tc>
      </w:tr>
      <w:tr w:rsidR="006B3D27" w:rsidRPr="006B3D27" w14:paraId="12F95FB9"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2851D6C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Sesión temporal</w:t>
            </w:r>
          </w:p>
        </w:tc>
        <w:tc>
          <w:tcPr>
            <w:tcW w:w="6854" w:type="dxa"/>
            <w:tcBorders>
              <w:top w:val="nil"/>
              <w:left w:val="nil"/>
              <w:bottom w:val="single" w:sz="4" w:space="0" w:color="auto"/>
              <w:right w:val="single" w:sz="4" w:space="0" w:color="auto"/>
            </w:tcBorders>
            <w:shd w:val="clear" w:color="auto" w:fill="auto"/>
            <w:vAlign w:val="center"/>
            <w:hideMark/>
          </w:tcPr>
          <w:p w14:paraId="66A9965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TTL de 10 minutos, únicamente para asignación de contraseña.</w:t>
            </w:r>
          </w:p>
        </w:tc>
      </w:tr>
      <w:tr w:rsidR="006B3D27" w:rsidRPr="006B3D27" w14:paraId="6647FE29"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3DA0710"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Política de contraseña</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5E4DB5E5"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Mínimo 8 caracteres, mayúscula, número y carácter especial.</w:t>
            </w:r>
          </w:p>
        </w:tc>
      </w:tr>
      <w:tr w:rsidR="006B3D27" w:rsidRPr="006B3D27" w14:paraId="0EB6E8E7"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72EE6147"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Hash de contraseña</w:t>
            </w:r>
          </w:p>
        </w:tc>
        <w:tc>
          <w:tcPr>
            <w:tcW w:w="6854" w:type="dxa"/>
            <w:tcBorders>
              <w:top w:val="nil"/>
              <w:left w:val="nil"/>
              <w:bottom w:val="single" w:sz="4" w:space="0" w:color="auto"/>
              <w:right w:val="single" w:sz="4" w:space="0" w:color="auto"/>
            </w:tcBorders>
            <w:shd w:val="clear" w:color="auto" w:fill="auto"/>
            <w:vAlign w:val="center"/>
            <w:hideMark/>
          </w:tcPr>
          <w:p w14:paraId="3E16E0B2"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Almacenamiento mediante </w:t>
            </w:r>
            <w:proofErr w:type="spellStart"/>
            <w:r w:rsidRPr="006B3D27">
              <w:rPr>
                <w:rFonts w:ascii="Century Gothic" w:eastAsia="Times New Roman" w:hAnsi="Century Gothic" w:cs="Times New Roman"/>
                <w:color w:val="000000"/>
                <w:sz w:val="20"/>
                <w:szCs w:val="20"/>
                <w:lang w:val="es-CO" w:eastAsia="es-CO"/>
              </w:rPr>
              <w:t>bcrypt</w:t>
            </w:r>
            <w:proofErr w:type="spellEnd"/>
            <w:r w:rsidRPr="006B3D27">
              <w:rPr>
                <w:rFonts w:ascii="Century Gothic" w:eastAsia="Times New Roman" w:hAnsi="Century Gothic" w:cs="Times New Roman"/>
                <w:color w:val="000000"/>
                <w:sz w:val="20"/>
                <w:szCs w:val="20"/>
                <w:lang w:val="es-CO" w:eastAsia="es-CO"/>
              </w:rPr>
              <w:t xml:space="preserve"> o argon2.</w:t>
            </w:r>
          </w:p>
        </w:tc>
      </w:tr>
      <w:tr w:rsidR="006B3D27" w:rsidRPr="006B3D27" w14:paraId="75B18A9B"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A11B06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Cifrado en tránsito</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33A901A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Uso de TLS 1.3 en las comunicaciones del portal y </w:t>
            </w:r>
            <w:proofErr w:type="spellStart"/>
            <w:r w:rsidRPr="006B3D27">
              <w:rPr>
                <w:rFonts w:ascii="Century Gothic" w:eastAsia="Times New Roman" w:hAnsi="Century Gothic" w:cs="Times New Roman"/>
                <w:color w:val="000000"/>
                <w:sz w:val="20"/>
                <w:szCs w:val="20"/>
                <w:lang w:val="es-CO" w:eastAsia="es-CO"/>
              </w:rPr>
              <w:t>backend</w:t>
            </w:r>
            <w:proofErr w:type="spellEnd"/>
            <w:r w:rsidRPr="006B3D27">
              <w:rPr>
                <w:rFonts w:ascii="Century Gothic" w:eastAsia="Times New Roman" w:hAnsi="Century Gothic" w:cs="Times New Roman"/>
                <w:color w:val="000000"/>
                <w:sz w:val="20"/>
                <w:szCs w:val="20"/>
                <w:lang w:val="es-CO" w:eastAsia="es-CO"/>
              </w:rPr>
              <w:t>.</w:t>
            </w:r>
          </w:p>
        </w:tc>
      </w:tr>
      <w:tr w:rsidR="006B3D27" w:rsidRPr="006B3D27" w14:paraId="26983FA9"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371F50D3"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proofErr w:type="spellStart"/>
            <w:r w:rsidRPr="006B3D27">
              <w:rPr>
                <w:rFonts w:ascii="Century Gothic" w:eastAsia="Times New Roman" w:hAnsi="Century Gothic" w:cs="Times New Roman"/>
                <w:color w:val="000000"/>
                <w:sz w:val="20"/>
                <w:szCs w:val="20"/>
                <w:lang w:val="es-CO" w:eastAsia="es-CO"/>
              </w:rPr>
              <w:t>Rate</w:t>
            </w:r>
            <w:proofErr w:type="spellEnd"/>
            <w:r w:rsidRPr="006B3D27">
              <w:rPr>
                <w:rFonts w:ascii="Century Gothic" w:eastAsia="Times New Roman" w:hAnsi="Century Gothic" w:cs="Times New Roman"/>
                <w:color w:val="000000"/>
                <w:sz w:val="20"/>
                <w:szCs w:val="20"/>
                <w:lang w:val="es-CO" w:eastAsia="es-CO"/>
              </w:rPr>
              <w:t xml:space="preserve"> </w:t>
            </w:r>
            <w:proofErr w:type="spellStart"/>
            <w:r w:rsidRPr="006B3D27">
              <w:rPr>
                <w:rFonts w:ascii="Century Gothic" w:eastAsia="Times New Roman" w:hAnsi="Century Gothic" w:cs="Times New Roman"/>
                <w:color w:val="000000"/>
                <w:sz w:val="20"/>
                <w:szCs w:val="20"/>
                <w:lang w:val="es-CO" w:eastAsia="es-CO"/>
              </w:rPr>
              <w:t>limiting</w:t>
            </w:r>
            <w:proofErr w:type="spellEnd"/>
          </w:p>
        </w:tc>
        <w:tc>
          <w:tcPr>
            <w:tcW w:w="6854" w:type="dxa"/>
            <w:tcBorders>
              <w:top w:val="nil"/>
              <w:left w:val="nil"/>
              <w:bottom w:val="single" w:sz="4" w:space="0" w:color="auto"/>
              <w:right w:val="single" w:sz="4" w:space="0" w:color="auto"/>
            </w:tcBorders>
            <w:shd w:val="clear" w:color="auto" w:fill="auto"/>
            <w:vAlign w:val="center"/>
            <w:hideMark/>
          </w:tcPr>
          <w:p w14:paraId="476C7383"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Aplicado sobre todos los </w:t>
            </w:r>
            <w:proofErr w:type="spellStart"/>
            <w:r w:rsidRPr="006B3D27">
              <w:rPr>
                <w:rFonts w:ascii="Century Gothic" w:eastAsia="Times New Roman" w:hAnsi="Century Gothic" w:cs="Times New Roman"/>
                <w:color w:val="000000"/>
                <w:sz w:val="20"/>
                <w:szCs w:val="20"/>
                <w:lang w:val="es-CO" w:eastAsia="es-CO"/>
              </w:rPr>
              <w:t>endpoints</w:t>
            </w:r>
            <w:proofErr w:type="spellEnd"/>
            <w:r w:rsidRPr="006B3D27">
              <w:rPr>
                <w:rFonts w:ascii="Century Gothic" w:eastAsia="Times New Roman" w:hAnsi="Century Gothic" w:cs="Times New Roman"/>
                <w:color w:val="000000"/>
                <w:sz w:val="20"/>
                <w:szCs w:val="20"/>
                <w:lang w:val="es-CO" w:eastAsia="es-CO"/>
              </w:rPr>
              <w:t xml:space="preserve"> del flujo.</w:t>
            </w:r>
          </w:p>
        </w:tc>
      </w:tr>
      <w:tr w:rsidR="006B3D27" w:rsidRPr="006B3D27" w14:paraId="79AEE03E"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CEEC6B"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CAPTCHA</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52509D4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Aplicado en formulario de validación de documento.</w:t>
            </w:r>
          </w:p>
        </w:tc>
      </w:tr>
      <w:tr w:rsidR="006B3D27" w:rsidRPr="006B3D27" w14:paraId="07D6DF05" w14:textId="77777777" w:rsidTr="006B3D27">
        <w:trPr>
          <w:trHeight w:val="580"/>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44DDABDA"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Auditoría</w:t>
            </w:r>
          </w:p>
        </w:tc>
        <w:tc>
          <w:tcPr>
            <w:tcW w:w="6854" w:type="dxa"/>
            <w:tcBorders>
              <w:top w:val="nil"/>
              <w:left w:val="nil"/>
              <w:bottom w:val="single" w:sz="4" w:space="0" w:color="auto"/>
              <w:right w:val="single" w:sz="4" w:space="0" w:color="auto"/>
            </w:tcBorders>
            <w:shd w:val="clear" w:color="auto" w:fill="auto"/>
            <w:vAlign w:val="center"/>
            <w:hideMark/>
          </w:tcPr>
          <w:p w14:paraId="07169175"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Registro de eventos con </w:t>
            </w:r>
            <w:proofErr w:type="spellStart"/>
            <w:r w:rsidRPr="006B3D27">
              <w:rPr>
                <w:rFonts w:ascii="Century Gothic" w:eastAsia="Times New Roman" w:hAnsi="Century Gothic" w:cs="Times New Roman"/>
                <w:color w:val="000000"/>
                <w:sz w:val="20"/>
                <w:szCs w:val="20"/>
                <w:lang w:val="es-CO" w:eastAsia="es-CO"/>
              </w:rPr>
              <w:t>timestamp</w:t>
            </w:r>
            <w:proofErr w:type="spellEnd"/>
            <w:r w:rsidRPr="006B3D27">
              <w:rPr>
                <w:rFonts w:ascii="Century Gothic" w:eastAsia="Times New Roman" w:hAnsi="Century Gothic" w:cs="Times New Roman"/>
                <w:color w:val="000000"/>
                <w:sz w:val="20"/>
                <w:szCs w:val="20"/>
                <w:lang w:val="es-CO" w:eastAsia="es-CO"/>
              </w:rPr>
              <w:t>, IP, resultado y trazabilidad.</w:t>
            </w:r>
          </w:p>
        </w:tc>
      </w:tr>
      <w:tr w:rsidR="006B3D27" w:rsidRPr="006B3D27" w14:paraId="779F3588" w14:textId="77777777" w:rsidTr="006B3D27">
        <w:trPr>
          <w:trHeight w:val="290"/>
        </w:trPr>
        <w:tc>
          <w:tcPr>
            <w:tcW w:w="27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936680E"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No exposición de CHD</w:t>
            </w:r>
          </w:p>
        </w:tc>
        <w:tc>
          <w:tcPr>
            <w:tcW w:w="6854" w:type="dxa"/>
            <w:tcBorders>
              <w:top w:val="nil"/>
              <w:left w:val="nil"/>
              <w:bottom w:val="single" w:sz="4" w:space="0" w:color="auto"/>
              <w:right w:val="single" w:sz="4" w:space="0" w:color="auto"/>
            </w:tcBorders>
            <w:shd w:val="clear" w:color="auto" w:fill="F2F2F2" w:themeFill="background1" w:themeFillShade="F2"/>
            <w:vAlign w:val="center"/>
            <w:hideMark/>
          </w:tcPr>
          <w:p w14:paraId="1742C57E"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El Portal de Pre-Registro no maneja PAN, CVV2 ni PIN.</w:t>
            </w:r>
          </w:p>
        </w:tc>
      </w:tr>
    </w:tbl>
    <w:p w14:paraId="5B00767F" w14:textId="77777777" w:rsidR="006B3D27" w:rsidRPr="006B3D27" w:rsidRDefault="006B3D27" w:rsidP="006B3D27">
      <w:pPr>
        <w:rPr>
          <w:lang w:val="es-CO"/>
        </w:rPr>
      </w:pPr>
    </w:p>
    <w:p w14:paraId="54C13217" w14:textId="09214541" w:rsidR="00441E9C" w:rsidRDefault="006B3D27" w:rsidP="006B3D27">
      <w:pPr>
        <w:pStyle w:val="Ttulo2"/>
        <w:spacing w:before="0" w:line="240" w:lineRule="auto"/>
        <w:jc w:val="both"/>
        <w:rPr>
          <w:rFonts w:ascii="Century Gothic" w:eastAsia="Times New Roman" w:hAnsi="Century Gothic" w:cs="Times New Roman"/>
          <w:color w:val="0070C0"/>
          <w:sz w:val="24"/>
          <w:szCs w:val="24"/>
          <w:lang w:val="es-CO"/>
        </w:rPr>
      </w:pPr>
      <w:bookmarkStart w:id="31" w:name="_Toc228455052"/>
      <w:r w:rsidRPr="006B3D27">
        <w:rPr>
          <w:rFonts w:ascii="Century Gothic" w:eastAsia="Times New Roman" w:hAnsi="Century Gothic" w:cs="Times New Roman"/>
          <w:color w:val="0070C0"/>
          <w:sz w:val="24"/>
          <w:szCs w:val="24"/>
          <w:lang w:val="es-CO"/>
        </w:rPr>
        <w:t>Riesgos identificados</w:t>
      </w:r>
      <w:bookmarkEnd w:id="31"/>
    </w:p>
    <w:p w14:paraId="2BBAE4C1" w14:textId="77777777" w:rsidR="006B3D27" w:rsidRDefault="006B3D27" w:rsidP="006B3D27">
      <w:pPr>
        <w:rPr>
          <w:lang w:val="es-CO"/>
        </w:rPr>
      </w:pPr>
    </w:p>
    <w:tbl>
      <w:tblPr>
        <w:tblW w:w="9640" w:type="dxa"/>
        <w:tblInd w:w="-289" w:type="dxa"/>
        <w:tblCellMar>
          <w:left w:w="70" w:type="dxa"/>
          <w:right w:w="70" w:type="dxa"/>
        </w:tblCellMar>
        <w:tblLook w:val="04A0" w:firstRow="1" w:lastRow="0" w:firstColumn="1" w:lastColumn="0" w:noHBand="0" w:noVBand="1"/>
      </w:tblPr>
      <w:tblGrid>
        <w:gridCol w:w="3960"/>
        <w:gridCol w:w="5680"/>
      </w:tblGrid>
      <w:tr w:rsidR="006B3D27" w:rsidRPr="006B3D27" w14:paraId="416AE57B" w14:textId="77777777" w:rsidTr="006B3D27">
        <w:trPr>
          <w:trHeight w:val="290"/>
        </w:trPr>
        <w:tc>
          <w:tcPr>
            <w:tcW w:w="3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C40266"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Riesgo</w:t>
            </w:r>
          </w:p>
        </w:tc>
        <w:tc>
          <w:tcPr>
            <w:tcW w:w="56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59CF4E0"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Mitigación propuesta</w:t>
            </w:r>
          </w:p>
        </w:tc>
      </w:tr>
      <w:tr w:rsidR="006B3D27" w:rsidRPr="006B3D27" w14:paraId="3271FEBC"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CF26AB0"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Uso indebido del enlace de </w:t>
            </w:r>
            <w:proofErr w:type="spellStart"/>
            <w:r w:rsidRPr="006B3D27">
              <w:rPr>
                <w:rFonts w:ascii="Century Gothic" w:eastAsia="Times New Roman" w:hAnsi="Century Gothic" w:cs="Times New Roman"/>
                <w:color w:val="000000"/>
                <w:sz w:val="20"/>
                <w:szCs w:val="20"/>
                <w:lang w:val="es-CO" w:eastAsia="es-CO"/>
              </w:rPr>
              <w:t>pre-registro</w:t>
            </w:r>
            <w:proofErr w:type="spellEnd"/>
          </w:p>
        </w:tc>
        <w:tc>
          <w:tcPr>
            <w:tcW w:w="5680" w:type="dxa"/>
            <w:tcBorders>
              <w:top w:val="nil"/>
              <w:left w:val="nil"/>
              <w:bottom w:val="single" w:sz="4" w:space="0" w:color="auto"/>
              <w:right w:val="single" w:sz="4" w:space="0" w:color="auto"/>
            </w:tcBorders>
            <w:shd w:val="clear" w:color="auto" w:fill="F2F2F2" w:themeFill="background1" w:themeFillShade="F2"/>
            <w:vAlign w:val="center"/>
            <w:hideMark/>
          </w:tcPr>
          <w:p w14:paraId="3AF3B4F5"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Código único, de un solo uso, con TTL e invalidación por intentos.</w:t>
            </w:r>
          </w:p>
        </w:tc>
      </w:tr>
      <w:tr w:rsidR="006B3D27" w:rsidRPr="006B3D27" w14:paraId="7B111E95"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auto"/>
            <w:vAlign w:val="center"/>
            <w:hideMark/>
          </w:tcPr>
          <w:p w14:paraId="5A464311"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Ataques de fuerza bruta sobre documento</w:t>
            </w:r>
          </w:p>
        </w:tc>
        <w:tc>
          <w:tcPr>
            <w:tcW w:w="5680" w:type="dxa"/>
            <w:tcBorders>
              <w:top w:val="nil"/>
              <w:left w:val="nil"/>
              <w:bottom w:val="single" w:sz="4" w:space="0" w:color="auto"/>
              <w:right w:val="single" w:sz="4" w:space="0" w:color="auto"/>
            </w:tcBorders>
            <w:shd w:val="clear" w:color="auto" w:fill="auto"/>
            <w:vAlign w:val="center"/>
            <w:hideMark/>
          </w:tcPr>
          <w:p w14:paraId="5487DC0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CAPTCHA, </w:t>
            </w:r>
            <w:proofErr w:type="spellStart"/>
            <w:r w:rsidRPr="006B3D27">
              <w:rPr>
                <w:rFonts w:ascii="Century Gothic" w:eastAsia="Times New Roman" w:hAnsi="Century Gothic" w:cs="Times New Roman"/>
                <w:color w:val="000000"/>
                <w:sz w:val="20"/>
                <w:szCs w:val="20"/>
                <w:lang w:val="es-CO" w:eastAsia="es-CO"/>
              </w:rPr>
              <w:t>rate</w:t>
            </w:r>
            <w:proofErr w:type="spellEnd"/>
            <w:r w:rsidRPr="006B3D27">
              <w:rPr>
                <w:rFonts w:ascii="Century Gothic" w:eastAsia="Times New Roman" w:hAnsi="Century Gothic" w:cs="Times New Roman"/>
                <w:color w:val="000000"/>
                <w:sz w:val="20"/>
                <w:szCs w:val="20"/>
                <w:lang w:val="es-CO" w:eastAsia="es-CO"/>
              </w:rPr>
              <w:t xml:space="preserve"> </w:t>
            </w:r>
            <w:proofErr w:type="spellStart"/>
            <w:r w:rsidRPr="006B3D27">
              <w:rPr>
                <w:rFonts w:ascii="Century Gothic" w:eastAsia="Times New Roman" w:hAnsi="Century Gothic" w:cs="Times New Roman"/>
                <w:color w:val="000000"/>
                <w:sz w:val="20"/>
                <w:szCs w:val="20"/>
                <w:lang w:val="es-CO" w:eastAsia="es-CO"/>
              </w:rPr>
              <w:t>limiting</w:t>
            </w:r>
            <w:proofErr w:type="spellEnd"/>
            <w:r w:rsidRPr="006B3D27">
              <w:rPr>
                <w:rFonts w:ascii="Century Gothic" w:eastAsia="Times New Roman" w:hAnsi="Century Gothic" w:cs="Times New Roman"/>
                <w:color w:val="000000"/>
                <w:sz w:val="20"/>
                <w:szCs w:val="20"/>
                <w:lang w:val="es-CO" w:eastAsia="es-CO"/>
              </w:rPr>
              <w:t xml:space="preserve"> y máximo 3 intentos.</w:t>
            </w:r>
          </w:p>
        </w:tc>
      </w:tr>
      <w:tr w:rsidR="006B3D27" w:rsidRPr="006B3D27" w14:paraId="7AD16598" w14:textId="77777777" w:rsidTr="006B3D27">
        <w:trPr>
          <w:trHeight w:val="580"/>
        </w:trPr>
        <w:tc>
          <w:tcPr>
            <w:tcW w:w="39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ACF27BF"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Compromiso del correo electrónico del tarjetahabiente</w:t>
            </w:r>
          </w:p>
        </w:tc>
        <w:tc>
          <w:tcPr>
            <w:tcW w:w="5680" w:type="dxa"/>
            <w:tcBorders>
              <w:top w:val="nil"/>
              <w:left w:val="nil"/>
              <w:bottom w:val="single" w:sz="4" w:space="0" w:color="auto"/>
              <w:right w:val="single" w:sz="4" w:space="0" w:color="auto"/>
            </w:tcBorders>
            <w:shd w:val="clear" w:color="auto" w:fill="F2F2F2" w:themeFill="background1" w:themeFillShade="F2"/>
            <w:vAlign w:val="center"/>
            <w:hideMark/>
          </w:tcPr>
          <w:p w14:paraId="5834C0B3"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Validación adicional mediante documento y OTP.</w:t>
            </w:r>
          </w:p>
        </w:tc>
      </w:tr>
      <w:tr w:rsidR="006B3D27" w:rsidRPr="006B3D27" w14:paraId="3C644824"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auto"/>
            <w:vAlign w:val="center"/>
            <w:hideMark/>
          </w:tcPr>
          <w:p w14:paraId="4E337EDD"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Reutilización del código de </w:t>
            </w:r>
            <w:proofErr w:type="spellStart"/>
            <w:r w:rsidRPr="006B3D27">
              <w:rPr>
                <w:rFonts w:ascii="Century Gothic" w:eastAsia="Times New Roman" w:hAnsi="Century Gothic" w:cs="Times New Roman"/>
                <w:color w:val="000000"/>
                <w:sz w:val="20"/>
                <w:szCs w:val="20"/>
                <w:lang w:val="es-CO" w:eastAsia="es-CO"/>
              </w:rPr>
              <w:t>pre-registro</w:t>
            </w:r>
            <w:proofErr w:type="spellEnd"/>
          </w:p>
        </w:tc>
        <w:tc>
          <w:tcPr>
            <w:tcW w:w="5680" w:type="dxa"/>
            <w:tcBorders>
              <w:top w:val="nil"/>
              <w:left w:val="nil"/>
              <w:bottom w:val="single" w:sz="4" w:space="0" w:color="auto"/>
              <w:right w:val="single" w:sz="4" w:space="0" w:color="auto"/>
            </w:tcBorders>
            <w:shd w:val="clear" w:color="auto" w:fill="auto"/>
            <w:vAlign w:val="center"/>
            <w:hideMark/>
          </w:tcPr>
          <w:p w14:paraId="2896CDDC"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Invalidación automática después de uso exitoso.</w:t>
            </w:r>
          </w:p>
        </w:tc>
      </w:tr>
      <w:tr w:rsidR="006B3D27" w:rsidRPr="006B3D27" w14:paraId="2DD51277"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E30510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Ataques automatizados contra el portal</w:t>
            </w:r>
          </w:p>
        </w:tc>
        <w:tc>
          <w:tcPr>
            <w:tcW w:w="5680" w:type="dxa"/>
            <w:tcBorders>
              <w:top w:val="nil"/>
              <w:left w:val="nil"/>
              <w:bottom w:val="single" w:sz="4" w:space="0" w:color="auto"/>
              <w:right w:val="single" w:sz="4" w:space="0" w:color="auto"/>
            </w:tcBorders>
            <w:shd w:val="clear" w:color="auto" w:fill="F2F2F2" w:themeFill="background1" w:themeFillShade="F2"/>
            <w:vAlign w:val="center"/>
            <w:hideMark/>
          </w:tcPr>
          <w:p w14:paraId="4EA1BCCE"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 xml:space="preserve">CAPTCHA, </w:t>
            </w:r>
            <w:proofErr w:type="spellStart"/>
            <w:r w:rsidRPr="006B3D27">
              <w:rPr>
                <w:rFonts w:ascii="Century Gothic" w:eastAsia="Times New Roman" w:hAnsi="Century Gothic" w:cs="Times New Roman"/>
                <w:color w:val="000000"/>
                <w:sz w:val="20"/>
                <w:szCs w:val="20"/>
                <w:lang w:val="es-CO" w:eastAsia="es-CO"/>
              </w:rPr>
              <w:t>rate</w:t>
            </w:r>
            <w:proofErr w:type="spellEnd"/>
            <w:r w:rsidRPr="006B3D27">
              <w:rPr>
                <w:rFonts w:ascii="Century Gothic" w:eastAsia="Times New Roman" w:hAnsi="Century Gothic" w:cs="Times New Roman"/>
                <w:color w:val="000000"/>
                <w:sz w:val="20"/>
                <w:szCs w:val="20"/>
                <w:lang w:val="es-CO" w:eastAsia="es-CO"/>
              </w:rPr>
              <w:t xml:space="preserve"> </w:t>
            </w:r>
            <w:proofErr w:type="spellStart"/>
            <w:r w:rsidRPr="006B3D27">
              <w:rPr>
                <w:rFonts w:ascii="Century Gothic" w:eastAsia="Times New Roman" w:hAnsi="Century Gothic" w:cs="Times New Roman"/>
                <w:color w:val="000000"/>
                <w:sz w:val="20"/>
                <w:szCs w:val="20"/>
                <w:lang w:val="es-CO" w:eastAsia="es-CO"/>
              </w:rPr>
              <w:t>limiting</w:t>
            </w:r>
            <w:proofErr w:type="spellEnd"/>
            <w:r w:rsidRPr="006B3D27">
              <w:rPr>
                <w:rFonts w:ascii="Century Gothic" w:eastAsia="Times New Roman" w:hAnsi="Century Gothic" w:cs="Times New Roman"/>
                <w:color w:val="000000"/>
                <w:sz w:val="20"/>
                <w:szCs w:val="20"/>
                <w:lang w:val="es-CO" w:eastAsia="es-CO"/>
              </w:rPr>
              <w:t xml:space="preserve"> y auditoría.</w:t>
            </w:r>
          </w:p>
        </w:tc>
      </w:tr>
      <w:tr w:rsidR="006B3D27" w:rsidRPr="006B3D27" w14:paraId="7C6E2049"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auto"/>
            <w:vAlign w:val="center"/>
            <w:hideMark/>
          </w:tcPr>
          <w:p w14:paraId="62321AB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Exposición de OTP</w:t>
            </w:r>
          </w:p>
        </w:tc>
        <w:tc>
          <w:tcPr>
            <w:tcW w:w="5680" w:type="dxa"/>
            <w:tcBorders>
              <w:top w:val="nil"/>
              <w:left w:val="nil"/>
              <w:bottom w:val="single" w:sz="4" w:space="0" w:color="auto"/>
              <w:right w:val="single" w:sz="4" w:space="0" w:color="auto"/>
            </w:tcBorders>
            <w:shd w:val="clear" w:color="auto" w:fill="auto"/>
            <w:vAlign w:val="center"/>
            <w:hideMark/>
          </w:tcPr>
          <w:p w14:paraId="37380D97"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OTP almacenado como hash y no registrado en logs.</w:t>
            </w:r>
          </w:p>
        </w:tc>
      </w:tr>
      <w:tr w:rsidR="006B3D27" w:rsidRPr="006B3D27" w14:paraId="7A3B096D" w14:textId="77777777" w:rsidTr="006B3D27">
        <w:trPr>
          <w:trHeight w:val="580"/>
        </w:trPr>
        <w:tc>
          <w:tcPr>
            <w:tcW w:w="39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7D986D5"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Creación de cuenta por persona no autorizada</w:t>
            </w:r>
          </w:p>
        </w:tc>
        <w:tc>
          <w:tcPr>
            <w:tcW w:w="5680" w:type="dxa"/>
            <w:tcBorders>
              <w:top w:val="nil"/>
              <w:left w:val="nil"/>
              <w:bottom w:val="single" w:sz="4" w:space="0" w:color="auto"/>
              <w:right w:val="single" w:sz="4" w:space="0" w:color="auto"/>
            </w:tcBorders>
            <w:shd w:val="clear" w:color="auto" w:fill="F2F2F2" w:themeFill="background1" w:themeFillShade="F2"/>
            <w:vAlign w:val="center"/>
            <w:hideMark/>
          </w:tcPr>
          <w:p w14:paraId="5F166C0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Validación combinada de enlace, documento y OTP.</w:t>
            </w:r>
          </w:p>
        </w:tc>
      </w:tr>
      <w:tr w:rsidR="006B3D27" w:rsidRPr="006B3D27" w14:paraId="10B603DE" w14:textId="77777777" w:rsidTr="006B3D27">
        <w:trPr>
          <w:trHeight w:val="580"/>
        </w:trPr>
        <w:tc>
          <w:tcPr>
            <w:tcW w:w="3960" w:type="dxa"/>
            <w:tcBorders>
              <w:top w:val="nil"/>
              <w:left w:val="single" w:sz="4" w:space="0" w:color="auto"/>
              <w:bottom w:val="single" w:sz="4" w:space="0" w:color="auto"/>
              <w:right w:val="single" w:sz="4" w:space="0" w:color="auto"/>
            </w:tcBorders>
            <w:shd w:val="clear" w:color="auto" w:fill="auto"/>
            <w:vAlign w:val="center"/>
            <w:hideMark/>
          </w:tcPr>
          <w:p w14:paraId="45E5A657"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Contraseña débil</w:t>
            </w:r>
          </w:p>
        </w:tc>
        <w:tc>
          <w:tcPr>
            <w:tcW w:w="5680" w:type="dxa"/>
            <w:tcBorders>
              <w:top w:val="nil"/>
              <w:left w:val="nil"/>
              <w:bottom w:val="single" w:sz="4" w:space="0" w:color="auto"/>
              <w:right w:val="single" w:sz="4" w:space="0" w:color="auto"/>
            </w:tcBorders>
            <w:shd w:val="clear" w:color="auto" w:fill="auto"/>
            <w:vAlign w:val="center"/>
            <w:hideMark/>
          </w:tcPr>
          <w:p w14:paraId="162B284E"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Política mínima de complejidad y almacenamiento con hash robusto.</w:t>
            </w:r>
          </w:p>
        </w:tc>
      </w:tr>
      <w:tr w:rsidR="006B3D27" w:rsidRPr="006B3D27" w14:paraId="0915E7C1"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BF12B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Falta de trazabilidad</w:t>
            </w:r>
          </w:p>
        </w:tc>
        <w:tc>
          <w:tcPr>
            <w:tcW w:w="5680" w:type="dxa"/>
            <w:tcBorders>
              <w:top w:val="nil"/>
              <w:left w:val="nil"/>
              <w:bottom w:val="single" w:sz="4" w:space="0" w:color="auto"/>
              <w:right w:val="single" w:sz="4" w:space="0" w:color="auto"/>
            </w:tcBorders>
            <w:shd w:val="clear" w:color="auto" w:fill="F2F2F2" w:themeFill="background1" w:themeFillShade="F2"/>
            <w:vAlign w:val="center"/>
            <w:hideMark/>
          </w:tcPr>
          <w:p w14:paraId="0A3E0A18"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Auditoría por cada paso del proceso.</w:t>
            </w:r>
          </w:p>
        </w:tc>
      </w:tr>
      <w:tr w:rsidR="006B3D27" w:rsidRPr="006B3D27" w14:paraId="35450124" w14:textId="77777777" w:rsidTr="006B3D27">
        <w:trPr>
          <w:trHeight w:val="290"/>
        </w:trPr>
        <w:tc>
          <w:tcPr>
            <w:tcW w:w="3960" w:type="dxa"/>
            <w:tcBorders>
              <w:top w:val="nil"/>
              <w:left w:val="single" w:sz="4" w:space="0" w:color="auto"/>
              <w:bottom w:val="single" w:sz="4" w:space="0" w:color="auto"/>
              <w:right w:val="single" w:sz="4" w:space="0" w:color="auto"/>
            </w:tcBorders>
            <w:shd w:val="clear" w:color="auto" w:fill="auto"/>
            <w:vAlign w:val="center"/>
            <w:hideMark/>
          </w:tcPr>
          <w:p w14:paraId="286890F6"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Exposición de datos sensibles de tarjeta</w:t>
            </w:r>
          </w:p>
        </w:tc>
        <w:tc>
          <w:tcPr>
            <w:tcW w:w="5680" w:type="dxa"/>
            <w:tcBorders>
              <w:top w:val="nil"/>
              <w:left w:val="nil"/>
              <w:bottom w:val="single" w:sz="4" w:space="0" w:color="auto"/>
              <w:right w:val="single" w:sz="4" w:space="0" w:color="auto"/>
            </w:tcBorders>
            <w:shd w:val="clear" w:color="auto" w:fill="auto"/>
            <w:vAlign w:val="center"/>
            <w:hideMark/>
          </w:tcPr>
          <w:p w14:paraId="4E8DE989" w14:textId="77777777" w:rsidR="006B3D27" w:rsidRPr="006B3D27" w:rsidRDefault="006B3D27" w:rsidP="006B3D27">
            <w:pPr>
              <w:spacing w:after="0" w:line="240" w:lineRule="auto"/>
              <w:rPr>
                <w:rFonts w:ascii="Century Gothic" w:eastAsia="Times New Roman" w:hAnsi="Century Gothic" w:cs="Times New Roman"/>
                <w:color w:val="000000"/>
                <w:sz w:val="20"/>
                <w:szCs w:val="20"/>
                <w:lang w:val="es-CO" w:eastAsia="es-CO"/>
              </w:rPr>
            </w:pPr>
            <w:r w:rsidRPr="006B3D27">
              <w:rPr>
                <w:rFonts w:ascii="Century Gothic" w:eastAsia="Times New Roman" w:hAnsi="Century Gothic" w:cs="Times New Roman"/>
                <w:color w:val="000000"/>
                <w:sz w:val="20"/>
                <w:szCs w:val="20"/>
                <w:lang w:val="es-CO" w:eastAsia="es-CO"/>
              </w:rPr>
              <w:t>El flujo no consulta ni renderiza PAN, CVV2 ni PIN.</w:t>
            </w:r>
          </w:p>
        </w:tc>
      </w:tr>
    </w:tbl>
    <w:p w14:paraId="14462A03" w14:textId="77777777" w:rsidR="006B3D27" w:rsidRPr="006B3D27" w:rsidRDefault="006B3D27" w:rsidP="006B3D27">
      <w:pPr>
        <w:rPr>
          <w:lang w:val="es-CO"/>
        </w:rPr>
      </w:pPr>
    </w:p>
    <w:p w14:paraId="7734E981" w14:textId="77777777" w:rsidR="006B3D27" w:rsidRDefault="006B3D27" w:rsidP="00FF5EAC">
      <w:pPr>
        <w:spacing w:after="0" w:line="240" w:lineRule="auto"/>
        <w:jc w:val="both"/>
      </w:pPr>
    </w:p>
    <w:p w14:paraId="7BBB8FEB" w14:textId="77777777" w:rsidR="006B3D27" w:rsidRDefault="006B3D27" w:rsidP="00FF5EAC">
      <w:pPr>
        <w:spacing w:after="0" w:line="240" w:lineRule="auto"/>
        <w:jc w:val="both"/>
      </w:pPr>
    </w:p>
    <w:p w14:paraId="71FDAE49" w14:textId="77777777" w:rsidR="006B3D27" w:rsidRDefault="006B3D27" w:rsidP="00FF5EAC">
      <w:pPr>
        <w:spacing w:after="0" w:line="240" w:lineRule="auto"/>
        <w:jc w:val="both"/>
      </w:pPr>
    </w:p>
    <w:p w14:paraId="32926D0E" w14:textId="77777777" w:rsidR="006B3D27" w:rsidRDefault="006B3D27" w:rsidP="00FF5EAC">
      <w:pPr>
        <w:spacing w:after="0" w:line="240" w:lineRule="auto"/>
        <w:jc w:val="both"/>
      </w:pPr>
    </w:p>
    <w:p w14:paraId="286CD53F" w14:textId="77777777" w:rsidR="006B3D27" w:rsidRDefault="006B3D27" w:rsidP="00FF5EAC">
      <w:pPr>
        <w:spacing w:after="0" w:line="240" w:lineRule="auto"/>
        <w:jc w:val="both"/>
      </w:pPr>
    </w:p>
    <w:p w14:paraId="5B2D76E0" w14:textId="77777777" w:rsidR="006B3D27" w:rsidRDefault="006B3D27" w:rsidP="00FF5EAC">
      <w:pPr>
        <w:spacing w:after="0" w:line="240" w:lineRule="auto"/>
        <w:jc w:val="both"/>
      </w:pPr>
    </w:p>
    <w:p w14:paraId="4B0AB8A9" w14:textId="77777777" w:rsidR="006B3D27" w:rsidRDefault="006B3D27" w:rsidP="00FF5EAC">
      <w:pPr>
        <w:spacing w:after="0" w:line="240" w:lineRule="auto"/>
        <w:jc w:val="both"/>
      </w:pPr>
    </w:p>
    <w:p w14:paraId="449F5EE7" w14:textId="77777777" w:rsidR="006B3D27" w:rsidRDefault="006B3D27" w:rsidP="00FF5EAC">
      <w:pPr>
        <w:spacing w:after="0" w:line="240" w:lineRule="auto"/>
        <w:jc w:val="both"/>
      </w:pPr>
    </w:p>
    <w:p w14:paraId="0ECB3062" w14:textId="77777777" w:rsidR="006B3D27" w:rsidRDefault="006B3D27" w:rsidP="00FF5EAC">
      <w:pPr>
        <w:spacing w:after="0" w:line="240" w:lineRule="auto"/>
        <w:jc w:val="both"/>
      </w:pPr>
    </w:p>
    <w:p w14:paraId="57557E6F" w14:textId="77777777" w:rsidR="006B3D27" w:rsidRDefault="006B3D27" w:rsidP="00FF5EAC">
      <w:pPr>
        <w:spacing w:after="0" w:line="240" w:lineRule="auto"/>
        <w:jc w:val="both"/>
      </w:pPr>
    </w:p>
    <w:p w14:paraId="68985DC7" w14:textId="77777777" w:rsidR="006B3D27" w:rsidRDefault="006B3D27" w:rsidP="00FF5EAC">
      <w:pPr>
        <w:spacing w:after="0" w:line="240" w:lineRule="auto"/>
        <w:jc w:val="both"/>
      </w:pPr>
    </w:p>
    <w:p w14:paraId="1B76798E" w14:textId="77777777" w:rsidR="006B3D27" w:rsidRDefault="006B3D27"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32" w:name="_Toc111714090"/>
      <w:bookmarkStart w:id="33" w:name="_Toc228455053"/>
      <w:r w:rsidRPr="00AD0EA3">
        <w:rPr>
          <w:rFonts w:ascii="Century Gothic" w:eastAsia="Times New Roman" w:hAnsi="Century Gothic" w:cs="Times New Roman"/>
          <w:color w:val="0070C0"/>
          <w:sz w:val="24"/>
          <w:szCs w:val="24"/>
          <w:lang w:val="es-CO"/>
        </w:rPr>
        <w:lastRenderedPageBreak/>
        <w:t>Aplicaciones y/o soluciones afectadas</w:t>
      </w:r>
      <w:bookmarkEnd w:id="32"/>
      <w:bookmarkEnd w:id="33"/>
    </w:p>
    <w:p w14:paraId="39BDEBA8" w14:textId="77777777" w:rsidR="009A05AB" w:rsidRDefault="009A05AB" w:rsidP="00FF5EAC">
      <w:pPr>
        <w:spacing w:after="0" w:line="240" w:lineRule="auto"/>
        <w:jc w:val="both"/>
      </w:pPr>
    </w:p>
    <w:tbl>
      <w:tblPr>
        <w:tblW w:w="9782" w:type="dxa"/>
        <w:tblInd w:w="-289" w:type="dxa"/>
        <w:tblCellMar>
          <w:left w:w="70" w:type="dxa"/>
          <w:right w:w="70" w:type="dxa"/>
        </w:tblCellMar>
        <w:tblLook w:val="04A0" w:firstRow="1" w:lastRow="0" w:firstColumn="1" w:lastColumn="0" w:noHBand="0" w:noVBand="1"/>
      </w:tblPr>
      <w:tblGrid>
        <w:gridCol w:w="2760"/>
        <w:gridCol w:w="7022"/>
      </w:tblGrid>
      <w:tr w:rsidR="006B3D27" w:rsidRPr="006B3D27" w14:paraId="69EE26AD" w14:textId="77777777" w:rsidTr="006B3D27">
        <w:trPr>
          <w:trHeight w:val="290"/>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6BE3D8"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Aplicación / solución</w:t>
            </w:r>
          </w:p>
        </w:tc>
        <w:tc>
          <w:tcPr>
            <w:tcW w:w="702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10BB4C" w14:textId="77777777" w:rsidR="006B3D27" w:rsidRPr="006B3D27" w:rsidRDefault="006B3D27" w:rsidP="006B3D27">
            <w:pPr>
              <w:spacing w:after="0" w:line="240" w:lineRule="auto"/>
              <w:jc w:val="center"/>
              <w:rPr>
                <w:rFonts w:ascii="Century Gothic" w:eastAsia="Times New Roman" w:hAnsi="Century Gothic" w:cs="Times New Roman"/>
                <w:b/>
                <w:bCs/>
                <w:color w:val="000000"/>
                <w:lang w:val="es-CO" w:eastAsia="es-CO"/>
              </w:rPr>
            </w:pPr>
            <w:r w:rsidRPr="006B3D27">
              <w:rPr>
                <w:rFonts w:ascii="Century Gothic" w:eastAsia="Times New Roman" w:hAnsi="Century Gothic" w:cs="Times New Roman"/>
                <w:b/>
                <w:bCs/>
                <w:color w:val="000000"/>
                <w:lang w:val="es-CO" w:eastAsia="es-CO"/>
              </w:rPr>
              <w:t>Impacto</w:t>
            </w:r>
          </w:p>
        </w:tc>
      </w:tr>
      <w:tr w:rsidR="006B3D27" w:rsidRPr="006B3D27" w14:paraId="0362D23D" w14:textId="77777777" w:rsidTr="006B3D27">
        <w:trPr>
          <w:trHeight w:val="580"/>
        </w:trPr>
        <w:tc>
          <w:tcPr>
            <w:tcW w:w="2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4EB368"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Sistema Prepago</w:t>
            </w:r>
          </w:p>
        </w:tc>
        <w:tc>
          <w:tcPr>
            <w:tcW w:w="7022" w:type="dxa"/>
            <w:tcBorders>
              <w:top w:val="nil"/>
              <w:left w:val="nil"/>
              <w:bottom w:val="single" w:sz="4" w:space="0" w:color="auto"/>
              <w:right w:val="single" w:sz="4" w:space="0" w:color="auto"/>
            </w:tcBorders>
            <w:shd w:val="clear" w:color="auto" w:fill="F2F2F2" w:themeFill="background1" w:themeFillShade="F2"/>
            <w:vAlign w:val="center"/>
            <w:hideMark/>
          </w:tcPr>
          <w:p w14:paraId="16458097"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 xml:space="preserve">Debe generar el evento o acción de </w:t>
            </w:r>
            <w:proofErr w:type="spellStart"/>
            <w:r w:rsidRPr="006B3D27">
              <w:rPr>
                <w:rFonts w:ascii="Century Gothic" w:eastAsia="Times New Roman" w:hAnsi="Century Gothic" w:cs="Times New Roman"/>
                <w:color w:val="000000"/>
                <w:lang w:val="es-CO" w:eastAsia="es-CO"/>
              </w:rPr>
              <w:t>pre-registro</w:t>
            </w:r>
            <w:proofErr w:type="spellEnd"/>
            <w:r w:rsidRPr="006B3D27">
              <w:rPr>
                <w:rFonts w:ascii="Century Gothic" w:eastAsia="Times New Roman" w:hAnsi="Century Gothic" w:cs="Times New Roman"/>
                <w:color w:val="000000"/>
                <w:lang w:val="es-CO" w:eastAsia="es-CO"/>
              </w:rPr>
              <w:t xml:space="preserve"> después de la creación exitosa de la tarjeta.</w:t>
            </w:r>
          </w:p>
        </w:tc>
      </w:tr>
      <w:tr w:rsidR="006B3D27" w:rsidRPr="006B3D27" w14:paraId="3EB40396" w14:textId="77777777" w:rsidTr="006B3D27">
        <w:trPr>
          <w:trHeight w:val="580"/>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0128162D"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Orquestador de creación de tarjetas</w:t>
            </w:r>
          </w:p>
        </w:tc>
        <w:tc>
          <w:tcPr>
            <w:tcW w:w="7022" w:type="dxa"/>
            <w:tcBorders>
              <w:top w:val="nil"/>
              <w:left w:val="nil"/>
              <w:bottom w:val="single" w:sz="4" w:space="0" w:color="auto"/>
              <w:right w:val="single" w:sz="4" w:space="0" w:color="auto"/>
            </w:tcBorders>
            <w:shd w:val="clear" w:color="auto" w:fill="auto"/>
            <w:vAlign w:val="center"/>
            <w:hideMark/>
          </w:tcPr>
          <w:p w14:paraId="79E76FAC"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Debe proveer la información necesaria para asociar tarjeta, documento, correo y entidad.</w:t>
            </w:r>
          </w:p>
        </w:tc>
      </w:tr>
      <w:tr w:rsidR="006B3D27" w:rsidRPr="006B3D27" w14:paraId="393E8362" w14:textId="77777777" w:rsidTr="006B3D27">
        <w:trPr>
          <w:trHeight w:val="290"/>
        </w:trPr>
        <w:tc>
          <w:tcPr>
            <w:tcW w:w="2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AFA584D"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Canal de notificación</w:t>
            </w:r>
          </w:p>
        </w:tc>
        <w:tc>
          <w:tcPr>
            <w:tcW w:w="7022" w:type="dxa"/>
            <w:tcBorders>
              <w:top w:val="nil"/>
              <w:left w:val="nil"/>
              <w:bottom w:val="single" w:sz="4" w:space="0" w:color="auto"/>
              <w:right w:val="single" w:sz="4" w:space="0" w:color="auto"/>
            </w:tcBorders>
            <w:shd w:val="clear" w:color="auto" w:fill="F2F2F2" w:themeFill="background1" w:themeFillShade="F2"/>
            <w:vAlign w:val="center"/>
            <w:hideMark/>
          </w:tcPr>
          <w:p w14:paraId="111A4E67"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 xml:space="preserve">Debe enviar correos de </w:t>
            </w:r>
            <w:proofErr w:type="spellStart"/>
            <w:r w:rsidRPr="006B3D27">
              <w:rPr>
                <w:rFonts w:ascii="Century Gothic" w:eastAsia="Times New Roman" w:hAnsi="Century Gothic" w:cs="Times New Roman"/>
                <w:color w:val="000000"/>
                <w:lang w:val="es-CO" w:eastAsia="es-CO"/>
              </w:rPr>
              <w:t>pre-registro</w:t>
            </w:r>
            <w:proofErr w:type="spellEnd"/>
            <w:r w:rsidRPr="006B3D27">
              <w:rPr>
                <w:rFonts w:ascii="Century Gothic" w:eastAsia="Times New Roman" w:hAnsi="Century Gothic" w:cs="Times New Roman"/>
                <w:color w:val="000000"/>
                <w:lang w:val="es-CO" w:eastAsia="es-CO"/>
              </w:rPr>
              <w:t xml:space="preserve"> y OTP.</w:t>
            </w:r>
          </w:p>
        </w:tc>
      </w:tr>
      <w:tr w:rsidR="006B3D27" w:rsidRPr="006B3D27" w14:paraId="71535C75" w14:textId="77777777" w:rsidTr="006B3D27">
        <w:trPr>
          <w:trHeight w:val="580"/>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2E4328C2"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Portal Pre-Registro</w:t>
            </w:r>
          </w:p>
        </w:tc>
        <w:tc>
          <w:tcPr>
            <w:tcW w:w="7022" w:type="dxa"/>
            <w:tcBorders>
              <w:top w:val="nil"/>
              <w:left w:val="nil"/>
              <w:bottom w:val="single" w:sz="4" w:space="0" w:color="auto"/>
              <w:right w:val="single" w:sz="4" w:space="0" w:color="auto"/>
            </w:tcBorders>
            <w:shd w:val="clear" w:color="auto" w:fill="auto"/>
            <w:vAlign w:val="center"/>
            <w:hideMark/>
          </w:tcPr>
          <w:p w14:paraId="617F725E"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Nueva interfaz pública para validación de identidad, OTP y asignación de contraseña.</w:t>
            </w:r>
          </w:p>
        </w:tc>
      </w:tr>
      <w:tr w:rsidR="006B3D27" w:rsidRPr="006B3D27" w14:paraId="1F7BDC1B" w14:textId="77777777" w:rsidTr="006B3D27">
        <w:trPr>
          <w:trHeight w:val="580"/>
        </w:trPr>
        <w:tc>
          <w:tcPr>
            <w:tcW w:w="2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60EEC51"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proofErr w:type="spellStart"/>
            <w:r w:rsidRPr="006B3D27">
              <w:rPr>
                <w:rFonts w:ascii="Century Gothic" w:eastAsia="Times New Roman" w:hAnsi="Century Gothic" w:cs="Times New Roman"/>
                <w:color w:val="000000"/>
                <w:lang w:val="es-CO" w:eastAsia="es-CO"/>
              </w:rPr>
              <w:t>Backend</w:t>
            </w:r>
            <w:proofErr w:type="spellEnd"/>
            <w:r w:rsidRPr="006B3D27">
              <w:rPr>
                <w:rFonts w:ascii="Century Gothic" w:eastAsia="Times New Roman" w:hAnsi="Century Gothic" w:cs="Times New Roman"/>
                <w:color w:val="000000"/>
                <w:lang w:val="es-CO" w:eastAsia="es-CO"/>
              </w:rPr>
              <w:t xml:space="preserve"> Pre-Registro API</w:t>
            </w:r>
          </w:p>
        </w:tc>
        <w:tc>
          <w:tcPr>
            <w:tcW w:w="7022" w:type="dxa"/>
            <w:tcBorders>
              <w:top w:val="nil"/>
              <w:left w:val="nil"/>
              <w:bottom w:val="single" w:sz="4" w:space="0" w:color="auto"/>
              <w:right w:val="single" w:sz="4" w:space="0" w:color="auto"/>
            </w:tcBorders>
            <w:shd w:val="clear" w:color="auto" w:fill="F2F2F2" w:themeFill="background1" w:themeFillShade="F2"/>
            <w:vAlign w:val="center"/>
            <w:hideMark/>
          </w:tcPr>
          <w:p w14:paraId="258CA3FD"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 xml:space="preserve">Nuevo servicio o capacidad </w:t>
            </w:r>
            <w:proofErr w:type="spellStart"/>
            <w:r w:rsidRPr="006B3D27">
              <w:rPr>
                <w:rFonts w:ascii="Century Gothic" w:eastAsia="Times New Roman" w:hAnsi="Century Gothic" w:cs="Times New Roman"/>
                <w:color w:val="000000"/>
                <w:lang w:val="es-CO" w:eastAsia="es-CO"/>
              </w:rPr>
              <w:t>backend</w:t>
            </w:r>
            <w:proofErr w:type="spellEnd"/>
            <w:r w:rsidRPr="006B3D27">
              <w:rPr>
                <w:rFonts w:ascii="Century Gothic" w:eastAsia="Times New Roman" w:hAnsi="Century Gothic" w:cs="Times New Roman"/>
                <w:color w:val="000000"/>
                <w:lang w:val="es-CO" w:eastAsia="es-CO"/>
              </w:rPr>
              <w:t xml:space="preserve"> para gestionar el flujo de enrolamiento.</w:t>
            </w:r>
          </w:p>
        </w:tc>
      </w:tr>
      <w:tr w:rsidR="006B3D27" w:rsidRPr="006B3D27" w14:paraId="36D2FE6B" w14:textId="77777777" w:rsidTr="006B3D27">
        <w:trPr>
          <w:trHeight w:val="580"/>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6DB7BE50"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Base de datos operacional</w:t>
            </w:r>
          </w:p>
        </w:tc>
        <w:tc>
          <w:tcPr>
            <w:tcW w:w="7022" w:type="dxa"/>
            <w:tcBorders>
              <w:top w:val="nil"/>
              <w:left w:val="nil"/>
              <w:bottom w:val="single" w:sz="4" w:space="0" w:color="auto"/>
              <w:right w:val="single" w:sz="4" w:space="0" w:color="auto"/>
            </w:tcBorders>
            <w:shd w:val="clear" w:color="auto" w:fill="auto"/>
            <w:vAlign w:val="center"/>
            <w:hideMark/>
          </w:tcPr>
          <w:p w14:paraId="3D0D0058"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Persistencia de códigos, estados, intentos, hash de OTP y auditoría.</w:t>
            </w:r>
          </w:p>
        </w:tc>
      </w:tr>
      <w:tr w:rsidR="006B3D27" w:rsidRPr="006B3D27" w14:paraId="1C4385D3" w14:textId="77777777" w:rsidTr="006B3D27">
        <w:trPr>
          <w:trHeight w:val="290"/>
        </w:trPr>
        <w:tc>
          <w:tcPr>
            <w:tcW w:w="2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772F87"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 xml:space="preserve">SSO </w:t>
            </w:r>
            <w:proofErr w:type="spellStart"/>
            <w:r w:rsidRPr="006B3D27">
              <w:rPr>
                <w:rFonts w:ascii="Century Gothic" w:eastAsia="Times New Roman" w:hAnsi="Century Gothic" w:cs="Times New Roman"/>
                <w:color w:val="000000"/>
                <w:lang w:val="es-CO" w:eastAsia="es-CO"/>
              </w:rPr>
              <w:t>Identity</w:t>
            </w:r>
            <w:proofErr w:type="spellEnd"/>
            <w:r w:rsidRPr="006B3D27">
              <w:rPr>
                <w:rFonts w:ascii="Century Gothic" w:eastAsia="Times New Roman" w:hAnsi="Century Gothic" w:cs="Times New Roman"/>
                <w:color w:val="000000"/>
                <w:lang w:val="es-CO" w:eastAsia="es-CO"/>
              </w:rPr>
              <w:t xml:space="preserve"> </w:t>
            </w:r>
            <w:proofErr w:type="spellStart"/>
            <w:r w:rsidRPr="006B3D27">
              <w:rPr>
                <w:rFonts w:ascii="Century Gothic" w:eastAsia="Times New Roman" w:hAnsi="Century Gothic" w:cs="Times New Roman"/>
                <w:color w:val="000000"/>
                <w:lang w:val="es-CO" w:eastAsia="es-CO"/>
              </w:rPr>
              <w:t>Provider</w:t>
            </w:r>
            <w:proofErr w:type="spellEnd"/>
          </w:p>
        </w:tc>
        <w:tc>
          <w:tcPr>
            <w:tcW w:w="7022" w:type="dxa"/>
            <w:tcBorders>
              <w:top w:val="nil"/>
              <w:left w:val="nil"/>
              <w:bottom w:val="single" w:sz="4" w:space="0" w:color="auto"/>
              <w:right w:val="single" w:sz="4" w:space="0" w:color="auto"/>
            </w:tcBorders>
            <w:shd w:val="clear" w:color="auto" w:fill="F2F2F2" w:themeFill="background1" w:themeFillShade="F2"/>
            <w:vAlign w:val="center"/>
            <w:hideMark/>
          </w:tcPr>
          <w:p w14:paraId="12673406"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 xml:space="preserve">Creación y autenticación de usuarios bajo el </w:t>
            </w:r>
            <w:proofErr w:type="spellStart"/>
            <w:r w:rsidRPr="006B3D27">
              <w:rPr>
                <w:rFonts w:ascii="Century Gothic" w:eastAsia="Times New Roman" w:hAnsi="Century Gothic" w:cs="Times New Roman"/>
                <w:color w:val="000000"/>
                <w:lang w:val="es-CO" w:eastAsia="es-CO"/>
              </w:rPr>
              <w:t>Realm</w:t>
            </w:r>
            <w:proofErr w:type="spellEnd"/>
            <w:r w:rsidRPr="006B3D27">
              <w:rPr>
                <w:rFonts w:ascii="Century Gothic" w:eastAsia="Times New Roman" w:hAnsi="Century Gothic" w:cs="Times New Roman"/>
                <w:color w:val="000000"/>
                <w:lang w:val="es-CO" w:eastAsia="es-CO"/>
              </w:rPr>
              <w:t xml:space="preserve"> CARDHOLDER.</w:t>
            </w:r>
          </w:p>
        </w:tc>
      </w:tr>
      <w:tr w:rsidR="006B3D27" w:rsidRPr="006B3D27" w14:paraId="76A015FB" w14:textId="77777777" w:rsidTr="006B3D27">
        <w:trPr>
          <w:trHeight w:val="290"/>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6571B99B"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proofErr w:type="spellStart"/>
            <w:r w:rsidRPr="006B3D27">
              <w:rPr>
                <w:rFonts w:ascii="Century Gothic" w:eastAsia="Times New Roman" w:hAnsi="Century Gothic" w:cs="Times New Roman"/>
                <w:color w:val="000000"/>
                <w:lang w:val="es-CO" w:eastAsia="es-CO"/>
              </w:rPr>
              <w:t>Realm</w:t>
            </w:r>
            <w:proofErr w:type="spellEnd"/>
            <w:r w:rsidRPr="006B3D27">
              <w:rPr>
                <w:rFonts w:ascii="Century Gothic" w:eastAsia="Times New Roman" w:hAnsi="Century Gothic" w:cs="Times New Roman"/>
                <w:color w:val="000000"/>
                <w:lang w:val="es-CO" w:eastAsia="es-CO"/>
              </w:rPr>
              <w:t xml:space="preserve"> CARDHOLDER</w:t>
            </w:r>
          </w:p>
        </w:tc>
        <w:tc>
          <w:tcPr>
            <w:tcW w:w="7022" w:type="dxa"/>
            <w:tcBorders>
              <w:top w:val="nil"/>
              <w:left w:val="nil"/>
              <w:bottom w:val="single" w:sz="4" w:space="0" w:color="auto"/>
              <w:right w:val="single" w:sz="4" w:space="0" w:color="auto"/>
            </w:tcBorders>
            <w:shd w:val="clear" w:color="auto" w:fill="auto"/>
            <w:vAlign w:val="center"/>
            <w:hideMark/>
          </w:tcPr>
          <w:p w14:paraId="56EA53DC"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proofErr w:type="spellStart"/>
            <w:r w:rsidRPr="006B3D27">
              <w:rPr>
                <w:rFonts w:ascii="Century Gothic" w:eastAsia="Times New Roman" w:hAnsi="Century Gothic" w:cs="Times New Roman"/>
                <w:color w:val="000000"/>
                <w:lang w:val="es-CO" w:eastAsia="es-CO"/>
              </w:rPr>
              <w:t>Realm</w:t>
            </w:r>
            <w:proofErr w:type="spellEnd"/>
            <w:r w:rsidRPr="006B3D27">
              <w:rPr>
                <w:rFonts w:ascii="Century Gothic" w:eastAsia="Times New Roman" w:hAnsi="Century Gothic" w:cs="Times New Roman"/>
                <w:color w:val="000000"/>
                <w:lang w:val="es-CO" w:eastAsia="es-CO"/>
              </w:rPr>
              <w:t xml:space="preserve"> donde residirán los usuarios tarjetahabientes.</w:t>
            </w:r>
          </w:p>
        </w:tc>
      </w:tr>
      <w:tr w:rsidR="006B3D27" w:rsidRPr="006B3D27" w14:paraId="54A09E90" w14:textId="77777777" w:rsidTr="006B3D27">
        <w:trPr>
          <w:trHeight w:val="290"/>
        </w:trPr>
        <w:tc>
          <w:tcPr>
            <w:tcW w:w="2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6783012"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Portal Tarjetahabiente</w:t>
            </w:r>
          </w:p>
        </w:tc>
        <w:tc>
          <w:tcPr>
            <w:tcW w:w="7022" w:type="dxa"/>
            <w:tcBorders>
              <w:top w:val="nil"/>
              <w:left w:val="nil"/>
              <w:bottom w:val="single" w:sz="4" w:space="0" w:color="auto"/>
              <w:right w:val="single" w:sz="4" w:space="0" w:color="auto"/>
            </w:tcBorders>
            <w:shd w:val="clear" w:color="auto" w:fill="F2F2F2" w:themeFill="background1" w:themeFillShade="F2"/>
            <w:vAlign w:val="center"/>
            <w:hideMark/>
          </w:tcPr>
          <w:p w14:paraId="7BD92656"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Portal destino después del registro exitoso.</w:t>
            </w:r>
          </w:p>
        </w:tc>
      </w:tr>
      <w:tr w:rsidR="006B3D27" w:rsidRPr="006B3D27" w14:paraId="500F399F" w14:textId="77777777" w:rsidTr="006B3D27">
        <w:trPr>
          <w:trHeight w:val="290"/>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30EFD4C1"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Plataforma de auditoría/logs</w:t>
            </w:r>
          </w:p>
        </w:tc>
        <w:tc>
          <w:tcPr>
            <w:tcW w:w="7022" w:type="dxa"/>
            <w:tcBorders>
              <w:top w:val="nil"/>
              <w:left w:val="nil"/>
              <w:bottom w:val="single" w:sz="4" w:space="0" w:color="auto"/>
              <w:right w:val="single" w:sz="4" w:space="0" w:color="auto"/>
            </w:tcBorders>
            <w:shd w:val="clear" w:color="auto" w:fill="auto"/>
            <w:vAlign w:val="center"/>
            <w:hideMark/>
          </w:tcPr>
          <w:p w14:paraId="7BC1ACCD" w14:textId="77777777" w:rsidR="006B3D27" w:rsidRPr="006B3D27" w:rsidRDefault="006B3D27" w:rsidP="006B3D27">
            <w:pPr>
              <w:spacing w:after="0" w:line="240" w:lineRule="auto"/>
              <w:rPr>
                <w:rFonts w:ascii="Century Gothic" w:eastAsia="Times New Roman" w:hAnsi="Century Gothic" w:cs="Times New Roman"/>
                <w:color w:val="000000"/>
                <w:lang w:val="es-CO" w:eastAsia="es-CO"/>
              </w:rPr>
            </w:pPr>
            <w:r w:rsidRPr="006B3D27">
              <w:rPr>
                <w:rFonts w:ascii="Century Gothic" w:eastAsia="Times New Roman" w:hAnsi="Century Gothic" w:cs="Times New Roman"/>
                <w:color w:val="000000"/>
                <w:lang w:val="es-CO" w:eastAsia="es-CO"/>
              </w:rPr>
              <w:t>Registro de eventos técnicos y de seguridad del proceso.</w:t>
            </w:r>
          </w:p>
        </w:tc>
      </w:tr>
    </w:tbl>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4" w:name="_Toc114731708"/>
      <w:bookmarkStart w:id="35" w:name="_Toc117842996"/>
      <w:bookmarkStart w:id="36" w:name="_Toc488163923"/>
      <w:bookmarkStart w:id="37" w:name="_Toc228455054"/>
      <w:r w:rsidRPr="00A77C14">
        <w:rPr>
          <w:rFonts w:ascii="Century Gothic" w:eastAsia="Times New Roman" w:hAnsi="Century Gothic" w:cs="Arial"/>
          <w:b/>
          <w:smallCaps/>
          <w:color w:val="0070C0"/>
          <w:kern w:val="28"/>
          <w:sz w:val="40"/>
          <w:szCs w:val="40"/>
          <w:lang w:val="es-CO"/>
        </w:rPr>
        <w:lastRenderedPageBreak/>
        <w:t>Anexos</w:t>
      </w:r>
      <w:bookmarkEnd w:id="34"/>
      <w:bookmarkEnd w:id="35"/>
      <w:bookmarkEnd w:id="37"/>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8"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8"/>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6"/>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3E69" w14:textId="77777777" w:rsidR="00F56DB3" w:rsidRDefault="00F56DB3" w:rsidP="00662938">
      <w:pPr>
        <w:spacing w:after="0" w:line="240" w:lineRule="auto"/>
      </w:pPr>
      <w:r>
        <w:separator/>
      </w:r>
    </w:p>
  </w:endnote>
  <w:endnote w:type="continuationSeparator" w:id="0">
    <w:p w14:paraId="1BDCBE5C" w14:textId="77777777" w:rsidR="00F56DB3" w:rsidRDefault="00F56DB3" w:rsidP="00662938">
      <w:pPr>
        <w:spacing w:after="0" w:line="240" w:lineRule="auto"/>
      </w:pPr>
      <w:r>
        <w:continuationSeparator/>
      </w:r>
    </w:p>
  </w:endnote>
  <w:endnote w:type="continuationNotice" w:id="1">
    <w:p w14:paraId="7F79A472" w14:textId="77777777" w:rsidR="00F56DB3" w:rsidRDefault="00F56D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E6CC2" w14:textId="77777777" w:rsidR="00F56DB3" w:rsidRDefault="00F56DB3" w:rsidP="00662938">
      <w:pPr>
        <w:spacing w:after="0" w:line="240" w:lineRule="auto"/>
      </w:pPr>
      <w:r>
        <w:separator/>
      </w:r>
    </w:p>
  </w:footnote>
  <w:footnote w:type="continuationSeparator" w:id="0">
    <w:p w14:paraId="06C7C8BE" w14:textId="77777777" w:rsidR="00F56DB3" w:rsidRDefault="00F56DB3" w:rsidP="00662938">
      <w:pPr>
        <w:spacing w:after="0" w:line="240" w:lineRule="auto"/>
      </w:pPr>
      <w:r>
        <w:continuationSeparator/>
      </w:r>
    </w:p>
  </w:footnote>
  <w:footnote w:type="continuationNotice" w:id="1">
    <w:p w14:paraId="1D271AF0" w14:textId="77777777" w:rsidR="00F56DB3" w:rsidRDefault="00F56D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60F5"/>
    <w:multiLevelType w:val="multilevel"/>
    <w:tmpl w:val="B5B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46D62"/>
    <w:multiLevelType w:val="multilevel"/>
    <w:tmpl w:val="1FDA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2A82"/>
    <w:multiLevelType w:val="multilevel"/>
    <w:tmpl w:val="FE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C69F3"/>
    <w:multiLevelType w:val="multilevel"/>
    <w:tmpl w:val="C56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62C78"/>
    <w:multiLevelType w:val="multilevel"/>
    <w:tmpl w:val="4F7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92883"/>
    <w:multiLevelType w:val="multilevel"/>
    <w:tmpl w:val="EDA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27A4D"/>
    <w:multiLevelType w:val="multilevel"/>
    <w:tmpl w:val="688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483C58F5"/>
    <w:multiLevelType w:val="multilevel"/>
    <w:tmpl w:val="F45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E7B1520"/>
    <w:multiLevelType w:val="multilevel"/>
    <w:tmpl w:val="53F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31A88"/>
    <w:multiLevelType w:val="multilevel"/>
    <w:tmpl w:val="0E04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6737B86"/>
    <w:multiLevelType w:val="multilevel"/>
    <w:tmpl w:val="474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468A2"/>
    <w:multiLevelType w:val="multilevel"/>
    <w:tmpl w:val="A88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13"/>
  </w:num>
  <w:num w:numId="2" w16cid:durableId="155999865">
    <w:abstractNumId w:val="9"/>
  </w:num>
  <w:num w:numId="3" w16cid:durableId="1604341802">
    <w:abstractNumId w:val="7"/>
  </w:num>
  <w:num w:numId="4" w16cid:durableId="384373549">
    <w:abstractNumId w:val="12"/>
  </w:num>
  <w:num w:numId="5" w16cid:durableId="1524049944">
    <w:abstractNumId w:val="11"/>
  </w:num>
  <w:num w:numId="6" w16cid:durableId="135488701">
    <w:abstractNumId w:val="14"/>
  </w:num>
  <w:num w:numId="7" w16cid:durableId="230045635">
    <w:abstractNumId w:val="4"/>
  </w:num>
  <w:num w:numId="8" w16cid:durableId="1716854954">
    <w:abstractNumId w:val="3"/>
  </w:num>
  <w:num w:numId="9" w16cid:durableId="1008868884">
    <w:abstractNumId w:val="8"/>
  </w:num>
  <w:num w:numId="10" w16cid:durableId="75172927">
    <w:abstractNumId w:val="1"/>
  </w:num>
  <w:num w:numId="11" w16cid:durableId="9768707">
    <w:abstractNumId w:val="15"/>
  </w:num>
  <w:num w:numId="12" w16cid:durableId="1891722350">
    <w:abstractNumId w:val="5"/>
  </w:num>
  <w:num w:numId="13" w16cid:durableId="1521629414">
    <w:abstractNumId w:val="2"/>
  </w:num>
  <w:num w:numId="14" w16cid:durableId="348406946">
    <w:abstractNumId w:val="0"/>
  </w:num>
  <w:num w:numId="15" w16cid:durableId="1419446490">
    <w:abstractNumId w:val="10"/>
  </w:num>
  <w:num w:numId="16" w16cid:durableId="1961372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E601B"/>
    <w:rsid w:val="000F2372"/>
    <w:rsid w:val="00114F29"/>
    <w:rsid w:val="00117EBE"/>
    <w:rsid w:val="001271A3"/>
    <w:rsid w:val="0013434B"/>
    <w:rsid w:val="00146683"/>
    <w:rsid w:val="00155198"/>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F1946"/>
    <w:rsid w:val="003F27B4"/>
    <w:rsid w:val="0040674E"/>
    <w:rsid w:val="00441E9C"/>
    <w:rsid w:val="00444D51"/>
    <w:rsid w:val="004A0E50"/>
    <w:rsid w:val="004B0772"/>
    <w:rsid w:val="00501643"/>
    <w:rsid w:val="0050647C"/>
    <w:rsid w:val="00513616"/>
    <w:rsid w:val="005731E4"/>
    <w:rsid w:val="0057665E"/>
    <w:rsid w:val="005D4941"/>
    <w:rsid w:val="005F302D"/>
    <w:rsid w:val="006018B5"/>
    <w:rsid w:val="00661357"/>
    <w:rsid w:val="00662938"/>
    <w:rsid w:val="00674600"/>
    <w:rsid w:val="00694917"/>
    <w:rsid w:val="006A3350"/>
    <w:rsid w:val="006B3D27"/>
    <w:rsid w:val="006F30C9"/>
    <w:rsid w:val="006F5941"/>
    <w:rsid w:val="0075003E"/>
    <w:rsid w:val="0078384B"/>
    <w:rsid w:val="0078465E"/>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B05F1"/>
    <w:rsid w:val="00BD636E"/>
    <w:rsid w:val="00BE09E8"/>
    <w:rsid w:val="00BF30EC"/>
    <w:rsid w:val="00BF7A03"/>
    <w:rsid w:val="00C0586A"/>
    <w:rsid w:val="00C0626F"/>
    <w:rsid w:val="00C144DB"/>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1777"/>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56DB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41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441E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58994">
      <w:bodyDiv w:val="1"/>
      <w:marLeft w:val="0"/>
      <w:marRight w:val="0"/>
      <w:marTop w:val="0"/>
      <w:marBottom w:val="0"/>
      <w:divBdr>
        <w:top w:val="none" w:sz="0" w:space="0" w:color="auto"/>
        <w:left w:val="none" w:sz="0" w:space="0" w:color="auto"/>
        <w:bottom w:val="none" w:sz="0" w:space="0" w:color="auto"/>
        <w:right w:val="none" w:sz="0" w:space="0" w:color="auto"/>
      </w:divBdr>
    </w:div>
    <w:div w:id="155994285">
      <w:bodyDiv w:val="1"/>
      <w:marLeft w:val="0"/>
      <w:marRight w:val="0"/>
      <w:marTop w:val="0"/>
      <w:marBottom w:val="0"/>
      <w:divBdr>
        <w:top w:val="none" w:sz="0" w:space="0" w:color="auto"/>
        <w:left w:val="none" w:sz="0" w:space="0" w:color="auto"/>
        <w:bottom w:val="none" w:sz="0" w:space="0" w:color="auto"/>
        <w:right w:val="none" w:sz="0" w:space="0" w:color="auto"/>
      </w:divBdr>
    </w:div>
    <w:div w:id="302346650">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570501079">
      <w:bodyDiv w:val="1"/>
      <w:marLeft w:val="0"/>
      <w:marRight w:val="0"/>
      <w:marTop w:val="0"/>
      <w:marBottom w:val="0"/>
      <w:divBdr>
        <w:top w:val="none" w:sz="0" w:space="0" w:color="auto"/>
        <w:left w:val="none" w:sz="0" w:space="0" w:color="auto"/>
        <w:bottom w:val="none" w:sz="0" w:space="0" w:color="auto"/>
        <w:right w:val="none" w:sz="0" w:space="0" w:color="auto"/>
      </w:divBdr>
    </w:div>
    <w:div w:id="803811883">
      <w:bodyDiv w:val="1"/>
      <w:marLeft w:val="0"/>
      <w:marRight w:val="0"/>
      <w:marTop w:val="0"/>
      <w:marBottom w:val="0"/>
      <w:divBdr>
        <w:top w:val="none" w:sz="0" w:space="0" w:color="auto"/>
        <w:left w:val="none" w:sz="0" w:space="0" w:color="auto"/>
        <w:bottom w:val="none" w:sz="0" w:space="0" w:color="auto"/>
        <w:right w:val="none" w:sz="0" w:space="0" w:color="auto"/>
      </w:divBdr>
    </w:div>
    <w:div w:id="867138206">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041901167">
      <w:bodyDiv w:val="1"/>
      <w:marLeft w:val="0"/>
      <w:marRight w:val="0"/>
      <w:marTop w:val="0"/>
      <w:marBottom w:val="0"/>
      <w:divBdr>
        <w:top w:val="none" w:sz="0" w:space="0" w:color="auto"/>
        <w:left w:val="none" w:sz="0" w:space="0" w:color="auto"/>
        <w:bottom w:val="none" w:sz="0" w:space="0" w:color="auto"/>
        <w:right w:val="none" w:sz="0" w:space="0" w:color="auto"/>
      </w:divBdr>
    </w:div>
    <w:div w:id="1113474762">
      <w:bodyDiv w:val="1"/>
      <w:marLeft w:val="0"/>
      <w:marRight w:val="0"/>
      <w:marTop w:val="0"/>
      <w:marBottom w:val="0"/>
      <w:divBdr>
        <w:top w:val="none" w:sz="0" w:space="0" w:color="auto"/>
        <w:left w:val="none" w:sz="0" w:space="0" w:color="auto"/>
        <w:bottom w:val="none" w:sz="0" w:space="0" w:color="auto"/>
        <w:right w:val="none" w:sz="0" w:space="0" w:color="auto"/>
      </w:divBdr>
    </w:div>
    <w:div w:id="1117792779">
      <w:bodyDiv w:val="1"/>
      <w:marLeft w:val="0"/>
      <w:marRight w:val="0"/>
      <w:marTop w:val="0"/>
      <w:marBottom w:val="0"/>
      <w:divBdr>
        <w:top w:val="none" w:sz="0" w:space="0" w:color="auto"/>
        <w:left w:val="none" w:sz="0" w:space="0" w:color="auto"/>
        <w:bottom w:val="none" w:sz="0" w:space="0" w:color="auto"/>
        <w:right w:val="none" w:sz="0" w:space="0" w:color="auto"/>
      </w:divBdr>
    </w:div>
    <w:div w:id="1271159647">
      <w:bodyDiv w:val="1"/>
      <w:marLeft w:val="0"/>
      <w:marRight w:val="0"/>
      <w:marTop w:val="0"/>
      <w:marBottom w:val="0"/>
      <w:divBdr>
        <w:top w:val="none" w:sz="0" w:space="0" w:color="auto"/>
        <w:left w:val="none" w:sz="0" w:space="0" w:color="auto"/>
        <w:bottom w:val="none" w:sz="0" w:space="0" w:color="auto"/>
        <w:right w:val="none" w:sz="0" w:space="0" w:color="auto"/>
      </w:divBdr>
    </w:div>
    <w:div w:id="1497652508">
      <w:bodyDiv w:val="1"/>
      <w:marLeft w:val="0"/>
      <w:marRight w:val="0"/>
      <w:marTop w:val="0"/>
      <w:marBottom w:val="0"/>
      <w:divBdr>
        <w:top w:val="none" w:sz="0" w:space="0" w:color="auto"/>
        <w:left w:val="none" w:sz="0" w:space="0" w:color="auto"/>
        <w:bottom w:val="none" w:sz="0" w:space="0" w:color="auto"/>
        <w:right w:val="none" w:sz="0" w:space="0" w:color="auto"/>
      </w:divBdr>
    </w:div>
    <w:div w:id="1596789606">
      <w:bodyDiv w:val="1"/>
      <w:marLeft w:val="0"/>
      <w:marRight w:val="0"/>
      <w:marTop w:val="0"/>
      <w:marBottom w:val="0"/>
      <w:divBdr>
        <w:top w:val="none" w:sz="0" w:space="0" w:color="auto"/>
        <w:left w:val="none" w:sz="0" w:space="0" w:color="auto"/>
        <w:bottom w:val="none" w:sz="0" w:space="0" w:color="auto"/>
        <w:right w:val="none" w:sz="0" w:space="0" w:color="auto"/>
      </w:divBdr>
    </w:div>
    <w:div w:id="1606498273">
      <w:bodyDiv w:val="1"/>
      <w:marLeft w:val="0"/>
      <w:marRight w:val="0"/>
      <w:marTop w:val="0"/>
      <w:marBottom w:val="0"/>
      <w:divBdr>
        <w:top w:val="none" w:sz="0" w:space="0" w:color="auto"/>
        <w:left w:val="none" w:sz="0" w:space="0" w:color="auto"/>
        <w:bottom w:val="none" w:sz="0" w:space="0" w:color="auto"/>
        <w:right w:val="none" w:sz="0" w:space="0" w:color="auto"/>
      </w:divBdr>
    </w:div>
    <w:div w:id="1720007565">
      <w:bodyDiv w:val="1"/>
      <w:marLeft w:val="0"/>
      <w:marRight w:val="0"/>
      <w:marTop w:val="0"/>
      <w:marBottom w:val="0"/>
      <w:divBdr>
        <w:top w:val="none" w:sz="0" w:space="0" w:color="auto"/>
        <w:left w:val="none" w:sz="0" w:space="0" w:color="auto"/>
        <w:bottom w:val="none" w:sz="0" w:space="0" w:color="auto"/>
        <w:right w:val="none" w:sz="0" w:space="0" w:color="auto"/>
      </w:divBdr>
    </w:div>
    <w:div w:id="1726103100">
      <w:bodyDiv w:val="1"/>
      <w:marLeft w:val="0"/>
      <w:marRight w:val="0"/>
      <w:marTop w:val="0"/>
      <w:marBottom w:val="0"/>
      <w:divBdr>
        <w:top w:val="none" w:sz="0" w:space="0" w:color="auto"/>
        <w:left w:val="none" w:sz="0" w:space="0" w:color="auto"/>
        <w:bottom w:val="none" w:sz="0" w:space="0" w:color="auto"/>
        <w:right w:val="none" w:sz="0" w:space="0" w:color="auto"/>
      </w:divBdr>
    </w:div>
    <w:div w:id="1863663222">
      <w:bodyDiv w:val="1"/>
      <w:marLeft w:val="0"/>
      <w:marRight w:val="0"/>
      <w:marTop w:val="0"/>
      <w:marBottom w:val="0"/>
      <w:divBdr>
        <w:top w:val="none" w:sz="0" w:space="0" w:color="auto"/>
        <w:left w:val="none" w:sz="0" w:space="0" w:color="auto"/>
        <w:bottom w:val="none" w:sz="0" w:space="0" w:color="auto"/>
        <w:right w:val="none" w:sz="0" w:space="0" w:color="auto"/>
      </w:divBdr>
    </w:div>
    <w:div w:id="194788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2.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3.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4.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26</TotalTime>
  <Pages>16</Pages>
  <Words>3050</Words>
  <Characters>16777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4</cp:revision>
  <cp:lastPrinted>2026-04-30T20:24:00Z</cp:lastPrinted>
  <dcterms:created xsi:type="dcterms:W3CDTF">2024-06-06T14:32:00Z</dcterms:created>
  <dcterms:modified xsi:type="dcterms:W3CDTF">2026-04-30T20:51:00Z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