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E8C42" w14:textId="77777777" w:rsidR="00545E60" w:rsidRDefault="00545E60" w:rsidP="00545E60">
      <w:r>
        <w:t>Equipo de Seguridad de la Información,</w:t>
      </w:r>
    </w:p>
    <w:p w14:paraId="3F0789DB" w14:textId="77777777" w:rsidR="00545E60" w:rsidRDefault="00545E60" w:rsidP="00545E60"/>
    <w:p w14:paraId="6D45FB46" w14:textId="33E5A2C8" w:rsidR="00545E60" w:rsidRDefault="00545E60" w:rsidP="00545E60">
      <w:r>
        <w:t xml:space="preserve">Compartimos para su revisión y concepto el flujo de </w:t>
      </w:r>
      <w:proofErr w:type="spellStart"/>
      <w:r>
        <w:t>onboarding</w:t>
      </w:r>
      <w:proofErr w:type="spellEnd"/>
      <w:r>
        <w:t xml:space="preserve"> de tarjetahabientes diseñado para la plataforma Prepago. Este proceso permite que un tarjetahabiente (TH) se registre en el Portal Tarjetahabiente de forma segura, partiendo desde la creación de su tarjeta hasta el primer acceso autenticado.</w:t>
      </w:r>
    </w:p>
    <w:p w14:paraId="79A0E2BD" w14:textId="77777777" w:rsidR="000E5091" w:rsidRDefault="000E5091" w:rsidP="00545E60"/>
    <w:p w14:paraId="261E66FC" w14:textId="213A585F" w:rsidR="00545E60" w:rsidRPr="00545E60" w:rsidRDefault="00545E60" w:rsidP="00545E60">
      <w:pPr>
        <w:rPr>
          <w:b/>
          <w:bCs/>
        </w:rPr>
      </w:pPr>
      <w:r w:rsidRPr="00545E60">
        <w:rPr>
          <w:b/>
          <w:bCs/>
        </w:rPr>
        <w:t xml:space="preserve">Flujo de </w:t>
      </w:r>
      <w:proofErr w:type="spellStart"/>
      <w:r w:rsidRPr="00545E60">
        <w:rPr>
          <w:b/>
          <w:bCs/>
        </w:rPr>
        <w:t>Onboarding</w:t>
      </w:r>
      <w:proofErr w:type="spellEnd"/>
      <w:r w:rsidRPr="00545E60">
        <w:rPr>
          <w:b/>
          <w:bCs/>
        </w:rPr>
        <w:t xml:space="preserve"> de Tarjetahabientes Prepago</w:t>
      </w:r>
    </w:p>
    <w:p w14:paraId="5B38C7BB" w14:textId="565D00DD" w:rsidR="00545E60" w:rsidRDefault="00545E60" w:rsidP="00545E60">
      <w:r>
        <w:t>Contexto:</w:t>
      </w:r>
    </w:p>
    <w:p w14:paraId="0DDBFCC2" w14:textId="48F6FBA5" w:rsidR="00545E60" w:rsidRDefault="00545E60" w:rsidP="00545E60">
      <w:r>
        <w:t xml:space="preserve">El </w:t>
      </w:r>
      <w:proofErr w:type="spellStart"/>
      <w:r>
        <w:t>onboarding</w:t>
      </w:r>
      <w:proofErr w:type="spellEnd"/>
      <w:r>
        <w:t xml:space="preserve"> se activa automáticamente al crear una tarjeta </w:t>
      </w:r>
      <w:r>
        <w:t>prepago-nominada</w:t>
      </w:r>
      <w:r>
        <w:t xml:space="preserve"> (por archivo </w:t>
      </w:r>
      <w:proofErr w:type="spellStart"/>
      <w:r>
        <w:t>batch</w:t>
      </w:r>
      <w:proofErr w:type="spellEnd"/>
      <w:r>
        <w:t xml:space="preserve"> o API). El objetivo es que el TH pueda crear sus credenciales de acceso al portal sin intervención manual de la entidad emisora ni de Credibanco, garantizando que solo el titular legítimo de la tarjeta pueda completar el proceso.</w:t>
      </w:r>
    </w:p>
    <w:p w14:paraId="7EF8A5ED" w14:textId="4620CF38" w:rsidR="00545E60" w:rsidRDefault="00545E60" w:rsidP="00545E60">
      <w:r>
        <w:t>Descripción del flujo:</w:t>
      </w:r>
    </w:p>
    <w:p w14:paraId="0B21B654" w14:textId="73BA6EDB" w:rsidR="00545E60" w:rsidRDefault="00545E60" w:rsidP="00545E60">
      <w:r>
        <w:t xml:space="preserve">1. Generación del código de </w:t>
      </w:r>
      <w:proofErr w:type="spellStart"/>
      <w:r>
        <w:t>pre-registro</w:t>
      </w:r>
      <w:proofErr w:type="spellEnd"/>
      <w:r>
        <w:t xml:space="preserve"> (sistema automático)</w:t>
      </w:r>
    </w:p>
    <w:p w14:paraId="21950FD9" w14:textId="523BCDC1" w:rsidR="00545E60" w:rsidRDefault="00545E60" w:rsidP="00545E60">
      <w:r>
        <w:t xml:space="preserve">Al completarse la creación exitosa de una tarjeta, el sistema genera un código de </w:t>
      </w:r>
      <w:proofErr w:type="spellStart"/>
      <w:r>
        <w:t>pre-registro</w:t>
      </w:r>
      <w:proofErr w:type="spellEnd"/>
      <w:r>
        <w:t xml:space="preserve"> único (UUID criptográfico) asociado a la tarjeta y al email del TH (campo 37 del archivo de creación). Este código tiene un tiempo de vida de 30 días y es de un solo uso. Se construye una URL de </w:t>
      </w:r>
      <w:proofErr w:type="spellStart"/>
      <w:r>
        <w:t>pre-registro</w:t>
      </w:r>
      <w:proofErr w:type="spellEnd"/>
      <w:r>
        <w:t xml:space="preserve"> con este código y se envía por correo electrónico al TH con instrucciones para activar su cuenta.</w:t>
      </w:r>
    </w:p>
    <w:p w14:paraId="50A6312F" w14:textId="5B514B3D" w:rsidR="00545E60" w:rsidRDefault="00545E60" w:rsidP="00545E60">
      <w:r>
        <w:t>2. Verificación de identidad</w:t>
      </w:r>
    </w:p>
    <w:p w14:paraId="78CE70F8" w14:textId="58C0531A" w:rsidR="00545E60" w:rsidRDefault="00545E60" w:rsidP="00545E60">
      <w:r>
        <w:t xml:space="preserve">El TH accede a la URL recibida por correo. El portal de </w:t>
      </w:r>
      <w:proofErr w:type="spellStart"/>
      <w:r>
        <w:t>pre-registro</w:t>
      </w:r>
      <w:proofErr w:type="spellEnd"/>
      <w:r>
        <w:t xml:space="preserve"> le solicita su número de cédula. El </w:t>
      </w:r>
      <w:proofErr w:type="spellStart"/>
      <w:r>
        <w:t>backend</w:t>
      </w:r>
      <w:proofErr w:type="spellEnd"/>
      <w:r>
        <w:t xml:space="preserve"> valida que el número de documento ingresado coincida con el TH asociado a la tarjeta vinculada al código de </w:t>
      </w:r>
      <w:proofErr w:type="spellStart"/>
      <w:r>
        <w:t>pre-registro</w:t>
      </w:r>
      <w:proofErr w:type="spellEnd"/>
      <w:r>
        <w:t>. Se permiten máximo 3 intentos fallidos; al excederlos, el código se invalida permanentemente y el TH debe contactar a su entidad emisora para reiniciar el proceso.</w:t>
      </w:r>
    </w:p>
    <w:p w14:paraId="41AF6338" w14:textId="6540F485" w:rsidR="00545E60" w:rsidRDefault="00545E60" w:rsidP="00545E60">
      <w:r>
        <w:t>3. Verificación por OTP (segundo factor)</w:t>
      </w:r>
    </w:p>
    <w:p w14:paraId="007E2AEC" w14:textId="77777777" w:rsidR="00545E60" w:rsidRDefault="00545E60" w:rsidP="00545E60">
      <w:r>
        <w:t>Una vez verificada la identidad, el sistema genera un código OTP de 6 dígitos con tiempo de vida de 5 minutos y lo envía al correo electrónico registrado del TH. El TH ingresa el OTP en el portal y el sistema valida que el código sea correcto y no haya expirado. Se permiten máximo 3 intentos de validación. El OTP se almacena como hash en la base de datos, nunca en texto claro.</w:t>
      </w:r>
    </w:p>
    <w:p w14:paraId="03414F78" w14:textId="77777777" w:rsidR="00545E60" w:rsidRDefault="00545E60" w:rsidP="00545E60"/>
    <w:p w14:paraId="38171D3D" w14:textId="07F177A0" w:rsidR="00545E60" w:rsidRDefault="00545E60" w:rsidP="00545E60">
      <w:r>
        <w:t>4. Asignación de contraseña y creación de cuenta</w:t>
      </w:r>
    </w:p>
    <w:p w14:paraId="69C986B2" w14:textId="77777777" w:rsidR="00545E60" w:rsidRDefault="00545E60" w:rsidP="00545E60">
      <w:r>
        <w:t>Con el OTP validado, el portal presenta un formulario para que el TH asigne su contraseña de acceso. La contraseña debe cumplir con la política definida: mínimo 8 caracteres, al menos una mayúscula, un número y un carácter especial. La contraseña viaja cifrada por TLS 1.3 y se almacena como hash (</w:t>
      </w:r>
      <w:proofErr w:type="spellStart"/>
      <w:r>
        <w:t>bcrypt</w:t>
      </w:r>
      <w:proofErr w:type="spellEnd"/>
      <w:r>
        <w:t xml:space="preserve">/argon2) en el sistema de identidad. El </w:t>
      </w:r>
      <w:proofErr w:type="spellStart"/>
      <w:r>
        <w:t>backend</w:t>
      </w:r>
      <w:proofErr w:type="spellEnd"/>
      <w:r>
        <w:t xml:space="preserve"> crea el usuario en el SSO bajo el </w:t>
      </w:r>
      <w:proofErr w:type="spellStart"/>
      <w:r>
        <w:t>Realm</w:t>
      </w:r>
      <w:proofErr w:type="spellEnd"/>
      <w:r>
        <w:t xml:space="preserve"> CARDHOLDER con el número de documento como </w:t>
      </w:r>
      <w:proofErr w:type="spellStart"/>
      <w:r>
        <w:t>username</w:t>
      </w:r>
      <w:proofErr w:type="spellEnd"/>
      <w:r>
        <w:t>, la contraseña asignada, y los atributos de la tarjeta y entidad asociados.</w:t>
      </w:r>
    </w:p>
    <w:p w14:paraId="73415D30" w14:textId="77777777" w:rsidR="00545E60" w:rsidRDefault="00545E60" w:rsidP="00545E60"/>
    <w:p w14:paraId="10639DDE" w14:textId="5586D86A" w:rsidR="00545E60" w:rsidRDefault="00545E60" w:rsidP="00545E60">
      <w:r>
        <w:t>5. Primer acceso al portal</w:t>
      </w:r>
    </w:p>
    <w:p w14:paraId="58AC0817" w14:textId="77777777" w:rsidR="00545E60" w:rsidRDefault="00545E60" w:rsidP="00545E60">
      <w:r>
        <w:t xml:space="preserve">Una vez creada la cuenta, el TH puede acceder al Portal Tarjetahabiente ingresando su número de cédula y la contraseña asignada. El SSO autentica al usuario y emite un token JWT. A partir de este punto, el TH puede consultar saldo, ver historial de movimientos, bloquear/desbloquear su tarjeta, y activar la tarjeta con asignación de PIN a través del </w:t>
      </w:r>
      <w:proofErr w:type="spellStart"/>
      <w:r>
        <w:t>iframe</w:t>
      </w:r>
      <w:proofErr w:type="spellEnd"/>
      <w:r>
        <w:t xml:space="preserve"> seguro.</w:t>
      </w:r>
    </w:p>
    <w:p w14:paraId="5ABF4E45" w14:textId="77777777" w:rsidR="00545E60" w:rsidRDefault="00545E60" w:rsidP="00545E60"/>
    <w:p w14:paraId="12836416" w14:textId="3129498E" w:rsidR="00545E60" w:rsidRDefault="00545E60" w:rsidP="00545E60">
      <w:r>
        <w:t>Controles de seguridad implementados:</w:t>
      </w:r>
    </w:p>
    <w:p w14:paraId="55A35737" w14:textId="77777777" w:rsidR="00545E60" w:rsidRDefault="00545E60" w:rsidP="00545E60">
      <w:r>
        <w:t xml:space="preserve">Código de </w:t>
      </w:r>
      <w:proofErr w:type="spellStart"/>
      <w:r>
        <w:t>pre-registro</w:t>
      </w:r>
      <w:proofErr w:type="spellEnd"/>
      <w:r>
        <w:t>: UUID criptográfico, TTL 30 días, un solo uso, asociado a una tarjeta específica</w:t>
      </w:r>
    </w:p>
    <w:p w14:paraId="7655ADCC" w14:textId="77777777" w:rsidR="00545E60" w:rsidRDefault="00545E60" w:rsidP="00545E60">
      <w:r>
        <w:t>Verificación de identidad: número de documento debe coincidir con el registrado en la creación de la tarjeta, máximo 3 intentos</w:t>
      </w:r>
    </w:p>
    <w:p w14:paraId="4FF95CA0" w14:textId="77777777" w:rsidR="00545E60" w:rsidRDefault="00545E60" w:rsidP="00545E60">
      <w:r>
        <w:t>OTP: 6 dígitos, TTL 5 minutos, almacenado como hash, máximo 3 intentos de validación</w:t>
      </w:r>
    </w:p>
    <w:p w14:paraId="2C634729" w14:textId="77777777" w:rsidR="00545E60" w:rsidRDefault="00545E60" w:rsidP="00545E60">
      <w:r>
        <w:t xml:space="preserve">Sesión de registro: TTL 10 minutos </w:t>
      </w:r>
      <w:proofErr w:type="spellStart"/>
      <w:r>
        <w:t>post-validación</w:t>
      </w:r>
      <w:proofErr w:type="spellEnd"/>
      <w:r>
        <w:t xml:space="preserve"> de OTP, permite únicamente la asignación de contraseña</w:t>
      </w:r>
    </w:p>
    <w:p w14:paraId="77ADABFC" w14:textId="77777777" w:rsidR="00545E60" w:rsidRDefault="00545E60" w:rsidP="00545E60">
      <w:r>
        <w:t xml:space="preserve">Contraseña: política de complejidad, transmitida sobre TLS 1.3, almacenada como hash </w:t>
      </w:r>
      <w:proofErr w:type="spellStart"/>
      <w:r>
        <w:t>bcrypt</w:t>
      </w:r>
      <w:proofErr w:type="spellEnd"/>
      <w:r>
        <w:t>/argon2</w:t>
      </w:r>
    </w:p>
    <w:p w14:paraId="5CABD64F" w14:textId="77777777" w:rsidR="00545E60" w:rsidRDefault="00545E60" w:rsidP="00545E60">
      <w:r>
        <w:t xml:space="preserve">Rate </w:t>
      </w:r>
      <w:proofErr w:type="spellStart"/>
      <w:r>
        <w:t>limiting</w:t>
      </w:r>
      <w:proofErr w:type="spellEnd"/>
      <w:r>
        <w:t xml:space="preserve"> en todos los </w:t>
      </w:r>
      <w:proofErr w:type="spellStart"/>
      <w:r>
        <w:t>endpoints</w:t>
      </w:r>
      <w:proofErr w:type="spellEnd"/>
      <w:r>
        <w:t xml:space="preserve"> del flujo</w:t>
      </w:r>
    </w:p>
    <w:p w14:paraId="474986F7" w14:textId="77777777" w:rsidR="00545E60" w:rsidRDefault="00545E60" w:rsidP="00545E60">
      <w:r>
        <w:t>CAPTCHA en el formulario de verificación de cédula para mitigar ataques automatizados</w:t>
      </w:r>
    </w:p>
    <w:p w14:paraId="6ACB8BA4" w14:textId="77777777" w:rsidR="00545E60" w:rsidRDefault="00545E60" w:rsidP="00545E60">
      <w:r>
        <w:t xml:space="preserve">Auditoría: se registra cada paso del proceso con </w:t>
      </w:r>
      <w:proofErr w:type="spellStart"/>
      <w:r>
        <w:t>timestamp</w:t>
      </w:r>
      <w:proofErr w:type="spellEnd"/>
      <w:r>
        <w:t>, IP y resultado</w:t>
      </w:r>
    </w:p>
    <w:p w14:paraId="1DB91196" w14:textId="77777777" w:rsidR="00545E60" w:rsidRDefault="00545E60" w:rsidP="00545E60">
      <w:r>
        <w:t xml:space="preserve">El portal de </w:t>
      </w:r>
      <w:proofErr w:type="spellStart"/>
      <w:r>
        <w:t>pre-registro</w:t>
      </w:r>
      <w:proofErr w:type="spellEnd"/>
      <w:r>
        <w:t xml:space="preserve"> no maneja ni expone datos sensibles de tarjeta (PAN, CVV2, PIN)</w:t>
      </w:r>
    </w:p>
    <w:p w14:paraId="7139F646" w14:textId="77777777" w:rsidR="00545E60" w:rsidRDefault="00545E60" w:rsidP="00545E60"/>
    <w:p w14:paraId="2B2A9E4A" w14:textId="17F78768" w:rsidR="00545E60" w:rsidRDefault="00545E60" w:rsidP="00545E60">
      <w:r>
        <w:t>Documentación adjunta:</w:t>
      </w:r>
    </w:p>
    <w:p w14:paraId="1D074112" w14:textId="77777777" w:rsidR="00545E60" w:rsidRDefault="00545E60" w:rsidP="00545E60">
      <w:r>
        <w:t xml:space="preserve">Diagrama de arquitectura: </w:t>
      </w:r>
      <w:proofErr w:type="spellStart"/>
      <w:r>
        <w:t>Onboarding_Tarjetahabiente.drawio</w:t>
      </w:r>
      <w:proofErr w:type="spellEnd"/>
      <w:r>
        <w:t xml:space="preserve"> (5 fases, 6 </w:t>
      </w:r>
      <w:proofErr w:type="spellStart"/>
      <w:r>
        <w:t>swimlanes</w:t>
      </w:r>
      <w:proofErr w:type="spellEnd"/>
      <w:r>
        <w:t>)</w:t>
      </w:r>
    </w:p>
    <w:p w14:paraId="3A580E41" w14:textId="77777777" w:rsidR="00545E60" w:rsidRDefault="00545E60" w:rsidP="00545E60">
      <w:r>
        <w:t>Diagrama de referencia del portal: PrepagoUnificadoArquitectura_V_1_</w:t>
      </w:r>
      <w:proofErr w:type="gramStart"/>
      <w:r>
        <w:t>3.drawio</w:t>
      </w:r>
      <w:proofErr w:type="gramEnd"/>
      <w:r>
        <w:t xml:space="preserve"> (página Portal)</w:t>
      </w:r>
    </w:p>
    <w:p w14:paraId="61B4CB72" w14:textId="280FA2D1" w:rsidR="00545E60" w:rsidRDefault="00545E60" w:rsidP="00545E60"/>
    <w:p w14:paraId="698324DA" w14:textId="77777777" w:rsidR="00D24611" w:rsidRDefault="00D24611" w:rsidP="00545E60"/>
    <w:p w14:paraId="431CF1B7" w14:textId="77777777" w:rsidR="00D24611" w:rsidRDefault="00D24611" w:rsidP="00545E60"/>
    <w:p w14:paraId="52C1B714" w14:textId="4D5ED934" w:rsidR="00D24611" w:rsidRDefault="00D24611" w:rsidP="00545E60">
      <w:pPr>
        <w:rPr>
          <w:b/>
          <w:bCs/>
        </w:rPr>
      </w:pPr>
      <w:r w:rsidRPr="00D24611">
        <w:rPr>
          <w:b/>
          <w:bCs/>
        </w:rPr>
        <w:t xml:space="preserve">Flujo de Activación de PIN para Tarjetas </w:t>
      </w:r>
      <w:proofErr w:type="gramStart"/>
      <w:r w:rsidRPr="00D24611">
        <w:rPr>
          <w:b/>
          <w:bCs/>
        </w:rPr>
        <w:t>Prepago Innominadas</w:t>
      </w:r>
      <w:proofErr w:type="gramEnd"/>
    </w:p>
    <w:p w14:paraId="2F406603" w14:textId="77777777" w:rsidR="00D24611" w:rsidRDefault="00D24611" w:rsidP="00545E60">
      <w:pPr>
        <w:rPr>
          <w:b/>
          <w:bCs/>
        </w:rPr>
      </w:pPr>
    </w:p>
    <w:p w14:paraId="75C28FEE" w14:textId="77777777" w:rsidR="00D24611" w:rsidRPr="00D24611" w:rsidRDefault="00D24611" w:rsidP="00D24611">
      <w:r w:rsidRPr="00D24611">
        <w:t>Contexto del problema:</w:t>
      </w:r>
    </w:p>
    <w:p w14:paraId="4418A05C" w14:textId="77777777" w:rsidR="00D24611" w:rsidRPr="00D24611" w:rsidRDefault="00D24611" w:rsidP="00D24611"/>
    <w:p w14:paraId="7FCCCFD8" w14:textId="77777777" w:rsidR="00D24611" w:rsidRPr="00D24611" w:rsidRDefault="00D24611" w:rsidP="00D24611">
      <w:r w:rsidRPr="00D24611">
        <w:t xml:space="preserve">Las tarjetas </w:t>
      </w:r>
      <w:proofErr w:type="gramStart"/>
      <w:r w:rsidRPr="00D24611">
        <w:t>prepago innominadas</w:t>
      </w:r>
      <w:proofErr w:type="gramEnd"/>
      <w:r w:rsidRPr="00D24611">
        <w:t xml:space="preserve"> se crean sin datos de identificación del TH. No se dispone de email, teléfono ni documento de identidad previo. Los canales descartados para la asignación de PIN son: </w:t>
      </w:r>
      <w:proofErr w:type="spellStart"/>
      <w:r w:rsidRPr="00D24611">
        <w:t>pinpad</w:t>
      </w:r>
      <w:proofErr w:type="spellEnd"/>
      <w:r w:rsidRPr="00D24611">
        <w:t xml:space="preserve"> físico, ATM, canal presencial, y portal autenticado (no hay usuario enrolado). Adicionalmente, el realzador no tiene capacidad de imprimir códigos QR en el </w:t>
      </w:r>
      <w:proofErr w:type="spellStart"/>
      <w:r w:rsidRPr="00D24611">
        <w:t>carrier</w:t>
      </w:r>
      <w:proofErr w:type="spellEnd"/>
      <w:r w:rsidRPr="00D24611">
        <w:t xml:space="preserve"> de la tarjeta, lo que descarta el uso de tokens visuales impresos.</w:t>
      </w:r>
    </w:p>
    <w:p w14:paraId="6F4E9D48" w14:textId="77777777" w:rsidR="00D24611" w:rsidRPr="00D24611" w:rsidRDefault="00D24611" w:rsidP="00D24611"/>
    <w:p w14:paraId="35F4D143" w14:textId="77777777" w:rsidR="00D24611" w:rsidRPr="00D24611" w:rsidRDefault="00D24611" w:rsidP="00D24611">
      <w:r w:rsidRPr="00D24611">
        <w:t xml:space="preserve">Solución propuesta — Autenticación por </w:t>
      </w:r>
      <w:proofErr w:type="spellStart"/>
      <w:r w:rsidRPr="00D24611">
        <w:t>Proof</w:t>
      </w:r>
      <w:proofErr w:type="spellEnd"/>
      <w:r w:rsidRPr="00D24611">
        <w:t xml:space="preserve"> </w:t>
      </w:r>
      <w:proofErr w:type="spellStart"/>
      <w:r w:rsidRPr="00D24611">
        <w:t>of</w:t>
      </w:r>
      <w:proofErr w:type="spellEnd"/>
      <w:r w:rsidRPr="00D24611">
        <w:t xml:space="preserve"> </w:t>
      </w:r>
      <w:proofErr w:type="spellStart"/>
      <w:r w:rsidRPr="00D24611">
        <w:t>Possession</w:t>
      </w:r>
      <w:proofErr w:type="spellEnd"/>
      <w:r w:rsidRPr="00D24611">
        <w:t xml:space="preserve"> + </w:t>
      </w:r>
      <w:proofErr w:type="spellStart"/>
      <w:r w:rsidRPr="00D24611">
        <w:t>Iframe</w:t>
      </w:r>
      <w:proofErr w:type="spellEnd"/>
      <w:r w:rsidRPr="00D24611">
        <w:t xml:space="preserve"> PIN reutilizable:</w:t>
      </w:r>
    </w:p>
    <w:p w14:paraId="0C0CC5CB" w14:textId="77777777" w:rsidR="00D24611" w:rsidRPr="00D24611" w:rsidRDefault="00D24611" w:rsidP="00D24611"/>
    <w:p w14:paraId="610CB70A" w14:textId="77777777" w:rsidR="00D24611" w:rsidRPr="00D24611" w:rsidRDefault="00D24611" w:rsidP="00D24611">
      <w:r w:rsidRPr="00D24611">
        <w:t xml:space="preserve">La solución se compone de dos partes independientes: un </w:t>
      </w:r>
      <w:proofErr w:type="spellStart"/>
      <w:r w:rsidRPr="00D24611">
        <w:t>micro-portal</w:t>
      </w:r>
      <w:proofErr w:type="spellEnd"/>
      <w:r w:rsidRPr="00D24611">
        <w:t xml:space="preserve"> público que verifica la posesión de la tarjeta, y el </w:t>
      </w:r>
      <w:proofErr w:type="spellStart"/>
      <w:r w:rsidRPr="00D24611">
        <w:t>iframe</w:t>
      </w:r>
      <w:proofErr w:type="spellEnd"/>
      <w:r w:rsidRPr="00D24611">
        <w:t xml:space="preserve"> de captura de PIN que ya existe para tarjetas nominadas. El </w:t>
      </w:r>
      <w:proofErr w:type="spellStart"/>
      <w:r w:rsidRPr="00D24611">
        <w:t>micro-portal</w:t>
      </w:r>
      <w:proofErr w:type="spellEnd"/>
      <w:r w:rsidRPr="00D24611">
        <w:t xml:space="preserve"> solo se encarga de la autenticación; una vez verificada, carga el mismo </w:t>
      </w:r>
      <w:proofErr w:type="spellStart"/>
      <w:r w:rsidRPr="00D24611">
        <w:t>iframe</w:t>
      </w:r>
      <w:proofErr w:type="spellEnd"/>
      <w:r w:rsidRPr="00D24611">
        <w:t xml:space="preserve"> de PIN (secure-pin.credibanco.com) que utiliza el Portal Tarjetahabiente para tarjetas nominadas. El </w:t>
      </w:r>
      <w:proofErr w:type="spellStart"/>
      <w:r w:rsidRPr="00D24611">
        <w:t>iframe</w:t>
      </w:r>
      <w:proofErr w:type="spellEnd"/>
      <w:r w:rsidRPr="00D24611">
        <w:t xml:space="preserve"> no sabe ni distingue si fue invocado desde el portal autenticado o desde el </w:t>
      </w:r>
      <w:proofErr w:type="spellStart"/>
      <w:r w:rsidRPr="00D24611">
        <w:t>micro-portal</w:t>
      </w:r>
      <w:proofErr w:type="spellEnd"/>
      <w:r w:rsidRPr="00D24611">
        <w:t xml:space="preserve"> de innominadas.</w:t>
      </w:r>
    </w:p>
    <w:p w14:paraId="3FD6E09C" w14:textId="77777777" w:rsidR="00D24611" w:rsidRPr="00D24611" w:rsidRDefault="00D24611" w:rsidP="00D24611"/>
    <w:p w14:paraId="3173A2AE" w14:textId="77777777" w:rsidR="00D24611" w:rsidRPr="00D24611" w:rsidRDefault="00D24611" w:rsidP="00D24611">
      <w:r w:rsidRPr="00D24611">
        <w:t>Descripción del flujo:</w:t>
      </w:r>
    </w:p>
    <w:p w14:paraId="3C34B72A" w14:textId="77777777" w:rsidR="00D24611" w:rsidRPr="00D24611" w:rsidRDefault="00D24611" w:rsidP="00D24611"/>
    <w:p w14:paraId="4D63AAD0" w14:textId="77777777" w:rsidR="00D24611" w:rsidRPr="00D24611" w:rsidRDefault="00D24611" w:rsidP="00D24611">
      <w:r w:rsidRPr="00D24611">
        <w:lastRenderedPageBreak/>
        <w:t xml:space="preserve">1. Acceso al </w:t>
      </w:r>
      <w:proofErr w:type="spellStart"/>
      <w:r w:rsidRPr="00D24611">
        <w:t>micro-portal</w:t>
      </w:r>
      <w:proofErr w:type="spellEnd"/>
      <w:r w:rsidRPr="00D24611">
        <w:t xml:space="preserve"> de activación</w:t>
      </w:r>
    </w:p>
    <w:p w14:paraId="039CBE44" w14:textId="77777777" w:rsidR="00D24611" w:rsidRPr="00D24611" w:rsidRDefault="00D24611" w:rsidP="00D24611"/>
    <w:p w14:paraId="2F3BDBDE" w14:textId="77777777" w:rsidR="00D24611" w:rsidRPr="00D24611" w:rsidRDefault="00D24611" w:rsidP="00D24611">
      <w:r w:rsidRPr="00D24611">
        <w:t xml:space="preserve">El TH accede a una URL pública de activación (activate.credibanco.com/prepago) que se comunica a través de texto impreso en el </w:t>
      </w:r>
      <w:proofErr w:type="spellStart"/>
      <w:r w:rsidRPr="00D24611">
        <w:t>carrier</w:t>
      </w:r>
      <w:proofErr w:type="spellEnd"/>
      <w:r w:rsidRPr="00D24611">
        <w:t xml:space="preserve"> genérico de la tarjeta, la página web de la entidad emisora, o un folleto adjunto. No requiere QR ni impresión especial por parte del realzador. El </w:t>
      </w:r>
      <w:proofErr w:type="spellStart"/>
      <w:r w:rsidRPr="00D24611">
        <w:t>micro-portal</w:t>
      </w:r>
      <w:proofErr w:type="spellEnd"/>
      <w:r w:rsidRPr="00D24611">
        <w:t xml:space="preserve"> es una aplicación web mínima con CSP </w:t>
      </w:r>
      <w:proofErr w:type="spellStart"/>
      <w:r w:rsidRPr="00D24611">
        <w:t>headers</w:t>
      </w:r>
      <w:proofErr w:type="spellEnd"/>
      <w:r w:rsidRPr="00D24611">
        <w:t xml:space="preserve"> estrictos, sin </w:t>
      </w:r>
      <w:proofErr w:type="spellStart"/>
      <w:r w:rsidRPr="00D24611">
        <w:t>login</w:t>
      </w:r>
      <w:proofErr w:type="spellEnd"/>
      <w:r w:rsidRPr="00D24611">
        <w:t xml:space="preserve"> previo ni sesión persistente.</w:t>
      </w:r>
    </w:p>
    <w:p w14:paraId="266EB116" w14:textId="77777777" w:rsidR="00D24611" w:rsidRPr="00D24611" w:rsidRDefault="00D24611" w:rsidP="00D24611"/>
    <w:p w14:paraId="7F8C5FDF" w14:textId="77777777" w:rsidR="00D24611" w:rsidRPr="00D24611" w:rsidRDefault="00D24611" w:rsidP="00D24611">
      <w:r w:rsidRPr="00D24611">
        <w:t>2. Verificación de posesión de la tarjeta (</w:t>
      </w:r>
      <w:proofErr w:type="spellStart"/>
      <w:r w:rsidRPr="00D24611">
        <w:t>Proof</w:t>
      </w:r>
      <w:proofErr w:type="spellEnd"/>
      <w:r w:rsidRPr="00D24611">
        <w:t xml:space="preserve"> </w:t>
      </w:r>
      <w:proofErr w:type="spellStart"/>
      <w:r w:rsidRPr="00D24611">
        <w:t>of</w:t>
      </w:r>
      <w:proofErr w:type="spellEnd"/>
      <w:r w:rsidRPr="00D24611">
        <w:t xml:space="preserve"> </w:t>
      </w:r>
      <w:proofErr w:type="spellStart"/>
      <w:r w:rsidRPr="00D24611">
        <w:t>Possession</w:t>
      </w:r>
      <w:proofErr w:type="spellEnd"/>
      <w:r w:rsidRPr="00D24611">
        <w:t>)</w:t>
      </w:r>
    </w:p>
    <w:p w14:paraId="4746E7C5" w14:textId="77777777" w:rsidR="00D24611" w:rsidRPr="00D24611" w:rsidRDefault="00D24611" w:rsidP="00D24611"/>
    <w:p w14:paraId="063650DA" w14:textId="77777777" w:rsidR="00D24611" w:rsidRPr="00D24611" w:rsidRDefault="00D24611" w:rsidP="00D24611">
      <w:r w:rsidRPr="00D24611">
        <w:t xml:space="preserve">El </w:t>
      </w:r>
      <w:proofErr w:type="spellStart"/>
      <w:r w:rsidRPr="00D24611">
        <w:t>micro-portal</w:t>
      </w:r>
      <w:proofErr w:type="spellEnd"/>
      <w:r w:rsidRPr="00D24611">
        <w:t xml:space="preserve"> solicita al TH: entidad emisora (desplegable), últimos 4 dígitos del PAN, fecha de vencimiento y CVV2. El </w:t>
      </w:r>
      <w:proofErr w:type="spellStart"/>
      <w:r w:rsidRPr="00D24611">
        <w:t>backend</w:t>
      </w:r>
      <w:proofErr w:type="spellEnd"/>
      <w:r w:rsidRPr="00D24611">
        <w:t xml:space="preserve"> valida esta combinación contra la base de datos, verificando que la tarjeta exista, esté en estado pendiente de activación, y que los datos coincidan. Se incluye CAPTCHA para mitigar ataques automatizados. Se permiten máximo 3 intentos fallidos por tarjeta; al excederlos, la activación digital se bloquea permanentemente y el TH debe acudir a un canal presencial de la entidad.</w:t>
      </w:r>
    </w:p>
    <w:p w14:paraId="6CC87E54" w14:textId="77777777" w:rsidR="00D24611" w:rsidRPr="00D24611" w:rsidRDefault="00D24611" w:rsidP="00D24611"/>
    <w:p w14:paraId="62A35320" w14:textId="77777777" w:rsidR="00D24611" w:rsidRPr="00D24611" w:rsidRDefault="00D24611" w:rsidP="00D24611">
      <w:r w:rsidRPr="00D24611">
        <w:t xml:space="preserve">La combinación de datos requeridos ofrece un espacio de búsqueda que hace inviable un ataque de fuerza bruta con el límite de 3 intentos: últimos 4 dígitos (10,000 combinaciones), fecha de vencimiento (36 a 60 combinaciones según rango de emisión), CVV2 (1,000 combinaciones). Con un máximo de 3 intentos y </w:t>
      </w:r>
      <w:proofErr w:type="spellStart"/>
      <w:r w:rsidRPr="00D24611">
        <w:t>rate</w:t>
      </w:r>
      <w:proofErr w:type="spellEnd"/>
      <w:r w:rsidRPr="00D24611">
        <w:t xml:space="preserve"> </w:t>
      </w:r>
      <w:proofErr w:type="spellStart"/>
      <w:r w:rsidRPr="00D24611">
        <w:t>limiting</w:t>
      </w:r>
      <w:proofErr w:type="spellEnd"/>
      <w:r w:rsidRPr="00D24611">
        <w:t xml:space="preserve"> por IP (5 intentos por hora), la probabilidad de éxito por fuerza bruta es inferior al 0.0001%.</w:t>
      </w:r>
    </w:p>
    <w:p w14:paraId="2EB8E125" w14:textId="77777777" w:rsidR="00D24611" w:rsidRPr="00D24611" w:rsidRDefault="00D24611" w:rsidP="00D24611"/>
    <w:p w14:paraId="05A21F36" w14:textId="77777777" w:rsidR="00D24611" w:rsidRPr="00D24611" w:rsidRDefault="00D24611" w:rsidP="00D24611">
      <w:r w:rsidRPr="00D24611">
        <w:t xml:space="preserve">3. Carga del </w:t>
      </w:r>
      <w:proofErr w:type="spellStart"/>
      <w:r w:rsidRPr="00D24611">
        <w:t>Iframe</w:t>
      </w:r>
      <w:proofErr w:type="spellEnd"/>
      <w:r w:rsidRPr="00D24611">
        <w:t xml:space="preserve"> PIN (componente reutilizado)</w:t>
      </w:r>
    </w:p>
    <w:p w14:paraId="37941B22" w14:textId="77777777" w:rsidR="00D24611" w:rsidRPr="00D24611" w:rsidRDefault="00D24611" w:rsidP="00D24611"/>
    <w:p w14:paraId="47E1A9E3" w14:textId="77777777" w:rsidR="00D24611" w:rsidRPr="00D24611" w:rsidRDefault="00D24611" w:rsidP="00D24611">
      <w:r w:rsidRPr="00D24611">
        <w:t xml:space="preserve">Una vez verificada la posesión, el </w:t>
      </w:r>
      <w:proofErr w:type="spellStart"/>
      <w:r w:rsidRPr="00D24611">
        <w:t>micro-portal</w:t>
      </w:r>
      <w:proofErr w:type="spellEnd"/>
      <w:r w:rsidRPr="00D24611">
        <w:t xml:space="preserve"> carga el </w:t>
      </w:r>
      <w:proofErr w:type="spellStart"/>
      <w:r w:rsidRPr="00D24611">
        <w:t>iframe</w:t>
      </w:r>
      <w:proofErr w:type="spellEnd"/>
      <w:r w:rsidRPr="00D24611">
        <w:t xml:space="preserve"> de captura de PIN alojado en secure-pin.credibanco.com. Este es el mismo componente que utiliza el Portal Tarjetahabiente para tarjetas nominadas. El </w:t>
      </w:r>
      <w:proofErr w:type="spellStart"/>
      <w:r w:rsidRPr="00D24611">
        <w:t>micro-portal</w:t>
      </w:r>
      <w:proofErr w:type="spellEnd"/>
      <w:r w:rsidRPr="00D24611">
        <w:t xml:space="preserve"> le envía por </w:t>
      </w:r>
      <w:proofErr w:type="spellStart"/>
      <w:r w:rsidRPr="00D24611">
        <w:t>postMessage</w:t>
      </w:r>
      <w:proofErr w:type="spellEnd"/>
      <w:r w:rsidRPr="00D24611">
        <w:t xml:space="preserve"> únicamente el </w:t>
      </w:r>
      <w:proofErr w:type="spellStart"/>
      <w:r w:rsidRPr="00D24611">
        <w:t>cardId</w:t>
      </w:r>
      <w:proofErr w:type="spellEnd"/>
      <w:r w:rsidRPr="00D24611">
        <w:t xml:space="preserve"> y el </w:t>
      </w:r>
      <w:proofErr w:type="spellStart"/>
      <w:r w:rsidRPr="00D24611">
        <w:t>sessionToken</w:t>
      </w:r>
      <w:proofErr w:type="spellEnd"/>
      <w:r w:rsidRPr="00D24611">
        <w:t xml:space="preserve"> generado en la verificación. A partir de este punto, el </w:t>
      </w:r>
      <w:proofErr w:type="spellStart"/>
      <w:r w:rsidRPr="00D24611">
        <w:t>micro-portal</w:t>
      </w:r>
      <w:proofErr w:type="spellEnd"/>
      <w:r w:rsidRPr="00D24611">
        <w:t xml:space="preserve"> cede el control al </w:t>
      </w:r>
      <w:proofErr w:type="spellStart"/>
      <w:r w:rsidRPr="00D24611">
        <w:t>iframe</w:t>
      </w:r>
      <w:proofErr w:type="spellEnd"/>
      <w:r w:rsidRPr="00D24611">
        <w:t xml:space="preserve"> y no interviene más en el proceso de PIN.</w:t>
      </w:r>
    </w:p>
    <w:p w14:paraId="373F4EB2" w14:textId="77777777" w:rsidR="00D24611" w:rsidRPr="00D24611" w:rsidRDefault="00D24611" w:rsidP="00D24611"/>
    <w:p w14:paraId="12BAC55A" w14:textId="77777777" w:rsidR="00D24611" w:rsidRPr="00D24611" w:rsidRDefault="00D24611" w:rsidP="00D24611">
      <w:r w:rsidRPr="00D24611">
        <w:lastRenderedPageBreak/>
        <w:t xml:space="preserve">Es importante destacar que el </w:t>
      </w:r>
      <w:proofErr w:type="spellStart"/>
      <w:r w:rsidRPr="00D24611">
        <w:t>micro-portal</w:t>
      </w:r>
      <w:proofErr w:type="spellEnd"/>
      <w:r w:rsidRPr="00D24611">
        <w:t xml:space="preserve"> nunca renderiza el teclado de PIN ni maneja criptografía. Toda la captura, cifrado y comunicación con el HSM ocurre dentro del </w:t>
      </w:r>
      <w:proofErr w:type="spellStart"/>
      <w:r w:rsidRPr="00D24611">
        <w:t>iframe</w:t>
      </w:r>
      <w:proofErr w:type="spellEnd"/>
      <w:r w:rsidRPr="00D24611">
        <w:t xml:space="preserve">, que está en un dominio separado controlado por Credibanco y protegido por </w:t>
      </w:r>
      <w:proofErr w:type="spellStart"/>
      <w:r w:rsidRPr="00D24611">
        <w:t>same-origin</w:t>
      </w:r>
      <w:proofErr w:type="spellEnd"/>
      <w:r w:rsidRPr="00D24611">
        <w:t xml:space="preserve"> </w:t>
      </w:r>
      <w:proofErr w:type="spellStart"/>
      <w:r w:rsidRPr="00D24611">
        <w:t>policy</w:t>
      </w:r>
      <w:proofErr w:type="spellEnd"/>
      <w:r w:rsidRPr="00D24611">
        <w:t>.</w:t>
      </w:r>
    </w:p>
    <w:p w14:paraId="2231DA80" w14:textId="77777777" w:rsidR="00D24611" w:rsidRPr="00D24611" w:rsidRDefault="00D24611" w:rsidP="00D24611"/>
    <w:p w14:paraId="6D981AF1" w14:textId="77777777" w:rsidR="00D24611" w:rsidRPr="00D24611" w:rsidRDefault="00D24611" w:rsidP="00D24611">
      <w:r w:rsidRPr="00D24611">
        <w:t xml:space="preserve">4. Captura y cifrado de PIN dentro del </w:t>
      </w:r>
      <w:proofErr w:type="spellStart"/>
      <w:r w:rsidRPr="00D24611">
        <w:t>iframe</w:t>
      </w:r>
      <w:proofErr w:type="spellEnd"/>
    </w:p>
    <w:p w14:paraId="7F4E8376" w14:textId="77777777" w:rsidR="00D24611" w:rsidRPr="00D24611" w:rsidRDefault="00D24611" w:rsidP="00D24611"/>
    <w:p w14:paraId="02164613" w14:textId="77777777" w:rsidR="00D24611" w:rsidRPr="00D24611" w:rsidRDefault="00D24611" w:rsidP="00D24611">
      <w:r w:rsidRPr="00D24611">
        <w:t xml:space="preserve">El </w:t>
      </w:r>
      <w:proofErr w:type="spellStart"/>
      <w:r w:rsidRPr="00D24611">
        <w:t>iframe</w:t>
      </w:r>
      <w:proofErr w:type="spellEnd"/>
      <w:r w:rsidRPr="00D24611">
        <w:t xml:space="preserve"> solicita al </w:t>
      </w:r>
      <w:proofErr w:type="spellStart"/>
      <w:r w:rsidRPr="00D24611">
        <w:t>backend</w:t>
      </w:r>
      <w:proofErr w:type="spellEnd"/>
      <w:r w:rsidRPr="00D24611">
        <w:t xml:space="preserve"> una llave pública RSA-2048 efímera generada por el HSM Thales </w:t>
      </w:r>
      <w:proofErr w:type="spellStart"/>
      <w:r w:rsidRPr="00D24611">
        <w:t>payShield</w:t>
      </w:r>
      <w:proofErr w:type="spellEnd"/>
      <w:r w:rsidRPr="00D24611">
        <w:t xml:space="preserve"> (comando EI). El TH digita su PIN en el teclado enmascarado del </w:t>
      </w:r>
      <w:proofErr w:type="spellStart"/>
      <w:r w:rsidRPr="00D24611">
        <w:t>iframe</w:t>
      </w:r>
      <w:proofErr w:type="spellEnd"/>
      <w:r w:rsidRPr="00D24611">
        <w:t xml:space="preserve">, que tiene las siguientes protecciones: autocomplete deshabilitado, copia y pegado bloqueados, </w:t>
      </w:r>
      <w:proofErr w:type="spellStart"/>
      <w:r w:rsidRPr="00D24611">
        <w:t>timeout</w:t>
      </w:r>
      <w:proofErr w:type="spellEnd"/>
      <w:r w:rsidRPr="00D24611">
        <w:t xml:space="preserve"> de 30 segundos por inactividad, y máximo 3 intentos por sesión.</w:t>
      </w:r>
    </w:p>
    <w:p w14:paraId="2B8AF24A" w14:textId="77777777" w:rsidR="00D24611" w:rsidRPr="00D24611" w:rsidRDefault="00D24611" w:rsidP="00D24611"/>
    <w:p w14:paraId="0C7DBAE2" w14:textId="77777777" w:rsidR="00D24611" w:rsidRPr="00D24611" w:rsidRDefault="00D24611" w:rsidP="00D24611">
      <w:r w:rsidRPr="00D24611">
        <w:t xml:space="preserve">El </w:t>
      </w:r>
      <w:proofErr w:type="spellStart"/>
      <w:r w:rsidRPr="00D24611">
        <w:t>iframe</w:t>
      </w:r>
      <w:proofErr w:type="spellEnd"/>
      <w:r w:rsidRPr="00D24611">
        <w:t xml:space="preserve"> construye un bloque PIN que incluye el PIN, un </w:t>
      </w:r>
      <w:proofErr w:type="spellStart"/>
      <w:r w:rsidRPr="00D24611">
        <w:t>nonce</w:t>
      </w:r>
      <w:proofErr w:type="spellEnd"/>
      <w:r w:rsidRPr="00D24611">
        <w:t xml:space="preserve"> </w:t>
      </w:r>
      <w:proofErr w:type="spellStart"/>
      <w:r w:rsidRPr="00D24611">
        <w:t>anti-replay</w:t>
      </w:r>
      <w:proofErr w:type="spellEnd"/>
      <w:r w:rsidRPr="00D24611">
        <w:t xml:space="preserve"> y un </w:t>
      </w:r>
      <w:proofErr w:type="spellStart"/>
      <w:r w:rsidRPr="00D24611">
        <w:t>timestamp</w:t>
      </w:r>
      <w:proofErr w:type="spellEnd"/>
      <w:r w:rsidRPr="00D24611">
        <w:t>, y lo cifra con la API nativa del navegador (</w:t>
      </w:r>
      <w:proofErr w:type="spellStart"/>
      <w:r w:rsidRPr="00D24611">
        <w:t>SubtleCrypto</w:t>
      </w:r>
      <w:proofErr w:type="spellEnd"/>
      <w:r w:rsidRPr="00D24611">
        <w:t xml:space="preserve">, RSA-OAEP). Inmediatamente después del cifrado, el PIN se borra de memoria </w:t>
      </w:r>
      <w:proofErr w:type="spellStart"/>
      <w:r w:rsidRPr="00D24611">
        <w:t>sobreescribiendo</w:t>
      </w:r>
      <w:proofErr w:type="spellEnd"/>
      <w:r w:rsidRPr="00D24611">
        <w:t xml:space="preserve"> el array con ceros. Solo el </w:t>
      </w:r>
      <w:proofErr w:type="spellStart"/>
      <w:r w:rsidRPr="00D24611">
        <w:t>ciphertext</w:t>
      </w:r>
      <w:proofErr w:type="spellEnd"/>
      <w:r w:rsidRPr="00D24611">
        <w:t xml:space="preserve"> cifrado sale del </w:t>
      </w:r>
      <w:proofErr w:type="spellStart"/>
      <w:r w:rsidRPr="00D24611">
        <w:t>iframe</w:t>
      </w:r>
      <w:proofErr w:type="spellEnd"/>
      <w:r w:rsidRPr="00D24611">
        <w:t>.</w:t>
      </w:r>
    </w:p>
    <w:p w14:paraId="4E772AD8" w14:textId="77777777" w:rsidR="00D24611" w:rsidRPr="00D24611" w:rsidRDefault="00D24611" w:rsidP="00D24611"/>
    <w:p w14:paraId="4CB389E4" w14:textId="77777777" w:rsidR="00D24611" w:rsidRPr="00D24611" w:rsidRDefault="00D24611" w:rsidP="00D24611">
      <w:r w:rsidRPr="00D24611">
        <w:t xml:space="preserve">5. </w:t>
      </w:r>
      <w:proofErr w:type="spellStart"/>
      <w:r w:rsidRPr="00D24611">
        <w:t>Interchange</w:t>
      </w:r>
      <w:proofErr w:type="spellEnd"/>
      <w:r w:rsidRPr="00D24611">
        <w:t xml:space="preserve"> en HSM y envío al proveedor</w:t>
      </w:r>
    </w:p>
    <w:p w14:paraId="1EBDDF79" w14:textId="77777777" w:rsidR="00D24611" w:rsidRPr="00D24611" w:rsidRDefault="00D24611" w:rsidP="00D24611"/>
    <w:p w14:paraId="7532F128" w14:textId="77777777" w:rsidR="00D24611" w:rsidRPr="00D24611" w:rsidRDefault="00D24611" w:rsidP="00D24611">
      <w:r w:rsidRPr="00D24611">
        <w:t xml:space="preserve">El </w:t>
      </w:r>
      <w:proofErr w:type="spellStart"/>
      <w:r w:rsidRPr="00D24611">
        <w:t>backend</w:t>
      </w:r>
      <w:proofErr w:type="spellEnd"/>
      <w:r w:rsidRPr="00D24611">
        <w:t xml:space="preserve"> recibe el </w:t>
      </w:r>
      <w:proofErr w:type="spellStart"/>
      <w:r w:rsidRPr="00D24611">
        <w:t>ciphertext</w:t>
      </w:r>
      <w:proofErr w:type="spellEnd"/>
      <w:r w:rsidRPr="00D24611">
        <w:t xml:space="preserve"> como proxy opaco, sin capacidad de descifrarlo. Recupera de Redis la llave privada efímera (cifrada bajo la LMK del HSM) y la envía al HSM junto con el </w:t>
      </w:r>
      <w:proofErr w:type="spellStart"/>
      <w:r w:rsidRPr="00D24611">
        <w:t>ciphertext</w:t>
      </w:r>
      <w:proofErr w:type="spellEnd"/>
      <w:r w:rsidRPr="00D24611">
        <w:t xml:space="preserve">. El HSM ejecuta el comando GI para descifrar, valida el </w:t>
      </w:r>
      <w:proofErr w:type="spellStart"/>
      <w:r w:rsidRPr="00D24611">
        <w:t>nonce</w:t>
      </w:r>
      <w:proofErr w:type="spellEnd"/>
      <w:r w:rsidRPr="00D24611">
        <w:t xml:space="preserve"> </w:t>
      </w:r>
      <w:proofErr w:type="spellStart"/>
      <w:r w:rsidRPr="00D24611">
        <w:t>anti-replay</w:t>
      </w:r>
      <w:proofErr w:type="spellEnd"/>
      <w:r w:rsidRPr="00D24611">
        <w:t xml:space="preserve">, y ejecuta el comando EO para </w:t>
      </w:r>
      <w:proofErr w:type="spellStart"/>
      <w:r w:rsidRPr="00D24611">
        <w:t>re-cifrar</w:t>
      </w:r>
      <w:proofErr w:type="spellEnd"/>
      <w:r w:rsidRPr="00D24611">
        <w:t xml:space="preserve"> el PIN con la llave pública de Pomelo (precargada en el HSM mediante comando FK). El PIN en claro existe únicamente en la RAM protegida del procesador criptográfico del HSM durante microsegundos. El </w:t>
      </w:r>
      <w:proofErr w:type="spellStart"/>
      <w:r w:rsidRPr="00D24611">
        <w:t>backend</w:t>
      </w:r>
      <w:proofErr w:type="spellEnd"/>
      <w:r w:rsidRPr="00D24611">
        <w:t xml:space="preserve"> envía el PIN </w:t>
      </w:r>
      <w:proofErr w:type="spellStart"/>
      <w:r w:rsidRPr="00D24611">
        <w:t>re-cifrado</w:t>
      </w:r>
      <w:proofErr w:type="spellEnd"/>
      <w:r w:rsidRPr="00D24611">
        <w:t xml:space="preserve"> a Pomelo por VPN con </w:t>
      </w:r>
      <w:proofErr w:type="spellStart"/>
      <w:r w:rsidRPr="00D24611">
        <w:t>mTLS</w:t>
      </w:r>
      <w:proofErr w:type="spellEnd"/>
      <w:r w:rsidRPr="00D24611">
        <w:t>, incluyendo una llave de idempotencia para evitar doble asignación.</w:t>
      </w:r>
    </w:p>
    <w:p w14:paraId="3E5A8152" w14:textId="77777777" w:rsidR="00D24611" w:rsidRPr="00D24611" w:rsidRDefault="00D24611" w:rsidP="00D24611"/>
    <w:p w14:paraId="311FEEF2" w14:textId="77777777" w:rsidR="00D24611" w:rsidRPr="00D24611" w:rsidRDefault="00D24611" w:rsidP="00D24611">
      <w:r w:rsidRPr="00D24611">
        <w:t>6. Confirmación</w:t>
      </w:r>
    </w:p>
    <w:p w14:paraId="311E90AF" w14:textId="77777777" w:rsidR="00D24611" w:rsidRPr="00D24611" w:rsidRDefault="00D24611" w:rsidP="00D24611"/>
    <w:p w14:paraId="7CA14A16" w14:textId="77777777" w:rsidR="00D24611" w:rsidRPr="00D24611" w:rsidRDefault="00D24611" w:rsidP="00D24611">
      <w:r w:rsidRPr="00D24611">
        <w:lastRenderedPageBreak/>
        <w:t xml:space="preserve">Pomelo confirma la asignación del PIN. El </w:t>
      </w:r>
      <w:proofErr w:type="spellStart"/>
      <w:r w:rsidRPr="00D24611">
        <w:t>backend</w:t>
      </w:r>
      <w:proofErr w:type="spellEnd"/>
      <w:r w:rsidRPr="00D24611">
        <w:t xml:space="preserve"> actualiza el estado de la tarjeta a activa, invalida la sesión efímera, elimina la llave privada de Redis, y registra la auditoría del proceso. El </w:t>
      </w:r>
      <w:proofErr w:type="spellStart"/>
      <w:r w:rsidRPr="00D24611">
        <w:t>iframe</w:t>
      </w:r>
      <w:proofErr w:type="spellEnd"/>
      <w:r w:rsidRPr="00D24611">
        <w:t xml:space="preserve"> notifica al </w:t>
      </w:r>
      <w:proofErr w:type="spellStart"/>
      <w:r w:rsidRPr="00D24611">
        <w:t>micro-portal</w:t>
      </w:r>
      <w:proofErr w:type="spellEnd"/>
      <w:r w:rsidRPr="00D24611">
        <w:t xml:space="preserve"> el resultado por </w:t>
      </w:r>
      <w:proofErr w:type="spellStart"/>
      <w:r w:rsidRPr="00D24611">
        <w:t>postMessage</w:t>
      </w:r>
      <w:proofErr w:type="spellEnd"/>
      <w:r w:rsidRPr="00D24611">
        <w:t xml:space="preserve"> (solo </w:t>
      </w:r>
      <w:proofErr w:type="gramStart"/>
      <w:r w:rsidRPr="00D24611">
        <w:t>status</w:t>
      </w:r>
      <w:proofErr w:type="gramEnd"/>
      <w:r w:rsidRPr="00D24611">
        <w:t xml:space="preserve"> y código, sin datos sensibles). El </w:t>
      </w:r>
      <w:proofErr w:type="spellStart"/>
      <w:r w:rsidRPr="00D24611">
        <w:t>micro-portal</w:t>
      </w:r>
      <w:proofErr w:type="spellEnd"/>
      <w:r w:rsidRPr="00D24611">
        <w:t xml:space="preserve"> muestra la confirmación al TH.</w:t>
      </w:r>
    </w:p>
    <w:p w14:paraId="52A416E4" w14:textId="77777777" w:rsidR="00D24611" w:rsidRPr="00D24611" w:rsidRDefault="00D24611" w:rsidP="00D24611"/>
    <w:p w14:paraId="7C0F0E0E" w14:textId="77777777" w:rsidR="00D24611" w:rsidRPr="00D24611" w:rsidRDefault="00D24611" w:rsidP="00D24611">
      <w:r w:rsidRPr="00D24611">
        <w:t>Controles de seguridad implementados:</w:t>
      </w:r>
    </w:p>
    <w:p w14:paraId="689B1822" w14:textId="77777777" w:rsidR="00D24611" w:rsidRPr="00D24611" w:rsidRDefault="00D24611" w:rsidP="00D24611"/>
    <w:p w14:paraId="20F9C3AB" w14:textId="77777777" w:rsidR="00D24611" w:rsidRPr="00D24611" w:rsidRDefault="00D24611" w:rsidP="00D24611">
      <w:r w:rsidRPr="00D24611">
        <w:t>Autenticación por posesión: last4 + fecha vencimiento + CVV2, máximo 3 intentos, bloqueo permanente al exceder</w:t>
      </w:r>
    </w:p>
    <w:p w14:paraId="28D43F81" w14:textId="77777777" w:rsidR="00D24611" w:rsidRPr="00D24611" w:rsidRDefault="00D24611" w:rsidP="00D24611">
      <w:r w:rsidRPr="00D24611">
        <w:t xml:space="preserve">Rate </w:t>
      </w:r>
      <w:proofErr w:type="spellStart"/>
      <w:r w:rsidRPr="00D24611">
        <w:t>limiting</w:t>
      </w:r>
      <w:proofErr w:type="spellEnd"/>
      <w:r w:rsidRPr="00D24611">
        <w:t>: 5 intentos por IP por hora, CAPTCHA obligatorio</w:t>
      </w:r>
    </w:p>
    <w:p w14:paraId="7194FD2B" w14:textId="77777777" w:rsidR="00D24611" w:rsidRPr="00D24611" w:rsidRDefault="00D24611" w:rsidP="00D24611">
      <w:r w:rsidRPr="00D24611">
        <w:t xml:space="preserve">Separación de responsabilidades: el </w:t>
      </w:r>
      <w:proofErr w:type="spellStart"/>
      <w:r w:rsidRPr="00D24611">
        <w:t>micro-portal</w:t>
      </w:r>
      <w:proofErr w:type="spellEnd"/>
      <w:r w:rsidRPr="00D24611">
        <w:t xml:space="preserve"> solo autentica, el </w:t>
      </w:r>
      <w:proofErr w:type="spellStart"/>
      <w:r w:rsidRPr="00D24611">
        <w:t>iframe</w:t>
      </w:r>
      <w:proofErr w:type="spellEnd"/>
      <w:r w:rsidRPr="00D24611">
        <w:t xml:space="preserve"> solo captura PIN. Ninguno hace la función del otro</w:t>
      </w:r>
    </w:p>
    <w:p w14:paraId="7BC15B7F" w14:textId="77777777" w:rsidR="00D24611" w:rsidRPr="00D24611" w:rsidRDefault="00D24611" w:rsidP="00D24611">
      <w:proofErr w:type="spellStart"/>
      <w:r w:rsidRPr="00D24611">
        <w:t>Iframe</w:t>
      </w:r>
      <w:proofErr w:type="spellEnd"/>
      <w:r w:rsidRPr="00D24611">
        <w:t xml:space="preserve"> en dominio separado: secure-pin.credibanco.com, protegido por </w:t>
      </w:r>
      <w:proofErr w:type="spellStart"/>
      <w:r w:rsidRPr="00D24611">
        <w:t>same-origin</w:t>
      </w:r>
      <w:proofErr w:type="spellEnd"/>
      <w:r w:rsidRPr="00D24611">
        <w:t xml:space="preserve"> </w:t>
      </w:r>
      <w:proofErr w:type="spellStart"/>
      <w:r w:rsidRPr="00D24611">
        <w:t>policy</w:t>
      </w:r>
      <w:proofErr w:type="spellEnd"/>
      <w:r w:rsidRPr="00D24611">
        <w:t xml:space="preserve">. El </w:t>
      </w:r>
      <w:proofErr w:type="spellStart"/>
      <w:r w:rsidRPr="00D24611">
        <w:t>micro-portal</w:t>
      </w:r>
      <w:proofErr w:type="spellEnd"/>
      <w:r w:rsidRPr="00D24611">
        <w:t xml:space="preserve"> no puede leer el DOM del </w:t>
      </w:r>
      <w:proofErr w:type="spellStart"/>
      <w:r w:rsidRPr="00D24611">
        <w:t>iframe</w:t>
      </w:r>
      <w:proofErr w:type="spellEnd"/>
    </w:p>
    <w:p w14:paraId="43E00129" w14:textId="77777777" w:rsidR="00D24611" w:rsidRPr="00D24611" w:rsidRDefault="00D24611" w:rsidP="00D24611">
      <w:r w:rsidRPr="00D24611">
        <w:t>Sesión efímera: TTL 5 minutos, un solo uso, sin cookies ni almacenamiento local</w:t>
      </w:r>
    </w:p>
    <w:p w14:paraId="03995CA3" w14:textId="77777777" w:rsidR="00D24611" w:rsidRPr="00D24611" w:rsidRDefault="00D24611" w:rsidP="00D24611">
      <w:r w:rsidRPr="00D24611">
        <w:t xml:space="preserve">Cifrado </w:t>
      </w:r>
      <w:proofErr w:type="spellStart"/>
      <w:r w:rsidRPr="00D24611">
        <w:t>end-to-end</w:t>
      </w:r>
      <w:proofErr w:type="spellEnd"/>
      <w:r w:rsidRPr="00D24611">
        <w:t xml:space="preserve">: </w:t>
      </w:r>
      <w:proofErr w:type="spellStart"/>
      <w:r w:rsidRPr="00D24611">
        <w:t>SubtleCrypto</w:t>
      </w:r>
      <w:proofErr w:type="spellEnd"/>
      <w:r w:rsidRPr="00D24611">
        <w:t xml:space="preserve"> RSA-OAEP en </w:t>
      </w:r>
      <w:proofErr w:type="spellStart"/>
      <w:r w:rsidRPr="00D24611">
        <w:t>iframe</w:t>
      </w:r>
      <w:proofErr w:type="spellEnd"/>
      <w:r w:rsidRPr="00D24611">
        <w:t xml:space="preserve"> </w:t>
      </w:r>
      <w:r w:rsidRPr="00D24611">
        <w:rPr>
          <w:rFonts w:ascii="Arial" w:hAnsi="Arial" w:cs="Arial"/>
        </w:rPr>
        <w:t>→</w:t>
      </w:r>
      <w:r w:rsidRPr="00D24611">
        <w:t xml:space="preserve"> HSM Thales (PIN nunca en claro fuera del HSM)</w:t>
      </w:r>
    </w:p>
    <w:p w14:paraId="2D838B6B" w14:textId="77777777" w:rsidR="00D24611" w:rsidRPr="00D24611" w:rsidRDefault="00D24611" w:rsidP="00D24611">
      <w:proofErr w:type="spellStart"/>
      <w:r w:rsidRPr="00D24611">
        <w:t>Nonce</w:t>
      </w:r>
      <w:proofErr w:type="spellEnd"/>
      <w:r w:rsidRPr="00D24611">
        <w:t xml:space="preserve"> </w:t>
      </w:r>
      <w:proofErr w:type="spellStart"/>
      <w:r w:rsidRPr="00D24611">
        <w:t>anti-replay</w:t>
      </w:r>
      <w:proofErr w:type="spellEnd"/>
      <w:r w:rsidRPr="00D24611">
        <w:t xml:space="preserve"> incluido en el bloque PIN</w:t>
      </w:r>
    </w:p>
    <w:p w14:paraId="2A88562C" w14:textId="77777777" w:rsidR="00D24611" w:rsidRPr="00D24611" w:rsidRDefault="00D24611" w:rsidP="00D24611">
      <w:r w:rsidRPr="00D24611">
        <w:t xml:space="preserve">HSM </w:t>
      </w:r>
      <w:proofErr w:type="spellStart"/>
      <w:r w:rsidRPr="00D24611">
        <w:t>stateless</w:t>
      </w:r>
      <w:proofErr w:type="spellEnd"/>
      <w:r w:rsidRPr="00D24611">
        <w:t>: llave privada efímera cifrada bajo LMK, almacenada en Redis con TTL 5 minutos</w:t>
      </w:r>
    </w:p>
    <w:p w14:paraId="4B5EA8B4" w14:textId="77777777" w:rsidR="00D24611" w:rsidRPr="00D24611" w:rsidRDefault="00D24611" w:rsidP="00D24611">
      <w:r w:rsidRPr="00D24611">
        <w:t xml:space="preserve">Comunicación interna </w:t>
      </w:r>
      <w:proofErr w:type="spellStart"/>
      <w:r w:rsidRPr="00D24611">
        <w:t>backend</w:t>
      </w:r>
      <w:proofErr w:type="spellEnd"/>
      <w:r w:rsidRPr="00D24611">
        <w:t xml:space="preserve">-HSM: </w:t>
      </w:r>
      <w:proofErr w:type="spellStart"/>
      <w:r w:rsidRPr="00D24611">
        <w:t>mTLS</w:t>
      </w:r>
      <w:proofErr w:type="spellEnd"/>
      <w:r w:rsidRPr="00D24611">
        <w:t xml:space="preserve"> (PCI DSS v4.0 </w:t>
      </w:r>
      <w:proofErr w:type="spellStart"/>
      <w:r w:rsidRPr="00D24611">
        <w:t>Req</w:t>
      </w:r>
      <w:proofErr w:type="spellEnd"/>
      <w:r w:rsidRPr="00D24611">
        <w:t xml:space="preserve"> 4.2.1)</w:t>
      </w:r>
    </w:p>
    <w:p w14:paraId="097AEF9D" w14:textId="77777777" w:rsidR="00D24611" w:rsidRPr="00D24611" w:rsidRDefault="00D24611" w:rsidP="00D24611">
      <w:r w:rsidRPr="00D24611">
        <w:t xml:space="preserve">Comunicación </w:t>
      </w:r>
      <w:proofErr w:type="spellStart"/>
      <w:r w:rsidRPr="00D24611">
        <w:t>backend</w:t>
      </w:r>
      <w:proofErr w:type="spellEnd"/>
      <w:r w:rsidRPr="00D24611">
        <w:t xml:space="preserve">-Pomelo: VPN + </w:t>
      </w:r>
      <w:proofErr w:type="spellStart"/>
      <w:r w:rsidRPr="00D24611">
        <w:t>mTLS</w:t>
      </w:r>
      <w:proofErr w:type="spellEnd"/>
      <w:r w:rsidRPr="00D24611">
        <w:t xml:space="preserve"> + </w:t>
      </w:r>
      <w:proofErr w:type="spellStart"/>
      <w:r w:rsidRPr="00D24611">
        <w:t>idempotencyKey</w:t>
      </w:r>
      <w:proofErr w:type="spellEnd"/>
    </w:p>
    <w:p w14:paraId="4C4714EE" w14:textId="77777777" w:rsidR="00D24611" w:rsidRPr="00D24611" w:rsidRDefault="00D24611" w:rsidP="00D24611">
      <w:r w:rsidRPr="00D24611">
        <w:t xml:space="preserve">CSP </w:t>
      </w:r>
      <w:proofErr w:type="spellStart"/>
      <w:r w:rsidRPr="00D24611">
        <w:t>headers</w:t>
      </w:r>
      <w:proofErr w:type="spellEnd"/>
      <w:r w:rsidRPr="00D24611">
        <w:t xml:space="preserve"> estrictos y SRI en scripts del </w:t>
      </w:r>
      <w:proofErr w:type="spellStart"/>
      <w:r w:rsidRPr="00D24611">
        <w:t>iframe</w:t>
      </w:r>
      <w:proofErr w:type="spellEnd"/>
      <w:r w:rsidRPr="00D24611">
        <w:t xml:space="preserve"> (PCI DSS v4.0 </w:t>
      </w:r>
      <w:proofErr w:type="spellStart"/>
      <w:r w:rsidRPr="00D24611">
        <w:t>Req</w:t>
      </w:r>
      <w:proofErr w:type="spellEnd"/>
      <w:r w:rsidRPr="00D24611">
        <w:t xml:space="preserve"> 6.4.3)</w:t>
      </w:r>
    </w:p>
    <w:p w14:paraId="5DFABF75" w14:textId="77777777" w:rsidR="00D24611" w:rsidRPr="00D24611" w:rsidRDefault="00D24611" w:rsidP="00D24611">
      <w:r w:rsidRPr="00D24611">
        <w:t xml:space="preserve">Borrado de PIN en memoria: Uint8Array.fill(0) inmediato </w:t>
      </w:r>
      <w:proofErr w:type="spellStart"/>
      <w:r w:rsidRPr="00D24611">
        <w:t>post-cifrado</w:t>
      </w:r>
      <w:proofErr w:type="spellEnd"/>
      <w:r w:rsidRPr="00D24611">
        <w:t xml:space="preserve"> (PCI DSS </w:t>
      </w:r>
      <w:proofErr w:type="spellStart"/>
      <w:r w:rsidRPr="00D24611">
        <w:t>Req</w:t>
      </w:r>
      <w:proofErr w:type="spellEnd"/>
      <w:r w:rsidRPr="00D24611">
        <w:t xml:space="preserve"> 3.3)</w:t>
      </w:r>
    </w:p>
    <w:p w14:paraId="778FD2E7" w14:textId="77777777" w:rsidR="00D24611" w:rsidRPr="00D24611" w:rsidRDefault="00D24611" w:rsidP="00D24611">
      <w:r w:rsidRPr="00D24611">
        <w:t xml:space="preserve">Auditoría completa: </w:t>
      </w:r>
      <w:proofErr w:type="spellStart"/>
      <w:r w:rsidRPr="00D24611">
        <w:t>correlationId</w:t>
      </w:r>
      <w:proofErr w:type="spellEnd"/>
      <w:r w:rsidRPr="00D24611">
        <w:t xml:space="preserve"> </w:t>
      </w:r>
      <w:proofErr w:type="spellStart"/>
      <w:r w:rsidRPr="00D24611">
        <w:t>end-to-end</w:t>
      </w:r>
      <w:proofErr w:type="spellEnd"/>
      <w:r w:rsidRPr="00D24611">
        <w:t xml:space="preserve"> en las 4 capas del flujo</w:t>
      </w:r>
    </w:p>
    <w:p w14:paraId="2459AE98" w14:textId="639ADB3B" w:rsidR="00D24611" w:rsidRDefault="00D24611" w:rsidP="00D24611">
      <w:r w:rsidRPr="00D24611">
        <w:t xml:space="preserve">El </w:t>
      </w:r>
      <w:proofErr w:type="spellStart"/>
      <w:r w:rsidRPr="00D24611">
        <w:t>micro-portal</w:t>
      </w:r>
      <w:proofErr w:type="spellEnd"/>
      <w:r w:rsidRPr="00D24611">
        <w:t xml:space="preserve"> NO captura PAN completo (solo últimos 4 dígitos) </w:t>
      </w:r>
      <w:r w:rsidRPr="00D24611">
        <w:rPr>
          <w:rFonts w:ascii="Arial" w:hAnsi="Arial" w:cs="Arial"/>
        </w:rPr>
        <w:t>→</w:t>
      </w:r>
      <w:r w:rsidRPr="00D24611">
        <w:t xml:space="preserve"> fuera de </w:t>
      </w:r>
      <w:proofErr w:type="spellStart"/>
      <w:r w:rsidRPr="00D24611">
        <w:t>scope</w:t>
      </w:r>
      <w:proofErr w:type="spellEnd"/>
      <w:r w:rsidRPr="00D24611">
        <w:t xml:space="preserve"> CDE</w:t>
      </w:r>
    </w:p>
    <w:p w14:paraId="0A45EBF9" w14:textId="77777777" w:rsidR="005226BC" w:rsidRDefault="005226BC" w:rsidP="00D24611"/>
    <w:p w14:paraId="6FA4E04D" w14:textId="77777777" w:rsidR="005226BC" w:rsidRDefault="005226BC" w:rsidP="00D24611"/>
    <w:p w14:paraId="16D52E8D" w14:textId="0D703434" w:rsidR="005226BC" w:rsidRDefault="005226BC" w:rsidP="00D24611">
      <w:pPr>
        <w:rPr>
          <w:b/>
          <w:bCs/>
        </w:rPr>
      </w:pPr>
      <w:r w:rsidRPr="005226BC">
        <w:rPr>
          <w:b/>
          <w:bCs/>
        </w:rPr>
        <w:t xml:space="preserve">Diseño </w:t>
      </w:r>
      <w:proofErr w:type="spellStart"/>
      <w:r w:rsidRPr="005226BC">
        <w:rPr>
          <w:b/>
          <w:bCs/>
        </w:rPr>
        <w:t>Iframe</w:t>
      </w:r>
      <w:proofErr w:type="spellEnd"/>
      <w:r w:rsidRPr="005226BC">
        <w:rPr>
          <w:b/>
          <w:bCs/>
        </w:rPr>
        <w:t xml:space="preserve"> Visualización de Datos Sensibles (PAN/CVV2)</w:t>
      </w:r>
    </w:p>
    <w:p w14:paraId="77B5425B" w14:textId="77777777" w:rsidR="005226BC" w:rsidRPr="005226BC" w:rsidRDefault="005226BC" w:rsidP="005226BC">
      <w:r w:rsidRPr="005226BC">
        <w:lastRenderedPageBreak/>
        <w:t>Contexto:</w:t>
      </w:r>
    </w:p>
    <w:p w14:paraId="7FBF8355" w14:textId="77777777" w:rsidR="005226BC" w:rsidRPr="005226BC" w:rsidRDefault="005226BC" w:rsidP="005226BC"/>
    <w:p w14:paraId="711E51D5" w14:textId="77777777" w:rsidR="005226BC" w:rsidRPr="005226BC" w:rsidRDefault="005226BC" w:rsidP="005226BC">
      <w:r w:rsidRPr="005226BC">
        <w:t xml:space="preserve">El tarjetahabiente necesita poder consultar los datos completos de su tarjeta prepago desde el portal web. Para evitar que el portal de la entidad emisora entre en </w:t>
      </w:r>
      <w:proofErr w:type="spellStart"/>
      <w:r w:rsidRPr="005226BC">
        <w:t>scope</w:t>
      </w:r>
      <w:proofErr w:type="spellEnd"/>
      <w:r w:rsidRPr="005226BC">
        <w:t xml:space="preserve"> PCI DSS, los datos sensibles se renderizan exclusivamente dentro de un </w:t>
      </w:r>
      <w:proofErr w:type="spellStart"/>
      <w:r w:rsidRPr="005226BC">
        <w:t>iframe</w:t>
      </w:r>
      <w:proofErr w:type="spellEnd"/>
      <w:r w:rsidRPr="005226BC">
        <w:t xml:space="preserve"> alojado en un dominio controlado por Credibanco (secure-data.credibanco.com), separado del dominio del portal (portal.entidad.com).</w:t>
      </w:r>
    </w:p>
    <w:p w14:paraId="33363F42" w14:textId="77777777" w:rsidR="005226BC" w:rsidRPr="005226BC" w:rsidRDefault="005226BC" w:rsidP="005226BC"/>
    <w:p w14:paraId="43258997" w14:textId="77777777" w:rsidR="005226BC" w:rsidRPr="005226BC" w:rsidRDefault="005226BC" w:rsidP="005226BC">
      <w:r w:rsidRPr="005226BC">
        <w:t>Diseño propuesto:</w:t>
      </w:r>
    </w:p>
    <w:p w14:paraId="121C2BB1" w14:textId="77777777" w:rsidR="005226BC" w:rsidRPr="005226BC" w:rsidRDefault="005226BC" w:rsidP="005226BC"/>
    <w:p w14:paraId="5DC4E3DD" w14:textId="77777777" w:rsidR="005226BC" w:rsidRPr="005226BC" w:rsidRDefault="005226BC" w:rsidP="005226BC">
      <w:r w:rsidRPr="005226BC">
        <w:t>El flujo opera en 6 fases:</w:t>
      </w:r>
    </w:p>
    <w:p w14:paraId="656688D3" w14:textId="77777777" w:rsidR="005226BC" w:rsidRPr="005226BC" w:rsidRDefault="005226BC" w:rsidP="005226BC"/>
    <w:p w14:paraId="299BE3F1" w14:textId="77777777" w:rsidR="005226BC" w:rsidRPr="005226BC" w:rsidRDefault="005226BC" w:rsidP="005226BC">
      <w:r w:rsidRPr="005226BC">
        <w:t xml:space="preserve">El portal carga el </w:t>
      </w:r>
      <w:proofErr w:type="spellStart"/>
      <w:r w:rsidRPr="005226BC">
        <w:t>iframe</w:t>
      </w:r>
      <w:proofErr w:type="spellEnd"/>
      <w:r w:rsidRPr="005226BC">
        <w:t xml:space="preserve"> y le envía una referencia de tarjeta vía </w:t>
      </w:r>
      <w:proofErr w:type="spellStart"/>
      <w:r w:rsidRPr="005226BC">
        <w:t>postMessage</w:t>
      </w:r>
      <w:proofErr w:type="spellEnd"/>
      <w:r w:rsidRPr="005226BC">
        <w:t xml:space="preserve"> (sin datos sensibles)</w:t>
      </w:r>
    </w:p>
    <w:p w14:paraId="5C844D7F" w14:textId="77777777" w:rsidR="005226BC" w:rsidRPr="005226BC" w:rsidRDefault="005226BC" w:rsidP="005226BC">
      <w:r w:rsidRPr="005226BC">
        <w:t xml:space="preserve">El </w:t>
      </w:r>
      <w:proofErr w:type="spellStart"/>
      <w:r w:rsidRPr="005226BC">
        <w:t>iframe</w:t>
      </w:r>
      <w:proofErr w:type="spellEnd"/>
      <w:r w:rsidRPr="005226BC">
        <w:t xml:space="preserve"> solicita los datos al </w:t>
      </w:r>
      <w:proofErr w:type="spellStart"/>
      <w:r w:rsidRPr="005226BC">
        <w:t>backend</w:t>
      </w:r>
      <w:proofErr w:type="spellEnd"/>
      <w:r w:rsidRPr="005226BC">
        <w:t xml:space="preserve"> con un </w:t>
      </w:r>
      <w:proofErr w:type="spellStart"/>
      <w:r w:rsidRPr="005226BC">
        <w:t>viewToken</w:t>
      </w:r>
      <w:proofErr w:type="spellEnd"/>
      <w:r w:rsidRPr="005226BC">
        <w:t xml:space="preserve"> de un solo uso (TTL 30 segundos)</w:t>
      </w:r>
    </w:p>
    <w:p w14:paraId="5A9DDCC6" w14:textId="77777777" w:rsidR="005226BC" w:rsidRPr="005226BC" w:rsidRDefault="005226BC" w:rsidP="005226BC">
      <w:r w:rsidRPr="005226BC">
        <w:t xml:space="preserve">El </w:t>
      </w:r>
      <w:proofErr w:type="spellStart"/>
      <w:r w:rsidRPr="005226BC">
        <w:t>backend</w:t>
      </w:r>
      <w:proofErr w:type="spellEnd"/>
      <w:r w:rsidRPr="005226BC">
        <w:t xml:space="preserve"> valida sesión + MFA, descifra el PAN desde el Vault/HSM, y entrega los datos al </w:t>
      </w:r>
      <w:proofErr w:type="spellStart"/>
      <w:r w:rsidRPr="005226BC">
        <w:t>iframe</w:t>
      </w:r>
      <w:proofErr w:type="spellEnd"/>
    </w:p>
    <w:p w14:paraId="752B7763" w14:textId="77777777" w:rsidR="005226BC" w:rsidRPr="005226BC" w:rsidRDefault="005226BC" w:rsidP="005226BC">
      <w:r w:rsidRPr="005226BC">
        <w:t xml:space="preserve">El </w:t>
      </w:r>
      <w:proofErr w:type="spellStart"/>
      <w:r w:rsidRPr="005226BC">
        <w:t>iframe</w:t>
      </w:r>
      <w:proofErr w:type="spellEnd"/>
      <w:r w:rsidRPr="005226BC">
        <w:t xml:space="preserve"> renderiza el PAN enmascarado por defecto (solo últimos 4 dígitos visibles)</w:t>
      </w:r>
    </w:p>
    <w:p w14:paraId="1F8FFA8B" w14:textId="77777777" w:rsidR="005226BC" w:rsidRPr="005226BC" w:rsidRDefault="005226BC" w:rsidP="005226BC">
      <w:r w:rsidRPr="005226BC">
        <w:t xml:space="preserve">El TH puede revelar el PAN completo y CVV2 con acción explícita, con protecciones </w:t>
      </w:r>
      <w:proofErr w:type="spellStart"/>
      <w:r w:rsidRPr="005226BC">
        <w:t>anti-copia</w:t>
      </w:r>
      <w:proofErr w:type="spellEnd"/>
    </w:p>
    <w:p w14:paraId="718B576C" w14:textId="77777777" w:rsidR="005226BC" w:rsidRPr="005226BC" w:rsidRDefault="005226BC" w:rsidP="005226BC">
      <w:r w:rsidRPr="005226BC">
        <w:t xml:space="preserve">Los datos se </w:t>
      </w:r>
      <w:proofErr w:type="spellStart"/>
      <w:r w:rsidRPr="005226BC">
        <w:t>auto-ocultan</w:t>
      </w:r>
      <w:proofErr w:type="spellEnd"/>
      <w:r w:rsidRPr="005226BC">
        <w:t xml:space="preserve"> después de 30 segundos y se borran de memoria y DOM</w:t>
      </w:r>
    </w:p>
    <w:p w14:paraId="09A5BB88" w14:textId="77777777" w:rsidR="005226BC" w:rsidRPr="005226BC" w:rsidRDefault="005226BC" w:rsidP="005226BC">
      <w:r w:rsidRPr="005226BC">
        <w:t>Controles de seguridad implementados en el diseño:</w:t>
      </w:r>
    </w:p>
    <w:p w14:paraId="3617F619" w14:textId="77777777" w:rsidR="005226BC" w:rsidRPr="005226BC" w:rsidRDefault="005226BC" w:rsidP="005226BC"/>
    <w:p w14:paraId="5048DE92" w14:textId="77777777" w:rsidR="005226BC" w:rsidRPr="005226BC" w:rsidRDefault="005226BC" w:rsidP="005226BC">
      <w:proofErr w:type="spellStart"/>
      <w:r w:rsidRPr="005226BC">
        <w:t>Iframe</w:t>
      </w:r>
      <w:proofErr w:type="spellEnd"/>
      <w:r w:rsidRPr="005226BC">
        <w:t xml:space="preserve"> en dominio separado (</w:t>
      </w:r>
      <w:proofErr w:type="spellStart"/>
      <w:r w:rsidRPr="005226BC">
        <w:t>same-origin</w:t>
      </w:r>
      <w:proofErr w:type="spellEnd"/>
      <w:r w:rsidRPr="005226BC">
        <w:t xml:space="preserve"> </w:t>
      </w:r>
      <w:proofErr w:type="spellStart"/>
      <w:r w:rsidRPr="005226BC">
        <w:t>policy</w:t>
      </w:r>
      <w:proofErr w:type="spellEnd"/>
      <w:r w:rsidRPr="005226BC">
        <w:t xml:space="preserve"> impide que el portal lea el DOM)</w:t>
      </w:r>
    </w:p>
    <w:p w14:paraId="168F5771" w14:textId="77777777" w:rsidR="005226BC" w:rsidRPr="005226BC" w:rsidRDefault="005226BC" w:rsidP="005226BC">
      <w:r w:rsidRPr="005226BC">
        <w:t xml:space="preserve">CSP </w:t>
      </w:r>
      <w:proofErr w:type="spellStart"/>
      <w:r w:rsidRPr="005226BC">
        <w:t>headers</w:t>
      </w:r>
      <w:proofErr w:type="spellEnd"/>
      <w:r w:rsidRPr="005226BC">
        <w:t xml:space="preserve">: </w:t>
      </w:r>
      <w:proofErr w:type="spellStart"/>
      <w:proofErr w:type="gramStart"/>
      <w:r w:rsidRPr="005226BC">
        <w:t>frame</w:t>
      </w:r>
      <w:proofErr w:type="gramEnd"/>
      <w:r w:rsidRPr="005226BC">
        <w:t>-ancestors</w:t>
      </w:r>
      <w:proofErr w:type="spellEnd"/>
      <w:r w:rsidRPr="005226BC">
        <w:t xml:space="preserve"> restringido al portal autorizado, script-</w:t>
      </w:r>
      <w:proofErr w:type="spellStart"/>
      <w:r w:rsidRPr="005226BC">
        <w:t>src</w:t>
      </w:r>
      <w:proofErr w:type="spellEnd"/>
      <w:r w:rsidRPr="005226BC">
        <w:t xml:space="preserve"> con SRI</w:t>
      </w:r>
    </w:p>
    <w:p w14:paraId="141A39B5" w14:textId="77777777" w:rsidR="005226BC" w:rsidRPr="005226BC" w:rsidRDefault="005226BC" w:rsidP="005226BC">
      <w:proofErr w:type="spellStart"/>
      <w:r w:rsidRPr="005226BC">
        <w:t>viewToken</w:t>
      </w:r>
      <w:proofErr w:type="spellEnd"/>
      <w:r w:rsidRPr="005226BC">
        <w:t xml:space="preserve"> UUID de un solo uso con TTL 30 segundos</w:t>
      </w:r>
    </w:p>
    <w:p w14:paraId="4D249C4F" w14:textId="77777777" w:rsidR="005226BC" w:rsidRPr="005226BC" w:rsidRDefault="005226BC" w:rsidP="005226BC">
      <w:r w:rsidRPr="005226BC">
        <w:t xml:space="preserve">MFA obligatorio antes de cada visualización (PCI DSS v4.0 </w:t>
      </w:r>
      <w:proofErr w:type="spellStart"/>
      <w:r w:rsidRPr="005226BC">
        <w:t>Req</w:t>
      </w:r>
      <w:proofErr w:type="spellEnd"/>
      <w:r w:rsidRPr="005226BC">
        <w:t xml:space="preserve"> 8.3.6)</w:t>
      </w:r>
    </w:p>
    <w:p w14:paraId="108D6E73" w14:textId="77777777" w:rsidR="005226BC" w:rsidRPr="005226BC" w:rsidRDefault="005226BC" w:rsidP="005226BC">
      <w:r w:rsidRPr="005226BC">
        <w:t xml:space="preserve">Rate </w:t>
      </w:r>
      <w:proofErr w:type="spellStart"/>
      <w:r w:rsidRPr="005226BC">
        <w:t>limiting</w:t>
      </w:r>
      <w:proofErr w:type="spellEnd"/>
      <w:r w:rsidRPr="005226BC">
        <w:t>: máximo 3 visualizaciones por tarjeta por hora</w:t>
      </w:r>
    </w:p>
    <w:p w14:paraId="1CD2ECE6" w14:textId="77777777" w:rsidR="005226BC" w:rsidRPr="005226BC" w:rsidRDefault="005226BC" w:rsidP="005226BC">
      <w:proofErr w:type="spellStart"/>
      <w:r w:rsidRPr="005226BC">
        <w:lastRenderedPageBreak/>
        <w:t>Headers</w:t>
      </w:r>
      <w:proofErr w:type="spellEnd"/>
      <w:r w:rsidRPr="005226BC">
        <w:t xml:space="preserve"> de respuesta: Cache-Control no-store, Pragma no-cache, X-Content-</w:t>
      </w:r>
      <w:proofErr w:type="spellStart"/>
      <w:r w:rsidRPr="005226BC">
        <w:t>Type</w:t>
      </w:r>
      <w:proofErr w:type="spellEnd"/>
      <w:r w:rsidRPr="005226BC">
        <w:t>-</w:t>
      </w:r>
      <w:proofErr w:type="spellStart"/>
      <w:r w:rsidRPr="005226BC">
        <w:t>Options</w:t>
      </w:r>
      <w:proofErr w:type="spellEnd"/>
      <w:r w:rsidRPr="005226BC">
        <w:t xml:space="preserve"> </w:t>
      </w:r>
      <w:proofErr w:type="spellStart"/>
      <w:r w:rsidRPr="005226BC">
        <w:t>nosniff</w:t>
      </w:r>
      <w:proofErr w:type="spellEnd"/>
    </w:p>
    <w:p w14:paraId="62D6F318" w14:textId="77777777" w:rsidR="005226BC" w:rsidRPr="005226BC" w:rsidRDefault="005226BC" w:rsidP="005226BC">
      <w:r w:rsidRPr="005226BC">
        <w:t xml:space="preserve">PAN enmascarado por defecto, revelación temporal con </w:t>
      </w:r>
      <w:proofErr w:type="spellStart"/>
      <w:r w:rsidRPr="005226BC">
        <w:t>auto-ocultar</w:t>
      </w:r>
      <w:proofErr w:type="spellEnd"/>
      <w:r w:rsidRPr="005226BC">
        <w:t xml:space="preserve"> (</w:t>
      </w:r>
      <w:proofErr w:type="spellStart"/>
      <w:r w:rsidRPr="005226BC">
        <w:t>Req</w:t>
      </w:r>
      <w:proofErr w:type="spellEnd"/>
      <w:r w:rsidRPr="005226BC">
        <w:t xml:space="preserve"> 3.3)</w:t>
      </w:r>
    </w:p>
    <w:p w14:paraId="6B38BAC1" w14:textId="77777777" w:rsidR="005226BC" w:rsidRPr="005226BC" w:rsidRDefault="005226BC" w:rsidP="005226BC">
      <w:r w:rsidRPr="005226BC">
        <w:t xml:space="preserve">Sin almacenamiento en </w:t>
      </w:r>
      <w:proofErr w:type="spellStart"/>
      <w:r w:rsidRPr="005226BC">
        <w:t>localStorage</w:t>
      </w:r>
      <w:proofErr w:type="spellEnd"/>
      <w:r w:rsidRPr="005226BC">
        <w:t xml:space="preserve">, </w:t>
      </w:r>
      <w:proofErr w:type="spellStart"/>
      <w:r w:rsidRPr="005226BC">
        <w:t>sessionStorage</w:t>
      </w:r>
      <w:proofErr w:type="spellEnd"/>
      <w:r w:rsidRPr="005226BC">
        <w:t xml:space="preserve"> ni cookies (</w:t>
      </w:r>
      <w:proofErr w:type="spellStart"/>
      <w:r w:rsidRPr="005226BC">
        <w:t>Req</w:t>
      </w:r>
      <w:proofErr w:type="spellEnd"/>
      <w:r w:rsidRPr="005226BC">
        <w:t xml:space="preserve"> 3.4)</w:t>
      </w:r>
    </w:p>
    <w:p w14:paraId="7A61728C" w14:textId="77777777" w:rsidR="005226BC" w:rsidRPr="005226BC" w:rsidRDefault="005226BC" w:rsidP="005226BC">
      <w:r w:rsidRPr="005226BC">
        <w:t xml:space="preserve">Protecciones </w:t>
      </w:r>
      <w:proofErr w:type="spellStart"/>
      <w:r w:rsidRPr="005226BC">
        <w:t>anti-copia</w:t>
      </w:r>
      <w:proofErr w:type="spellEnd"/>
      <w:r w:rsidRPr="005226BC">
        <w:t xml:space="preserve">: </w:t>
      </w:r>
      <w:proofErr w:type="spellStart"/>
      <w:r w:rsidRPr="005226BC">
        <w:t>user-select</w:t>
      </w:r>
      <w:proofErr w:type="spellEnd"/>
      <w:r w:rsidRPr="005226BC">
        <w:t xml:space="preserve"> </w:t>
      </w:r>
      <w:proofErr w:type="spellStart"/>
      <w:r w:rsidRPr="005226BC">
        <w:t>none</w:t>
      </w:r>
      <w:proofErr w:type="spellEnd"/>
      <w:r w:rsidRPr="005226BC">
        <w:t xml:space="preserve">, </w:t>
      </w:r>
      <w:proofErr w:type="spellStart"/>
      <w:r w:rsidRPr="005226BC">
        <w:t>oncopy</w:t>
      </w:r>
      <w:proofErr w:type="spellEnd"/>
      <w:r w:rsidRPr="005226BC">
        <w:t>/</w:t>
      </w:r>
      <w:proofErr w:type="spellStart"/>
      <w:r w:rsidRPr="005226BC">
        <w:t>oncut</w:t>
      </w:r>
      <w:proofErr w:type="spellEnd"/>
      <w:r w:rsidRPr="005226BC">
        <w:t>/</w:t>
      </w:r>
      <w:proofErr w:type="spellStart"/>
      <w:r w:rsidRPr="005226BC">
        <w:t>onpaste</w:t>
      </w:r>
      <w:proofErr w:type="spellEnd"/>
      <w:r w:rsidRPr="005226BC">
        <w:t xml:space="preserve"> bloqueados</w:t>
      </w:r>
    </w:p>
    <w:p w14:paraId="07746F8E" w14:textId="77777777" w:rsidR="005226BC" w:rsidRPr="005226BC" w:rsidRDefault="005226BC" w:rsidP="005226BC">
      <w:r w:rsidRPr="005226BC">
        <w:t xml:space="preserve">TLS 1.3 entre </w:t>
      </w:r>
      <w:proofErr w:type="spellStart"/>
      <w:r w:rsidRPr="005226BC">
        <w:t>iframe</w:t>
      </w:r>
      <w:proofErr w:type="spellEnd"/>
      <w:r w:rsidRPr="005226BC">
        <w:t xml:space="preserve"> y </w:t>
      </w:r>
      <w:proofErr w:type="spellStart"/>
      <w:r w:rsidRPr="005226BC">
        <w:t>backend</w:t>
      </w:r>
      <w:proofErr w:type="spellEnd"/>
      <w:r w:rsidRPr="005226BC">
        <w:t xml:space="preserve">, </w:t>
      </w:r>
      <w:proofErr w:type="spellStart"/>
      <w:r w:rsidRPr="005226BC">
        <w:t>mTLS</w:t>
      </w:r>
      <w:proofErr w:type="spellEnd"/>
      <w:r w:rsidRPr="005226BC">
        <w:t xml:space="preserve"> entre </w:t>
      </w:r>
      <w:proofErr w:type="spellStart"/>
      <w:r w:rsidRPr="005226BC">
        <w:t>backend</w:t>
      </w:r>
      <w:proofErr w:type="spellEnd"/>
      <w:r w:rsidRPr="005226BC">
        <w:t xml:space="preserve"> y HSM/Vault (</w:t>
      </w:r>
      <w:proofErr w:type="spellStart"/>
      <w:r w:rsidRPr="005226BC">
        <w:t>Req</w:t>
      </w:r>
      <w:proofErr w:type="spellEnd"/>
      <w:r w:rsidRPr="005226BC">
        <w:t xml:space="preserve"> 4.2.1)</w:t>
      </w:r>
    </w:p>
    <w:p w14:paraId="18E85675" w14:textId="77777777" w:rsidR="005226BC" w:rsidRPr="005226BC" w:rsidRDefault="005226BC" w:rsidP="005226BC">
      <w:r w:rsidRPr="005226BC">
        <w:t>Auditoría: log de cada visualización (</w:t>
      </w:r>
      <w:proofErr w:type="spellStart"/>
      <w:r w:rsidRPr="005226BC">
        <w:t>card_id</w:t>
      </w:r>
      <w:proofErr w:type="spellEnd"/>
      <w:r w:rsidRPr="005226BC">
        <w:t xml:space="preserve">, </w:t>
      </w:r>
      <w:proofErr w:type="spellStart"/>
      <w:r w:rsidRPr="005226BC">
        <w:t>timestamp</w:t>
      </w:r>
      <w:proofErr w:type="spellEnd"/>
      <w:r w:rsidRPr="005226BC">
        <w:t>, IP) sin registrar PAN ni CVV2</w:t>
      </w:r>
    </w:p>
    <w:p w14:paraId="24497F00" w14:textId="77777777" w:rsidR="005226BC" w:rsidRPr="005226BC" w:rsidRDefault="005226BC" w:rsidP="005226BC">
      <w:r w:rsidRPr="005226BC">
        <w:t xml:space="preserve">CORS restringido: solo acepta </w:t>
      </w:r>
      <w:proofErr w:type="spellStart"/>
      <w:r w:rsidRPr="005226BC">
        <w:t>requests</w:t>
      </w:r>
      <w:proofErr w:type="spellEnd"/>
      <w:r w:rsidRPr="005226BC">
        <w:t xml:space="preserve"> del dominio del </w:t>
      </w:r>
      <w:proofErr w:type="spellStart"/>
      <w:r w:rsidRPr="005226BC">
        <w:t>iframe</w:t>
      </w:r>
      <w:proofErr w:type="spellEnd"/>
    </w:p>
    <w:p w14:paraId="3299FB31" w14:textId="77777777" w:rsidR="005226BC" w:rsidRPr="005226BC" w:rsidRDefault="005226BC" w:rsidP="005226BC">
      <w:r w:rsidRPr="005226BC">
        <w:t>Lo que necesitamos de ustedes:</w:t>
      </w:r>
    </w:p>
    <w:p w14:paraId="5846589F" w14:textId="77777777" w:rsidR="005226BC" w:rsidRPr="005226BC" w:rsidRDefault="005226BC" w:rsidP="005226BC"/>
    <w:p w14:paraId="1DC2B317" w14:textId="77777777" w:rsidR="005226BC" w:rsidRPr="005226BC" w:rsidRDefault="005226BC" w:rsidP="005226BC">
      <w:r w:rsidRPr="005226BC">
        <w:t>Validación del modelo de aislamiento (</w:t>
      </w:r>
      <w:proofErr w:type="spellStart"/>
      <w:r w:rsidRPr="005226BC">
        <w:t>iframe</w:t>
      </w:r>
      <w:proofErr w:type="spellEnd"/>
      <w:r w:rsidRPr="005226BC">
        <w:t xml:space="preserve"> en dominio separado como mecanismo para mantener el portal fuera del CDE)</w:t>
      </w:r>
    </w:p>
    <w:p w14:paraId="515D3F56" w14:textId="77777777" w:rsidR="005226BC" w:rsidRPr="005226BC" w:rsidRDefault="005226BC" w:rsidP="005226BC">
      <w:r w:rsidRPr="005226BC">
        <w:t>Revisión de los controles propuestos contra los requisitos PCI DSS v4.0 aplicables (</w:t>
      </w:r>
      <w:proofErr w:type="spellStart"/>
      <w:r w:rsidRPr="005226BC">
        <w:t>Req</w:t>
      </w:r>
      <w:proofErr w:type="spellEnd"/>
      <w:r w:rsidRPr="005226BC">
        <w:t xml:space="preserve"> 3.3, 3.4, 4.2.1, 6.4.3, 7.2, 8.3.6)</w:t>
      </w:r>
    </w:p>
    <w:p w14:paraId="0153B91D" w14:textId="77777777" w:rsidR="005226BC" w:rsidRPr="005226BC" w:rsidRDefault="005226BC" w:rsidP="005226BC">
      <w:r w:rsidRPr="005226BC">
        <w:t xml:space="preserve">Opinión sobre el TTL de 30 segundos para el </w:t>
      </w:r>
      <w:proofErr w:type="spellStart"/>
      <w:r w:rsidRPr="005226BC">
        <w:t>viewToken</w:t>
      </w:r>
      <w:proofErr w:type="spellEnd"/>
      <w:r w:rsidRPr="005226BC">
        <w:t xml:space="preserve"> y el tiempo de visualización</w:t>
      </w:r>
    </w:p>
    <w:p w14:paraId="03F12C1C" w14:textId="77777777" w:rsidR="005226BC" w:rsidRPr="005226BC" w:rsidRDefault="005226BC" w:rsidP="005226BC">
      <w:r w:rsidRPr="005226BC">
        <w:t>Validación del enfoque de CVV2: estamos evaluando CVV2 estático (cifrado en Vault) vs CVV2 dinámico (generado por Pomelo con TTL 20 min). ¿Cuál prefieren desde seguridad?</w:t>
      </w:r>
    </w:p>
    <w:p w14:paraId="5635E5D8" w14:textId="77777777" w:rsidR="005226BC" w:rsidRPr="005226BC" w:rsidRDefault="005226BC" w:rsidP="005226BC">
      <w:r w:rsidRPr="005226BC">
        <w:t>Identificación de riesgos adicionales que no estemos contemplando</w:t>
      </w:r>
    </w:p>
    <w:p w14:paraId="6CBF733B" w14:textId="77777777" w:rsidR="005226BC" w:rsidRPr="005226BC" w:rsidRDefault="005226BC" w:rsidP="005226BC">
      <w:r w:rsidRPr="005226BC">
        <w:t>Confirmación de que el diseño es compatible con el alcance de la próxima auditoría PCI</w:t>
      </w:r>
    </w:p>
    <w:p w14:paraId="07B47E45" w14:textId="77777777" w:rsidR="005226BC" w:rsidRPr="005226BC" w:rsidRDefault="005226BC" w:rsidP="005226BC">
      <w:r w:rsidRPr="005226BC">
        <w:t>Documentación adjunta:</w:t>
      </w:r>
    </w:p>
    <w:p w14:paraId="325CDCD5" w14:textId="77777777" w:rsidR="005226BC" w:rsidRPr="005226BC" w:rsidRDefault="005226BC" w:rsidP="005226BC"/>
    <w:p w14:paraId="3169D101" w14:textId="2F90A0F6" w:rsidR="005226BC" w:rsidRDefault="005226BC" w:rsidP="005226BC">
      <w:r w:rsidRPr="005226BC">
        <w:t>Diagrama de flujo completo: Prepago/</w:t>
      </w:r>
      <w:proofErr w:type="spellStart"/>
      <w:r w:rsidRPr="005226BC">
        <w:t>Iframe_Visualizacion_DatosSensibles.drawio</w:t>
      </w:r>
      <w:proofErr w:type="spellEnd"/>
      <w:r w:rsidRPr="005226BC">
        <w:t xml:space="preserve"> (6 fases con </w:t>
      </w:r>
      <w:proofErr w:type="spellStart"/>
      <w:r w:rsidRPr="005226BC">
        <w:t>swimlanes</w:t>
      </w:r>
      <w:proofErr w:type="spellEnd"/>
      <w:r w:rsidRPr="005226BC">
        <w:t>, notas PCI, protecciones detalladas)</w:t>
      </w:r>
    </w:p>
    <w:p w14:paraId="3DEDB079" w14:textId="77777777" w:rsidR="00342B4A" w:rsidRDefault="00342B4A" w:rsidP="005226BC"/>
    <w:p w14:paraId="790FC4D9" w14:textId="77777777" w:rsidR="00342B4A" w:rsidRDefault="00342B4A" w:rsidP="005226BC"/>
    <w:p w14:paraId="27B8F671" w14:textId="77777777" w:rsidR="00342B4A" w:rsidRDefault="00342B4A" w:rsidP="005226BC"/>
    <w:p w14:paraId="27BB336B" w14:textId="29D4827D" w:rsidR="00342B4A" w:rsidRDefault="00342B4A" w:rsidP="005226BC">
      <w:pPr>
        <w:rPr>
          <w:b/>
          <w:bCs/>
        </w:rPr>
      </w:pPr>
      <w:r w:rsidRPr="00342B4A">
        <w:rPr>
          <w:b/>
          <w:bCs/>
        </w:rPr>
        <w:t>Manejo de Datos Sensibles de Tarjeta en Creación (Cifrado PAN + Descarte CVV2)</w:t>
      </w:r>
    </w:p>
    <w:p w14:paraId="39A9F945" w14:textId="6BBB2B38" w:rsidR="00342B4A" w:rsidRPr="00342B4A" w:rsidRDefault="00342B4A" w:rsidP="00342B4A">
      <w:r w:rsidRPr="00342B4A">
        <w:t>Contexto del flujo:</w:t>
      </w:r>
    </w:p>
    <w:p w14:paraId="48CCABAD" w14:textId="77777777" w:rsidR="00342B4A" w:rsidRPr="00342B4A" w:rsidRDefault="00342B4A" w:rsidP="00342B4A">
      <w:r w:rsidRPr="00342B4A">
        <w:lastRenderedPageBreak/>
        <w:t xml:space="preserve">Cuando se crea una </w:t>
      </w:r>
      <w:proofErr w:type="gramStart"/>
      <w:r w:rsidRPr="00342B4A">
        <w:t>tarjeta prepago</w:t>
      </w:r>
      <w:proofErr w:type="gramEnd"/>
      <w:r w:rsidRPr="00342B4A">
        <w:t xml:space="preserve"> (por archivo </w:t>
      </w:r>
      <w:proofErr w:type="spellStart"/>
      <w:r w:rsidRPr="00342B4A">
        <w:t>batch</w:t>
      </w:r>
      <w:proofErr w:type="spellEnd"/>
      <w:r w:rsidRPr="00342B4A">
        <w:t xml:space="preserve"> o por API), el </w:t>
      </w:r>
      <w:proofErr w:type="spellStart"/>
      <w:r w:rsidRPr="00342B4A">
        <w:t>Orchestrator</w:t>
      </w:r>
      <w:proofErr w:type="spellEnd"/>
      <w:r w:rsidRPr="00342B4A">
        <w:t xml:space="preserve"> de creación realiza los siguientes pasos contra Pomelo:</w:t>
      </w:r>
    </w:p>
    <w:p w14:paraId="6EE2DCFE" w14:textId="77777777" w:rsidR="00342B4A" w:rsidRPr="00342B4A" w:rsidRDefault="00342B4A" w:rsidP="00342B4A"/>
    <w:p w14:paraId="1044F19D" w14:textId="77777777" w:rsidR="00342B4A" w:rsidRPr="00342B4A" w:rsidRDefault="00342B4A" w:rsidP="00342B4A">
      <w:r w:rsidRPr="00342B4A">
        <w:t>Crea el cliente en Pomelo (POST /</w:t>
      </w:r>
      <w:proofErr w:type="spellStart"/>
      <w:r w:rsidRPr="00342B4A">
        <w:t>clients</w:t>
      </w:r>
      <w:proofErr w:type="spellEnd"/>
      <w:r w:rsidRPr="00342B4A">
        <w:t>)</w:t>
      </w:r>
    </w:p>
    <w:p w14:paraId="3FF5D8E5" w14:textId="77777777" w:rsidR="00342B4A" w:rsidRPr="00342B4A" w:rsidRDefault="00342B4A" w:rsidP="00342B4A">
      <w:r w:rsidRPr="00342B4A">
        <w:t>Crea la tarjeta en Pomelo (POST /</w:t>
      </w:r>
      <w:proofErr w:type="spellStart"/>
      <w:r w:rsidRPr="00342B4A">
        <w:t>cards</w:t>
      </w:r>
      <w:proofErr w:type="spellEnd"/>
      <w:r w:rsidRPr="00342B4A">
        <w:t xml:space="preserve">) </w:t>
      </w:r>
      <w:r w:rsidRPr="00342B4A">
        <w:rPr>
          <w:rFonts w:ascii="Arial" w:hAnsi="Arial" w:cs="Arial"/>
        </w:rPr>
        <w:t>→</w:t>
      </w:r>
      <w:r w:rsidRPr="00342B4A">
        <w:t xml:space="preserve"> recibe </w:t>
      </w:r>
      <w:proofErr w:type="spellStart"/>
      <w:r w:rsidRPr="00342B4A">
        <w:t>card_id</w:t>
      </w:r>
      <w:proofErr w:type="spellEnd"/>
      <w:r w:rsidRPr="00342B4A">
        <w:t xml:space="preserve"> y </w:t>
      </w:r>
      <w:proofErr w:type="spellStart"/>
      <w:r w:rsidRPr="00342B4A">
        <w:t>card_token</w:t>
      </w:r>
      <w:proofErr w:type="spellEnd"/>
    </w:p>
    <w:p w14:paraId="558EA042" w14:textId="77777777" w:rsidR="00342B4A" w:rsidRPr="00342B4A" w:rsidRDefault="00342B4A" w:rsidP="00342B4A">
      <w:r w:rsidRPr="00342B4A">
        <w:t>Consulta datos sensibles de la tarjeta (GET /</w:t>
      </w:r>
      <w:proofErr w:type="spellStart"/>
      <w:r w:rsidRPr="00342B4A">
        <w:t>cards</w:t>
      </w:r>
      <w:proofErr w:type="spellEnd"/>
      <w:r w:rsidRPr="00342B4A">
        <w:t xml:space="preserve">/{id}/sensitive-data) </w:t>
      </w:r>
      <w:r w:rsidRPr="00342B4A">
        <w:rPr>
          <w:rFonts w:ascii="Arial" w:hAnsi="Arial" w:cs="Arial"/>
        </w:rPr>
        <w:t>→</w:t>
      </w:r>
      <w:r w:rsidRPr="00342B4A">
        <w:t xml:space="preserve"> recibe PAN completo, fecha de vencimiento y CVV2</w:t>
      </w:r>
    </w:p>
    <w:p w14:paraId="2BFA2834" w14:textId="06760473" w:rsidR="00342B4A" w:rsidRPr="00342B4A" w:rsidRDefault="00342B4A" w:rsidP="00342B4A">
      <w:r w:rsidRPr="00342B4A">
        <w:t xml:space="preserve">En el paso 3 recibimos datos de tarjeta (CHD) que entran en </w:t>
      </w:r>
      <w:proofErr w:type="spellStart"/>
      <w:r w:rsidRPr="00342B4A">
        <w:t>scope</w:t>
      </w:r>
      <w:proofErr w:type="spellEnd"/>
      <w:r w:rsidRPr="00342B4A">
        <w:t xml:space="preserve"> PCI DSS. El diseño propuesto define cómo se trata cada dato.</w:t>
      </w:r>
    </w:p>
    <w:p w14:paraId="36E51341" w14:textId="77777777" w:rsidR="00342B4A" w:rsidRPr="00342B4A" w:rsidRDefault="00342B4A" w:rsidP="00342B4A">
      <w:r w:rsidRPr="00342B4A">
        <w:t>Tratamiento propuesto por tipo de dato:</w:t>
      </w:r>
    </w:p>
    <w:p w14:paraId="0D207F94" w14:textId="77777777" w:rsidR="00342B4A" w:rsidRPr="00342B4A" w:rsidRDefault="00342B4A" w:rsidP="00342B4A"/>
    <w:tbl>
      <w:tblPr>
        <w:tblW w:w="11200" w:type="dxa"/>
        <w:tblCellMar>
          <w:left w:w="70" w:type="dxa"/>
          <w:right w:w="70" w:type="dxa"/>
        </w:tblCellMar>
        <w:tblLook w:val="04A0" w:firstRow="1" w:lastRow="0" w:firstColumn="1" w:lastColumn="0" w:noHBand="0" w:noVBand="1"/>
      </w:tblPr>
      <w:tblGrid>
        <w:gridCol w:w="1980"/>
        <w:gridCol w:w="3040"/>
        <w:gridCol w:w="2840"/>
        <w:gridCol w:w="3340"/>
      </w:tblGrid>
      <w:tr w:rsidR="00342B4A" w:rsidRPr="00342B4A" w14:paraId="74BCE77B" w14:textId="77777777" w:rsidTr="00342B4A">
        <w:trPr>
          <w:trHeight w:val="290"/>
        </w:trPr>
        <w:tc>
          <w:tcPr>
            <w:tcW w:w="1980" w:type="dxa"/>
            <w:tcBorders>
              <w:top w:val="single" w:sz="4" w:space="0" w:color="auto"/>
              <w:left w:val="single" w:sz="4" w:space="0" w:color="auto"/>
              <w:bottom w:val="single" w:sz="4" w:space="0" w:color="auto"/>
              <w:right w:val="single" w:sz="4" w:space="0" w:color="auto"/>
            </w:tcBorders>
            <w:vAlign w:val="bottom"/>
            <w:hideMark/>
          </w:tcPr>
          <w:p w14:paraId="3E66F1B8" w14:textId="77777777" w:rsidR="00342B4A" w:rsidRPr="00342B4A" w:rsidRDefault="00342B4A" w:rsidP="00342B4A">
            <w:pPr>
              <w:spacing w:after="0" w:line="240" w:lineRule="auto"/>
              <w:rPr>
                <w:rFonts w:ascii="Aptos Narrow" w:eastAsia="Times New Roman" w:hAnsi="Aptos Narrow" w:cs="Times New Roman"/>
                <w:b/>
                <w:bCs/>
                <w:color w:val="000000"/>
                <w:kern w:val="0"/>
                <w:sz w:val="22"/>
                <w:szCs w:val="22"/>
                <w:lang w:eastAsia="es-CO"/>
                <w14:ligatures w14:val="none"/>
              </w:rPr>
            </w:pPr>
            <w:r w:rsidRPr="00342B4A">
              <w:rPr>
                <w:rFonts w:ascii="Aptos Narrow" w:eastAsia="Times New Roman" w:hAnsi="Aptos Narrow" w:cs="Times New Roman"/>
                <w:b/>
                <w:bCs/>
                <w:color w:val="000000"/>
                <w:kern w:val="0"/>
                <w:sz w:val="22"/>
                <w:szCs w:val="22"/>
                <w:lang w:eastAsia="es-CO"/>
                <w14:ligatures w14:val="none"/>
              </w:rPr>
              <w:t>Dato</w:t>
            </w:r>
          </w:p>
        </w:tc>
        <w:tc>
          <w:tcPr>
            <w:tcW w:w="3040" w:type="dxa"/>
            <w:tcBorders>
              <w:top w:val="single" w:sz="4" w:space="0" w:color="auto"/>
              <w:left w:val="nil"/>
              <w:bottom w:val="single" w:sz="4" w:space="0" w:color="auto"/>
              <w:right w:val="single" w:sz="4" w:space="0" w:color="auto"/>
            </w:tcBorders>
            <w:vAlign w:val="bottom"/>
            <w:hideMark/>
          </w:tcPr>
          <w:p w14:paraId="0E5400E1" w14:textId="77777777" w:rsidR="00342B4A" w:rsidRPr="00342B4A" w:rsidRDefault="00342B4A" w:rsidP="00342B4A">
            <w:pPr>
              <w:spacing w:after="0" w:line="240" w:lineRule="auto"/>
              <w:rPr>
                <w:rFonts w:ascii="Aptos Narrow" w:eastAsia="Times New Roman" w:hAnsi="Aptos Narrow" w:cs="Times New Roman"/>
                <w:b/>
                <w:bCs/>
                <w:color w:val="000000"/>
                <w:kern w:val="0"/>
                <w:sz w:val="22"/>
                <w:szCs w:val="22"/>
                <w:lang w:eastAsia="es-CO"/>
                <w14:ligatures w14:val="none"/>
              </w:rPr>
            </w:pPr>
            <w:r w:rsidRPr="00342B4A">
              <w:rPr>
                <w:rFonts w:ascii="Aptos Narrow" w:eastAsia="Times New Roman" w:hAnsi="Aptos Narrow" w:cs="Times New Roman"/>
                <w:b/>
                <w:bCs/>
                <w:color w:val="000000"/>
                <w:kern w:val="0"/>
                <w:sz w:val="22"/>
                <w:szCs w:val="22"/>
                <w:lang w:eastAsia="es-CO"/>
                <w14:ligatures w14:val="none"/>
              </w:rPr>
              <w:t>Tratamiento</w:t>
            </w:r>
          </w:p>
        </w:tc>
        <w:tc>
          <w:tcPr>
            <w:tcW w:w="2840" w:type="dxa"/>
            <w:tcBorders>
              <w:top w:val="single" w:sz="4" w:space="0" w:color="auto"/>
              <w:left w:val="nil"/>
              <w:bottom w:val="single" w:sz="4" w:space="0" w:color="auto"/>
              <w:right w:val="single" w:sz="4" w:space="0" w:color="auto"/>
            </w:tcBorders>
            <w:vAlign w:val="bottom"/>
            <w:hideMark/>
          </w:tcPr>
          <w:p w14:paraId="47B273D5" w14:textId="77777777" w:rsidR="00342B4A" w:rsidRPr="00342B4A" w:rsidRDefault="00342B4A" w:rsidP="00342B4A">
            <w:pPr>
              <w:spacing w:after="0" w:line="240" w:lineRule="auto"/>
              <w:rPr>
                <w:rFonts w:ascii="Aptos Narrow" w:eastAsia="Times New Roman" w:hAnsi="Aptos Narrow" w:cs="Times New Roman"/>
                <w:b/>
                <w:bCs/>
                <w:color w:val="000000"/>
                <w:kern w:val="0"/>
                <w:sz w:val="22"/>
                <w:szCs w:val="22"/>
                <w:lang w:eastAsia="es-CO"/>
                <w14:ligatures w14:val="none"/>
              </w:rPr>
            </w:pPr>
            <w:r w:rsidRPr="00342B4A">
              <w:rPr>
                <w:rFonts w:ascii="Aptos Narrow" w:eastAsia="Times New Roman" w:hAnsi="Aptos Narrow" w:cs="Times New Roman"/>
                <w:b/>
                <w:bCs/>
                <w:color w:val="000000"/>
                <w:kern w:val="0"/>
                <w:sz w:val="22"/>
                <w:szCs w:val="22"/>
                <w:lang w:eastAsia="es-CO"/>
                <w14:ligatures w14:val="none"/>
              </w:rPr>
              <w:t>Almacenamiento</w:t>
            </w:r>
          </w:p>
        </w:tc>
        <w:tc>
          <w:tcPr>
            <w:tcW w:w="3340" w:type="dxa"/>
            <w:tcBorders>
              <w:top w:val="single" w:sz="4" w:space="0" w:color="auto"/>
              <w:left w:val="nil"/>
              <w:bottom w:val="single" w:sz="4" w:space="0" w:color="auto"/>
              <w:right w:val="single" w:sz="4" w:space="0" w:color="auto"/>
            </w:tcBorders>
            <w:vAlign w:val="bottom"/>
            <w:hideMark/>
          </w:tcPr>
          <w:p w14:paraId="24127FC8" w14:textId="77777777" w:rsidR="00342B4A" w:rsidRPr="00342B4A" w:rsidRDefault="00342B4A" w:rsidP="00342B4A">
            <w:pPr>
              <w:spacing w:after="0" w:line="240" w:lineRule="auto"/>
              <w:rPr>
                <w:rFonts w:ascii="Aptos Narrow" w:eastAsia="Times New Roman" w:hAnsi="Aptos Narrow" w:cs="Times New Roman"/>
                <w:b/>
                <w:bCs/>
                <w:color w:val="000000"/>
                <w:kern w:val="0"/>
                <w:sz w:val="22"/>
                <w:szCs w:val="22"/>
                <w:lang w:eastAsia="es-CO"/>
                <w14:ligatures w14:val="none"/>
              </w:rPr>
            </w:pPr>
            <w:r w:rsidRPr="00342B4A">
              <w:rPr>
                <w:rFonts w:ascii="Aptos Narrow" w:eastAsia="Times New Roman" w:hAnsi="Aptos Narrow" w:cs="Times New Roman"/>
                <w:b/>
                <w:bCs/>
                <w:color w:val="000000"/>
                <w:kern w:val="0"/>
                <w:sz w:val="22"/>
                <w:szCs w:val="22"/>
                <w:lang w:eastAsia="es-CO"/>
                <w14:ligatures w14:val="none"/>
              </w:rPr>
              <w:t>Justificación PCI</w:t>
            </w:r>
          </w:p>
        </w:tc>
      </w:tr>
      <w:tr w:rsidR="00342B4A" w:rsidRPr="00342B4A" w14:paraId="707FF046" w14:textId="77777777" w:rsidTr="00342B4A">
        <w:trPr>
          <w:trHeight w:val="580"/>
        </w:trPr>
        <w:tc>
          <w:tcPr>
            <w:tcW w:w="1980" w:type="dxa"/>
            <w:tcBorders>
              <w:top w:val="nil"/>
              <w:left w:val="single" w:sz="4" w:space="0" w:color="auto"/>
              <w:bottom w:val="single" w:sz="4" w:space="0" w:color="auto"/>
              <w:right w:val="single" w:sz="4" w:space="0" w:color="auto"/>
            </w:tcBorders>
            <w:vAlign w:val="center"/>
            <w:hideMark/>
          </w:tcPr>
          <w:p w14:paraId="0E0952FF"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r w:rsidRPr="00342B4A">
              <w:rPr>
                <w:rFonts w:ascii="Aptos Narrow" w:eastAsia="Times New Roman" w:hAnsi="Aptos Narrow" w:cs="Times New Roman"/>
                <w:color w:val="000000"/>
                <w:kern w:val="0"/>
                <w:sz w:val="22"/>
                <w:szCs w:val="22"/>
                <w:lang w:eastAsia="es-CO"/>
                <w14:ligatures w14:val="none"/>
              </w:rPr>
              <w:t>PAN completo</w:t>
            </w:r>
          </w:p>
        </w:tc>
        <w:tc>
          <w:tcPr>
            <w:tcW w:w="3040" w:type="dxa"/>
            <w:tcBorders>
              <w:top w:val="nil"/>
              <w:left w:val="nil"/>
              <w:bottom w:val="single" w:sz="4" w:space="0" w:color="auto"/>
              <w:right w:val="single" w:sz="4" w:space="0" w:color="auto"/>
            </w:tcBorders>
            <w:hideMark/>
          </w:tcPr>
          <w:p w14:paraId="16C1B71D"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r w:rsidRPr="00342B4A">
              <w:rPr>
                <w:rFonts w:ascii="Aptos Narrow" w:eastAsia="Times New Roman" w:hAnsi="Aptos Narrow" w:cs="Times New Roman"/>
                <w:color w:val="000000"/>
                <w:kern w:val="0"/>
                <w:sz w:val="22"/>
                <w:szCs w:val="22"/>
                <w:lang w:eastAsia="es-CO"/>
                <w14:ligatures w14:val="none"/>
              </w:rPr>
              <w:t>Se cifra inmediatamente con HSM Thales (</w:t>
            </w:r>
            <w:proofErr w:type="spellStart"/>
            <w:r w:rsidRPr="00342B4A">
              <w:rPr>
                <w:rFonts w:ascii="Aptos Narrow" w:eastAsia="Times New Roman" w:hAnsi="Aptos Narrow" w:cs="Times New Roman"/>
                <w:color w:val="000000"/>
                <w:kern w:val="0"/>
                <w:sz w:val="22"/>
                <w:szCs w:val="22"/>
                <w:lang w:eastAsia="es-CO"/>
                <w14:ligatures w14:val="none"/>
              </w:rPr>
              <w:t>cmd</w:t>
            </w:r>
            <w:proofErr w:type="spellEnd"/>
            <w:r w:rsidRPr="00342B4A">
              <w:rPr>
                <w:rFonts w:ascii="Aptos Narrow" w:eastAsia="Times New Roman" w:hAnsi="Aptos Narrow" w:cs="Times New Roman"/>
                <w:color w:val="000000"/>
                <w:kern w:val="0"/>
                <w:sz w:val="22"/>
                <w:szCs w:val="22"/>
                <w:lang w:eastAsia="es-CO"/>
                <w14:ligatures w14:val="none"/>
              </w:rPr>
              <w:t xml:space="preserve"> M0, AES-256-GCM)</w:t>
            </w:r>
          </w:p>
        </w:tc>
        <w:tc>
          <w:tcPr>
            <w:tcW w:w="2840" w:type="dxa"/>
            <w:tcBorders>
              <w:top w:val="nil"/>
              <w:left w:val="nil"/>
              <w:bottom w:val="single" w:sz="4" w:space="0" w:color="auto"/>
              <w:right w:val="single" w:sz="4" w:space="0" w:color="auto"/>
            </w:tcBorders>
            <w:hideMark/>
          </w:tcPr>
          <w:p w14:paraId="209A8909"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r w:rsidRPr="00342B4A">
              <w:rPr>
                <w:rFonts w:ascii="Aptos Narrow" w:eastAsia="Times New Roman" w:hAnsi="Aptos Narrow" w:cs="Times New Roman"/>
                <w:color w:val="000000"/>
                <w:kern w:val="0"/>
                <w:sz w:val="22"/>
                <w:szCs w:val="22"/>
                <w:lang w:eastAsia="es-CO"/>
                <w14:ligatures w14:val="none"/>
              </w:rPr>
              <w:t xml:space="preserve">Oracle: campo </w:t>
            </w:r>
            <w:proofErr w:type="spellStart"/>
            <w:r w:rsidRPr="00342B4A">
              <w:rPr>
                <w:rFonts w:ascii="Aptos Narrow" w:eastAsia="Times New Roman" w:hAnsi="Aptos Narrow" w:cs="Times New Roman"/>
                <w:color w:val="000000"/>
                <w:kern w:val="0"/>
                <w:sz w:val="22"/>
                <w:szCs w:val="22"/>
                <w:lang w:eastAsia="es-CO"/>
                <w14:ligatures w14:val="none"/>
              </w:rPr>
              <w:t>pan_encrypted</w:t>
            </w:r>
            <w:proofErr w:type="spellEnd"/>
          </w:p>
        </w:tc>
        <w:tc>
          <w:tcPr>
            <w:tcW w:w="3340" w:type="dxa"/>
            <w:tcBorders>
              <w:top w:val="nil"/>
              <w:left w:val="nil"/>
              <w:bottom w:val="single" w:sz="4" w:space="0" w:color="auto"/>
              <w:right w:val="single" w:sz="4" w:space="0" w:color="auto"/>
            </w:tcBorders>
            <w:hideMark/>
          </w:tcPr>
          <w:p w14:paraId="6387EC45"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proofErr w:type="spellStart"/>
            <w:r w:rsidRPr="00342B4A">
              <w:rPr>
                <w:rFonts w:ascii="Aptos Narrow" w:eastAsia="Times New Roman" w:hAnsi="Aptos Narrow" w:cs="Times New Roman"/>
                <w:color w:val="000000"/>
                <w:kern w:val="0"/>
                <w:sz w:val="22"/>
                <w:szCs w:val="22"/>
                <w:lang w:eastAsia="es-CO"/>
                <w14:ligatures w14:val="none"/>
              </w:rPr>
              <w:t>Req</w:t>
            </w:r>
            <w:proofErr w:type="spellEnd"/>
            <w:r w:rsidRPr="00342B4A">
              <w:rPr>
                <w:rFonts w:ascii="Aptos Narrow" w:eastAsia="Times New Roman" w:hAnsi="Aptos Narrow" w:cs="Times New Roman"/>
                <w:color w:val="000000"/>
                <w:kern w:val="0"/>
                <w:sz w:val="22"/>
                <w:szCs w:val="22"/>
                <w:lang w:eastAsia="es-CO"/>
                <w14:ligatures w14:val="none"/>
              </w:rPr>
              <w:t xml:space="preserve"> 3.5 — cifrado en reposo con llave en HSM</w:t>
            </w:r>
          </w:p>
        </w:tc>
      </w:tr>
      <w:tr w:rsidR="00342B4A" w:rsidRPr="00342B4A" w14:paraId="0F0124AC" w14:textId="77777777" w:rsidTr="00342B4A">
        <w:trPr>
          <w:trHeight w:val="580"/>
        </w:trPr>
        <w:tc>
          <w:tcPr>
            <w:tcW w:w="1980" w:type="dxa"/>
            <w:tcBorders>
              <w:top w:val="nil"/>
              <w:left w:val="single" w:sz="4" w:space="0" w:color="auto"/>
              <w:bottom w:val="single" w:sz="4" w:space="0" w:color="auto"/>
              <w:right w:val="single" w:sz="4" w:space="0" w:color="auto"/>
            </w:tcBorders>
            <w:vAlign w:val="center"/>
            <w:hideMark/>
          </w:tcPr>
          <w:p w14:paraId="7731AC21"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r w:rsidRPr="00342B4A">
              <w:rPr>
                <w:rFonts w:ascii="Aptos Narrow" w:eastAsia="Times New Roman" w:hAnsi="Aptos Narrow" w:cs="Times New Roman"/>
                <w:color w:val="000000"/>
                <w:kern w:val="0"/>
                <w:sz w:val="22"/>
                <w:szCs w:val="22"/>
                <w:lang w:eastAsia="es-CO"/>
                <w14:ligatures w14:val="none"/>
              </w:rPr>
              <w:t>PAN hash</w:t>
            </w:r>
          </w:p>
        </w:tc>
        <w:tc>
          <w:tcPr>
            <w:tcW w:w="3040" w:type="dxa"/>
            <w:tcBorders>
              <w:top w:val="nil"/>
              <w:left w:val="nil"/>
              <w:bottom w:val="single" w:sz="4" w:space="0" w:color="auto"/>
              <w:right w:val="single" w:sz="4" w:space="0" w:color="auto"/>
            </w:tcBorders>
            <w:hideMark/>
          </w:tcPr>
          <w:p w14:paraId="47A5742F"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r w:rsidRPr="00342B4A">
              <w:rPr>
                <w:rFonts w:ascii="Aptos Narrow" w:eastAsia="Times New Roman" w:hAnsi="Aptos Narrow" w:cs="Times New Roman"/>
                <w:color w:val="000000"/>
                <w:kern w:val="0"/>
                <w:sz w:val="22"/>
                <w:szCs w:val="22"/>
                <w:lang w:eastAsia="es-CO"/>
                <w14:ligatures w14:val="none"/>
              </w:rPr>
              <w:t>Se calcula SHA-256 del PAN</w:t>
            </w:r>
          </w:p>
        </w:tc>
        <w:tc>
          <w:tcPr>
            <w:tcW w:w="2840" w:type="dxa"/>
            <w:tcBorders>
              <w:top w:val="nil"/>
              <w:left w:val="nil"/>
              <w:bottom w:val="single" w:sz="4" w:space="0" w:color="auto"/>
              <w:right w:val="single" w:sz="4" w:space="0" w:color="auto"/>
            </w:tcBorders>
            <w:hideMark/>
          </w:tcPr>
          <w:p w14:paraId="31671534"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r w:rsidRPr="00342B4A">
              <w:rPr>
                <w:rFonts w:ascii="Aptos Narrow" w:eastAsia="Times New Roman" w:hAnsi="Aptos Narrow" w:cs="Times New Roman"/>
                <w:color w:val="000000"/>
                <w:kern w:val="0"/>
                <w:sz w:val="22"/>
                <w:szCs w:val="22"/>
                <w:lang w:eastAsia="es-CO"/>
                <w14:ligatures w14:val="none"/>
              </w:rPr>
              <w:t xml:space="preserve">Oracle: campo </w:t>
            </w:r>
            <w:proofErr w:type="spellStart"/>
            <w:r w:rsidRPr="00342B4A">
              <w:rPr>
                <w:rFonts w:ascii="Aptos Narrow" w:eastAsia="Times New Roman" w:hAnsi="Aptos Narrow" w:cs="Times New Roman"/>
                <w:color w:val="000000"/>
                <w:kern w:val="0"/>
                <w:sz w:val="22"/>
                <w:szCs w:val="22"/>
                <w:lang w:eastAsia="es-CO"/>
                <w14:ligatures w14:val="none"/>
              </w:rPr>
              <w:t>pan_hash</w:t>
            </w:r>
            <w:proofErr w:type="spellEnd"/>
          </w:p>
        </w:tc>
        <w:tc>
          <w:tcPr>
            <w:tcW w:w="3340" w:type="dxa"/>
            <w:tcBorders>
              <w:top w:val="nil"/>
              <w:left w:val="nil"/>
              <w:bottom w:val="single" w:sz="4" w:space="0" w:color="auto"/>
              <w:right w:val="single" w:sz="4" w:space="0" w:color="auto"/>
            </w:tcBorders>
            <w:hideMark/>
          </w:tcPr>
          <w:p w14:paraId="5AA53578"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r w:rsidRPr="00342B4A">
              <w:rPr>
                <w:rFonts w:ascii="Aptos Narrow" w:eastAsia="Times New Roman" w:hAnsi="Aptos Narrow" w:cs="Times New Roman"/>
                <w:color w:val="000000"/>
                <w:kern w:val="0"/>
                <w:sz w:val="22"/>
                <w:szCs w:val="22"/>
                <w:lang w:eastAsia="es-CO"/>
                <w14:ligatures w14:val="none"/>
              </w:rPr>
              <w:t>Para búsquedas sin necesidad de descifrar</w:t>
            </w:r>
          </w:p>
        </w:tc>
      </w:tr>
      <w:tr w:rsidR="00342B4A" w:rsidRPr="00342B4A" w14:paraId="382EE5FE" w14:textId="77777777" w:rsidTr="00342B4A">
        <w:trPr>
          <w:trHeight w:val="580"/>
        </w:trPr>
        <w:tc>
          <w:tcPr>
            <w:tcW w:w="1980" w:type="dxa"/>
            <w:tcBorders>
              <w:top w:val="nil"/>
              <w:left w:val="single" w:sz="4" w:space="0" w:color="auto"/>
              <w:bottom w:val="single" w:sz="4" w:space="0" w:color="auto"/>
              <w:right w:val="single" w:sz="4" w:space="0" w:color="auto"/>
            </w:tcBorders>
            <w:vAlign w:val="center"/>
            <w:hideMark/>
          </w:tcPr>
          <w:p w14:paraId="39E8996D"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r w:rsidRPr="00342B4A">
              <w:rPr>
                <w:rFonts w:ascii="Aptos Narrow" w:eastAsia="Times New Roman" w:hAnsi="Aptos Narrow" w:cs="Times New Roman"/>
                <w:color w:val="000000"/>
                <w:kern w:val="0"/>
                <w:sz w:val="22"/>
                <w:szCs w:val="22"/>
                <w:lang w:eastAsia="es-CO"/>
                <w14:ligatures w14:val="none"/>
              </w:rPr>
              <w:t>Últimos 4 dígitos</w:t>
            </w:r>
          </w:p>
        </w:tc>
        <w:tc>
          <w:tcPr>
            <w:tcW w:w="3040" w:type="dxa"/>
            <w:tcBorders>
              <w:top w:val="nil"/>
              <w:left w:val="nil"/>
              <w:bottom w:val="single" w:sz="4" w:space="0" w:color="auto"/>
              <w:right w:val="single" w:sz="4" w:space="0" w:color="auto"/>
            </w:tcBorders>
            <w:hideMark/>
          </w:tcPr>
          <w:p w14:paraId="2B52B441"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r w:rsidRPr="00342B4A">
              <w:rPr>
                <w:rFonts w:ascii="Aptos Narrow" w:eastAsia="Times New Roman" w:hAnsi="Aptos Narrow" w:cs="Times New Roman"/>
                <w:color w:val="000000"/>
                <w:kern w:val="0"/>
                <w:sz w:val="22"/>
                <w:szCs w:val="22"/>
                <w:lang w:eastAsia="es-CO"/>
                <w14:ligatures w14:val="none"/>
              </w:rPr>
              <w:t>Se extraen del PAN antes de cifrar</w:t>
            </w:r>
          </w:p>
        </w:tc>
        <w:tc>
          <w:tcPr>
            <w:tcW w:w="2840" w:type="dxa"/>
            <w:tcBorders>
              <w:top w:val="nil"/>
              <w:left w:val="nil"/>
              <w:bottom w:val="single" w:sz="4" w:space="0" w:color="auto"/>
              <w:right w:val="single" w:sz="4" w:space="0" w:color="auto"/>
            </w:tcBorders>
            <w:hideMark/>
          </w:tcPr>
          <w:p w14:paraId="1ED9EA4C"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r w:rsidRPr="00342B4A">
              <w:rPr>
                <w:rFonts w:ascii="Aptos Narrow" w:eastAsia="Times New Roman" w:hAnsi="Aptos Narrow" w:cs="Times New Roman"/>
                <w:color w:val="000000"/>
                <w:kern w:val="0"/>
                <w:sz w:val="22"/>
                <w:szCs w:val="22"/>
                <w:lang w:eastAsia="es-CO"/>
                <w14:ligatures w14:val="none"/>
              </w:rPr>
              <w:t xml:space="preserve">Oracle: campo </w:t>
            </w:r>
            <w:proofErr w:type="spellStart"/>
            <w:r w:rsidRPr="00342B4A">
              <w:rPr>
                <w:rFonts w:ascii="Aptos Narrow" w:eastAsia="Times New Roman" w:hAnsi="Aptos Narrow" w:cs="Times New Roman"/>
                <w:color w:val="000000"/>
                <w:kern w:val="0"/>
                <w:sz w:val="22"/>
                <w:szCs w:val="22"/>
                <w:lang w:eastAsia="es-CO"/>
                <w14:ligatures w14:val="none"/>
              </w:rPr>
              <w:t>last_four</w:t>
            </w:r>
            <w:proofErr w:type="spellEnd"/>
            <w:r w:rsidRPr="00342B4A">
              <w:rPr>
                <w:rFonts w:ascii="Aptos Narrow" w:eastAsia="Times New Roman" w:hAnsi="Aptos Narrow" w:cs="Times New Roman"/>
                <w:color w:val="000000"/>
                <w:kern w:val="0"/>
                <w:sz w:val="22"/>
                <w:szCs w:val="22"/>
                <w:lang w:eastAsia="es-CO"/>
                <w14:ligatures w14:val="none"/>
              </w:rPr>
              <w:t xml:space="preserve"> en claro</w:t>
            </w:r>
          </w:p>
        </w:tc>
        <w:tc>
          <w:tcPr>
            <w:tcW w:w="3340" w:type="dxa"/>
            <w:tcBorders>
              <w:top w:val="nil"/>
              <w:left w:val="nil"/>
              <w:bottom w:val="single" w:sz="4" w:space="0" w:color="auto"/>
              <w:right w:val="single" w:sz="4" w:space="0" w:color="auto"/>
            </w:tcBorders>
            <w:hideMark/>
          </w:tcPr>
          <w:p w14:paraId="28FE206E"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proofErr w:type="spellStart"/>
            <w:r w:rsidRPr="00342B4A">
              <w:rPr>
                <w:rFonts w:ascii="Aptos Narrow" w:eastAsia="Times New Roman" w:hAnsi="Aptos Narrow" w:cs="Times New Roman"/>
                <w:color w:val="000000"/>
                <w:kern w:val="0"/>
                <w:sz w:val="22"/>
                <w:szCs w:val="22"/>
                <w:lang w:eastAsia="es-CO"/>
                <w14:ligatures w14:val="none"/>
              </w:rPr>
              <w:t>Req</w:t>
            </w:r>
            <w:proofErr w:type="spellEnd"/>
            <w:r w:rsidRPr="00342B4A">
              <w:rPr>
                <w:rFonts w:ascii="Aptos Narrow" w:eastAsia="Times New Roman" w:hAnsi="Aptos Narrow" w:cs="Times New Roman"/>
                <w:color w:val="000000"/>
                <w:kern w:val="0"/>
                <w:sz w:val="22"/>
                <w:szCs w:val="22"/>
                <w:lang w:eastAsia="es-CO"/>
                <w14:ligatures w14:val="none"/>
              </w:rPr>
              <w:t xml:space="preserve"> 3.3 — permitido para operación</w:t>
            </w:r>
          </w:p>
        </w:tc>
      </w:tr>
      <w:tr w:rsidR="00342B4A" w:rsidRPr="00342B4A" w14:paraId="2BF1BE50" w14:textId="77777777" w:rsidTr="00342B4A">
        <w:trPr>
          <w:trHeight w:val="290"/>
        </w:trPr>
        <w:tc>
          <w:tcPr>
            <w:tcW w:w="1980" w:type="dxa"/>
            <w:tcBorders>
              <w:top w:val="nil"/>
              <w:left w:val="single" w:sz="4" w:space="0" w:color="auto"/>
              <w:bottom w:val="single" w:sz="4" w:space="0" w:color="auto"/>
              <w:right w:val="single" w:sz="4" w:space="0" w:color="auto"/>
            </w:tcBorders>
            <w:vAlign w:val="center"/>
            <w:hideMark/>
          </w:tcPr>
          <w:p w14:paraId="7A3A066E"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r w:rsidRPr="00342B4A">
              <w:rPr>
                <w:rFonts w:ascii="Aptos Narrow" w:eastAsia="Times New Roman" w:hAnsi="Aptos Narrow" w:cs="Times New Roman"/>
                <w:color w:val="000000"/>
                <w:kern w:val="0"/>
                <w:sz w:val="22"/>
                <w:szCs w:val="22"/>
                <w:lang w:eastAsia="es-CO"/>
                <w14:ligatures w14:val="none"/>
              </w:rPr>
              <w:t>BIN (primeros 6-8)</w:t>
            </w:r>
          </w:p>
        </w:tc>
        <w:tc>
          <w:tcPr>
            <w:tcW w:w="3040" w:type="dxa"/>
            <w:tcBorders>
              <w:top w:val="nil"/>
              <w:left w:val="nil"/>
              <w:bottom w:val="single" w:sz="4" w:space="0" w:color="auto"/>
              <w:right w:val="single" w:sz="4" w:space="0" w:color="auto"/>
            </w:tcBorders>
            <w:hideMark/>
          </w:tcPr>
          <w:p w14:paraId="1F159CE7"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r w:rsidRPr="00342B4A">
              <w:rPr>
                <w:rFonts w:ascii="Aptos Narrow" w:eastAsia="Times New Roman" w:hAnsi="Aptos Narrow" w:cs="Times New Roman"/>
                <w:color w:val="000000"/>
                <w:kern w:val="0"/>
                <w:sz w:val="22"/>
                <w:szCs w:val="22"/>
                <w:lang w:eastAsia="es-CO"/>
                <w14:ligatures w14:val="none"/>
              </w:rPr>
              <w:t>Se extrae del PAN antes de cifrar</w:t>
            </w:r>
          </w:p>
        </w:tc>
        <w:tc>
          <w:tcPr>
            <w:tcW w:w="2840" w:type="dxa"/>
            <w:tcBorders>
              <w:top w:val="nil"/>
              <w:left w:val="nil"/>
              <w:bottom w:val="single" w:sz="4" w:space="0" w:color="auto"/>
              <w:right w:val="single" w:sz="4" w:space="0" w:color="auto"/>
            </w:tcBorders>
            <w:hideMark/>
          </w:tcPr>
          <w:p w14:paraId="1B3115F9"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r w:rsidRPr="00342B4A">
              <w:rPr>
                <w:rFonts w:ascii="Aptos Narrow" w:eastAsia="Times New Roman" w:hAnsi="Aptos Narrow" w:cs="Times New Roman"/>
                <w:color w:val="000000"/>
                <w:kern w:val="0"/>
                <w:sz w:val="22"/>
                <w:szCs w:val="22"/>
                <w:lang w:eastAsia="es-CO"/>
                <w14:ligatures w14:val="none"/>
              </w:rPr>
              <w:t xml:space="preserve">Oracle: campo </w:t>
            </w:r>
            <w:proofErr w:type="spellStart"/>
            <w:r w:rsidRPr="00342B4A">
              <w:rPr>
                <w:rFonts w:ascii="Aptos Narrow" w:eastAsia="Times New Roman" w:hAnsi="Aptos Narrow" w:cs="Times New Roman"/>
                <w:color w:val="000000"/>
                <w:kern w:val="0"/>
                <w:sz w:val="22"/>
                <w:szCs w:val="22"/>
                <w:lang w:eastAsia="es-CO"/>
                <w14:ligatures w14:val="none"/>
              </w:rPr>
              <w:t>bin</w:t>
            </w:r>
            <w:proofErr w:type="spellEnd"/>
            <w:r w:rsidRPr="00342B4A">
              <w:rPr>
                <w:rFonts w:ascii="Aptos Narrow" w:eastAsia="Times New Roman" w:hAnsi="Aptos Narrow" w:cs="Times New Roman"/>
                <w:color w:val="000000"/>
                <w:kern w:val="0"/>
                <w:sz w:val="22"/>
                <w:szCs w:val="22"/>
                <w:lang w:eastAsia="es-CO"/>
                <w14:ligatures w14:val="none"/>
              </w:rPr>
              <w:t xml:space="preserve"> en claro</w:t>
            </w:r>
          </w:p>
        </w:tc>
        <w:tc>
          <w:tcPr>
            <w:tcW w:w="3340" w:type="dxa"/>
            <w:tcBorders>
              <w:top w:val="nil"/>
              <w:left w:val="nil"/>
              <w:bottom w:val="single" w:sz="4" w:space="0" w:color="auto"/>
              <w:right w:val="single" w:sz="4" w:space="0" w:color="auto"/>
            </w:tcBorders>
            <w:hideMark/>
          </w:tcPr>
          <w:p w14:paraId="4524B2F2"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r w:rsidRPr="00342B4A">
              <w:rPr>
                <w:rFonts w:ascii="Aptos Narrow" w:eastAsia="Times New Roman" w:hAnsi="Aptos Narrow" w:cs="Times New Roman"/>
                <w:color w:val="000000"/>
                <w:kern w:val="0"/>
                <w:sz w:val="22"/>
                <w:szCs w:val="22"/>
                <w:lang w:eastAsia="es-CO"/>
                <w14:ligatures w14:val="none"/>
              </w:rPr>
              <w:t>Dato público, necesario para ruteo</w:t>
            </w:r>
          </w:p>
        </w:tc>
      </w:tr>
      <w:tr w:rsidR="00342B4A" w:rsidRPr="00342B4A" w14:paraId="2D031A5C" w14:textId="77777777" w:rsidTr="00342B4A">
        <w:trPr>
          <w:trHeight w:val="580"/>
        </w:trPr>
        <w:tc>
          <w:tcPr>
            <w:tcW w:w="1980" w:type="dxa"/>
            <w:tcBorders>
              <w:top w:val="nil"/>
              <w:left w:val="single" w:sz="4" w:space="0" w:color="auto"/>
              <w:bottom w:val="single" w:sz="4" w:space="0" w:color="auto"/>
              <w:right w:val="single" w:sz="4" w:space="0" w:color="auto"/>
            </w:tcBorders>
            <w:vAlign w:val="center"/>
            <w:hideMark/>
          </w:tcPr>
          <w:p w14:paraId="741ED914"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r w:rsidRPr="00342B4A">
              <w:rPr>
                <w:rFonts w:ascii="Aptos Narrow" w:eastAsia="Times New Roman" w:hAnsi="Aptos Narrow" w:cs="Times New Roman"/>
                <w:color w:val="000000"/>
                <w:kern w:val="0"/>
                <w:sz w:val="22"/>
                <w:szCs w:val="22"/>
                <w:lang w:eastAsia="es-CO"/>
                <w14:ligatures w14:val="none"/>
              </w:rPr>
              <w:t>Fecha vencimiento</w:t>
            </w:r>
          </w:p>
        </w:tc>
        <w:tc>
          <w:tcPr>
            <w:tcW w:w="3040" w:type="dxa"/>
            <w:tcBorders>
              <w:top w:val="nil"/>
              <w:left w:val="nil"/>
              <w:bottom w:val="single" w:sz="4" w:space="0" w:color="auto"/>
              <w:right w:val="single" w:sz="4" w:space="0" w:color="auto"/>
            </w:tcBorders>
            <w:hideMark/>
          </w:tcPr>
          <w:p w14:paraId="5E7AC22F"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r w:rsidRPr="00342B4A">
              <w:rPr>
                <w:rFonts w:ascii="Aptos Narrow" w:eastAsia="Times New Roman" w:hAnsi="Aptos Narrow" w:cs="Times New Roman"/>
                <w:color w:val="000000"/>
                <w:kern w:val="0"/>
                <w:sz w:val="22"/>
                <w:szCs w:val="22"/>
                <w:lang w:eastAsia="es-CO"/>
                <w14:ligatures w14:val="none"/>
              </w:rPr>
              <w:t>Se almacena cifrado o en claro</w:t>
            </w:r>
          </w:p>
        </w:tc>
        <w:tc>
          <w:tcPr>
            <w:tcW w:w="2840" w:type="dxa"/>
            <w:tcBorders>
              <w:top w:val="nil"/>
              <w:left w:val="nil"/>
              <w:bottom w:val="single" w:sz="4" w:space="0" w:color="auto"/>
              <w:right w:val="single" w:sz="4" w:space="0" w:color="auto"/>
            </w:tcBorders>
            <w:hideMark/>
          </w:tcPr>
          <w:p w14:paraId="267870E6"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r w:rsidRPr="00342B4A">
              <w:rPr>
                <w:rFonts w:ascii="Aptos Narrow" w:eastAsia="Times New Roman" w:hAnsi="Aptos Narrow" w:cs="Times New Roman"/>
                <w:color w:val="000000"/>
                <w:kern w:val="0"/>
                <w:sz w:val="22"/>
                <w:szCs w:val="22"/>
                <w:lang w:eastAsia="es-CO"/>
                <w14:ligatures w14:val="none"/>
              </w:rPr>
              <w:t xml:space="preserve">Oracle: campo </w:t>
            </w:r>
            <w:proofErr w:type="spellStart"/>
            <w:r w:rsidRPr="00342B4A">
              <w:rPr>
                <w:rFonts w:ascii="Aptos Narrow" w:eastAsia="Times New Roman" w:hAnsi="Aptos Narrow" w:cs="Times New Roman"/>
                <w:color w:val="000000"/>
                <w:kern w:val="0"/>
                <w:sz w:val="22"/>
                <w:szCs w:val="22"/>
                <w:lang w:eastAsia="es-CO"/>
                <w14:ligatures w14:val="none"/>
              </w:rPr>
              <w:t>exp_date</w:t>
            </w:r>
            <w:proofErr w:type="spellEnd"/>
          </w:p>
        </w:tc>
        <w:tc>
          <w:tcPr>
            <w:tcW w:w="3340" w:type="dxa"/>
            <w:tcBorders>
              <w:top w:val="nil"/>
              <w:left w:val="nil"/>
              <w:bottom w:val="single" w:sz="4" w:space="0" w:color="auto"/>
              <w:right w:val="single" w:sz="4" w:space="0" w:color="auto"/>
            </w:tcBorders>
            <w:hideMark/>
          </w:tcPr>
          <w:p w14:paraId="758FE9A3"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proofErr w:type="spellStart"/>
            <w:r w:rsidRPr="00342B4A">
              <w:rPr>
                <w:rFonts w:ascii="Aptos Narrow" w:eastAsia="Times New Roman" w:hAnsi="Aptos Narrow" w:cs="Times New Roman"/>
                <w:color w:val="000000"/>
                <w:kern w:val="0"/>
                <w:sz w:val="22"/>
                <w:szCs w:val="22"/>
                <w:lang w:eastAsia="es-CO"/>
                <w14:ligatures w14:val="none"/>
              </w:rPr>
              <w:t>Req</w:t>
            </w:r>
            <w:proofErr w:type="spellEnd"/>
            <w:r w:rsidRPr="00342B4A">
              <w:rPr>
                <w:rFonts w:ascii="Aptos Narrow" w:eastAsia="Times New Roman" w:hAnsi="Aptos Narrow" w:cs="Times New Roman"/>
                <w:color w:val="000000"/>
                <w:kern w:val="0"/>
                <w:sz w:val="22"/>
                <w:szCs w:val="22"/>
                <w:lang w:eastAsia="es-CO"/>
                <w14:ligatures w14:val="none"/>
              </w:rPr>
              <w:t xml:space="preserve"> 3.3 — protegido si acompaña PAN</w:t>
            </w:r>
          </w:p>
        </w:tc>
      </w:tr>
      <w:tr w:rsidR="00342B4A" w:rsidRPr="00342B4A" w14:paraId="7B700162" w14:textId="77777777" w:rsidTr="00342B4A">
        <w:trPr>
          <w:trHeight w:val="580"/>
        </w:trPr>
        <w:tc>
          <w:tcPr>
            <w:tcW w:w="1980" w:type="dxa"/>
            <w:tcBorders>
              <w:top w:val="nil"/>
              <w:left w:val="single" w:sz="4" w:space="0" w:color="auto"/>
              <w:bottom w:val="single" w:sz="4" w:space="0" w:color="auto"/>
              <w:right w:val="single" w:sz="4" w:space="0" w:color="auto"/>
            </w:tcBorders>
            <w:vAlign w:val="center"/>
            <w:hideMark/>
          </w:tcPr>
          <w:p w14:paraId="6B1716E8"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r w:rsidRPr="00342B4A">
              <w:rPr>
                <w:rFonts w:ascii="Aptos Narrow" w:eastAsia="Times New Roman" w:hAnsi="Aptos Narrow" w:cs="Times New Roman"/>
                <w:color w:val="000000"/>
                <w:kern w:val="0"/>
                <w:sz w:val="22"/>
                <w:szCs w:val="22"/>
                <w:lang w:eastAsia="es-CO"/>
                <w14:ligatures w14:val="none"/>
              </w:rPr>
              <w:t>Card token (Pomelo)</w:t>
            </w:r>
          </w:p>
        </w:tc>
        <w:tc>
          <w:tcPr>
            <w:tcW w:w="3040" w:type="dxa"/>
            <w:tcBorders>
              <w:top w:val="nil"/>
              <w:left w:val="nil"/>
              <w:bottom w:val="single" w:sz="4" w:space="0" w:color="auto"/>
              <w:right w:val="single" w:sz="4" w:space="0" w:color="auto"/>
            </w:tcBorders>
            <w:hideMark/>
          </w:tcPr>
          <w:p w14:paraId="6FD6BA2A"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r w:rsidRPr="00342B4A">
              <w:rPr>
                <w:rFonts w:ascii="Aptos Narrow" w:eastAsia="Times New Roman" w:hAnsi="Aptos Narrow" w:cs="Times New Roman"/>
                <w:color w:val="000000"/>
                <w:kern w:val="0"/>
                <w:sz w:val="22"/>
                <w:szCs w:val="22"/>
                <w:lang w:eastAsia="es-CO"/>
                <w14:ligatures w14:val="none"/>
              </w:rPr>
              <w:t>Se almacena tal cual</w:t>
            </w:r>
          </w:p>
        </w:tc>
        <w:tc>
          <w:tcPr>
            <w:tcW w:w="2840" w:type="dxa"/>
            <w:tcBorders>
              <w:top w:val="nil"/>
              <w:left w:val="nil"/>
              <w:bottom w:val="single" w:sz="4" w:space="0" w:color="auto"/>
              <w:right w:val="single" w:sz="4" w:space="0" w:color="auto"/>
            </w:tcBorders>
            <w:hideMark/>
          </w:tcPr>
          <w:p w14:paraId="1BB0CF14"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r w:rsidRPr="00342B4A">
              <w:rPr>
                <w:rFonts w:ascii="Aptos Narrow" w:eastAsia="Times New Roman" w:hAnsi="Aptos Narrow" w:cs="Times New Roman"/>
                <w:color w:val="000000"/>
                <w:kern w:val="0"/>
                <w:sz w:val="22"/>
                <w:szCs w:val="22"/>
                <w:lang w:eastAsia="es-CO"/>
                <w14:ligatures w14:val="none"/>
              </w:rPr>
              <w:t xml:space="preserve">Oracle: campo </w:t>
            </w:r>
            <w:proofErr w:type="spellStart"/>
            <w:r w:rsidRPr="00342B4A">
              <w:rPr>
                <w:rFonts w:ascii="Aptos Narrow" w:eastAsia="Times New Roman" w:hAnsi="Aptos Narrow" w:cs="Times New Roman"/>
                <w:color w:val="000000"/>
                <w:kern w:val="0"/>
                <w:sz w:val="22"/>
                <w:szCs w:val="22"/>
                <w:lang w:eastAsia="es-CO"/>
                <w14:ligatures w14:val="none"/>
              </w:rPr>
              <w:t>card_token</w:t>
            </w:r>
            <w:proofErr w:type="spellEnd"/>
          </w:p>
        </w:tc>
        <w:tc>
          <w:tcPr>
            <w:tcW w:w="3340" w:type="dxa"/>
            <w:tcBorders>
              <w:top w:val="nil"/>
              <w:left w:val="nil"/>
              <w:bottom w:val="single" w:sz="4" w:space="0" w:color="auto"/>
              <w:right w:val="single" w:sz="4" w:space="0" w:color="auto"/>
            </w:tcBorders>
            <w:hideMark/>
          </w:tcPr>
          <w:p w14:paraId="6904E271"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r w:rsidRPr="00342B4A">
              <w:rPr>
                <w:rFonts w:ascii="Aptos Narrow" w:eastAsia="Times New Roman" w:hAnsi="Aptos Narrow" w:cs="Times New Roman"/>
                <w:color w:val="000000"/>
                <w:kern w:val="0"/>
                <w:sz w:val="22"/>
                <w:szCs w:val="22"/>
                <w:lang w:eastAsia="es-CO"/>
                <w14:ligatures w14:val="none"/>
              </w:rPr>
              <w:t>No es PAN, es un token del proveedor</w:t>
            </w:r>
          </w:p>
        </w:tc>
      </w:tr>
      <w:tr w:rsidR="00342B4A" w:rsidRPr="00342B4A" w14:paraId="07692136" w14:textId="77777777" w:rsidTr="00342B4A">
        <w:trPr>
          <w:trHeight w:val="580"/>
        </w:trPr>
        <w:tc>
          <w:tcPr>
            <w:tcW w:w="1980" w:type="dxa"/>
            <w:tcBorders>
              <w:top w:val="nil"/>
              <w:left w:val="single" w:sz="4" w:space="0" w:color="auto"/>
              <w:bottom w:val="single" w:sz="4" w:space="0" w:color="auto"/>
              <w:right w:val="single" w:sz="4" w:space="0" w:color="auto"/>
            </w:tcBorders>
            <w:vAlign w:val="center"/>
            <w:hideMark/>
          </w:tcPr>
          <w:p w14:paraId="12F201DE"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r w:rsidRPr="00342B4A">
              <w:rPr>
                <w:rFonts w:ascii="Aptos Narrow" w:eastAsia="Times New Roman" w:hAnsi="Aptos Narrow" w:cs="Times New Roman"/>
                <w:color w:val="000000"/>
                <w:kern w:val="0"/>
                <w:sz w:val="22"/>
                <w:szCs w:val="22"/>
                <w:lang w:eastAsia="es-CO"/>
                <w14:ligatures w14:val="none"/>
              </w:rPr>
              <w:t>CVV2</w:t>
            </w:r>
          </w:p>
        </w:tc>
        <w:tc>
          <w:tcPr>
            <w:tcW w:w="3040" w:type="dxa"/>
            <w:tcBorders>
              <w:top w:val="nil"/>
              <w:left w:val="nil"/>
              <w:bottom w:val="single" w:sz="4" w:space="0" w:color="auto"/>
              <w:right w:val="single" w:sz="4" w:space="0" w:color="auto"/>
            </w:tcBorders>
            <w:hideMark/>
          </w:tcPr>
          <w:p w14:paraId="693E5F76"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r w:rsidRPr="00342B4A">
              <w:rPr>
                <w:rFonts w:ascii="Aptos Narrow" w:eastAsia="Times New Roman" w:hAnsi="Aptos Narrow" w:cs="Times New Roman"/>
                <w:color w:val="000000"/>
                <w:kern w:val="0"/>
                <w:sz w:val="22"/>
                <w:szCs w:val="22"/>
                <w:lang w:eastAsia="es-CO"/>
                <w14:ligatures w14:val="none"/>
              </w:rPr>
              <w:t>Se descarta inmediatamente</w:t>
            </w:r>
          </w:p>
        </w:tc>
        <w:tc>
          <w:tcPr>
            <w:tcW w:w="2840" w:type="dxa"/>
            <w:tcBorders>
              <w:top w:val="nil"/>
              <w:left w:val="nil"/>
              <w:bottom w:val="single" w:sz="4" w:space="0" w:color="auto"/>
              <w:right w:val="single" w:sz="4" w:space="0" w:color="auto"/>
            </w:tcBorders>
            <w:hideMark/>
          </w:tcPr>
          <w:p w14:paraId="18E12C74"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r w:rsidRPr="00342B4A">
              <w:rPr>
                <w:rFonts w:ascii="Aptos Narrow" w:eastAsia="Times New Roman" w:hAnsi="Aptos Narrow" w:cs="Times New Roman"/>
                <w:color w:val="000000"/>
                <w:kern w:val="0"/>
                <w:sz w:val="22"/>
                <w:szCs w:val="22"/>
                <w:lang w:eastAsia="es-CO"/>
                <w14:ligatures w14:val="none"/>
              </w:rPr>
              <w:t>No se almacena nunca</w:t>
            </w:r>
          </w:p>
        </w:tc>
        <w:tc>
          <w:tcPr>
            <w:tcW w:w="3340" w:type="dxa"/>
            <w:tcBorders>
              <w:top w:val="nil"/>
              <w:left w:val="nil"/>
              <w:bottom w:val="single" w:sz="4" w:space="0" w:color="auto"/>
              <w:right w:val="single" w:sz="4" w:space="0" w:color="auto"/>
            </w:tcBorders>
            <w:hideMark/>
          </w:tcPr>
          <w:p w14:paraId="117317EA"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proofErr w:type="spellStart"/>
            <w:r w:rsidRPr="00342B4A">
              <w:rPr>
                <w:rFonts w:ascii="Aptos Narrow" w:eastAsia="Times New Roman" w:hAnsi="Aptos Narrow" w:cs="Times New Roman"/>
                <w:color w:val="000000"/>
                <w:kern w:val="0"/>
                <w:sz w:val="22"/>
                <w:szCs w:val="22"/>
                <w:lang w:eastAsia="es-CO"/>
                <w14:ligatures w14:val="none"/>
              </w:rPr>
              <w:t>Req</w:t>
            </w:r>
            <w:proofErr w:type="spellEnd"/>
            <w:r w:rsidRPr="00342B4A">
              <w:rPr>
                <w:rFonts w:ascii="Aptos Narrow" w:eastAsia="Times New Roman" w:hAnsi="Aptos Narrow" w:cs="Times New Roman"/>
                <w:color w:val="000000"/>
                <w:kern w:val="0"/>
                <w:sz w:val="22"/>
                <w:szCs w:val="22"/>
                <w:lang w:eastAsia="es-CO"/>
                <w14:ligatures w14:val="none"/>
              </w:rPr>
              <w:t xml:space="preserve"> 3.3.2 — prohibido almacenar </w:t>
            </w:r>
            <w:proofErr w:type="spellStart"/>
            <w:r w:rsidRPr="00342B4A">
              <w:rPr>
                <w:rFonts w:ascii="Aptos Narrow" w:eastAsia="Times New Roman" w:hAnsi="Aptos Narrow" w:cs="Times New Roman"/>
                <w:color w:val="000000"/>
                <w:kern w:val="0"/>
                <w:sz w:val="22"/>
                <w:szCs w:val="22"/>
                <w:lang w:eastAsia="es-CO"/>
                <w14:ligatures w14:val="none"/>
              </w:rPr>
              <w:t>post-autorización</w:t>
            </w:r>
            <w:proofErr w:type="spellEnd"/>
          </w:p>
        </w:tc>
      </w:tr>
    </w:tbl>
    <w:p w14:paraId="0C76B05F" w14:textId="77777777" w:rsidR="00342B4A" w:rsidRPr="00342B4A" w:rsidRDefault="00342B4A" w:rsidP="00342B4A"/>
    <w:p w14:paraId="63E17B81" w14:textId="4058DBA4" w:rsidR="00342B4A" w:rsidRPr="00342B4A" w:rsidRDefault="00342B4A" w:rsidP="00342B4A">
      <w:r w:rsidRPr="00342B4A">
        <w:t>Flujo de cifrado del PAN:</w:t>
      </w:r>
    </w:p>
    <w:p w14:paraId="5C4BF9E0" w14:textId="77777777" w:rsidR="00342B4A" w:rsidRPr="00342B4A" w:rsidRDefault="00342B4A" w:rsidP="00342B4A">
      <w:r w:rsidRPr="00342B4A">
        <w:t xml:space="preserve">Pomelo API </w:t>
      </w:r>
      <w:r w:rsidRPr="00342B4A">
        <w:rPr>
          <w:rFonts w:ascii="Arial" w:hAnsi="Arial" w:cs="Arial"/>
        </w:rPr>
        <w:t>→</w:t>
      </w:r>
      <w:r w:rsidRPr="00342B4A">
        <w:t xml:space="preserve"> PAN en claro </w:t>
      </w:r>
      <w:r w:rsidRPr="00342B4A">
        <w:rPr>
          <w:rFonts w:ascii="Arial" w:hAnsi="Arial" w:cs="Arial"/>
        </w:rPr>
        <w:t>→</w:t>
      </w:r>
      <w:r w:rsidRPr="00342B4A">
        <w:t xml:space="preserve"> </w:t>
      </w:r>
      <w:proofErr w:type="spellStart"/>
      <w:r w:rsidRPr="00342B4A">
        <w:t>Backend</w:t>
      </w:r>
      <w:proofErr w:type="spellEnd"/>
      <w:r w:rsidRPr="00342B4A">
        <w:t xml:space="preserve"> (CDE) </w:t>
      </w:r>
      <w:r w:rsidRPr="00342B4A">
        <w:rPr>
          <w:rFonts w:ascii="Arial" w:hAnsi="Arial" w:cs="Arial"/>
        </w:rPr>
        <w:t>→</w:t>
      </w:r>
      <w:r w:rsidRPr="00342B4A">
        <w:t xml:space="preserve"> HSM Thales </w:t>
      </w:r>
      <w:proofErr w:type="spellStart"/>
      <w:r w:rsidRPr="00342B4A">
        <w:t>cmd</w:t>
      </w:r>
      <w:proofErr w:type="spellEnd"/>
      <w:r w:rsidRPr="00342B4A">
        <w:t xml:space="preserve"> M0 </w:t>
      </w:r>
      <w:r w:rsidRPr="00342B4A">
        <w:rPr>
          <w:rFonts w:ascii="Arial" w:hAnsi="Arial" w:cs="Arial"/>
        </w:rPr>
        <w:t>→</w:t>
      </w:r>
      <w:r w:rsidRPr="00342B4A">
        <w:t xml:space="preserve"> </w:t>
      </w:r>
      <w:proofErr w:type="spellStart"/>
      <w:r w:rsidRPr="00342B4A">
        <w:t>pan_encrypted</w:t>
      </w:r>
      <w:proofErr w:type="spellEnd"/>
    </w:p>
    <w:p w14:paraId="69BDE36F" w14:textId="77777777" w:rsidR="00342B4A" w:rsidRPr="00342B4A" w:rsidRDefault="00342B4A" w:rsidP="00342B4A">
      <w:pPr>
        <w:rPr>
          <w:lang w:val="en-US"/>
        </w:rPr>
      </w:pPr>
      <w:r w:rsidRPr="00342B4A">
        <w:t xml:space="preserve">                                           </w:t>
      </w:r>
      <w:r w:rsidRPr="00342B4A">
        <w:rPr>
          <w:rFonts w:ascii="Arial" w:hAnsi="Arial" w:cs="Arial"/>
          <w:lang w:val="en-US"/>
        </w:rPr>
        <w:t>→</w:t>
      </w:r>
      <w:r w:rsidRPr="00342B4A">
        <w:rPr>
          <w:lang w:val="en-US"/>
        </w:rPr>
        <w:t xml:space="preserve"> SHA-256(PAN) </w:t>
      </w:r>
      <w:r w:rsidRPr="00342B4A">
        <w:rPr>
          <w:rFonts w:ascii="Arial" w:hAnsi="Arial" w:cs="Arial"/>
          <w:lang w:val="en-US"/>
        </w:rPr>
        <w:t>→</w:t>
      </w:r>
      <w:r w:rsidRPr="00342B4A">
        <w:rPr>
          <w:lang w:val="en-US"/>
        </w:rPr>
        <w:t xml:space="preserve"> </w:t>
      </w:r>
      <w:proofErr w:type="spellStart"/>
      <w:r w:rsidRPr="00342B4A">
        <w:rPr>
          <w:lang w:val="en-US"/>
        </w:rPr>
        <w:t>pan_hash</w:t>
      </w:r>
      <w:proofErr w:type="spellEnd"/>
    </w:p>
    <w:p w14:paraId="34CB0A18" w14:textId="77777777" w:rsidR="00342B4A" w:rsidRPr="00342B4A" w:rsidRDefault="00342B4A" w:rsidP="00342B4A">
      <w:pPr>
        <w:rPr>
          <w:lang w:val="en-US"/>
        </w:rPr>
      </w:pPr>
      <w:r w:rsidRPr="00342B4A">
        <w:rPr>
          <w:lang w:val="en-US"/>
        </w:rPr>
        <w:t xml:space="preserve">                                           </w:t>
      </w:r>
      <w:r w:rsidRPr="00342B4A">
        <w:rPr>
          <w:rFonts w:ascii="Arial" w:hAnsi="Arial" w:cs="Arial"/>
          <w:lang w:val="en-US"/>
        </w:rPr>
        <w:t>→</w:t>
      </w:r>
      <w:r w:rsidRPr="00342B4A">
        <w:rPr>
          <w:lang w:val="en-US"/>
        </w:rPr>
        <w:t xml:space="preserve"> </w:t>
      </w:r>
      <w:proofErr w:type="spellStart"/>
      <w:r w:rsidRPr="00342B4A">
        <w:rPr>
          <w:lang w:val="en-US"/>
        </w:rPr>
        <w:t>Extrae</w:t>
      </w:r>
      <w:proofErr w:type="spellEnd"/>
      <w:r w:rsidRPr="00342B4A">
        <w:rPr>
          <w:lang w:val="en-US"/>
        </w:rPr>
        <w:t xml:space="preserve"> </w:t>
      </w:r>
      <w:proofErr w:type="spellStart"/>
      <w:r w:rsidRPr="00342B4A">
        <w:rPr>
          <w:lang w:val="en-US"/>
        </w:rPr>
        <w:t>last_four</w:t>
      </w:r>
      <w:proofErr w:type="spellEnd"/>
      <w:r w:rsidRPr="00342B4A">
        <w:rPr>
          <w:lang w:val="en-US"/>
        </w:rPr>
        <w:t xml:space="preserve"> + BIN</w:t>
      </w:r>
    </w:p>
    <w:p w14:paraId="6C4EFC5B" w14:textId="77777777" w:rsidR="00342B4A" w:rsidRPr="00342B4A" w:rsidRDefault="00342B4A" w:rsidP="00342B4A">
      <w:r w:rsidRPr="00342B4A">
        <w:rPr>
          <w:lang w:val="en-US"/>
        </w:rPr>
        <w:t xml:space="preserve">                                           </w:t>
      </w:r>
      <w:r w:rsidRPr="00342B4A">
        <w:rPr>
          <w:rFonts w:ascii="Arial" w:hAnsi="Arial" w:cs="Arial"/>
        </w:rPr>
        <w:t>→</w:t>
      </w:r>
      <w:r w:rsidRPr="00342B4A">
        <w:t xml:space="preserve"> CVV2 </w:t>
      </w:r>
      <w:r w:rsidRPr="00342B4A">
        <w:rPr>
          <w:rFonts w:ascii="Arial" w:hAnsi="Arial" w:cs="Arial"/>
        </w:rPr>
        <w:t>→</w:t>
      </w:r>
      <w:r w:rsidRPr="00342B4A">
        <w:t xml:space="preserve"> DESCARTA (variable = </w:t>
      </w:r>
      <w:proofErr w:type="spellStart"/>
      <w:r w:rsidRPr="00342B4A">
        <w:t>null</w:t>
      </w:r>
      <w:proofErr w:type="spellEnd"/>
      <w:r w:rsidRPr="00342B4A">
        <w:t>)</w:t>
      </w:r>
    </w:p>
    <w:p w14:paraId="2D340D65" w14:textId="77777777" w:rsidR="00342B4A" w:rsidRPr="00342B4A" w:rsidRDefault="00342B4A" w:rsidP="00342B4A">
      <w:r w:rsidRPr="00342B4A">
        <w:t xml:space="preserve">                                           </w:t>
      </w:r>
      <w:r w:rsidRPr="00342B4A">
        <w:rPr>
          <w:rFonts w:ascii="Arial" w:hAnsi="Arial" w:cs="Arial"/>
        </w:rPr>
        <w:t>→</w:t>
      </w:r>
      <w:r w:rsidRPr="00342B4A">
        <w:t xml:space="preserve"> PAN en claro </w:t>
      </w:r>
      <w:r w:rsidRPr="00342B4A">
        <w:rPr>
          <w:rFonts w:ascii="Arial" w:hAnsi="Arial" w:cs="Arial"/>
        </w:rPr>
        <w:t>→</w:t>
      </w:r>
      <w:r w:rsidRPr="00342B4A">
        <w:t xml:space="preserve"> </w:t>
      </w:r>
      <w:proofErr w:type="spellStart"/>
      <w:r w:rsidRPr="00342B4A">
        <w:t>sobreescribe</w:t>
      </w:r>
      <w:proofErr w:type="spellEnd"/>
      <w:r w:rsidRPr="00342B4A">
        <w:t xml:space="preserve"> memoria </w:t>
      </w:r>
      <w:r w:rsidRPr="00342B4A">
        <w:rPr>
          <w:rFonts w:ascii="Arial" w:hAnsi="Arial" w:cs="Arial"/>
        </w:rPr>
        <w:t>→</w:t>
      </w:r>
      <w:r w:rsidRPr="00342B4A">
        <w:t xml:space="preserve"> </w:t>
      </w:r>
      <w:proofErr w:type="spellStart"/>
      <w:r w:rsidRPr="00342B4A">
        <w:t>null</w:t>
      </w:r>
      <w:proofErr w:type="spellEnd"/>
    </w:p>
    <w:p w14:paraId="40F2A98B" w14:textId="77777777" w:rsidR="00342B4A" w:rsidRPr="00342B4A" w:rsidRDefault="00342B4A" w:rsidP="00342B4A">
      <w:r w:rsidRPr="00342B4A">
        <w:lastRenderedPageBreak/>
        <w:t xml:space="preserve">                                           </w:t>
      </w:r>
      <w:r w:rsidRPr="00342B4A">
        <w:rPr>
          <w:rFonts w:ascii="Arial" w:hAnsi="Arial" w:cs="Arial"/>
        </w:rPr>
        <w:t>→</w:t>
      </w:r>
      <w:r w:rsidRPr="00342B4A">
        <w:t xml:space="preserve"> Persiste en Oracle (sin CVV2, sin PAN claro)</w:t>
      </w:r>
    </w:p>
    <w:p w14:paraId="385F08C5" w14:textId="77777777" w:rsidR="00342B4A" w:rsidRPr="00342B4A" w:rsidRDefault="00342B4A" w:rsidP="00342B4A">
      <w:r w:rsidRPr="00342B4A">
        <w:t>El PAN en claro existe únicamente en memoria del proceso durante el tiempo que toma enviarlo al HSM para cifrado (milisegundos). Nunca se persiste en disco, log, cache ni ningún almacenamiento.</w:t>
      </w:r>
    </w:p>
    <w:p w14:paraId="30E04E26" w14:textId="77777777" w:rsidR="00342B4A" w:rsidRPr="00342B4A" w:rsidRDefault="00342B4A" w:rsidP="00342B4A"/>
    <w:p w14:paraId="5DFD9FB0" w14:textId="2BEF0616" w:rsidR="00342B4A" w:rsidRPr="00342B4A" w:rsidRDefault="00342B4A" w:rsidP="00342B4A">
      <w:r w:rsidRPr="00342B4A">
        <w:t>Manejo del CVV2 para visualización posterior:</w:t>
      </w:r>
    </w:p>
    <w:p w14:paraId="65E412E1" w14:textId="77777777" w:rsidR="00342B4A" w:rsidRPr="00342B4A" w:rsidRDefault="00342B4A" w:rsidP="00342B4A">
      <w:r w:rsidRPr="00342B4A">
        <w:t xml:space="preserve">Dado que el CVV2 no se almacena, cuando el tarjetahabiente necesite ver sus datos de tarjeta desde el portal, el CVV2 se consulta a Pomelo en tiempo real (API </w:t>
      </w:r>
      <w:proofErr w:type="spellStart"/>
      <w:r w:rsidRPr="00342B4A">
        <w:t>call</w:t>
      </w:r>
      <w:proofErr w:type="spellEnd"/>
      <w:r w:rsidRPr="00342B4A">
        <w:t xml:space="preserve">) y se muestra temporalmente en el </w:t>
      </w:r>
      <w:proofErr w:type="spellStart"/>
      <w:r w:rsidRPr="00342B4A">
        <w:t>iframe</w:t>
      </w:r>
      <w:proofErr w:type="spellEnd"/>
      <w:r w:rsidRPr="00342B4A">
        <w:t xml:space="preserve"> de datos sensibles (30 segundos, sin almacenamiento). Este flujo está documentado en un diseño separado que ya les enviamos para revisión.</w:t>
      </w:r>
    </w:p>
    <w:p w14:paraId="79B529CF" w14:textId="77777777" w:rsidR="00342B4A" w:rsidRPr="00342B4A" w:rsidRDefault="00342B4A" w:rsidP="00342B4A"/>
    <w:p w14:paraId="6A120F4D" w14:textId="0BC935DD" w:rsidR="00342B4A" w:rsidRPr="00342B4A" w:rsidRDefault="00342B4A" w:rsidP="00342B4A">
      <w:r w:rsidRPr="00342B4A">
        <w:t xml:space="preserve">Comandos HSM Thales </w:t>
      </w:r>
      <w:proofErr w:type="spellStart"/>
      <w:r w:rsidRPr="00342B4A">
        <w:t>payShield</w:t>
      </w:r>
      <w:proofErr w:type="spellEnd"/>
      <w:r w:rsidRPr="00342B4A">
        <w:t xml:space="preserve"> involucrados:</w:t>
      </w:r>
    </w:p>
    <w:tbl>
      <w:tblPr>
        <w:tblW w:w="7720" w:type="dxa"/>
        <w:tblCellMar>
          <w:left w:w="70" w:type="dxa"/>
          <w:right w:w="70" w:type="dxa"/>
        </w:tblCellMar>
        <w:tblLook w:val="04A0" w:firstRow="1" w:lastRow="0" w:firstColumn="1" w:lastColumn="0" w:noHBand="0" w:noVBand="1"/>
      </w:tblPr>
      <w:tblGrid>
        <w:gridCol w:w="1200"/>
        <w:gridCol w:w="3280"/>
        <w:gridCol w:w="3240"/>
      </w:tblGrid>
      <w:tr w:rsidR="00342B4A" w:rsidRPr="00342B4A" w14:paraId="7954A27A" w14:textId="77777777" w:rsidTr="00342B4A">
        <w:trPr>
          <w:trHeight w:val="290"/>
        </w:trPr>
        <w:tc>
          <w:tcPr>
            <w:tcW w:w="1200" w:type="dxa"/>
            <w:tcBorders>
              <w:top w:val="single" w:sz="4" w:space="0" w:color="auto"/>
              <w:left w:val="single" w:sz="4" w:space="0" w:color="auto"/>
              <w:bottom w:val="single" w:sz="4" w:space="0" w:color="auto"/>
              <w:right w:val="single" w:sz="4" w:space="0" w:color="auto"/>
            </w:tcBorders>
            <w:vAlign w:val="bottom"/>
            <w:hideMark/>
          </w:tcPr>
          <w:p w14:paraId="00DB67FB" w14:textId="77777777" w:rsidR="00342B4A" w:rsidRPr="00342B4A" w:rsidRDefault="00342B4A" w:rsidP="00342B4A">
            <w:pPr>
              <w:spacing w:after="0" w:line="240" w:lineRule="auto"/>
              <w:rPr>
                <w:rFonts w:ascii="Aptos Narrow" w:eastAsia="Times New Roman" w:hAnsi="Aptos Narrow" w:cs="Times New Roman"/>
                <w:b/>
                <w:bCs/>
                <w:color w:val="000000"/>
                <w:kern w:val="0"/>
                <w:sz w:val="22"/>
                <w:szCs w:val="22"/>
                <w:lang w:eastAsia="es-CO"/>
                <w14:ligatures w14:val="none"/>
              </w:rPr>
            </w:pPr>
            <w:r w:rsidRPr="00342B4A">
              <w:rPr>
                <w:rFonts w:ascii="Aptos Narrow" w:eastAsia="Times New Roman" w:hAnsi="Aptos Narrow" w:cs="Times New Roman"/>
                <w:b/>
                <w:bCs/>
                <w:color w:val="000000"/>
                <w:kern w:val="0"/>
                <w:sz w:val="22"/>
                <w:szCs w:val="22"/>
                <w:lang w:eastAsia="es-CO"/>
                <w14:ligatures w14:val="none"/>
              </w:rPr>
              <w:t>Comando</w:t>
            </w:r>
          </w:p>
        </w:tc>
        <w:tc>
          <w:tcPr>
            <w:tcW w:w="3280" w:type="dxa"/>
            <w:tcBorders>
              <w:top w:val="single" w:sz="4" w:space="0" w:color="auto"/>
              <w:left w:val="nil"/>
              <w:bottom w:val="single" w:sz="4" w:space="0" w:color="auto"/>
              <w:right w:val="single" w:sz="4" w:space="0" w:color="auto"/>
            </w:tcBorders>
            <w:vAlign w:val="bottom"/>
            <w:hideMark/>
          </w:tcPr>
          <w:p w14:paraId="7C30BD74" w14:textId="77777777" w:rsidR="00342B4A" w:rsidRPr="00342B4A" w:rsidRDefault="00342B4A" w:rsidP="00342B4A">
            <w:pPr>
              <w:spacing w:after="0" w:line="240" w:lineRule="auto"/>
              <w:rPr>
                <w:rFonts w:ascii="Aptos Narrow" w:eastAsia="Times New Roman" w:hAnsi="Aptos Narrow" w:cs="Times New Roman"/>
                <w:b/>
                <w:bCs/>
                <w:color w:val="000000"/>
                <w:kern w:val="0"/>
                <w:sz w:val="22"/>
                <w:szCs w:val="22"/>
                <w:lang w:eastAsia="es-CO"/>
                <w14:ligatures w14:val="none"/>
              </w:rPr>
            </w:pPr>
            <w:r w:rsidRPr="00342B4A">
              <w:rPr>
                <w:rFonts w:ascii="Aptos Narrow" w:eastAsia="Times New Roman" w:hAnsi="Aptos Narrow" w:cs="Times New Roman"/>
                <w:b/>
                <w:bCs/>
                <w:color w:val="000000"/>
                <w:kern w:val="0"/>
                <w:sz w:val="22"/>
                <w:szCs w:val="22"/>
                <w:lang w:eastAsia="es-CO"/>
                <w14:ligatures w14:val="none"/>
              </w:rPr>
              <w:t>Operación</w:t>
            </w:r>
          </w:p>
        </w:tc>
        <w:tc>
          <w:tcPr>
            <w:tcW w:w="3240" w:type="dxa"/>
            <w:tcBorders>
              <w:top w:val="single" w:sz="4" w:space="0" w:color="auto"/>
              <w:left w:val="nil"/>
              <w:bottom w:val="single" w:sz="4" w:space="0" w:color="auto"/>
              <w:right w:val="single" w:sz="4" w:space="0" w:color="auto"/>
            </w:tcBorders>
            <w:vAlign w:val="bottom"/>
            <w:hideMark/>
          </w:tcPr>
          <w:p w14:paraId="74E110F6" w14:textId="6A26F59E" w:rsidR="00342B4A" w:rsidRPr="00342B4A" w:rsidRDefault="00342B4A" w:rsidP="00342B4A">
            <w:pPr>
              <w:spacing w:after="0" w:line="240" w:lineRule="auto"/>
              <w:rPr>
                <w:rFonts w:ascii="Aptos Narrow" w:eastAsia="Times New Roman" w:hAnsi="Aptos Narrow" w:cs="Times New Roman"/>
                <w:b/>
                <w:bCs/>
                <w:color w:val="000000"/>
                <w:kern w:val="0"/>
                <w:sz w:val="22"/>
                <w:szCs w:val="22"/>
                <w:lang w:eastAsia="es-CO"/>
                <w14:ligatures w14:val="none"/>
              </w:rPr>
            </w:pPr>
            <w:r w:rsidRPr="00342B4A">
              <w:rPr>
                <w:rFonts w:ascii="Aptos Narrow" w:eastAsia="Times New Roman" w:hAnsi="Aptos Narrow" w:cs="Times New Roman"/>
                <w:b/>
                <w:bCs/>
                <w:color w:val="000000"/>
                <w:kern w:val="0"/>
                <w:sz w:val="22"/>
                <w:szCs w:val="22"/>
                <w:lang w:eastAsia="es-CO"/>
                <w14:ligatures w14:val="none"/>
              </w:rPr>
              <w:t>Cuando</w:t>
            </w:r>
            <w:r w:rsidRPr="00342B4A">
              <w:rPr>
                <w:rFonts w:ascii="Aptos Narrow" w:eastAsia="Times New Roman" w:hAnsi="Aptos Narrow" w:cs="Times New Roman"/>
                <w:b/>
                <w:bCs/>
                <w:color w:val="000000"/>
                <w:kern w:val="0"/>
                <w:sz w:val="22"/>
                <w:szCs w:val="22"/>
                <w:lang w:eastAsia="es-CO"/>
                <w14:ligatures w14:val="none"/>
              </w:rPr>
              <w:t xml:space="preserve"> se usa</w:t>
            </w:r>
          </w:p>
        </w:tc>
      </w:tr>
      <w:tr w:rsidR="00342B4A" w:rsidRPr="00342B4A" w14:paraId="0821F861" w14:textId="77777777" w:rsidTr="00342B4A">
        <w:trPr>
          <w:trHeight w:val="290"/>
        </w:trPr>
        <w:tc>
          <w:tcPr>
            <w:tcW w:w="1200" w:type="dxa"/>
            <w:tcBorders>
              <w:top w:val="nil"/>
              <w:left w:val="single" w:sz="4" w:space="0" w:color="auto"/>
              <w:bottom w:val="single" w:sz="4" w:space="0" w:color="auto"/>
              <w:right w:val="single" w:sz="4" w:space="0" w:color="auto"/>
            </w:tcBorders>
            <w:vAlign w:val="center"/>
            <w:hideMark/>
          </w:tcPr>
          <w:p w14:paraId="3EEA1EED"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r w:rsidRPr="00342B4A">
              <w:rPr>
                <w:rFonts w:ascii="Aptos Narrow" w:eastAsia="Times New Roman" w:hAnsi="Aptos Narrow" w:cs="Times New Roman"/>
                <w:color w:val="000000"/>
                <w:kern w:val="0"/>
                <w:sz w:val="22"/>
                <w:szCs w:val="22"/>
                <w:lang w:eastAsia="es-CO"/>
                <w14:ligatures w14:val="none"/>
              </w:rPr>
              <w:t>M0 / M1</w:t>
            </w:r>
          </w:p>
        </w:tc>
        <w:tc>
          <w:tcPr>
            <w:tcW w:w="3280" w:type="dxa"/>
            <w:tcBorders>
              <w:top w:val="nil"/>
              <w:left w:val="nil"/>
              <w:bottom w:val="single" w:sz="4" w:space="0" w:color="auto"/>
              <w:right w:val="single" w:sz="4" w:space="0" w:color="auto"/>
            </w:tcBorders>
            <w:hideMark/>
          </w:tcPr>
          <w:p w14:paraId="36B146A3"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val="en-US" w:eastAsia="es-CO"/>
                <w14:ligatures w14:val="none"/>
              </w:rPr>
            </w:pPr>
            <w:r w:rsidRPr="00342B4A">
              <w:rPr>
                <w:rFonts w:ascii="Aptos Narrow" w:eastAsia="Times New Roman" w:hAnsi="Aptos Narrow" w:cs="Times New Roman"/>
                <w:color w:val="000000"/>
                <w:kern w:val="0"/>
                <w:sz w:val="22"/>
                <w:szCs w:val="22"/>
                <w:lang w:val="en-US" w:eastAsia="es-CO"/>
                <w14:ligatures w14:val="none"/>
              </w:rPr>
              <w:t>Encrypt Data Block (AES-256-GCM)</w:t>
            </w:r>
          </w:p>
        </w:tc>
        <w:tc>
          <w:tcPr>
            <w:tcW w:w="3240" w:type="dxa"/>
            <w:tcBorders>
              <w:top w:val="nil"/>
              <w:left w:val="nil"/>
              <w:bottom w:val="single" w:sz="4" w:space="0" w:color="auto"/>
              <w:right w:val="single" w:sz="4" w:space="0" w:color="auto"/>
            </w:tcBorders>
            <w:vAlign w:val="bottom"/>
            <w:hideMark/>
          </w:tcPr>
          <w:p w14:paraId="49EF9B34"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r w:rsidRPr="00342B4A">
              <w:rPr>
                <w:rFonts w:ascii="Aptos Narrow" w:eastAsia="Times New Roman" w:hAnsi="Aptos Narrow" w:cs="Times New Roman"/>
                <w:color w:val="000000"/>
                <w:kern w:val="0"/>
                <w:sz w:val="22"/>
                <w:szCs w:val="22"/>
                <w:lang w:eastAsia="es-CO"/>
                <w14:ligatures w14:val="none"/>
              </w:rPr>
              <w:t>Al crear tarjeta — cifra el PAN</w:t>
            </w:r>
          </w:p>
        </w:tc>
      </w:tr>
      <w:tr w:rsidR="00342B4A" w:rsidRPr="00342B4A" w14:paraId="64F0B064" w14:textId="77777777" w:rsidTr="00342B4A">
        <w:trPr>
          <w:trHeight w:val="580"/>
        </w:trPr>
        <w:tc>
          <w:tcPr>
            <w:tcW w:w="1200" w:type="dxa"/>
            <w:tcBorders>
              <w:top w:val="nil"/>
              <w:left w:val="single" w:sz="4" w:space="0" w:color="auto"/>
              <w:bottom w:val="single" w:sz="4" w:space="0" w:color="auto"/>
              <w:right w:val="single" w:sz="4" w:space="0" w:color="auto"/>
            </w:tcBorders>
            <w:vAlign w:val="center"/>
            <w:hideMark/>
          </w:tcPr>
          <w:p w14:paraId="1A425697"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r w:rsidRPr="00342B4A">
              <w:rPr>
                <w:rFonts w:ascii="Aptos Narrow" w:eastAsia="Times New Roman" w:hAnsi="Aptos Narrow" w:cs="Times New Roman"/>
                <w:color w:val="000000"/>
                <w:kern w:val="0"/>
                <w:sz w:val="22"/>
                <w:szCs w:val="22"/>
                <w:lang w:eastAsia="es-CO"/>
                <w14:ligatures w14:val="none"/>
              </w:rPr>
              <w:t>M2 / M3</w:t>
            </w:r>
          </w:p>
        </w:tc>
        <w:tc>
          <w:tcPr>
            <w:tcW w:w="3280" w:type="dxa"/>
            <w:tcBorders>
              <w:top w:val="nil"/>
              <w:left w:val="nil"/>
              <w:bottom w:val="single" w:sz="4" w:space="0" w:color="auto"/>
              <w:right w:val="single" w:sz="4" w:space="0" w:color="auto"/>
            </w:tcBorders>
            <w:hideMark/>
          </w:tcPr>
          <w:p w14:paraId="7E009EEA"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proofErr w:type="spellStart"/>
            <w:r w:rsidRPr="00342B4A">
              <w:rPr>
                <w:rFonts w:ascii="Aptos Narrow" w:eastAsia="Times New Roman" w:hAnsi="Aptos Narrow" w:cs="Times New Roman"/>
                <w:color w:val="000000"/>
                <w:kern w:val="0"/>
                <w:sz w:val="22"/>
                <w:szCs w:val="22"/>
                <w:lang w:eastAsia="es-CO"/>
                <w14:ligatures w14:val="none"/>
              </w:rPr>
              <w:t>Decrypt</w:t>
            </w:r>
            <w:proofErr w:type="spellEnd"/>
            <w:r w:rsidRPr="00342B4A">
              <w:rPr>
                <w:rFonts w:ascii="Aptos Narrow" w:eastAsia="Times New Roman" w:hAnsi="Aptos Narrow" w:cs="Times New Roman"/>
                <w:color w:val="000000"/>
                <w:kern w:val="0"/>
                <w:sz w:val="22"/>
                <w:szCs w:val="22"/>
                <w:lang w:eastAsia="es-CO"/>
                <w14:ligatures w14:val="none"/>
              </w:rPr>
              <w:t xml:space="preserve"> Data Block</w:t>
            </w:r>
          </w:p>
        </w:tc>
        <w:tc>
          <w:tcPr>
            <w:tcW w:w="3240" w:type="dxa"/>
            <w:tcBorders>
              <w:top w:val="nil"/>
              <w:left w:val="nil"/>
              <w:bottom w:val="single" w:sz="4" w:space="0" w:color="auto"/>
              <w:right w:val="single" w:sz="4" w:space="0" w:color="auto"/>
            </w:tcBorders>
            <w:vAlign w:val="bottom"/>
            <w:hideMark/>
          </w:tcPr>
          <w:p w14:paraId="78DD82D2"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r w:rsidRPr="00342B4A">
              <w:rPr>
                <w:rFonts w:ascii="Aptos Narrow" w:eastAsia="Times New Roman" w:hAnsi="Aptos Narrow" w:cs="Times New Roman"/>
                <w:color w:val="000000"/>
                <w:kern w:val="0"/>
                <w:sz w:val="22"/>
                <w:szCs w:val="22"/>
                <w:lang w:eastAsia="es-CO"/>
                <w14:ligatures w14:val="none"/>
              </w:rPr>
              <w:t>Al visualizar datos — descifra el PAN</w:t>
            </w:r>
          </w:p>
        </w:tc>
      </w:tr>
      <w:tr w:rsidR="00342B4A" w:rsidRPr="00342B4A" w14:paraId="091B86E7" w14:textId="77777777" w:rsidTr="00342B4A">
        <w:trPr>
          <w:trHeight w:val="580"/>
        </w:trPr>
        <w:tc>
          <w:tcPr>
            <w:tcW w:w="1200" w:type="dxa"/>
            <w:tcBorders>
              <w:top w:val="nil"/>
              <w:left w:val="single" w:sz="4" w:space="0" w:color="auto"/>
              <w:bottom w:val="single" w:sz="4" w:space="0" w:color="auto"/>
              <w:right w:val="single" w:sz="4" w:space="0" w:color="auto"/>
            </w:tcBorders>
            <w:vAlign w:val="center"/>
            <w:hideMark/>
          </w:tcPr>
          <w:p w14:paraId="00ABE125"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r w:rsidRPr="00342B4A">
              <w:rPr>
                <w:rFonts w:ascii="Aptos Narrow" w:eastAsia="Times New Roman" w:hAnsi="Aptos Narrow" w:cs="Times New Roman"/>
                <w:color w:val="000000"/>
                <w:kern w:val="0"/>
                <w:sz w:val="22"/>
                <w:szCs w:val="22"/>
                <w:lang w:eastAsia="es-CO"/>
                <w14:ligatures w14:val="none"/>
              </w:rPr>
              <w:t>A0 / A1</w:t>
            </w:r>
          </w:p>
        </w:tc>
        <w:tc>
          <w:tcPr>
            <w:tcW w:w="3280" w:type="dxa"/>
            <w:tcBorders>
              <w:top w:val="nil"/>
              <w:left w:val="nil"/>
              <w:bottom w:val="single" w:sz="4" w:space="0" w:color="auto"/>
              <w:right w:val="single" w:sz="4" w:space="0" w:color="auto"/>
            </w:tcBorders>
            <w:hideMark/>
          </w:tcPr>
          <w:p w14:paraId="5CE902BC"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proofErr w:type="spellStart"/>
            <w:r w:rsidRPr="00342B4A">
              <w:rPr>
                <w:rFonts w:ascii="Aptos Narrow" w:eastAsia="Times New Roman" w:hAnsi="Aptos Narrow" w:cs="Times New Roman"/>
                <w:color w:val="000000"/>
                <w:kern w:val="0"/>
                <w:sz w:val="22"/>
                <w:szCs w:val="22"/>
                <w:lang w:eastAsia="es-CO"/>
                <w14:ligatures w14:val="none"/>
              </w:rPr>
              <w:t>Generate</w:t>
            </w:r>
            <w:proofErr w:type="spellEnd"/>
            <w:r w:rsidRPr="00342B4A">
              <w:rPr>
                <w:rFonts w:ascii="Aptos Narrow" w:eastAsia="Times New Roman" w:hAnsi="Aptos Narrow" w:cs="Times New Roman"/>
                <w:color w:val="000000"/>
                <w:kern w:val="0"/>
                <w:sz w:val="22"/>
                <w:szCs w:val="22"/>
                <w:lang w:eastAsia="es-CO"/>
                <w14:ligatures w14:val="none"/>
              </w:rPr>
              <w:t xml:space="preserve"> Key</w:t>
            </w:r>
          </w:p>
        </w:tc>
        <w:tc>
          <w:tcPr>
            <w:tcW w:w="3240" w:type="dxa"/>
            <w:tcBorders>
              <w:top w:val="nil"/>
              <w:left w:val="nil"/>
              <w:bottom w:val="single" w:sz="4" w:space="0" w:color="auto"/>
              <w:right w:val="single" w:sz="4" w:space="0" w:color="auto"/>
            </w:tcBorders>
            <w:vAlign w:val="bottom"/>
            <w:hideMark/>
          </w:tcPr>
          <w:p w14:paraId="721ACC46" w14:textId="77777777" w:rsidR="00342B4A" w:rsidRPr="00342B4A" w:rsidRDefault="00342B4A" w:rsidP="00342B4A">
            <w:pPr>
              <w:spacing w:after="0" w:line="240" w:lineRule="auto"/>
              <w:rPr>
                <w:rFonts w:ascii="Aptos Narrow" w:eastAsia="Times New Roman" w:hAnsi="Aptos Narrow" w:cs="Times New Roman"/>
                <w:color w:val="000000"/>
                <w:kern w:val="0"/>
                <w:sz w:val="22"/>
                <w:szCs w:val="22"/>
                <w:lang w:eastAsia="es-CO"/>
                <w14:ligatures w14:val="none"/>
              </w:rPr>
            </w:pPr>
            <w:r w:rsidRPr="00342B4A">
              <w:rPr>
                <w:rFonts w:ascii="Aptos Narrow" w:eastAsia="Times New Roman" w:hAnsi="Aptos Narrow" w:cs="Times New Roman"/>
                <w:color w:val="000000"/>
                <w:kern w:val="0"/>
                <w:sz w:val="22"/>
                <w:szCs w:val="22"/>
                <w:lang w:eastAsia="es-CO"/>
                <w14:ligatures w14:val="none"/>
              </w:rPr>
              <w:t>Generación de llave AES para cifrado de PAN</w:t>
            </w:r>
          </w:p>
        </w:tc>
      </w:tr>
    </w:tbl>
    <w:p w14:paraId="5EC5406B" w14:textId="77777777" w:rsidR="00342B4A" w:rsidRDefault="00342B4A" w:rsidP="00342B4A"/>
    <w:p w14:paraId="6CF073EF" w14:textId="2AE2EDB0" w:rsidR="00342B4A" w:rsidRPr="00342B4A" w:rsidRDefault="00342B4A" w:rsidP="00342B4A">
      <w:r w:rsidRPr="00342B4A">
        <w:t xml:space="preserve">La llave AES-256 utilizada para cifrar los </w:t>
      </w:r>
      <w:proofErr w:type="spellStart"/>
      <w:r w:rsidRPr="00342B4A">
        <w:t>PANs</w:t>
      </w:r>
      <w:proofErr w:type="spellEnd"/>
      <w:r w:rsidRPr="00342B4A">
        <w:t xml:space="preserve"> está custodiada bajo la LMK del HSM y nunca sale del hardware.</w:t>
      </w:r>
    </w:p>
    <w:p w14:paraId="5F9C8A17" w14:textId="77777777" w:rsidR="00342B4A" w:rsidRPr="00342B4A" w:rsidRDefault="00342B4A" w:rsidP="00342B4A"/>
    <w:p w14:paraId="75180593" w14:textId="5F1B013F" w:rsidR="00342B4A" w:rsidRPr="00342B4A" w:rsidRDefault="00342B4A" w:rsidP="00342B4A">
      <w:r w:rsidRPr="00342B4A">
        <w:t>Lo que necesitamos de ustedes:</w:t>
      </w:r>
    </w:p>
    <w:p w14:paraId="359ACFEA" w14:textId="77777777" w:rsidR="00342B4A" w:rsidRPr="00342B4A" w:rsidRDefault="00342B4A" w:rsidP="00342B4A">
      <w:r w:rsidRPr="00342B4A">
        <w:t xml:space="preserve">Validación de que el esquema de cifrado propuesto (AES-256-GCM bajo llave en HSM) cumple con PCI DSS v4.0 </w:t>
      </w:r>
      <w:proofErr w:type="spellStart"/>
      <w:r w:rsidRPr="00342B4A">
        <w:t>Req</w:t>
      </w:r>
      <w:proofErr w:type="spellEnd"/>
      <w:r w:rsidRPr="00342B4A">
        <w:t xml:space="preserve"> 3.5</w:t>
      </w:r>
    </w:p>
    <w:p w14:paraId="0F27130F" w14:textId="77777777" w:rsidR="00342B4A" w:rsidRPr="00342B4A" w:rsidRDefault="00342B4A" w:rsidP="00342B4A">
      <w:r w:rsidRPr="00342B4A">
        <w:t xml:space="preserve">Confirmación de que el descarte inmediato del CVV2 sin almacenamiento es suficiente para cumplir </w:t>
      </w:r>
      <w:proofErr w:type="spellStart"/>
      <w:r w:rsidRPr="00342B4A">
        <w:t>Req</w:t>
      </w:r>
      <w:proofErr w:type="spellEnd"/>
      <w:r w:rsidRPr="00342B4A">
        <w:t xml:space="preserve"> 3.3.2</w:t>
      </w:r>
    </w:p>
    <w:p w14:paraId="6912F220" w14:textId="77777777" w:rsidR="00342B4A" w:rsidRPr="00342B4A" w:rsidRDefault="00342B4A" w:rsidP="00342B4A">
      <w:r w:rsidRPr="00342B4A">
        <w:t>Opinión sobre almacenar la fecha de vencimiento cifrada vs en claro</w:t>
      </w:r>
    </w:p>
    <w:p w14:paraId="16DFA100" w14:textId="77777777" w:rsidR="00342B4A" w:rsidRPr="00342B4A" w:rsidRDefault="00342B4A" w:rsidP="00342B4A">
      <w:r w:rsidRPr="00342B4A">
        <w:t xml:space="preserve">Validación de que el hash SHA-256 del PAN para búsquedas es aceptable (irreversible, sin </w:t>
      </w:r>
      <w:proofErr w:type="spellStart"/>
      <w:r w:rsidRPr="00342B4A">
        <w:t>salt</w:t>
      </w:r>
      <w:proofErr w:type="spellEnd"/>
      <w:r w:rsidRPr="00342B4A">
        <w:t xml:space="preserve"> — ¿requieren </w:t>
      </w:r>
      <w:proofErr w:type="spellStart"/>
      <w:r w:rsidRPr="00342B4A">
        <w:t>salt</w:t>
      </w:r>
      <w:proofErr w:type="spellEnd"/>
      <w:r w:rsidRPr="00342B4A">
        <w:t>?)</w:t>
      </w:r>
    </w:p>
    <w:p w14:paraId="1C303BA4" w14:textId="77777777" w:rsidR="00342B4A" w:rsidRPr="00342B4A" w:rsidRDefault="00342B4A" w:rsidP="00342B4A">
      <w:r w:rsidRPr="00342B4A">
        <w:t>Revisión del tiempo de exposición del PAN en claro en memoria (milisegundos entre recepción de Pomelo y cifrado en HSM)</w:t>
      </w:r>
    </w:p>
    <w:p w14:paraId="016CD6BA" w14:textId="77777777" w:rsidR="00342B4A" w:rsidRPr="00342B4A" w:rsidRDefault="00342B4A" w:rsidP="00342B4A">
      <w:r w:rsidRPr="00342B4A">
        <w:lastRenderedPageBreak/>
        <w:t>Confirmación de que el modelo es compatible con el alcance de la próxima auditoría PCI</w:t>
      </w:r>
    </w:p>
    <w:p w14:paraId="4776505F" w14:textId="77777777" w:rsidR="00342B4A" w:rsidRPr="00342B4A" w:rsidRDefault="00342B4A" w:rsidP="00342B4A">
      <w:r w:rsidRPr="00342B4A">
        <w:t>Documentación adjunta:</w:t>
      </w:r>
    </w:p>
    <w:p w14:paraId="20F62C33" w14:textId="77777777" w:rsidR="00342B4A" w:rsidRPr="00342B4A" w:rsidRDefault="00342B4A" w:rsidP="00342B4A"/>
    <w:p w14:paraId="5EA725C0" w14:textId="1F0A5DBF" w:rsidR="00342B4A" w:rsidRDefault="00342B4A" w:rsidP="00342B4A">
      <w:r w:rsidRPr="00342B4A">
        <w:t>Diagrama de creación de tarjetas actualizado: Prepago/PrepagoUnificadoArquitectura_V_1_3.drawio (página "Creación de tarjetas" — incluye componente HSM, flujo de cifrado y nota PCI)</w:t>
      </w:r>
    </w:p>
    <w:p w14:paraId="02D6C8ED" w14:textId="77777777" w:rsidR="000E5091" w:rsidRDefault="000E5091" w:rsidP="00342B4A"/>
    <w:p w14:paraId="28D9938B" w14:textId="77777777" w:rsidR="000E5091" w:rsidRDefault="000E5091" w:rsidP="00342B4A"/>
    <w:p w14:paraId="54A23B2D" w14:textId="23BAAF74" w:rsidR="000E5091" w:rsidRPr="000E5091" w:rsidRDefault="000E5091" w:rsidP="00342B4A">
      <w:pPr>
        <w:rPr>
          <w:b/>
          <w:bCs/>
        </w:rPr>
      </w:pPr>
      <w:r w:rsidRPr="000E5091">
        <w:rPr>
          <w:b/>
          <w:bCs/>
        </w:rPr>
        <w:t xml:space="preserve">Generación de Archivos con PAN para Entidades (Descifrado HSM + Cifrado PGP vía </w:t>
      </w:r>
      <w:proofErr w:type="spellStart"/>
      <w:r w:rsidRPr="000E5091">
        <w:rPr>
          <w:b/>
          <w:bCs/>
        </w:rPr>
        <w:t>GoAnywhere</w:t>
      </w:r>
      <w:proofErr w:type="spellEnd"/>
      <w:r w:rsidRPr="000E5091">
        <w:rPr>
          <w:b/>
          <w:bCs/>
        </w:rPr>
        <w:t>)</w:t>
      </w:r>
    </w:p>
    <w:p w14:paraId="5E87AEC8" w14:textId="652D8504" w:rsidR="000E5091" w:rsidRPr="000E5091" w:rsidRDefault="000E5091" w:rsidP="000E5091">
      <w:r w:rsidRPr="000E5091">
        <w:t>Contexto:</w:t>
      </w:r>
    </w:p>
    <w:p w14:paraId="0FCE48A6" w14:textId="1E54C4F8" w:rsidR="000E5091" w:rsidRPr="000E5091" w:rsidRDefault="000E5091" w:rsidP="000E5091">
      <w:r w:rsidRPr="000E5091">
        <w:t xml:space="preserve">Cuando se crean tarjetas prepago, las entidades emisoras necesitan recibir archivos con los datos completos de las tarjetas creadas (archivos TAR y TNN según el Manual Técnico Prepago). Estos archivos incluyen el PAN completo y la fecha de vencimiento, que son datos de tarjeta (CHD) en </w:t>
      </w:r>
      <w:proofErr w:type="spellStart"/>
      <w:r w:rsidRPr="000E5091">
        <w:t>scope</w:t>
      </w:r>
      <w:proofErr w:type="spellEnd"/>
      <w:r w:rsidRPr="000E5091">
        <w:t xml:space="preserve"> PCI DSS.</w:t>
      </w:r>
    </w:p>
    <w:p w14:paraId="77C5CF42" w14:textId="77777777" w:rsidR="000E5091" w:rsidRPr="000E5091" w:rsidRDefault="000E5091" w:rsidP="000E5091">
      <w:r w:rsidRPr="000E5091">
        <w:t>El PAN se encuentra almacenado cifrado en Oracle (AES-256-GCM, llave custodiada en HSM Thales), por lo que el proceso de generación de archivos requiere descifrar el PAN, escribir el archivo y cifrarlo antes de entregarlo a la entidad.</w:t>
      </w:r>
    </w:p>
    <w:p w14:paraId="7AAD17B3" w14:textId="77777777" w:rsidR="000E5091" w:rsidRPr="000E5091" w:rsidRDefault="000E5091" w:rsidP="000E5091"/>
    <w:p w14:paraId="271D5B0B" w14:textId="351521C1" w:rsidR="000E5091" w:rsidRPr="000E5091" w:rsidRDefault="000E5091" w:rsidP="000E5091">
      <w:pPr>
        <w:rPr>
          <w:lang w:val="en-US"/>
        </w:rPr>
      </w:pPr>
      <w:proofErr w:type="spellStart"/>
      <w:r w:rsidRPr="000E5091">
        <w:rPr>
          <w:lang w:val="en-US"/>
        </w:rPr>
        <w:t>Flujo</w:t>
      </w:r>
      <w:proofErr w:type="spellEnd"/>
      <w:r w:rsidRPr="000E5091">
        <w:rPr>
          <w:lang w:val="en-US"/>
        </w:rPr>
        <w:t xml:space="preserve"> </w:t>
      </w:r>
      <w:proofErr w:type="spellStart"/>
      <w:r w:rsidRPr="000E5091">
        <w:rPr>
          <w:lang w:val="en-US"/>
        </w:rPr>
        <w:t>propuesto</w:t>
      </w:r>
      <w:proofErr w:type="spellEnd"/>
      <w:r w:rsidRPr="000E5091">
        <w:rPr>
          <w:lang w:val="en-US"/>
        </w:rPr>
        <w:t>:</w:t>
      </w:r>
    </w:p>
    <w:p w14:paraId="2C3A8492" w14:textId="77777777" w:rsidR="000E5091" w:rsidRPr="000E5091" w:rsidRDefault="000E5091" w:rsidP="000E5091">
      <w:pPr>
        <w:rPr>
          <w:lang w:val="en-US"/>
        </w:rPr>
      </w:pPr>
      <w:r w:rsidRPr="000E5091">
        <w:rPr>
          <w:lang w:val="en-US"/>
        </w:rPr>
        <w:t xml:space="preserve">Paso 1: Output File Generator (Spring Batch, </w:t>
      </w:r>
      <w:proofErr w:type="spellStart"/>
      <w:r w:rsidRPr="000E5091">
        <w:rPr>
          <w:lang w:val="en-US"/>
        </w:rPr>
        <w:t>CronJob</w:t>
      </w:r>
      <w:proofErr w:type="spellEnd"/>
      <w:r w:rsidRPr="000E5091">
        <w:rPr>
          <w:lang w:val="en-US"/>
        </w:rPr>
        <w:t xml:space="preserve"> 1:00 AM)</w:t>
      </w:r>
    </w:p>
    <w:p w14:paraId="073E05E1" w14:textId="06BCC3C8" w:rsidR="000E5091" w:rsidRPr="000E5091" w:rsidRDefault="000E5091" w:rsidP="000E5091">
      <w:r w:rsidRPr="000E5091">
        <w:rPr>
          <w:lang w:val="en-US"/>
        </w:rPr>
        <w:t xml:space="preserve">        </w:t>
      </w:r>
      <w:r w:rsidRPr="000E5091">
        <w:t>Lee tarjetas creadas del día desde Oracle Read Replica</w:t>
      </w:r>
    </w:p>
    <w:p w14:paraId="71744A00" w14:textId="77777777" w:rsidR="000E5091" w:rsidRPr="000E5091" w:rsidRDefault="000E5091" w:rsidP="000E5091">
      <w:r w:rsidRPr="000E5091">
        <w:t>Paso 2: Para cada tarjeta con PAN:</w:t>
      </w:r>
    </w:p>
    <w:p w14:paraId="1547C3DC" w14:textId="77777777" w:rsidR="000E5091" w:rsidRPr="000E5091" w:rsidRDefault="000E5091" w:rsidP="000E5091">
      <w:pPr>
        <w:rPr>
          <w:lang w:val="en-US"/>
        </w:rPr>
      </w:pPr>
      <w:r w:rsidRPr="000E5091">
        <w:t xml:space="preserve">        </w:t>
      </w:r>
      <w:proofErr w:type="spellStart"/>
      <w:r w:rsidRPr="000E5091">
        <w:rPr>
          <w:lang w:val="en-US"/>
        </w:rPr>
        <w:t>Invoca</w:t>
      </w:r>
      <w:proofErr w:type="spellEnd"/>
      <w:r w:rsidRPr="000E5091">
        <w:rPr>
          <w:lang w:val="en-US"/>
        </w:rPr>
        <w:t xml:space="preserve"> HSM Thales </w:t>
      </w:r>
      <w:proofErr w:type="spellStart"/>
      <w:r w:rsidRPr="000E5091">
        <w:rPr>
          <w:lang w:val="en-US"/>
        </w:rPr>
        <w:t>cmd</w:t>
      </w:r>
      <w:proofErr w:type="spellEnd"/>
      <w:r w:rsidRPr="000E5091">
        <w:rPr>
          <w:lang w:val="en-US"/>
        </w:rPr>
        <w:t xml:space="preserve"> M2 (Decrypt Data Block)</w:t>
      </w:r>
    </w:p>
    <w:p w14:paraId="70B1C5B9" w14:textId="12AF7AE5" w:rsidR="000E5091" w:rsidRPr="000E5091" w:rsidRDefault="000E5091" w:rsidP="000E5091">
      <w:r w:rsidRPr="000E5091">
        <w:t xml:space="preserve">        </w:t>
      </w:r>
      <w:r w:rsidRPr="000E5091">
        <w:rPr>
          <w:rFonts w:ascii="Arial" w:hAnsi="Arial" w:cs="Arial"/>
        </w:rPr>
        <w:t>→</w:t>
      </w:r>
      <w:r w:rsidRPr="000E5091">
        <w:t xml:space="preserve"> PAN en claro solo en memoria del proceso Java</w:t>
      </w:r>
    </w:p>
    <w:p w14:paraId="6EFB386D" w14:textId="77777777" w:rsidR="000E5091" w:rsidRPr="000E5091" w:rsidRDefault="000E5091" w:rsidP="000E5091">
      <w:r w:rsidRPr="000E5091">
        <w:t>Paso 3: Escribe archivo plano (TAR/TNN) en NFS directorio /output</w:t>
      </w:r>
    </w:p>
    <w:p w14:paraId="2E681881" w14:textId="4A5E7207" w:rsidR="000E5091" w:rsidRDefault="000E5091" w:rsidP="000E5091">
      <w:r w:rsidRPr="000E5091">
        <w:t xml:space="preserve">        PAN en claro existe en el archivo temporalmente</w:t>
      </w:r>
    </w:p>
    <w:p w14:paraId="2B8F31EC" w14:textId="77777777" w:rsidR="000E5091" w:rsidRPr="000E5091" w:rsidRDefault="000E5091" w:rsidP="000E5091"/>
    <w:p w14:paraId="6A80D0BF" w14:textId="77777777" w:rsidR="000E5091" w:rsidRPr="000E5091" w:rsidRDefault="000E5091" w:rsidP="000E5091">
      <w:r w:rsidRPr="000E5091">
        <w:t xml:space="preserve">Paso 4: </w:t>
      </w:r>
      <w:proofErr w:type="spellStart"/>
      <w:r w:rsidRPr="000E5091">
        <w:t>GoAnywhere</w:t>
      </w:r>
      <w:proofErr w:type="spellEnd"/>
      <w:r w:rsidRPr="000E5091">
        <w:t xml:space="preserve"> MFT detecta el archivo en /output</w:t>
      </w:r>
    </w:p>
    <w:p w14:paraId="6AD51EF4" w14:textId="77777777" w:rsidR="000E5091" w:rsidRPr="000E5091" w:rsidRDefault="000E5091" w:rsidP="000E5091">
      <w:r w:rsidRPr="000E5091">
        <w:lastRenderedPageBreak/>
        <w:t xml:space="preserve">        Cifra con PGP usando la llave pública de la entidad</w:t>
      </w:r>
    </w:p>
    <w:p w14:paraId="6EF291B4" w14:textId="2F7AF25E" w:rsidR="000E5091" w:rsidRPr="000E5091" w:rsidRDefault="000E5091" w:rsidP="000E5091">
      <w:r w:rsidRPr="000E5091">
        <w:t xml:space="preserve">        Borra el archivo plano original</w:t>
      </w:r>
    </w:p>
    <w:p w14:paraId="6ACC9488" w14:textId="77777777" w:rsidR="000E5091" w:rsidRPr="000E5091" w:rsidRDefault="000E5091" w:rsidP="000E5091">
      <w:r w:rsidRPr="000E5091">
        <w:t xml:space="preserve">Paso 5: </w:t>
      </w:r>
      <w:proofErr w:type="spellStart"/>
      <w:r w:rsidRPr="000E5091">
        <w:t>GoAnywhere</w:t>
      </w:r>
      <w:proofErr w:type="spellEnd"/>
      <w:r w:rsidRPr="000E5091">
        <w:t xml:space="preserve"> entrega el </w:t>
      </w:r>
      <w:proofErr w:type="gramStart"/>
      <w:r w:rsidRPr="000E5091">
        <w:t>archivo .</w:t>
      </w:r>
      <w:proofErr w:type="spellStart"/>
      <w:r w:rsidRPr="000E5091">
        <w:t>pgp</w:t>
      </w:r>
      <w:proofErr w:type="spellEnd"/>
      <w:proofErr w:type="gramEnd"/>
      <w:r w:rsidRPr="000E5091">
        <w:t xml:space="preserve"> a la entidad vía SFTP</w:t>
      </w:r>
    </w:p>
    <w:p w14:paraId="3AA5A262" w14:textId="1AB0CC81" w:rsidR="000E5091" w:rsidRDefault="000E5091" w:rsidP="000E5091">
      <w:r w:rsidRPr="000E5091">
        <w:t>Punto de atención — Archivo plano temporal:</w:t>
      </w:r>
    </w:p>
    <w:p w14:paraId="66E00932" w14:textId="77777777" w:rsidR="000E5091" w:rsidRPr="000E5091" w:rsidRDefault="000E5091" w:rsidP="000E5091"/>
    <w:p w14:paraId="7F536F5A" w14:textId="77777777" w:rsidR="000E5091" w:rsidRPr="000E5091" w:rsidRDefault="000E5091" w:rsidP="000E5091">
      <w:r w:rsidRPr="000E5091">
        <w:t>Entre el paso 3 y el paso 4, el archivo plano con PAN en claro existe temporalmente en el directorio NFS /output. Este es el punto que requiere mayor atención desde seguridad. Los controles propuestos son:</w:t>
      </w:r>
    </w:p>
    <w:p w14:paraId="3EE3C329" w14:textId="77777777" w:rsidR="000E5091" w:rsidRPr="000E5091" w:rsidRDefault="000E5091" w:rsidP="000E5091"/>
    <w:tbl>
      <w:tblPr>
        <w:tblW w:w="8780" w:type="dxa"/>
        <w:tblCellMar>
          <w:left w:w="70" w:type="dxa"/>
          <w:right w:w="70" w:type="dxa"/>
        </w:tblCellMar>
        <w:tblLook w:val="04A0" w:firstRow="1" w:lastRow="0" w:firstColumn="1" w:lastColumn="0" w:noHBand="0" w:noVBand="1"/>
      </w:tblPr>
      <w:tblGrid>
        <w:gridCol w:w="2160"/>
        <w:gridCol w:w="6620"/>
      </w:tblGrid>
      <w:tr w:rsidR="000E5091" w:rsidRPr="000E5091" w14:paraId="55AB7A19" w14:textId="77777777" w:rsidTr="000E5091">
        <w:trPr>
          <w:trHeight w:val="290"/>
        </w:trPr>
        <w:tc>
          <w:tcPr>
            <w:tcW w:w="2160" w:type="dxa"/>
            <w:tcBorders>
              <w:top w:val="single" w:sz="4" w:space="0" w:color="auto"/>
              <w:left w:val="single" w:sz="4" w:space="0" w:color="auto"/>
              <w:bottom w:val="single" w:sz="4" w:space="0" w:color="auto"/>
              <w:right w:val="single" w:sz="4" w:space="0" w:color="auto"/>
            </w:tcBorders>
            <w:noWrap/>
            <w:vAlign w:val="bottom"/>
            <w:hideMark/>
          </w:tcPr>
          <w:p w14:paraId="21495A46" w14:textId="77777777" w:rsidR="000E5091" w:rsidRPr="000E5091" w:rsidRDefault="000E5091" w:rsidP="000E5091">
            <w:pPr>
              <w:spacing w:after="0" w:line="240" w:lineRule="auto"/>
              <w:rPr>
                <w:rFonts w:ascii="Aptos Narrow" w:eastAsia="Times New Roman" w:hAnsi="Aptos Narrow" w:cs="Times New Roman"/>
                <w:b/>
                <w:bCs/>
                <w:color w:val="000000"/>
                <w:kern w:val="0"/>
                <w:sz w:val="22"/>
                <w:szCs w:val="22"/>
                <w:lang w:eastAsia="es-CO"/>
                <w14:ligatures w14:val="none"/>
              </w:rPr>
            </w:pPr>
            <w:r w:rsidRPr="000E5091">
              <w:rPr>
                <w:rFonts w:ascii="Aptos Narrow" w:eastAsia="Times New Roman" w:hAnsi="Aptos Narrow" w:cs="Times New Roman"/>
                <w:b/>
                <w:bCs/>
                <w:color w:val="000000"/>
                <w:kern w:val="0"/>
                <w:sz w:val="22"/>
                <w:szCs w:val="22"/>
                <w:lang w:eastAsia="es-CO"/>
                <w14:ligatures w14:val="none"/>
              </w:rPr>
              <w:t>Control</w:t>
            </w:r>
          </w:p>
        </w:tc>
        <w:tc>
          <w:tcPr>
            <w:tcW w:w="6620" w:type="dxa"/>
            <w:tcBorders>
              <w:top w:val="single" w:sz="4" w:space="0" w:color="auto"/>
              <w:left w:val="nil"/>
              <w:bottom w:val="single" w:sz="4" w:space="0" w:color="auto"/>
              <w:right w:val="single" w:sz="4" w:space="0" w:color="auto"/>
            </w:tcBorders>
            <w:noWrap/>
            <w:vAlign w:val="bottom"/>
            <w:hideMark/>
          </w:tcPr>
          <w:p w14:paraId="1618EF92" w14:textId="77777777" w:rsidR="000E5091" w:rsidRPr="000E5091" w:rsidRDefault="000E5091" w:rsidP="000E5091">
            <w:pPr>
              <w:spacing w:after="0" w:line="240" w:lineRule="auto"/>
              <w:rPr>
                <w:rFonts w:ascii="Aptos Narrow" w:eastAsia="Times New Roman" w:hAnsi="Aptos Narrow" w:cs="Times New Roman"/>
                <w:b/>
                <w:bCs/>
                <w:color w:val="000000"/>
                <w:kern w:val="0"/>
                <w:sz w:val="22"/>
                <w:szCs w:val="22"/>
                <w:lang w:eastAsia="es-CO"/>
                <w14:ligatures w14:val="none"/>
              </w:rPr>
            </w:pPr>
            <w:r w:rsidRPr="000E5091">
              <w:rPr>
                <w:rFonts w:ascii="Aptos Narrow" w:eastAsia="Times New Roman" w:hAnsi="Aptos Narrow" w:cs="Times New Roman"/>
                <w:b/>
                <w:bCs/>
                <w:color w:val="000000"/>
                <w:kern w:val="0"/>
                <w:sz w:val="22"/>
                <w:szCs w:val="22"/>
                <w:lang w:eastAsia="es-CO"/>
                <w14:ligatures w14:val="none"/>
              </w:rPr>
              <w:t>Detalle</w:t>
            </w:r>
          </w:p>
        </w:tc>
      </w:tr>
      <w:tr w:rsidR="000E5091" w:rsidRPr="000E5091" w14:paraId="1F1F1377" w14:textId="77777777" w:rsidTr="000E5091">
        <w:trPr>
          <w:trHeight w:val="290"/>
        </w:trPr>
        <w:tc>
          <w:tcPr>
            <w:tcW w:w="2160" w:type="dxa"/>
            <w:tcBorders>
              <w:top w:val="nil"/>
              <w:left w:val="single" w:sz="4" w:space="0" w:color="auto"/>
              <w:bottom w:val="single" w:sz="4" w:space="0" w:color="auto"/>
              <w:right w:val="single" w:sz="4" w:space="0" w:color="auto"/>
            </w:tcBorders>
            <w:noWrap/>
            <w:vAlign w:val="bottom"/>
            <w:hideMark/>
          </w:tcPr>
          <w:p w14:paraId="2E77E48E" w14:textId="77777777" w:rsidR="000E5091" w:rsidRPr="000E5091" w:rsidRDefault="000E5091" w:rsidP="000E5091">
            <w:pPr>
              <w:spacing w:after="0" w:line="240" w:lineRule="auto"/>
              <w:rPr>
                <w:rFonts w:ascii="Aptos Narrow" w:eastAsia="Times New Roman" w:hAnsi="Aptos Narrow" w:cs="Times New Roman"/>
                <w:color w:val="000000"/>
                <w:kern w:val="0"/>
                <w:sz w:val="22"/>
                <w:szCs w:val="22"/>
                <w:lang w:eastAsia="es-CO"/>
                <w14:ligatures w14:val="none"/>
              </w:rPr>
            </w:pPr>
            <w:r w:rsidRPr="000E5091">
              <w:rPr>
                <w:rFonts w:ascii="Aptos Narrow" w:eastAsia="Times New Roman" w:hAnsi="Aptos Narrow" w:cs="Times New Roman"/>
                <w:color w:val="000000"/>
                <w:kern w:val="0"/>
                <w:sz w:val="22"/>
                <w:szCs w:val="22"/>
                <w:lang w:eastAsia="es-CO"/>
                <w14:ligatures w14:val="none"/>
              </w:rPr>
              <w:t>Ubicación</w:t>
            </w:r>
          </w:p>
        </w:tc>
        <w:tc>
          <w:tcPr>
            <w:tcW w:w="6620" w:type="dxa"/>
            <w:tcBorders>
              <w:top w:val="nil"/>
              <w:left w:val="nil"/>
              <w:bottom w:val="single" w:sz="4" w:space="0" w:color="auto"/>
              <w:right w:val="single" w:sz="4" w:space="0" w:color="auto"/>
            </w:tcBorders>
            <w:noWrap/>
            <w:vAlign w:val="bottom"/>
            <w:hideMark/>
          </w:tcPr>
          <w:p w14:paraId="4887DC66" w14:textId="77777777" w:rsidR="000E5091" w:rsidRPr="000E5091" w:rsidRDefault="000E5091" w:rsidP="000E5091">
            <w:pPr>
              <w:spacing w:after="0" w:line="240" w:lineRule="auto"/>
              <w:rPr>
                <w:rFonts w:ascii="Aptos Narrow" w:eastAsia="Times New Roman" w:hAnsi="Aptos Narrow" w:cs="Times New Roman"/>
                <w:color w:val="000000"/>
                <w:kern w:val="0"/>
                <w:sz w:val="22"/>
                <w:szCs w:val="22"/>
                <w:lang w:eastAsia="es-CO"/>
                <w14:ligatures w14:val="none"/>
              </w:rPr>
            </w:pPr>
            <w:r w:rsidRPr="000E5091">
              <w:rPr>
                <w:rFonts w:ascii="Aptos Narrow" w:eastAsia="Times New Roman" w:hAnsi="Aptos Narrow" w:cs="Times New Roman"/>
                <w:color w:val="000000"/>
                <w:kern w:val="0"/>
                <w:sz w:val="22"/>
                <w:szCs w:val="22"/>
                <w:lang w:eastAsia="es-CO"/>
                <w14:ligatures w14:val="none"/>
              </w:rPr>
              <w:t>NFS /output dentro del perímetro CDE</w:t>
            </w:r>
          </w:p>
        </w:tc>
      </w:tr>
      <w:tr w:rsidR="000E5091" w:rsidRPr="000E5091" w14:paraId="01598A72" w14:textId="77777777" w:rsidTr="000E5091">
        <w:trPr>
          <w:trHeight w:val="290"/>
        </w:trPr>
        <w:tc>
          <w:tcPr>
            <w:tcW w:w="2160" w:type="dxa"/>
            <w:tcBorders>
              <w:top w:val="nil"/>
              <w:left w:val="single" w:sz="4" w:space="0" w:color="auto"/>
              <w:bottom w:val="single" w:sz="4" w:space="0" w:color="auto"/>
              <w:right w:val="single" w:sz="4" w:space="0" w:color="auto"/>
            </w:tcBorders>
            <w:noWrap/>
            <w:vAlign w:val="bottom"/>
            <w:hideMark/>
          </w:tcPr>
          <w:p w14:paraId="063A90FA" w14:textId="77777777" w:rsidR="000E5091" w:rsidRPr="000E5091" w:rsidRDefault="000E5091" w:rsidP="000E5091">
            <w:pPr>
              <w:spacing w:after="0" w:line="240" w:lineRule="auto"/>
              <w:rPr>
                <w:rFonts w:ascii="Aptos Narrow" w:eastAsia="Times New Roman" w:hAnsi="Aptos Narrow" w:cs="Times New Roman"/>
                <w:color w:val="000000"/>
                <w:kern w:val="0"/>
                <w:sz w:val="22"/>
                <w:szCs w:val="22"/>
                <w:lang w:eastAsia="es-CO"/>
                <w14:ligatures w14:val="none"/>
              </w:rPr>
            </w:pPr>
            <w:r w:rsidRPr="000E5091">
              <w:rPr>
                <w:rFonts w:ascii="Aptos Narrow" w:eastAsia="Times New Roman" w:hAnsi="Aptos Narrow" w:cs="Times New Roman"/>
                <w:color w:val="000000"/>
                <w:kern w:val="0"/>
                <w:sz w:val="22"/>
                <w:szCs w:val="22"/>
                <w:lang w:eastAsia="es-CO"/>
                <w14:ligatures w14:val="none"/>
              </w:rPr>
              <w:t>Permisos de directorio</w:t>
            </w:r>
          </w:p>
        </w:tc>
        <w:tc>
          <w:tcPr>
            <w:tcW w:w="6620" w:type="dxa"/>
            <w:tcBorders>
              <w:top w:val="nil"/>
              <w:left w:val="nil"/>
              <w:bottom w:val="single" w:sz="4" w:space="0" w:color="auto"/>
              <w:right w:val="single" w:sz="4" w:space="0" w:color="auto"/>
            </w:tcBorders>
            <w:noWrap/>
            <w:vAlign w:val="bottom"/>
            <w:hideMark/>
          </w:tcPr>
          <w:p w14:paraId="0FD88B02" w14:textId="77777777" w:rsidR="000E5091" w:rsidRPr="000E5091" w:rsidRDefault="000E5091" w:rsidP="000E5091">
            <w:pPr>
              <w:spacing w:after="0" w:line="240" w:lineRule="auto"/>
              <w:rPr>
                <w:rFonts w:ascii="Aptos Narrow" w:eastAsia="Times New Roman" w:hAnsi="Aptos Narrow" w:cs="Times New Roman"/>
                <w:color w:val="000000"/>
                <w:kern w:val="0"/>
                <w:sz w:val="22"/>
                <w:szCs w:val="22"/>
                <w:lang w:eastAsia="es-CO"/>
                <w14:ligatures w14:val="none"/>
              </w:rPr>
            </w:pPr>
            <w:r w:rsidRPr="000E5091">
              <w:rPr>
                <w:rFonts w:ascii="Aptos Narrow" w:eastAsia="Times New Roman" w:hAnsi="Aptos Narrow" w:cs="Times New Roman"/>
                <w:color w:val="000000"/>
                <w:kern w:val="0"/>
                <w:sz w:val="22"/>
                <w:szCs w:val="22"/>
                <w:lang w:eastAsia="es-CO"/>
                <w14:ligatures w14:val="none"/>
              </w:rPr>
              <w:t xml:space="preserve">Solo el proceso OFG puede escribir, solo </w:t>
            </w:r>
            <w:proofErr w:type="spellStart"/>
            <w:r w:rsidRPr="000E5091">
              <w:rPr>
                <w:rFonts w:ascii="Aptos Narrow" w:eastAsia="Times New Roman" w:hAnsi="Aptos Narrow" w:cs="Times New Roman"/>
                <w:color w:val="000000"/>
                <w:kern w:val="0"/>
                <w:sz w:val="22"/>
                <w:szCs w:val="22"/>
                <w:lang w:eastAsia="es-CO"/>
                <w14:ligatures w14:val="none"/>
              </w:rPr>
              <w:t>GoAnywhere</w:t>
            </w:r>
            <w:proofErr w:type="spellEnd"/>
            <w:r w:rsidRPr="000E5091">
              <w:rPr>
                <w:rFonts w:ascii="Aptos Narrow" w:eastAsia="Times New Roman" w:hAnsi="Aptos Narrow" w:cs="Times New Roman"/>
                <w:color w:val="000000"/>
                <w:kern w:val="0"/>
                <w:sz w:val="22"/>
                <w:szCs w:val="22"/>
                <w:lang w:eastAsia="es-CO"/>
                <w14:ligatures w14:val="none"/>
              </w:rPr>
              <w:t xml:space="preserve"> puede leer</w:t>
            </w:r>
          </w:p>
        </w:tc>
      </w:tr>
      <w:tr w:rsidR="000E5091" w:rsidRPr="000E5091" w14:paraId="7EE0617E" w14:textId="77777777" w:rsidTr="000E5091">
        <w:trPr>
          <w:trHeight w:val="290"/>
        </w:trPr>
        <w:tc>
          <w:tcPr>
            <w:tcW w:w="2160" w:type="dxa"/>
            <w:tcBorders>
              <w:top w:val="nil"/>
              <w:left w:val="single" w:sz="4" w:space="0" w:color="auto"/>
              <w:bottom w:val="single" w:sz="4" w:space="0" w:color="auto"/>
              <w:right w:val="single" w:sz="4" w:space="0" w:color="auto"/>
            </w:tcBorders>
            <w:noWrap/>
            <w:vAlign w:val="bottom"/>
            <w:hideMark/>
          </w:tcPr>
          <w:p w14:paraId="6320EC29" w14:textId="77777777" w:rsidR="000E5091" w:rsidRPr="000E5091" w:rsidRDefault="000E5091" w:rsidP="000E5091">
            <w:pPr>
              <w:spacing w:after="0" w:line="240" w:lineRule="auto"/>
              <w:rPr>
                <w:rFonts w:ascii="Aptos Narrow" w:eastAsia="Times New Roman" w:hAnsi="Aptos Narrow" w:cs="Times New Roman"/>
                <w:color w:val="000000"/>
                <w:kern w:val="0"/>
                <w:sz w:val="22"/>
                <w:szCs w:val="22"/>
                <w:lang w:eastAsia="es-CO"/>
                <w14:ligatures w14:val="none"/>
              </w:rPr>
            </w:pPr>
            <w:r w:rsidRPr="000E5091">
              <w:rPr>
                <w:rFonts w:ascii="Aptos Narrow" w:eastAsia="Times New Roman" w:hAnsi="Aptos Narrow" w:cs="Times New Roman"/>
                <w:color w:val="000000"/>
                <w:kern w:val="0"/>
                <w:sz w:val="22"/>
                <w:szCs w:val="22"/>
                <w:lang w:eastAsia="es-CO"/>
                <w14:ligatures w14:val="none"/>
              </w:rPr>
              <w:t>Tiempo de exposición</w:t>
            </w:r>
          </w:p>
        </w:tc>
        <w:tc>
          <w:tcPr>
            <w:tcW w:w="6620" w:type="dxa"/>
            <w:tcBorders>
              <w:top w:val="nil"/>
              <w:left w:val="nil"/>
              <w:bottom w:val="single" w:sz="4" w:space="0" w:color="auto"/>
              <w:right w:val="single" w:sz="4" w:space="0" w:color="auto"/>
            </w:tcBorders>
            <w:noWrap/>
            <w:vAlign w:val="bottom"/>
            <w:hideMark/>
          </w:tcPr>
          <w:p w14:paraId="0110DC4F" w14:textId="77777777" w:rsidR="000E5091" w:rsidRPr="000E5091" w:rsidRDefault="000E5091" w:rsidP="000E5091">
            <w:pPr>
              <w:spacing w:after="0" w:line="240" w:lineRule="auto"/>
              <w:rPr>
                <w:rFonts w:ascii="Aptos Narrow" w:eastAsia="Times New Roman" w:hAnsi="Aptos Narrow" w:cs="Times New Roman"/>
                <w:color w:val="000000"/>
                <w:kern w:val="0"/>
                <w:sz w:val="22"/>
                <w:szCs w:val="22"/>
                <w:lang w:eastAsia="es-CO"/>
                <w14:ligatures w14:val="none"/>
              </w:rPr>
            </w:pPr>
            <w:r w:rsidRPr="000E5091">
              <w:rPr>
                <w:rFonts w:ascii="Aptos Narrow" w:eastAsia="Times New Roman" w:hAnsi="Aptos Narrow" w:cs="Times New Roman"/>
                <w:color w:val="000000"/>
                <w:kern w:val="0"/>
                <w:sz w:val="22"/>
                <w:szCs w:val="22"/>
                <w:lang w:eastAsia="es-CO"/>
                <w14:ligatures w14:val="none"/>
              </w:rPr>
              <w:t xml:space="preserve">Segundos (entre escritura y cifrado por </w:t>
            </w:r>
            <w:proofErr w:type="spellStart"/>
            <w:r w:rsidRPr="000E5091">
              <w:rPr>
                <w:rFonts w:ascii="Aptos Narrow" w:eastAsia="Times New Roman" w:hAnsi="Aptos Narrow" w:cs="Times New Roman"/>
                <w:color w:val="000000"/>
                <w:kern w:val="0"/>
                <w:sz w:val="22"/>
                <w:szCs w:val="22"/>
                <w:lang w:eastAsia="es-CO"/>
                <w14:ligatures w14:val="none"/>
              </w:rPr>
              <w:t>GoAnywhere</w:t>
            </w:r>
            <w:proofErr w:type="spellEnd"/>
            <w:r w:rsidRPr="000E5091">
              <w:rPr>
                <w:rFonts w:ascii="Aptos Narrow" w:eastAsia="Times New Roman" w:hAnsi="Aptos Narrow" w:cs="Times New Roman"/>
                <w:color w:val="000000"/>
                <w:kern w:val="0"/>
                <w:sz w:val="22"/>
                <w:szCs w:val="22"/>
                <w:lang w:eastAsia="es-CO"/>
                <w14:ligatures w14:val="none"/>
              </w:rPr>
              <w:t>)</w:t>
            </w:r>
          </w:p>
        </w:tc>
      </w:tr>
      <w:tr w:rsidR="000E5091" w:rsidRPr="000E5091" w14:paraId="236DE69A" w14:textId="77777777" w:rsidTr="000E5091">
        <w:trPr>
          <w:trHeight w:val="290"/>
        </w:trPr>
        <w:tc>
          <w:tcPr>
            <w:tcW w:w="2160" w:type="dxa"/>
            <w:tcBorders>
              <w:top w:val="nil"/>
              <w:left w:val="single" w:sz="4" w:space="0" w:color="auto"/>
              <w:bottom w:val="single" w:sz="4" w:space="0" w:color="auto"/>
              <w:right w:val="single" w:sz="4" w:space="0" w:color="auto"/>
            </w:tcBorders>
            <w:noWrap/>
            <w:vAlign w:val="bottom"/>
            <w:hideMark/>
          </w:tcPr>
          <w:p w14:paraId="010911B8" w14:textId="77777777" w:rsidR="000E5091" w:rsidRPr="000E5091" w:rsidRDefault="000E5091" w:rsidP="000E5091">
            <w:pPr>
              <w:spacing w:after="0" w:line="240" w:lineRule="auto"/>
              <w:rPr>
                <w:rFonts w:ascii="Aptos Narrow" w:eastAsia="Times New Roman" w:hAnsi="Aptos Narrow" w:cs="Times New Roman"/>
                <w:color w:val="000000"/>
                <w:kern w:val="0"/>
                <w:sz w:val="22"/>
                <w:szCs w:val="22"/>
                <w:lang w:eastAsia="es-CO"/>
                <w14:ligatures w14:val="none"/>
              </w:rPr>
            </w:pPr>
            <w:r w:rsidRPr="000E5091">
              <w:rPr>
                <w:rFonts w:ascii="Aptos Narrow" w:eastAsia="Times New Roman" w:hAnsi="Aptos Narrow" w:cs="Times New Roman"/>
                <w:color w:val="000000"/>
                <w:kern w:val="0"/>
                <w:sz w:val="22"/>
                <w:szCs w:val="22"/>
                <w:lang w:eastAsia="es-CO"/>
                <w14:ligatures w14:val="none"/>
              </w:rPr>
              <w:t>Borrado</w:t>
            </w:r>
          </w:p>
        </w:tc>
        <w:tc>
          <w:tcPr>
            <w:tcW w:w="6620" w:type="dxa"/>
            <w:tcBorders>
              <w:top w:val="nil"/>
              <w:left w:val="nil"/>
              <w:bottom w:val="single" w:sz="4" w:space="0" w:color="auto"/>
              <w:right w:val="single" w:sz="4" w:space="0" w:color="auto"/>
            </w:tcBorders>
            <w:noWrap/>
            <w:vAlign w:val="bottom"/>
            <w:hideMark/>
          </w:tcPr>
          <w:p w14:paraId="53F970EC" w14:textId="77777777" w:rsidR="000E5091" w:rsidRPr="000E5091" w:rsidRDefault="000E5091" w:rsidP="000E5091">
            <w:pPr>
              <w:spacing w:after="0" w:line="240" w:lineRule="auto"/>
              <w:rPr>
                <w:rFonts w:ascii="Aptos Narrow" w:eastAsia="Times New Roman" w:hAnsi="Aptos Narrow" w:cs="Times New Roman"/>
                <w:color w:val="000000"/>
                <w:kern w:val="0"/>
                <w:sz w:val="22"/>
                <w:szCs w:val="22"/>
                <w:lang w:eastAsia="es-CO"/>
                <w14:ligatures w14:val="none"/>
              </w:rPr>
            </w:pPr>
            <w:proofErr w:type="spellStart"/>
            <w:r w:rsidRPr="000E5091">
              <w:rPr>
                <w:rFonts w:ascii="Aptos Narrow" w:eastAsia="Times New Roman" w:hAnsi="Aptos Narrow" w:cs="Times New Roman"/>
                <w:color w:val="000000"/>
                <w:kern w:val="0"/>
                <w:sz w:val="22"/>
                <w:szCs w:val="22"/>
                <w:lang w:eastAsia="es-CO"/>
                <w14:ligatures w14:val="none"/>
              </w:rPr>
              <w:t>GoAnywhere</w:t>
            </w:r>
            <w:proofErr w:type="spellEnd"/>
            <w:r w:rsidRPr="000E5091">
              <w:rPr>
                <w:rFonts w:ascii="Aptos Narrow" w:eastAsia="Times New Roman" w:hAnsi="Aptos Narrow" w:cs="Times New Roman"/>
                <w:color w:val="000000"/>
                <w:kern w:val="0"/>
                <w:sz w:val="22"/>
                <w:szCs w:val="22"/>
                <w:lang w:eastAsia="es-CO"/>
                <w14:ligatures w14:val="none"/>
              </w:rPr>
              <w:t xml:space="preserve"> borra el archivo plano inmediatamente después de cifrar</w:t>
            </w:r>
          </w:p>
        </w:tc>
      </w:tr>
      <w:tr w:rsidR="000E5091" w:rsidRPr="000E5091" w14:paraId="639BD01B" w14:textId="77777777" w:rsidTr="000E5091">
        <w:trPr>
          <w:trHeight w:val="290"/>
        </w:trPr>
        <w:tc>
          <w:tcPr>
            <w:tcW w:w="2160" w:type="dxa"/>
            <w:tcBorders>
              <w:top w:val="nil"/>
              <w:left w:val="single" w:sz="4" w:space="0" w:color="auto"/>
              <w:bottom w:val="single" w:sz="4" w:space="0" w:color="auto"/>
              <w:right w:val="single" w:sz="4" w:space="0" w:color="auto"/>
            </w:tcBorders>
            <w:noWrap/>
            <w:vAlign w:val="bottom"/>
            <w:hideMark/>
          </w:tcPr>
          <w:p w14:paraId="4A347138" w14:textId="77777777" w:rsidR="000E5091" w:rsidRPr="000E5091" w:rsidRDefault="000E5091" w:rsidP="000E5091">
            <w:pPr>
              <w:spacing w:after="0" w:line="240" w:lineRule="auto"/>
              <w:rPr>
                <w:rFonts w:ascii="Aptos Narrow" w:eastAsia="Times New Roman" w:hAnsi="Aptos Narrow" w:cs="Times New Roman"/>
                <w:color w:val="000000"/>
                <w:kern w:val="0"/>
                <w:sz w:val="22"/>
                <w:szCs w:val="22"/>
                <w:lang w:eastAsia="es-CO"/>
                <w14:ligatures w14:val="none"/>
              </w:rPr>
            </w:pPr>
            <w:r w:rsidRPr="000E5091">
              <w:rPr>
                <w:rFonts w:ascii="Aptos Narrow" w:eastAsia="Times New Roman" w:hAnsi="Aptos Narrow" w:cs="Times New Roman"/>
                <w:color w:val="000000"/>
                <w:kern w:val="0"/>
                <w:sz w:val="22"/>
                <w:szCs w:val="22"/>
                <w:lang w:eastAsia="es-CO"/>
                <w14:ligatures w14:val="none"/>
              </w:rPr>
              <w:t>Monitoreo</w:t>
            </w:r>
          </w:p>
        </w:tc>
        <w:tc>
          <w:tcPr>
            <w:tcW w:w="6620" w:type="dxa"/>
            <w:tcBorders>
              <w:top w:val="nil"/>
              <w:left w:val="nil"/>
              <w:bottom w:val="single" w:sz="4" w:space="0" w:color="auto"/>
              <w:right w:val="single" w:sz="4" w:space="0" w:color="auto"/>
            </w:tcBorders>
            <w:noWrap/>
            <w:vAlign w:val="bottom"/>
            <w:hideMark/>
          </w:tcPr>
          <w:p w14:paraId="58E851ED" w14:textId="77777777" w:rsidR="000E5091" w:rsidRPr="000E5091" w:rsidRDefault="000E5091" w:rsidP="000E5091">
            <w:pPr>
              <w:spacing w:after="0" w:line="240" w:lineRule="auto"/>
              <w:rPr>
                <w:rFonts w:ascii="Aptos Narrow" w:eastAsia="Times New Roman" w:hAnsi="Aptos Narrow" w:cs="Times New Roman"/>
                <w:color w:val="000000"/>
                <w:kern w:val="0"/>
                <w:sz w:val="22"/>
                <w:szCs w:val="22"/>
                <w:lang w:eastAsia="es-CO"/>
                <w14:ligatures w14:val="none"/>
              </w:rPr>
            </w:pPr>
            <w:r w:rsidRPr="000E5091">
              <w:rPr>
                <w:rFonts w:ascii="Aptos Narrow" w:eastAsia="Times New Roman" w:hAnsi="Aptos Narrow" w:cs="Times New Roman"/>
                <w:color w:val="000000"/>
                <w:kern w:val="0"/>
                <w:sz w:val="22"/>
                <w:szCs w:val="22"/>
                <w:lang w:eastAsia="es-CO"/>
                <w14:ligatures w14:val="none"/>
              </w:rPr>
              <w:t>Alerta si un archivo plano permanece más de 5 minutos sin cifrar</w:t>
            </w:r>
          </w:p>
        </w:tc>
      </w:tr>
      <w:tr w:rsidR="000E5091" w:rsidRPr="000E5091" w14:paraId="6625506D" w14:textId="77777777" w:rsidTr="000E5091">
        <w:trPr>
          <w:trHeight w:val="290"/>
        </w:trPr>
        <w:tc>
          <w:tcPr>
            <w:tcW w:w="2160" w:type="dxa"/>
            <w:tcBorders>
              <w:top w:val="nil"/>
              <w:left w:val="single" w:sz="4" w:space="0" w:color="auto"/>
              <w:bottom w:val="single" w:sz="4" w:space="0" w:color="auto"/>
              <w:right w:val="single" w:sz="4" w:space="0" w:color="auto"/>
            </w:tcBorders>
            <w:noWrap/>
            <w:vAlign w:val="bottom"/>
            <w:hideMark/>
          </w:tcPr>
          <w:p w14:paraId="6B8B81EF" w14:textId="77777777" w:rsidR="000E5091" w:rsidRPr="000E5091" w:rsidRDefault="000E5091" w:rsidP="000E5091">
            <w:pPr>
              <w:spacing w:after="0" w:line="240" w:lineRule="auto"/>
              <w:rPr>
                <w:rFonts w:ascii="Aptos Narrow" w:eastAsia="Times New Roman" w:hAnsi="Aptos Narrow" w:cs="Times New Roman"/>
                <w:color w:val="000000"/>
                <w:kern w:val="0"/>
                <w:sz w:val="22"/>
                <w:szCs w:val="22"/>
                <w:lang w:eastAsia="es-CO"/>
                <w14:ligatures w14:val="none"/>
              </w:rPr>
            </w:pPr>
            <w:r w:rsidRPr="000E5091">
              <w:rPr>
                <w:rFonts w:ascii="Aptos Narrow" w:eastAsia="Times New Roman" w:hAnsi="Aptos Narrow" w:cs="Times New Roman"/>
                <w:color w:val="000000"/>
                <w:kern w:val="0"/>
                <w:sz w:val="22"/>
                <w:szCs w:val="22"/>
                <w:lang w:eastAsia="es-CO"/>
                <w14:ligatures w14:val="none"/>
              </w:rPr>
              <w:t>Acceso</w:t>
            </w:r>
          </w:p>
        </w:tc>
        <w:tc>
          <w:tcPr>
            <w:tcW w:w="6620" w:type="dxa"/>
            <w:tcBorders>
              <w:top w:val="nil"/>
              <w:left w:val="nil"/>
              <w:bottom w:val="single" w:sz="4" w:space="0" w:color="auto"/>
              <w:right w:val="single" w:sz="4" w:space="0" w:color="auto"/>
            </w:tcBorders>
            <w:noWrap/>
            <w:vAlign w:val="bottom"/>
            <w:hideMark/>
          </w:tcPr>
          <w:p w14:paraId="62049DC4" w14:textId="77777777" w:rsidR="000E5091" w:rsidRPr="000E5091" w:rsidRDefault="000E5091" w:rsidP="000E5091">
            <w:pPr>
              <w:spacing w:after="0" w:line="240" w:lineRule="auto"/>
              <w:rPr>
                <w:rFonts w:ascii="Aptos Narrow" w:eastAsia="Times New Roman" w:hAnsi="Aptos Narrow" w:cs="Times New Roman"/>
                <w:color w:val="000000"/>
                <w:kern w:val="0"/>
                <w:sz w:val="22"/>
                <w:szCs w:val="22"/>
                <w:lang w:eastAsia="es-CO"/>
                <w14:ligatures w14:val="none"/>
              </w:rPr>
            </w:pPr>
            <w:r w:rsidRPr="000E5091">
              <w:rPr>
                <w:rFonts w:ascii="Aptos Narrow" w:eastAsia="Times New Roman" w:hAnsi="Aptos Narrow" w:cs="Times New Roman"/>
                <w:color w:val="000000"/>
                <w:kern w:val="0"/>
                <w:sz w:val="22"/>
                <w:szCs w:val="22"/>
                <w:lang w:eastAsia="es-CO"/>
                <w14:ligatures w14:val="none"/>
              </w:rPr>
              <w:t>Sin acceso de usuarios interactivos al directorio /output</w:t>
            </w:r>
          </w:p>
        </w:tc>
      </w:tr>
    </w:tbl>
    <w:p w14:paraId="5F73A2D4" w14:textId="77777777" w:rsidR="000E5091" w:rsidRDefault="000E5091" w:rsidP="000E5091"/>
    <w:p w14:paraId="77A847C4" w14:textId="3BCDC10B" w:rsidR="000E5091" w:rsidRPr="000E5091" w:rsidRDefault="000E5091" w:rsidP="000E5091">
      <w:r w:rsidRPr="000E5091">
        <w:t>Controles PCI DSS aplicables:</w:t>
      </w:r>
    </w:p>
    <w:tbl>
      <w:tblPr>
        <w:tblW w:w="10240" w:type="dxa"/>
        <w:tblCellMar>
          <w:left w:w="70" w:type="dxa"/>
          <w:right w:w="70" w:type="dxa"/>
        </w:tblCellMar>
        <w:tblLook w:val="04A0" w:firstRow="1" w:lastRow="0" w:firstColumn="1" w:lastColumn="0" w:noHBand="0" w:noVBand="1"/>
      </w:tblPr>
      <w:tblGrid>
        <w:gridCol w:w="3440"/>
        <w:gridCol w:w="6800"/>
      </w:tblGrid>
      <w:tr w:rsidR="000E5091" w:rsidRPr="000E5091" w14:paraId="76EAEAAF" w14:textId="77777777" w:rsidTr="000E5091">
        <w:trPr>
          <w:trHeight w:val="290"/>
        </w:trPr>
        <w:tc>
          <w:tcPr>
            <w:tcW w:w="3440" w:type="dxa"/>
            <w:tcBorders>
              <w:top w:val="single" w:sz="4" w:space="0" w:color="auto"/>
              <w:left w:val="single" w:sz="4" w:space="0" w:color="auto"/>
              <w:bottom w:val="single" w:sz="4" w:space="0" w:color="auto"/>
              <w:right w:val="single" w:sz="4" w:space="0" w:color="auto"/>
            </w:tcBorders>
            <w:noWrap/>
            <w:vAlign w:val="bottom"/>
            <w:hideMark/>
          </w:tcPr>
          <w:p w14:paraId="627494D7" w14:textId="77777777" w:rsidR="000E5091" w:rsidRPr="000E5091" w:rsidRDefault="000E5091" w:rsidP="000E5091">
            <w:pPr>
              <w:spacing w:after="0" w:line="240" w:lineRule="auto"/>
              <w:rPr>
                <w:rFonts w:ascii="Aptos Narrow" w:eastAsia="Times New Roman" w:hAnsi="Aptos Narrow" w:cs="Times New Roman"/>
                <w:b/>
                <w:bCs/>
                <w:color w:val="000000"/>
                <w:kern w:val="0"/>
                <w:sz w:val="22"/>
                <w:szCs w:val="22"/>
                <w:lang w:eastAsia="es-CO"/>
                <w14:ligatures w14:val="none"/>
              </w:rPr>
            </w:pPr>
            <w:r w:rsidRPr="000E5091">
              <w:rPr>
                <w:rFonts w:ascii="Aptos Narrow" w:eastAsia="Times New Roman" w:hAnsi="Aptos Narrow" w:cs="Times New Roman"/>
                <w:b/>
                <w:bCs/>
                <w:color w:val="000000"/>
                <w:kern w:val="0"/>
                <w:sz w:val="22"/>
                <w:szCs w:val="22"/>
                <w:lang w:eastAsia="es-CO"/>
                <w14:ligatures w14:val="none"/>
              </w:rPr>
              <w:t>Requisito</w:t>
            </w:r>
          </w:p>
        </w:tc>
        <w:tc>
          <w:tcPr>
            <w:tcW w:w="6800" w:type="dxa"/>
            <w:tcBorders>
              <w:top w:val="single" w:sz="4" w:space="0" w:color="auto"/>
              <w:left w:val="nil"/>
              <w:bottom w:val="single" w:sz="4" w:space="0" w:color="auto"/>
              <w:right w:val="single" w:sz="4" w:space="0" w:color="auto"/>
            </w:tcBorders>
            <w:noWrap/>
            <w:vAlign w:val="bottom"/>
            <w:hideMark/>
          </w:tcPr>
          <w:p w14:paraId="2D7EDCD7" w14:textId="77777777" w:rsidR="000E5091" w:rsidRPr="000E5091" w:rsidRDefault="000E5091" w:rsidP="000E5091">
            <w:pPr>
              <w:spacing w:after="0" w:line="240" w:lineRule="auto"/>
              <w:rPr>
                <w:rFonts w:ascii="Aptos Narrow" w:eastAsia="Times New Roman" w:hAnsi="Aptos Narrow" w:cs="Times New Roman"/>
                <w:b/>
                <w:bCs/>
                <w:color w:val="000000"/>
                <w:kern w:val="0"/>
                <w:sz w:val="22"/>
                <w:szCs w:val="22"/>
                <w:lang w:eastAsia="es-CO"/>
                <w14:ligatures w14:val="none"/>
              </w:rPr>
            </w:pPr>
            <w:r w:rsidRPr="000E5091">
              <w:rPr>
                <w:rFonts w:ascii="Aptos Narrow" w:eastAsia="Times New Roman" w:hAnsi="Aptos Narrow" w:cs="Times New Roman"/>
                <w:b/>
                <w:bCs/>
                <w:color w:val="000000"/>
                <w:kern w:val="0"/>
                <w:sz w:val="22"/>
                <w:szCs w:val="22"/>
                <w:lang w:eastAsia="es-CO"/>
                <w14:ligatures w14:val="none"/>
              </w:rPr>
              <w:t>Cómo se cumple</w:t>
            </w:r>
          </w:p>
        </w:tc>
      </w:tr>
      <w:tr w:rsidR="000E5091" w:rsidRPr="000E5091" w14:paraId="16059D17" w14:textId="77777777" w:rsidTr="000E5091">
        <w:trPr>
          <w:trHeight w:val="290"/>
        </w:trPr>
        <w:tc>
          <w:tcPr>
            <w:tcW w:w="3440" w:type="dxa"/>
            <w:tcBorders>
              <w:top w:val="nil"/>
              <w:left w:val="single" w:sz="4" w:space="0" w:color="auto"/>
              <w:bottom w:val="single" w:sz="4" w:space="0" w:color="auto"/>
              <w:right w:val="single" w:sz="4" w:space="0" w:color="auto"/>
            </w:tcBorders>
            <w:noWrap/>
            <w:vAlign w:val="bottom"/>
            <w:hideMark/>
          </w:tcPr>
          <w:p w14:paraId="2D3A3FD3" w14:textId="77777777" w:rsidR="000E5091" w:rsidRPr="000E5091" w:rsidRDefault="000E5091" w:rsidP="000E5091">
            <w:pPr>
              <w:spacing w:after="0" w:line="240" w:lineRule="auto"/>
              <w:rPr>
                <w:rFonts w:ascii="Aptos Narrow" w:eastAsia="Times New Roman" w:hAnsi="Aptos Narrow" w:cs="Times New Roman"/>
                <w:color w:val="000000"/>
                <w:kern w:val="0"/>
                <w:sz w:val="22"/>
                <w:szCs w:val="22"/>
                <w:lang w:eastAsia="es-CO"/>
                <w14:ligatures w14:val="none"/>
              </w:rPr>
            </w:pPr>
            <w:proofErr w:type="spellStart"/>
            <w:r w:rsidRPr="000E5091">
              <w:rPr>
                <w:rFonts w:ascii="Aptos Narrow" w:eastAsia="Times New Roman" w:hAnsi="Aptos Narrow" w:cs="Times New Roman"/>
                <w:color w:val="000000"/>
                <w:kern w:val="0"/>
                <w:sz w:val="22"/>
                <w:szCs w:val="22"/>
                <w:lang w:eastAsia="es-CO"/>
                <w14:ligatures w14:val="none"/>
              </w:rPr>
              <w:t>Req</w:t>
            </w:r>
            <w:proofErr w:type="spellEnd"/>
            <w:r w:rsidRPr="000E5091">
              <w:rPr>
                <w:rFonts w:ascii="Aptos Narrow" w:eastAsia="Times New Roman" w:hAnsi="Aptos Narrow" w:cs="Times New Roman"/>
                <w:color w:val="000000"/>
                <w:kern w:val="0"/>
                <w:sz w:val="22"/>
                <w:szCs w:val="22"/>
                <w:lang w:eastAsia="es-CO"/>
                <w14:ligatures w14:val="none"/>
              </w:rPr>
              <w:t xml:space="preserve"> 3.5 — Cifrado en reposo</w:t>
            </w:r>
          </w:p>
        </w:tc>
        <w:tc>
          <w:tcPr>
            <w:tcW w:w="6800" w:type="dxa"/>
            <w:tcBorders>
              <w:top w:val="nil"/>
              <w:left w:val="nil"/>
              <w:bottom w:val="single" w:sz="4" w:space="0" w:color="auto"/>
              <w:right w:val="single" w:sz="4" w:space="0" w:color="auto"/>
            </w:tcBorders>
            <w:noWrap/>
            <w:vAlign w:val="bottom"/>
            <w:hideMark/>
          </w:tcPr>
          <w:p w14:paraId="2EAF4C0F" w14:textId="77777777" w:rsidR="000E5091" w:rsidRPr="000E5091" w:rsidRDefault="000E5091" w:rsidP="000E5091">
            <w:pPr>
              <w:spacing w:after="0" w:line="240" w:lineRule="auto"/>
              <w:rPr>
                <w:rFonts w:ascii="Aptos Narrow" w:eastAsia="Times New Roman" w:hAnsi="Aptos Narrow" w:cs="Times New Roman"/>
                <w:color w:val="000000"/>
                <w:kern w:val="0"/>
                <w:sz w:val="22"/>
                <w:szCs w:val="22"/>
                <w:lang w:eastAsia="es-CO"/>
                <w14:ligatures w14:val="none"/>
              </w:rPr>
            </w:pPr>
            <w:r w:rsidRPr="000E5091">
              <w:rPr>
                <w:rFonts w:ascii="Aptos Narrow" w:eastAsia="Times New Roman" w:hAnsi="Aptos Narrow" w:cs="Times New Roman"/>
                <w:color w:val="000000"/>
                <w:kern w:val="0"/>
                <w:sz w:val="22"/>
                <w:szCs w:val="22"/>
                <w:lang w:eastAsia="es-CO"/>
                <w14:ligatures w14:val="none"/>
              </w:rPr>
              <w:t>PAN cifrado en Oracle (AES-256-GCM). Archivo final cifrado con PGP</w:t>
            </w:r>
          </w:p>
        </w:tc>
      </w:tr>
      <w:tr w:rsidR="000E5091" w:rsidRPr="000E5091" w14:paraId="74A064B3" w14:textId="77777777" w:rsidTr="000E5091">
        <w:trPr>
          <w:trHeight w:val="290"/>
        </w:trPr>
        <w:tc>
          <w:tcPr>
            <w:tcW w:w="3440" w:type="dxa"/>
            <w:tcBorders>
              <w:top w:val="nil"/>
              <w:left w:val="single" w:sz="4" w:space="0" w:color="auto"/>
              <w:bottom w:val="single" w:sz="4" w:space="0" w:color="auto"/>
              <w:right w:val="single" w:sz="4" w:space="0" w:color="auto"/>
            </w:tcBorders>
            <w:noWrap/>
            <w:vAlign w:val="bottom"/>
            <w:hideMark/>
          </w:tcPr>
          <w:p w14:paraId="70683353" w14:textId="77777777" w:rsidR="000E5091" w:rsidRPr="000E5091" w:rsidRDefault="000E5091" w:rsidP="000E5091">
            <w:pPr>
              <w:spacing w:after="0" w:line="240" w:lineRule="auto"/>
              <w:rPr>
                <w:rFonts w:ascii="Aptos Narrow" w:eastAsia="Times New Roman" w:hAnsi="Aptos Narrow" w:cs="Times New Roman"/>
                <w:color w:val="000000"/>
                <w:kern w:val="0"/>
                <w:sz w:val="22"/>
                <w:szCs w:val="22"/>
                <w:lang w:eastAsia="es-CO"/>
                <w14:ligatures w14:val="none"/>
              </w:rPr>
            </w:pPr>
            <w:proofErr w:type="spellStart"/>
            <w:r w:rsidRPr="000E5091">
              <w:rPr>
                <w:rFonts w:ascii="Aptos Narrow" w:eastAsia="Times New Roman" w:hAnsi="Aptos Narrow" w:cs="Times New Roman"/>
                <w:color w:val="000000"/>
                <w:kern w:val="0"/>
                <w:sz w:val="22"/>
                <w:szCs w:val="22"/>
                <w:lang w:eastAsia="es-CO"/>
                <w14:ligatures w14:val="none"/>
              </w:rPr>
              <w:t>Req</w:t>
            </w:r>
            <w:proofErr w:type="spellEnd"/>
            <w:r w:rsidRPr="000E5091">
              <w:rPr>
                <w:rFonts w:ascii="Aptos Narrow" w:eastAsia="Times New Roman" w:hAnsi="Aptos Narrow" w:cs="Times New Roman"/>
                <w:color w:val="000000"/>
                <w:kern w:val="0"/>
                <w:sz w:val="22"/>
                <w:szCs w:val="22"/>
                <w:lang w:eastAsia="es-CO"/>
                <w14:ligatures w14:val="none"/>
              </w:rPr>
              <w:t xml:space="preserve"> 3.5.1 — Cifrado en tránsito</w:t>
            </w:r>
          </w:p>
        </w:tc>
        <w:tc>
          <w:tcPr>
            <w:tcW w:w="6800" w:type="dxa"/>
            <w:tcBorders>
              <w:top w:val="nil"/>
              <w:left w:val="nil"/>
              <w:bottom w:val="single" w:sz="4" w:space="0" w:color="auto"/>
              <w:right w:val="single" w:sz="4" w:space="0" w:color="auto"/>
            </w:tcBorders>
            <w:noWrap/>
            <w:vAlign w:val="bottom"/>
            <w:hideMark/>
          </w:tcPr>
          <w:p w14:paraId="6885EB4A" w14:textId="77777777" w:rsidR="000E5091" w:rsidRPr="000E5091" w:rsidRDefault="000E5091" w:rsidP="000E5091">
            <w:pPr>
              <w:spacing w:after="0" w:line="240" w:lineRule="auto"/>
              <w:rPr>
                <w:rFonts w:ascii="Aptos Narrow" w:eastAsia="Times New Roman" w:hAnsi="Aptos Narrow" w:cs="Times New Roman"/>
                <w:color w:val="000000"/>
                <w:kern w:val="0"/>
                <w:sz w:val="22"/>
                <w:szCs w:val="22"/>
                <w:lang w:eastAsia="es-CO"/>
                <w14:ligatures w14:val="none"/>
              </w:rPr>
            </w:pPr>
            <w:r w:rsidRPr="000E5091">
              <w:rPr>
                <w:rFonts w:ascii="Aptos Narrow" w:eastAsia="Times New Roman" w:hAnsi="Aptos Narrow" w:cs="Times New Roman"/>
                <w:color w:val="000000"/>
                <w:kern w:val="0"/>
                <w:sz w:val="22"/>
                <w:szCs w:val="22"/>
                <w:lang w:eastAsia="es-CO"/>
                <w14:ligatures w14:val="none"/>
              </w:rPr>
              <w:t xml:space="preserve">SFTP (SSH) entre </w:t>
            </w:r>
            <w:proofErr w:type="spellStart"/>
            <w:r w:rsidRPr="000E5091">
              <w:rPr>
                <w:rFonts w:ascii="Aptos Narrow" w:eastAsia="Times New Roman" w:hAnsi="Aptos Narrow" w:cs="Times New Roman"/>
                <w:color w:val="000000"/>
                <w:kern w:val="0"/>
                <w:sz w:val="22"/>
                <w:szCs w:val="22"/>
                <w:lang w:eastAsia="es-CO"/>
                <w14:ligatures w14:val="none"/>
              </w:rPr>
              <w:t>GoAnywhere</w:t>
            </w:r>
            <w:proofErr w:type="spellEnd"/>
            <w:r w:rsidRPr="000E5091">
              <w:rPr>
                <w:rFonts w:ascii="Aptos Narrow" w:eastAsia="Times New Roman" w:hAnsi="Aptos Narrow" w:cs="Times New Roman"/>
                <w:color w:val="000000"/>
                <w:kern w:val="0"/>
                <w:sz w:val="22"/>
                <w:szCs w:val="22"/>
                <w:lang w:eastAsia="es-CO"/>
                <w14:ligatures w14:val="none"/>
              </w:rPr>
              <w:t xml:space="preserve"> y la entidad</w:t>
            </w:r>
          </w:p>
        </w:tc>
      </w:tr>
      <w:tr w:rsidR="000E5091" w:rsidRPr="000E5091" w14:paraId="588FCABA" w14:textId="77777777" w:rsidTr="000E5091">
        <w:trPr>
          <w:trHeight w:val="290"/>
        </w:trPr>
        <w:tc>
          <w:tcPr>
            <w:tcW w:w="3440" w:type="dxa"/>
            <w:tcBorders>
              <w:top w:val="nil"/>
              <w:left w:val="single" w:sz="4" w:space="0" w:color="auto"/>
              <w:bottom w:val="single" w:sz="4" w:space="0" w:color="auto"/>
              <w:right w:val="single" w:sz="4" w:space="0" w:color="auto"/>
            </w:tcBorders>
            <w:noWrap/>
            <w:vAlign w:val="bottom"/>
            <w:hideMark/>
          </w:tcPr>
          <w:p w14:paraId="484419AB" w14:textId="77777777" w:rsidR="000E5091" w:rsidRPr="000E5091" w:rsidRDefault="000E5091" w:rsidP="000E5091">
            <w:pPr>
              <w:spacing w:after="0" w:line="240" w:lineRule="auto"/>
              <w:rPr>
                <w:rFonts w:ascii="Aptos Narrow" w:eastAsia="Times New Roman" w:hAnsi="Aptos Narrow" w:cs="Times New Roman"/>
                <w:color w:val="000000"/>
                <w:kern w:val="0"/>
                <w:sz w:val="22"/>
                <w:szCs w:val="22"/>
                <w:lang w:eastAsia="es-CO"/>
                <w14:ligatures w14:val="none"/>
              </w:rPr>
            </w:pPr>
            <w:proofErr w:type="spellStart"/>
            <w:r w:rsidRPr="000E5091">
              <w:rPr>
                <w:rFonts w:ascii="Aptos Narrow" w:eastAsia="Times New Roman" w:hAnsi="Aptos Narrow" w:cs="Times New Roman"/>
                <w:color w:val="000000"/>
                <w:kern w:val="0"/>
                <w:sz w:val="22"/>
                <w:szCs w:val="22"/>
                <w:lang w:eastAsia="es-CO"/>
                <w14:ligatures w14:val="none"/>
              </w:rPr>
              <w:t>Req</w:t>
            </w:r>
            <w:proofErr w:type="spellEnd"/>
            <w:r w:rsidRPr="000E5091">
              <w:rPr>
                <w:rFonts w:ascii="Aptos Narrow" w:eastAsia="Times New Roman" w:hAnsi="Aptos Narrow" w:cs="Times New Roman"/>
                <w:color w:val="000000"/>
                <w:kern w:val="0"/>
                <w:sz w:val="22"/>
                <w:szCs w:val="22"/>
                <w:lang w:eastAsia="es-CO"/>
                <w14:ligatures w14:val="none"/>
              </w:rPr>
              <w:t xml:space="preserve"> 3.4 — PAN no legible en </w:t>
            </w:r>
            <w:proofErr w:type="spellStart"/>
            <w:r w:rsidRPr="000E5091">
              <w:rPr>
                <w:rFonts w:ascii="Aptos Narrow" w:eastAsia="Times New Roman" w:hAnsi="Aptos Narrow" w:cs="Times New Roman"/>
                <w:color w:val="000000"/>
                <w:kern w:val="0"/>
                <w:sz w:val="22"/>
                <w:szCs w:val="22"/>
                <w:lang w:eastAsia="es-CO"/>
                <w14:ligatures w14:val="none"/>
              </w:rPr>
              <w:t>storage</w:t>
            </w:r>
            <w:proofErr w:type="spellEnd"/>
          </w:p>
        </w:tc>
        <w:tc>
          <w:tcPr>
            <w:tcW w:w="6800" w:type="dxa"/>
            <w:tcBorders>
              <w:top w:val="nil"/>
              <w:left w:val="nil"/>
              <w:bottom w:val="single" w:sz="4" w:space="0" w:color="auto"/>
              <w:right w:val="single" w:sz="4" w:space="0" w:color="auto"/>
            </w:tcBorders>
            <w:noWrap/>
            <w:vAlign w:val="bottom"/>
            <w:hideMark/>
          </w:tcPr>
          <w:p w14:paraId="77998BA9" w14:textId="77777777" w:rsidR="000E5091" w:rsidRPr="000E5091" w:rsidRDefault="000E5091" w:rsidP="000E5091">
            <w:pPr>
              <w:spacing w:after="0" w:line="240" w:lineRule="auto"/>
              <w:rPr>
                <w:rFonts w:ascii="Aptos Narrow" w:eastAsia="Times New Roman" w:hAnsi="Aptos Narrow" w:cs="Times New Roman"/>
                <w:color w:val="000000"/>
                <w:kern w:val="0"/>
                <w:sz w:val="22"/>
                <w:szCs w:val="22"/>
                <w:lang w:eastAsia="es-CO"/>
                <w14:ligatures w14:val="none"/>
              </w:rPr>
            </w:pPr>
            <w:r w:rsidRPr="000E5091">
              <w:rPr>
                <w:rFonts w:ascii="Aptos Narrow" w:eastAsia="Times New Roman" w:hAnsi="Aptos Narrow" w:cs="Times New Roman"/>
                <w:color w:val="000000"/>
                <w:kern w:val="0"/>
                <w:sz w:val="22"/>
                <w:szCs w:val="22"/>
                <w:lang w:eastAsia="es-CO"/>
                <w14:ligatures w14:val="none"/>
              </w:rPr>
              <w:t xml:space="preserve">Archivo plano es temporal y se borra </w:t>
            </w:r>
            <w:proofErr w:type="spellStart"/>
            <w:r w:rsidRPr="000E5091">
              <w:rPr>
                <w:rFonts w:ascii="Aptos Narrow" w:eastAsia="Times New Roman" w:hAnsi="Aptos Narrow" w:cs="Times New Roman"/>
                <w:color w:val="000000"/>
                <w:kern w:val="0"/>
                <w:sz w:val="22"/>
                <w:szCs w:val="22"/>
                <w:lang w:eastAsia="es-CO"/>
                <w14:ligatures w14:val="none"/>
              </w:rPr>
              <w:t>post-cifrado</w:t>
            </w:r>
            <w:proofErr w:type="spellEnd"/>
            <w:r w:rsidRPr="000E5091">
              <w:rPr>
                <w:rFonts w:ascii="Aptos Narrow" w:eastAsia="Times New Roman" w:hAnsi="Aptos Narrow" w:cs="Times New Roman"/>
                <w:color w:val="000000"/>
                <w:kern w:val="0"/>
                <w:sz w:val="22"/>
                <w:szCs w:val="22"/>
                <w:lang w:eastAsia="es-CO"/>
                <w14:ligatures w14:val="none"/>
              </w:rPr>
              <w:t xml:space="preserve"> PGP</w:t>
            </w:r>
          </w:p>
        </w:tc>
      </w:tr>
      <w:tr w:rsidR="000E5091" w:rsidRPr="000E5091" w14:paraId="2FDECF15" w14:textId="77777777" w:rsidTr="000E5091">
        <w:trPr>
          <w:trHeight w:val="290"/>
        </w:trPr>
        <w:tc>
          <w:tcPr>
            <w:tcW w:w="3440" w:type="dxa"/>
            <w:tcBorders>
              <w:top w:val="nil"/>
              <w:left w:val="single" w:sz="4" w:space="0" w:color="auto"/>
              <w:bottom w:val="single" w:sz="4" w:space="0" w:color="auto"/>
              <w:right w:val="single" w:sz="4" w:space="0" w:color="auto"/>
            </w:tcBorders>
            <w:noWrap/>
            <w:vAlign w:val="bottom"/>
            <w:hideMark/>
          </w:tcPr>
          <w:p w14:paraId="1F6136FC" w14:textId="77777777" w:rsidR="000E5091" w:rsidRPr="000E5091" w:rsidRDefault="000E5091" w:rsidP="000E5091">
            <w:pPr>
              <w:spacing w:after="0" w:line="240" w:lineRule="auto"/>
              <w:rPr>
                <w:rFonts w:ascii="Aptos Narrow" w:eastAsia="Times New Roman" w:hAnsi="Aptos Narrow" w:cs="Times New Roman"/>
                <w:color w:val="000000"/>
                <w:kern w:val="0"/>
                <w:sz w:val="22"/>
                <w:szCs w:val="22"/>
                <w:lang w:eastAsia="es-CO"/>
                <w14:ligatures w14:val="none"/>
              </w:rPr>
            </w:pPr>
            <w:proofErr w:type="spellStart"/>
            <w:r w:rsidRPr="000E5091">
              <w:rPr>
                <w:rFonts w:ascii="Aptos Narrow" w:eastAsia="Times New Roman" w:hAnsi="Aptos Narrow" w:cs="Times New Roman"/>
                <w:color w:val="000000"/>
                <w:kern w:val="0"/>
                <w:sz w:val="22"/>
                <w:szCs w:val="22"/>
                <w:lang w:eastAsia="es-CO"/>
                <w14:ligatures w14:val="none"/>
              </w:rPr>
              <w:t>Req</w:t>
            </w:r>
            <w:proofErr w:type="spellEnd"/>
            <w:r w:rsidRPr="000E5091">
              <w:rPr>
                <w:rFonts w:ascii="Aptos Narrow" w:eastAsia="Times New Roman" w:hAnsi="Aptos Narrow" w:cs="Times New Roman"/>
                <w:color w:val="000000"/>
                <w:kern w:val="0"/>
                <w:sz w:val="22"/>
                <w:szCs w:val="22"/>
                <w:lang w:eastAsia="es-CO"/>
                <w14:ligatures w14:val="none"/>
              </w:rPr>
              <w:t xml:space="preserve"> 7.2 — Acceso mínimo</w:t>
            </w:r>
          </w:p>
        </w:tc>
        <w:tc>
          <w:tcPr>
            <w:tcW w:w="6800" w:type="dxa"/>
            <w:tcBorders>
              <w:top w:val="nil"/>
              <w:left w:val="nil"/>
              <w:bottom w:val="single" w:sz="4" w:space="0" w:color="auto"/>
              <w:right w:val="single" w:sz="4" w:space="0" w:color="auto"/>
            </w:tcBorders>
            <w:noWrap/>
            <w:vAlign w:val="bottom"/>
            <w:hideMark/>
          </w:tcPr>
          <w:p w14:paraId="6F872D39" w14:textId="77777777" w:rsidR="000E5091" w:rsidRPr="000E5091" w:rsidRDefault="000E5091" w:rsidP="000E5091">
            <w:pPr>
              <w:spacing w:after="0" w:line="240" w:lineRule="auto"/>
              <w:rPr>
                <w:rFonts w:ascii="Aptos Narrow" w:eastAsia="Times New Roman" w:hAnsi="Aptos Narrow" w:cs="Times New Roman"/>
                <w:color w:val="000000"/>
                <w:kern w:val="0"/>
                <w:sz w:val="22"/>
                <w:szCs w:val="22"/>
                <w:lang w:eastAsia="es-CO"/>
                <w14:ligatures w14:val="none"/>
              </w:rPr>
            </w:pPr>
            <w:r w:rsidRPr="000E5091">
              <w:rPr>
                <w:rFonts w:ascii="Aptos Narrow" w:eastAsia="Times New Roman" w:hAnsi="Aptos Narrow" w:cs="Times New Roman"/>
                <w:color w:val="000000"/>
                <w:kern w:val="0"/>
                <w:sz w:val="22"/>
                <w:szCs w:val="22"/>
                <w:lang w:eastAsia="es-CO"/>
                <w14:ligatures w14:val="none"/>
              </w:rPr>
              <w:t xml:space="preserve">Solo OFG y </w:t>
            </w:r>
            <w:proofErr w:type="spellStart"/>
            <w:r w:rsidRPr="000E5091">
              <w:rPr>
                <w:rFonts w:ascii="Aptos Narrow" w:eastAsia="Times New Roman" w:hAnsi="Aptos Narrow" w:cs="Times New Roman"/>
                <w:color w:val="000000"/>
                <w:kern w:val="0"/>
                <w:sz w:val="22"/>
                <w:szCs w:val="22"/>
                <w:lang w:eastAsia="es-CO"/>
                <w14:ligatures w14:val="none"/>
              </w:rPr>
              <w:t>GoAnywhere</w:t>
            </w:r>
            <w:proofErr w:type="spellEnd"/>
            <w:r w:rsidRPr="000E5091">
              <w:rPr>
                <w:rFonts w:ascii="Aptos Narrow" w:eastAsia="Times New Roman" w:hAnsi="Aptos Narrow" w:cs="Times New Roman"/>
                <w:color w:val="000000"/>
                <w:kern w:val="0"/>
                <w:sz w:val="22"/>
                <w:szCs w:val="22"/>
                <w:lang w:eastAsia="es-CO"/>
                <w14:ligatures w14:val="none"/>
              </w:rPr>
              <w:t xml:space="preserve"> acceden al directorio /output</w:t>
            </w:r>
          </w:p>
        </w:tc>
      </w:tr>
      <w:tr w:rsidR="000E5091" w:rsidRPr="000E5091" w14:paraId="060808AD" w14:textId="77777777" w:rsidTr="000E5091">
        <w:trPr>
          <w:trHeight w:val="290"/>
        </w:trPr>
        <w:tc>
          <w:tcPr>
            <w:tcW w:w="3440" w:type="dxa"/>
            <w:tcBorders>
              <w:top w:val="nil"/>
              <w:left w:val="single" w:sz="4" w:space="0" w:color="auto"/>
              <w:bottom w:val="single" w:sz="4" w:space="0" w:color="auto"/>
              <w:right w:val="single" w:sz="4" w:space="0" w:color="auto"/>
            </w:tcBorders>
            <w:noWrap/>
            <w:vAlign w:val="bottom"/>
            <w:hideMark/>
          </w:tcPr>
          <w:p w14:paraId="11BB1759" w14:textId="77777777" w:rsidR="000E5091" w:rsidRPr="000E5091" w:rsidRDefault="000E5091" w:rsidP="000E5091">
            <w:pPr>
              <w:spacing w:after="0" w:line="240" w:lineRule="auto"/>
              <w:rPr>
                <w:rFonts w:ascii="Aptos Narrow" w:eastAsia="Times New Roman" w:hAnsi="Aptos Narrow" w:cs="Times New Roman"/>
                <w:color w:val="000000"/>
                <w:kern w:val="0"/>
                <w:sz w:val="22"/>
                <w:szCs w:val="22"/>
                <w:lang w:eastAsia="es-CO"/>
                <w14:ligatures w14:val="none"/>
              </w:rPr>
            </w:pPr>
            <w:proofErr w:type="spellStart"/>
            <w:r w:rsidRPr="000E5091">
              <w:rPr>
                <w:rFonts w:ascii="Aptos Narrow" w:eastAsia="Times New Roman" w:hAnsi="Aptos Narrow" w:cs="Times New Roman"/>
                <w:color w:val="000000"/>
                <w:kern w:val="0"/>
                <w:sz w:val="22"/>
                <w:szCs w:val="22"/>
                <w:lang w:eastAsia="es-CO"/>
                <w14:ligatures w14:val="none"/>
              </w:rPr>
              <w:t>Req</w:t>
            </w:r>
            <w:proofErr w:type="spellEnd"/>
            <w:r w:rsidRPr="000E5091">
              <w:rPr>
                <w:rFonts w:ascii="Aptos Narrow" w:eastAsia="Times New Roman" w:hAnsi="Aptos Narrow" w:cs="Times New Roman"/>
                <w:color w:val="000000"/>
                <w:kern w:val="0"/>
                <w:sz w:val="22"/>
                <w:szCs w:val="22"/>
                <w:lang w:eastAsia="es-CO"/>
                <w14:ligatures w14:val="none"/>
              </w:rPr>
              <w:t xml:space="preserve"> 4.2.1 — Canales seguros</w:t>
            </w:r>
          </w:p>
        </w:tc>
        <w:tc>
          <w:tcPr>
            <w:tcW w:w="6800" w:type="dxa"/>
            <w:tcBorders>
              <w:top w:val="nil"/>
              <w:left w:val="nil"/>
              <w:bottom w:val="single" w:sz="4" w:space="0" w:color="auto"/>
              <w:right w:val="single" w:sz="4" w:space="0" w:color="auto"/>
            </w:tcBorders>
            <w:noWrap/>
            <w:vAlign w:val="bottom"/>
            <w:hideMark/>
          </w:tcPr>
          <w:p w14:paraId="517B6615" w14:textId="77777777" w:rsidR="000E5091" w:rsidRPr="000E5091" w:rsidRDefault="000E5091" w:rsidP="000E5091">
            <w:pPr>
              <w:spacing w:after="0" w:line="240" w:lineRule="auto"/>
              <w:rPr>
                <w:rFonts w:ascii="Aptos Narrow" w:eastAsia="Times New Roman" w:hAnsi="Aptos Narrow" w:cs="Times New Roman"/>
                <w:color w:val="000000"/>
                <w:kern w:val="0"/>
                <w:sz w:val="22"/>
                <w:szCs w:val="22"/>
                <w:lang w:eastAsia="es-CO"/>
                <w14:ligatures w14:val="none"/>
              </w:rPr>
            </w:pPr>
            <w:proofErr w:type="spellStart"/>
            <w:r w:rsidRPr="000E5091">
              <w:rPr>
                <w:rFonts w:ascii="Aptos Narrow" w:eastAsia="Times New Roman" w:hAnsi="Aptos Narrow" w:cs="Times New Roman"/>
                <w:color w:val="000000"/>
                <w:kern w:val="0"/>
                <w:sz w:val="22"/>
                <w:szCs w:val="22"/>
                <w:lang w:eastAsia="es-CO"/>
                <w14:ligatures w14:val="none"/>
              </w:rPr>
              <w:t>mTLS</w:t>
            </w:r>
            <w:proofErr w:type="spellEnd"/>
            <w:r w:rsidRPr="000E5091">
              <w:rPr>
                <w:rFonts w:ascii="Aptos Narrow" w:eastAsia="Times New Roman" w:hAnsi="Aptos Narrow" w:cs="Times New Roman"/>
                <w:color w:val="000000"/>
                <w:kern w:val="0"/>
                <w:sz w:val="22"/>
                <w:szCs w:val="22"/>
                <w:lang w:eastAsia="es-CO"/>
                <w14:ligatures w14:val="none"/>
              </w:rPr>
              <w:t xml:space="preserve"> entre OFG y HSM para descifrado</w:t>
            </w:r>
          </w:p>
        </w:tc>
      </w:tr>
      <w:tr w:rsidR="000E5091" w:rsidRPr="000E5091" w14:paraId="25AF320B" w14:textId="77777777" w:rsidTr="000E5091">
        <w:trPr>
          <w:trHeight w:val="290"/>
        </w:trPr>
        <w:tc>
          <w:tcPr>
            <w:tcW w:w="3440" w:type="dxa"/>
            <w:tcBorders>
              <w:top w:val="nil"/>
              <w:left w:val="single" w:sz="4" w:space="0" w:color="auto"/>
              <w:bottom w:val="single" w:sz="4" w:space="0" w:color="auto"/>
              <w:right w:val="single" w:sz="4" w:space="0" w:color="auto"/>
            </w:tcBorders>
            <w:noWrap/>
            <w:vAlign w:val="bottom"/>
            <w:hideMark/>
          </w:tcPr>
          <w:p w14:paraId="7D418E8A" w14:textId="77777777" w:rsidR="000E5091" w:rsidRPr="000E5091" w:rsidRDefault="000E5091" w:rsidP="000E5091">
            <w:pPr>
              <w:spacing w:after="0" w:line="240" w:lineRule="auto"/>
              <w:rPr>
                <w:rFonts w:ascii="Aptos Narrow" w:eastAsia="Times New Roman" w:hAnsi="Aptos Narrow" w:cs="Times New Roman"/>
                <w:color w:val="000000"/>
                <w:kern w:val="0"/>
                <w:sz w:val="22"/>
                <w:szCs w:val="22"/>
                <w:lang w:eastAsia="es-CO"/>
                <w14:ligatures w14:val="none"/>
              </w:rPr>
            </w:pPr>
            <w:proofErr w:type="spellStart"/>
            <w:r w:rsidRPr="000E5091">
              <w:rPr>
                <w:rFonts w:ascii="Aptos Narrow" w:eastAsia="Times New Roman" w:hAnsi="Aptos Narrow" w:cs="Times New Roman"/>
                <w:color w:val="000000"/>
                <w:kern w:val="0"/>
                <w:sz w:val="22"/>
                <w:szCs w:val="22"/>
                <w:lang w:eastAsia="es-CO"/>
                <w14:ligatures w14:val="none"/>
              </w:rPr>
              <w:t>Req</w:t>
            </w:r>
            <w:proofErr w:type="spellEnd"/>
            <w:r w:rsidRPr="000E5091">
              <w:rPr>
                <w:rFonts w:ascii="Aptos Narrow" w:eastAsia="Times New Roman" w:hAnsi="Aptos Narrow" w:cs="Times New Roman"/>
                <w:color w:val="000000"/>
                <w:kern w:val="0"/>
                <w:sz w:val="22"/>
                <w:szCs w:val="22"/>
                <w:lang w:eastAsia="es-CO"/>
                <w14:ligatures w14:val="none"/>
              </w:rPr>
              <w:t xml:space="preserve"> 10.2 — Auditoría</w:t>
            </w:r>
          </w:p>
        </w:tc>
        <w:tc>
          <w:tcPr>
            <w:tcW w:w="6800" w:type="dxa"/>
            <w:tcBorders>
              <w:top w:val="nil"/>
              <w:left w:val="nil"/>
              <w:bottom w:val="single" w:sz="4" w:space="0" w:color="auto"/>
              <w:right w:val="single" w:sz="4" w:space="0" w:color="auto"/>
            </w:tcBorders>
            <w:noWrap/>
            <w:vAlign w:val="bottom"/>
            <w:hideMark/>
          </w:tcPr>
          <w:p w14:paraId="57063F17" w14:textId="77777777" w:rsidR="000E5091" w:rsidRPr="000E5091" w:rsidRDefault="000E5091" w:rsidP="000E5091">
            <w:pPr>
              <w:spacing w:after="0" w:line="240" w:lineRule="auto"/>
              <w:rPr>
                <w:rFonts w:ascii="Aptos Narrow" w:eastAsia="Times New Roman" w:hAnsi="Aptos Narrow" w:cs="Times New Roman"/>
                <w:color w:val="000000"/>
                <w:kern w:val="0"/>
                <w:sz w:val="22"/>
                <w:szCs w:val="22"/>
                <w:lang w:eastAsia="es-CO"/>
                <w14:ligatures w14:val="none"/>
              </w:rPr>
            </w:pPr>
            <w:r w:rsidRPr="000E5091">
              <w:rPr>
                <w:rFonts w:ascii="Aptos Narrow" w:eastAsia="Times New Roman" w:hAnsi="Aptos Narrow" w:cs="Times New Roman"/>
                <w:color w:val="000000"/>
                <w:kern w:val="0"/>
                <w:sz w:val="22"/>
                <w:szCs w:val="22"/>
                <w:lang w:eastAsia="es-CO"/>
                <w14:ligatures w14:val="none"/>
              </w:rPr>
              <w:t xml:space="preserve">Log de cada archivo generado: entidad, cantidad de registros, </w:t>
            </w:r>
            <w:proofErr w:type="spellStart"/>
            <w:r w:rsidRPr="000E5091">
              <w:rPr>
                <w:rFonts w:ascii="Aptos Narrow" w:eastAsia="Times New Roman" w:hAnsi="Aptos Narrow" w:cs="Times New Roman"/>
                <w:color w:val="000000"/>
                <w:kern w:val="0"/>
                <w:sz w:val="22"/>
                <w:szCs w:val="22"/>
                <w:lang w:eastAsia="es-CO"/>
                <w14:ligatures w14:val="none"/>
              </w:rPr>
              <w:t>timestamp</w:t>
            </w:r>
            <w:proofErr w:type="spellEnd"/>
          </w:p>
        </w:tc>
      </w:tr>
    </w:tbl>
    <w:p w14:paraId="5255C9FF" w14:textId="77777777" w:rsidR="000E5091" w:rsidRDefault="000E5091" w:rsidP="000E5091"/>
    <w:p w14:paraId="4E543A84" w14:textId="403325A9" w:rsidR="000E5091" w:rsidRPr="000E5091" w:rsidRDefault="000E5091" w:rsidP="000E5091">
      <w:r w:rsidRPr="000E5091">
        <w:t>Gestión de llaves PGP:</w:t>
      </w:r>
    </w:p>
    <w:p w14:paraId="417DB453" w14:textId="05389F10" w:rsidR="000E5091" w:rsidRPr="000E5091" w:rsidRDefault="000E5091" w:rsidP="000E5091">
      <w:r w:rsidRPr="000E5091">
        <w:t xml:space="preserve">Cada entidad emisora tiene su propio par de llaves PGP. La llave pública se precarga en </w:t>
      </w:r>
      <w:proofErr w:type="spellStart"/>
      <w:r w:rsidRPr="000E5091">
        <w:t>GoAnywhere</w:t>
      </w:r>
      <w:proofErr w:type="spellEnd"/>
      <w:r w:rsidRPr="000E5091">
        <w:t xml:space="preserve"> y se rota según acuerdo con la entidad. Solo la entidad puede descifrar el archivo con su llave privada.</w:t>
      </w:r>
    </w:p>
    <w:p w14:paraId="0E7BB5B6" w14:textId="77777777" w:rsidR="000E5091" w:rsidRPr="000E5091" w:rsidRDefault="000E5091" w:rsidP="000E5091">
      <w:r w:rsidRPr="000E5091">
        <w:t>Lo que necesitamos de ustedes:</w:t>
      </w:r>
    </w:p>
    <w:p w14:paraId="3AF6CDA0" w14:textId="77777777" w:rsidR="000E5091" w:rsidRPr="000E5091" w:rsidRDefault="000E5091" w:rsidP="000E5091"/>
    <w:p w14:paraId="293B4A0B" w14:textId="77777777" w:rsidR="000E5091" w:rsidRPr="000E5091" w:rsidRDefault="000E5091" w:rsidP="000E5091">
      <w:r w:rsidRPr="000E5091">
        <w:lastRenderedPageBreak/>
        <w:t>Validación de que el archivo plano temporal en NFS /output (dentro del CDE) es aceptable bajo PCI DSS, considerando que existe por segundos y se borra automáticamente</w:t>
      </w:r>
    </w:p>
    <w:p w14:paraId="62945672" w14:textId="77777777" w:rsidR="000E5091" w:rsidRPr="000E5091" w:rsidRDefault="000E5091" w:rsidP="000E5091">
      <w:r w:rsidRPr="000E5091">
        <w:t>Revisión de los permisos propuestos para el directorio /output</w:t>
      </w:r>
    </w:p>
    <w:p w14:paraId="6FC53412" w14:textId="77777777" w:rsidR="000E5091" w:rsidRPr="000E5091" w:rsidRDefault="000E5091" w:rsidP="000E5091">
      <w:r w:rsidRPr="000E5091">
        <w:t xml:space="preserve">Opinión sobre si se requiere algún control adicional durante la ventana temporal en que el archivo plano existe (cifrado a nivel de </w:t>
      </w:r>
      <w:proofErr w:type="spellStart"/>
      <w:r w:rsidRPr="000E5091">
        <w:t>filesystem</w:t>
      </w:r>
      <w:proofErr w:type="spellEnd"/>
      <w:r w:rsidRPr="000E5091">
        <w:t>, monitoreo adicional, etc.)</w:t>
      </w:r>
    </w:p>
    <w:p w14:paraId="7B6B7C83" w14:textId="77777777" w:rsidR="000E5091" w:rsidRPr="000E5091" w:rsidRDefault="000E5091" w:rsidP="000E5091">
      <w:r w:rsidRPr="000E5091">
        <w:t xml:space="preserve">Confirmación de que </w:t>
      </w:r>
      <w:proofErr w:type="spellStart"/>
      <w:r w:rsidRPr="000E5091">
        <w:t>GoAnywhere</w:t>
      </w:r>
      <w:proofErr w:type="spellEnd"/>
      <w:r w:rsidRPr="000E5091">
        <w:t xml:space="preserve"> MFT como responsable del cifrado PGP y la entrega SFTP es aceptable dentro del modelo de seguridad</w:t>
      </w:r>
    </w:p>
    <w:p w14:paraId="6594B608" w14:textId="77777777" w:rsidR="000E5091" w:rsidRPr="000E5091" w:rsidRDefault="000E5091" w:rsidP="000E5091">
      <w:r w:rsidRPr="000E5091">
        <w:t>Validación del esquema de gestión de llaves PGP por entidad</w:t>
      </w:r>
    </w:p>
    <w:p w14:paraId="15184845" w14:textId="77777777" w:rsidR="000E5091" w:rsidRPr="000E5091" w:rsidRDefault="000E5091" w:rsidP="000E5091">
      <w:r w:rsidRPr="000E5091">
        <w:t>Confirmación de que este flujo es compatible con el alcance de la próxima auditoría PCI</w:t>
      </w:r>
    </w:p>
    <w:p w14:paraId="153D18C3" w14:textId="3B81803C" w:rsidR="000E5091" w:rsidRPr="000E5091" w:rsidRDefault="000E5091" w:rsidP="000E5091">
      <w:r w:rsidRPr="000E5091">
        <w:t>Documentación adjunta:</w:t>
      </w:r>
    </w:p>
    <w:p w14:paraId="7A497870" w14:textId="63EBB938" w:rsidR="00342B4A" w:rsidRPr="000E5091" w:rsidRDefault="000E5091" w:rsidP="000E5091">
      <w:r w:rsidRPr="000E5091">
        <w:t xml:space="preserve">Diagrama de intercambio de archivos actualizado: Prepago/PrepagoUnificadoArquitectura_V_1_3.drawio (página "Intercambio de Archivos" — incluye componentes HSM, </w:t>
      </w:r>
      <w:proofErr w:type="spellStart"/>
      <w:r w:rsidRPr="000E5091">
        <w:t>GoAnywhere</w:t>
      </w:r>
      <w:proofErr w:type="spellEnd"/>
      <w:r w:rsidRPr="000E5091">
        <w:t xml:space="preserve"> MFT cifrado, y nota PCI)</w:t>
      </w:r>
    </w:p>
    <w:sectPr w:rsidR="00342B4A" w:rsidRPr="000E509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E60"/>
    <w:rsid w:val="000E5091"/>
    <w:rsid w:val="0025535F"/>
    <w:rsid w:val="00277BE4"/>
    <w:rsid w:val="00342B4A"/>
    <w:rsid w:val="005226BC"/>
    <w:rsid w:val="00545E60"/>
    <w:rsid w:val="0063774F"/>
    <w:rsid w:val="00D2461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9FB20"/>
  <w15:chartTrackingRefBased/>
  <w15:docId w15:val="{E73040DE-B751-4403-9B2E-6F219734D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45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45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45E6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45E6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45E6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45E6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5E6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5E6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5E6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5E6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45E6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45E6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45E6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45E6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45E6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5E6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5E6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5E60"/>
    <w:rPr>
      <w:rFonts w:eastAsiaTheme="majorEastAsia" w:cstheme="majorBidi"/>
      <w:color w:val="272727" w:themeColor="text1" w:themeTint="D8"/>
    </w:rPr>
  </w:style>
  <w:style w:type="paragraph" w:styleId="Ttulo">
    <w:name w:val="Title"/>
    <w:basedOn w:val="Normal"/>
    <w:next w:val="Normal"/>
    <w:link w:val="TtuloCar"/>
    <w:uiPriority w:val="10"/>
    <w:qFormat/>
    <w:rsid w:val="00545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5E6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5E6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5E6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5E60"/>
    <w:pPr>
      <w:spacing w:before="160"/>
      <w:jc w:val="center"/>
    </w:pPr>
    <w:rPr>
      <w:i/>
      <w:iCs/>
      <w:color w:val="404040" w:themeColor="text1" w:themeTint="BF"/>
    </w:rPr>
  </w:style>
  <w:style w:type="character" w:customStyle="1" w:styleId="CitaCar">
    <w:name w:val="Cita Car"/>
    <w:basedOn w:val="Fuentedeprrafopredeter"/>
    <w:link w:val="Cita"/>
    <w:uiPriority w:val="29"/>
    <w:rsid w:val="00545E60"/>
    <w:rPr>
      <w:i/>
      <w:iCs/>
      <w:color w:val="404040" w:themeColor="text1" w:themeTint="BF"/>
    </w:rPr>
  </w:style>
  <w:style w:type="paragraph" w:styleId="Prrafodelista">
    <w:name w:val="List Paragraph"/>
    <w:basedOn w:val="Normal"/>
    <w:uiPriority w:val="34"/>
    <w:qFormat/>
    <w:rsid w:val="00545E60"/>
    <w:pPr>
      <w:ind w:left="720"/>
      <w:contextualSpacing/>
    </w:pPr>
  </w:style>
  <w:style w:type="character" w:styleId="nfasisintenso">
    <w:name w:val="Intense Emphasis"/>
    <w:basedOn w:val="Fuentedeprrafopredeter"/>
    <w:uiPriority w:val="21"/>
    <w:qFormat/>
    <w:rsid w:val="00545E60"/>
    <w:rPr>
      <w:i/>
      <w:iCs/>
      <w:color w:val="0F4761" w:themeColor="accent1" w:themeShade="BF"/>
    </w:rPr>
  </w:style>
  <w:style w:type="paragraph" w:styleId="Citadestacada">
    <w:name w:val="Intense Quote"/>
    <w:basedOn w:val="Normal"/>
    <w:next w:val="Normal"/>
    <w:link w:val="CitadestacadaCar"/>
    <w:uiPriority w:val="30"/>
    <w:qFormat/>
    <w:rsid w:val="00545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45E60"/>
    <w:rPr>
      <w:i/>
      <w:iCs/>
      <w:color w:val="0F4761" w:themeColor="accent1" w:themeShade="BF"/>
    </w:rPr>
  </w:style>
  <w:style w:type="character" w:styleId="Referenciaintensa">
    <w:name w:val="Intense Reference"/>
    <w:basedOn w:val="Fuentedeprrafopredeter"/>
    <w:uiPriority w:val="32"/>
    <w:qFormat/>
    <w:rsid w:val="00545E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13</Pages>
  <Words>3292</Words>
  <Characters>17415</Characters>
  <Application>Microsoft Office Word</Application>
  <DocSecurity>0</DocSecurity>
  <Lines>405</Lines>
  <Paragraphs>176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RICARDO AGUDELO ALVARADO</dc:creator>
  <cp:keywords/>
  <dc:description/>
  <cp:lastModifiedBy>JAVIER RICARDO AGUDELO ALVARADO</cp:lastModifiedBy>
  <cp:revision>1</cp:revision>
  <dcterms:created xsi:type="dcterms:W3CDTF">2026-04-30T13:54:00Z</dcterms:created>
  <dcterms:modified xsi:type="dcterms:W3CDTF">2026-04-30T16:59:00Z</dcterms:modified>
</cp:coreProperties>
</file>