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E8D4" w14:textId="45FB3551" w:rsidR="0052674D" w:rsidRDefault="0052674D" w:rsidP="0052674D">
      <w:pPr>
        <w:pBdr>
          <w:bottom w:val="double" w:sz="6" w:space="1" w:color="auto"/>
        </w:pBdr>
        <w:jc w:val="center"/>
        <w:rPr>
          <w:b/>
          <w:bCs/>
          <w:lang w:val="fr-FR"/>
        </w:rPr>
      </w:pPr>
      <w:r>
        <w:rPr>
          <w:b/>
          <w:bCs/>
          <w:lang w:val="fr-FR"/>
        </w:rPr>
        <w:t>Projet : Intelligence Finance</w:t>
      </w:r>
    </w:p>
    <w:p w14:paraId="41C01463" w14:textId="77777777" w:rsidR="00961888" w:rsidRDefault="00961888" w:rsidP="00961888">
      <w:pPr>
        <w:jc w:val="center"/>
        <w:rPr>
          <w:b/>
          <w:bCs/>
          <w:lang w:val="fr-FR"/>
        </w:rPr>
      </w:pPr>
    </w:p>
    <w:p w14:paraId="13BBF590" w14:textId="43412681" w:rsidR="0052674D" w:rsidRPr="0052674D" w:rsidRDefault="0052674D" w:rsidP="0052674D">
      <w:pPr>
        <w:rPr>
          <w:b/>
          <w:bCs/>
          <w:lang w:val="fr-FR"/>
        </w:rPr>
      </w:pPr>
      <w:r w:rsidRPr="0052674D">
        <w:rPr>
          <w:b/>
          <w:bCs/>
          <w:lang w:val="fr-FR"/>
        </w:rPr>
        <w:t>Caractère innovant</w:t>
      </w:r>
    </w:p>
    <w:p w14:paraId="2CC84AD0" w14:textId="2415ED47" w:rsidR="0052674D" w:rsidRPr="0052674D" w:rsidRDefault="0052674D" w:rsidP="0052674D">
      <w:pPr>
        <w:rPr>
          <w:lang w:val="fr-FR"/>
        </w:rPr>
      </w:pPr>
      <w:r w:rsidRPr="0052674D">
        <w:rPr>
          <w:lang w:val="fr-FR"/>
        </w:rPr>
        <w:t xml:space="preserve">Dans le contexte sénégalais, l'utilisation de l'intelligence artificielle pour l'analyse financière représente une avancée significative. Traditionnellement, les entreprises et les investisseurs ont principalement recours à des méthodes manuelles ou à des outils rudimentaires pour la gestion financière. Le projet que </w:t>
      </w:r>
      <w:r w:rsidR="00D74CE9">
        <w:rPr>
          <w:lang w:val="fr-FR"/>
        </w:rPr>
        <w:t>n</w:t>
      </w:r>
      <w:r w:rsidRPr="0052674D">
        <w:rPr>
          <w:lang w:val="fr-FR"/>
        </w:rPr>
        <w:t>ous propos</w:t>
      </w:r>
      <w:r w:rsidR="00D74CE9">
        <w:rPr>
          <w:lang w:val="fr-FR"/>
        </w:rPr>
        <w:t>ons</w:t>
      </w:r>
      <w:r w:rsidRPr="0052674D">
        <w:rPr>
          <w:lang w:val="fr-FR"/>
        </w:rPr>
        <w:t xml:space="preserve"> introduit une solution technologique moderne qui permet non seulement d’automatiser ces processus, mais aussi d’offrir des analyses prédictives basées sur des données historiques. En intégrant un </w:t>
      </w:r>
      <w:proofErr w:type="spellStart"/>
      <w:r w:rsidRPr="0052674D">
        <w:rPr>
          <w:lang w:val="fr-FR"/>
        </w:rPr>
        <w:t>chatbot</w:t>
      </w:r>
      <w:proofErr w:type="spellEnd"/>
      <w:r w:rsidRPr="0052674D">
        <w:rPr>
          <w:lang w:val="fr-FR"/>
        </w:rPr>
        <w:t xml:space="preserve"> capable d’interroger et d’interagir avec les états financiers, votre entreprise se positionne à la pointe de l’innovation en rendant l’analyse financière accessible et interactive, un concept relativement nouveau dans le paysage économique sénégalais.</w:t>
      </w:r>
    </w:p>
    <w:p w14:paraId="1AEADB91" w14:textId="77777777" w:rsidR="0052674D" w:rsidRPr="0052674D" w:rsidRDefault="0052674D" w:rsidP="0052674D">
      <w:pPr>
        <w:rPr>
          <w:lang w:val="fr-FR"/>
        </w:rPr>
      </w:pPr>
    </w:p>
    <w:p w14:paraId="3EF60086" w14:textId="7CFB6168" w:rsidR="0052674D" w:rsidRPr="0052674D" w:rsidRDefault="0052674D" w:rsidP="0052674D">
      <w:pPr>
        <w:rPr>
          <w:b/>
          <w:bCs/>
          <w:lang w:val="fr-FR"/>
        </w:rPr>
      </w:pPr>
      <w:r w:rsidRPr="0052674D">
        <w:rPr>
          <w:b/>
          <w:bCs/>
          <w:lang w:val="fr-FR"/>
        </w:rPr>
        <w:t>Stade de maturité</w:t>
      </w:r>
    </w:p>
    <w:p w14:paraId="7E7EED04" w14:textId="018490CB" w:rsidR="0052674D" w:rsidRPr="0052674D" w:rsidRDefault="0052674D" w:rsidP="0052674D">
      <w:pPr>
        <w:rPr>
          <w:lang w:val="fr-FR"/>
        </w:rPr>
      </w:pPr>
      <w:r w:rsidRPr="0052674D">
        <w:rPr>
          <w:lang w:val="fr-FR"/>
        </w:rPr>
        <w:t xml:space="preserve">Actuellement, </w:t>
      </w:r>
      <w:r w:rsidR="00D74CE9">
        <w:rPr>
          <w:lang w:val="fr-FR"/>
        </w:rPr>
        <w:t>n</w:t>
      </w:r>
      <w:r w:rsidRPr="0052674D">
        <w:rPr>
          <w:lang w:val="fr-FR"/>
        </w:rPr>
        <w:t xml:space="preserve">otre projet est à un stade avancé de développement, avec une réalisation à 90 % de finition. Cela signifie que </w:t>
      </w:r>
      <w:r w:rsidR="00D74CE9">
        <w:rPr>
          <w:lang w:val="fr-FR"/>
        </w:rPr>
        <w:t>nous avons</w:t>
      </w:r>
      <w:r w:rsidRPr="0052674D">
        <w:rPr>
          <w:lang w:val="fr-FR"/>
        </w:rPr>
        <w:t xml:space="preserve"> déjà surmonté de nombreux défis techniques et que les fonctionnalités clés des deux applications sont opérationnelles. Ce stade de maturité </w:t>
      </w:r>
      <w:r w:rsidR="00D74CE9">
        <w:rPr>
          <w:lang w:val="fr-FR"/>
        </w:rPr>
        <w:t>n</w:t>
      </w:r>
      <w:r w:rsidRPr="0052674D">
        <w:rPr>
          <w:lang w:val="fr-FR"/>
        </w:rPr>
        <w:t xml:space="preserve">ous permet d'être proche d’un lancement commercial, ce qui est essentiel pour attirer des investisseurs ou des partenaires stratégiques. En poursuivant le développement, </w:t>
      </w:r>
      <w:r w:rsidR="00D74CE9">
        <w:rPr>
          <w:lang w:val="fr-FR"/>
        </w:rPr>
        <w:t>nous nous</w:t>
      </w:r>
      <w:r w:rsidRPr="0052674D">
        <w:rPr>
          <w:lang w:val="fr-FR"/>
        </w:rPr>
        <w:t xml:space="preserve"> concentr</w:t>
      </w:r>
      <w:r w:rsidR="00D74CE9">
        <w:rPr>
          <w:lang w:val="fr-FR"/>
        </w:rPr>
        <w:t>ons</w:t>
      </w:r>
      <w:r w:rsidRPr="0052674D">
        <w:rPr>
          <w:lang w:val="fr-FR"/>
        </w:rPr>
        <w:t xml:space="preserve"> sur les tests finaux, l'optimisation des performances, et l'intégration de retours d’utilisateurs potentiels pour assurer une expérience optimale.</w:t>
      </w:r>
    </w:p>
    <w:p w14:paraId="6657B893" w14:textId="77777777" w:rsidR="0052674D" w:rsidRPr="0052674D" w:rsidRDefault="0052674D" w:rsidP="0052674D">
      <w:pPr>
        <w:rPr>
          <w:lang w:val="fr-FR"/>
        </w:rPr>
      </w:pPr>
    </w:p>
    <w:p w14:paraId="4E50BEA3" w14:textId="77777777" w:rsidR="0052674D" w:rsidRPr="0052674D" w:rsidRDefault="0052674D" w:rsidP="0052674D">
      <w:pPr>
        <w:rPr>
          <w:b/>
          <w:bCs/>
          <w:lang w:val="fr-FR"/>
        </w:rPr>
      </w:pPr>
      <w:r w:rsidRPr="0052674D">
        <w:rPr>
          <w:b/>
          <w:bCs/>
          <w:lang w:val="fr-FR"/>
        </w:rPr>
        <w:t>Prototype</w:t>
      </w:r>
    </w:p>
    <w:p w14:paraId="0AAE47E3" w14:textId="34A2E9DC" w:rsidR="0052674D" w:rsidRPr="0052674D" w:rsidRDefault="0052674D" w:rsidP="0052674D">
      <w:pPr>
        <w:rPr>
          <w:lang w:val="fr-FR"/>
        </w:rPr>
      </w:pPr>
      <w:r w:rsidRPr="0052674D">
        <w:rPr>
          <w:lang w:val="fr-FR"/>
        </w:rPr>
        <w:t xml:space="preserve">Le prototype des deux applications a été conçu pour démontrer la faisabilité technique et l’efficacité des fonctionnalités proposées. L’application de prédiction des états financiers a été développée sous Qt/C++, ce qui permet une interface utilisateur intuitive et réactive. Elle est capable de réaliser des prévisions financières en utilisant des algorithmes de machine </w:t>
      </w:r>
      <w:proofErr w:type="spellStart"/>
      <w:r w:rsidRPr="0052674D">
        <w:rPr>
          <w:lang w:val="fr-FR"/>
        </w:rPr>
        <w:t>learning</w:t>
      </w:r>
      <w:proofErr w:type="spellEnd"/>
      <w:r w:rsidRPr="0052674D">
        <w:rPr>
          <w:lang w:val="fr-FR"/>
        </w:rPr>
        <w:t xml:space="preserve">. De son côté, le </w:t>
      </w:r>
      <w:proofErr w:type="spellStart"/>
      <w:r w:rsidRPr="0052674D">
        <w:rPr>
          <w:lang w:val="fr-FR"/>
        </w:rPr>
        <w:t>chatbot</w:t>
      </w:r>
      <w:proofErr w:type="spellEnd"/>
      <w:r w:rsidRPr="0052674D">
        <w:rPr>
          <w:lang w:val="fr-FR"/>
        </w:rPr>
        <w:t xml:space="preserve"> a été programmé</w:t>
      </w:r>
      <w:r w:rsidR="00D74CE9">
        <w:rPr>
          <w:lang w:val="fr-FR"/>
        </w:rPr>
        <w:t xml:space="preserve"> en Python</w:t>
      </w:r>
      <w:r w:rsidRPr="0052674D">
        <w:rPr>
          <w:lang w:val="fr-FR"/>
        </w:rPr>
        <w:t xml:space="preserve"> pour comprendre plusieurs "</w:t>
      </w:r>
      <w:proofErr w:type="spellStart"/>
      <w:r w:rsidRPr="0052674D">
        <w:rPr>
          <w:lang w:val="fr-FR"/>
        </w:rPr>
        <w:t>intents</w:t>
      </w:r>
      <w:proofErr w:type="spellEnd"/>
      <w:r w:rsidRPr="0052674D">
        <w:rPr>
          <w:lang w:val="fr-FR"/>
        </w:rPr>
        <w:t xml:space="preserve">", ce qui lui permet d’interagir de manière fluide avec les utilisateurs et de répondre à des requêtes variées </w:t>
      </w:r>
      <w:r w:rsidRPr="0052674D">
        <w:rPr>
          <w:lang w:val="fr-FR"/>
        </w:rPr>
        <w:lastRenderedPageBreak/>
        <w:t>concernant les états financiers. Ces prototypes ont été testés en interne, et des ajustements ont été effectués en fonction des retours d'expérience.</w:t>
      </w:r>
    </w:p>
    <w:p w14:paraId="5B088CAE" w14:textId="77777777" w:rsidR="0052674D" w:rsidRPr="0052674D" w:rsidRDefault="0052674D" w:rsidP="0052674D">
      <w:pPr>
        <w:rPr>
          <w:lang w:val="fr-FR"/>
        </w:rPr>
      </w:pPr>
    </w:p>
    <w:p w14:paraId="7209D868" w14:textId="77777777" w:rsidR="0052674D" w:rsidRPr="0052674D" w:rsidRDefault="0052674D" w:rsidP="0052674D">
      <w:pPr>
        <w:rPr>
          <w:b/>
          <w:bCs/>
          <w:lang w:val="fr-FR"/>
        </w:rPr>
      </w:pPr>
      <w:r w:rsidRPr="0052674D">
        <w:rPr>
          <w:b/>
          <w:bCs/>
          <w:lang w:val="fr-FR"/>
        </w:rPr>
        <w:t>Lancement</w:t>
      </w:r>
    </w:p>
    <w:p w14:paraId="7EC00EE1" w14:textId="01CCD938" w:rsidR="0052674D" w:rsidRPr="0052674D" w:rsidRDefault="0052674D" w:rsidP="0052674D">
      <w:pPr>
        <w:rPr>
          <w:lang w:val="fr-FR"/>
        </w:rPr>
      </w:pPr>
      <w:r w:rsidRPr="0052674D">
        <w:rPr>
          <w:lang w:val="fr-FR"/>
        </w:rPr>
        <w:t xml:space="preserve">Le lancement de </w:t>
      </w:r>
      <w:r w:rsidR="00D74CE9">
        <w:rPr>
          <w:lang w:val="fr-FR"/>
        </w:rPr>
        <w:t>n</w:t>
      </w:r>
      <w:r w:rsidRPr="0052674D">
        <w:rPr>
          <w:lang w:val="fr-FR"/>
        </w:rPr>
        <w:t xml:space="preserve">otre projet est prévu dans les mois à venir, avec une stratégie de mise sur le marché bien définie. </w:t>
      </w:r>
      <w:r w:rsidR="00D74CE9">
        <w:rPr>
          <w:lang w:val="fr-FR"/>
        </w:rPr>
        <w:t>N</w:t>
      </w:r>
      <w:r w:rsidRPr="0052674D">
        <w:rPr>
          <w:lang w:val="fr-FR"/>
        </w:rPr>
        <w:t>ous envisage</w:t>
      </w:r>
      <w:r w:rsidR="00D74CE9">
        <w:rPr>
          <w:lang w:val="fr-FR"/>
        </w:rPr>
        <w:t>ons</w:t>
      </w:r>
      <w:r w:rsidRPr="0052674D">
        <w:rPr>
          <w:lang w:val="fr-FR"/>
        </w:rPr>
        <w:t xml:space="preserve"> d’organiser des sessions de démonstration pour les entreprises locales, ainsi que des webinaires pour sensibiliser les utilisateurs potentiels aux avantages de </w:t>
      </w:r>
      <w:r w:rsidR="00D74CE9">
        <w:rPr>
          <w:lang w:val="fr-FR"/>
        </w:rPr>
        <w:t>n</w:t>
      </w:r>
      <w:r w:rsidRPr="0052674D">
        <w:rPr>
          <w:lang w:val="fr-FR"/>
        </w:rPr>
        <w:t xml:space="preserve">os solutions. En parallèle, </w:t>
      </w:r>
      <w:r w:rsidR="00D74CE9">
        <w:rPr>
          <w:lang w:val="fr-FR"/>
        </w:rPr>
        <w:t>n</w:t>
      </w:r>
      <w:r w:rsidRPr="0052674D">
        <w:rPr>
          <w:lang w:val="fr-FR"/>
        </w:rPr>
        <w:t>ous prévoy</w:t>
      </w:r>
      <w:r w:rsidR="00D74CE9">
        <w:rPr>
          <w:lang w:val="fr-FR"/>
        </w:rPr>
        <w:t>ons</w:t>
      </w:r>
      <w:r w:rsidRPr="0052674D">
        <w:rPr>
          <w:lang w:val="fr-FR"/>
        </w:rPr>
        <w:t xml:space="preserve"> une campagne de marketing ciblée pour atteindre les secteurs financier et technologique, et établir des partenariats avec des institutions financières qui pourraient bénéficier de </w:t>
      </w:r>
      <w:r w:rsidR="00D74CE9">
        <w:rPr>
          <w:lang w:val="fr-FR"/>
        </w:rPr>
        <w:t>n</w:t>
      </w:r>
      <w:r w:rsidRPr="0052674D">
        <w:rPr>
          <w:lang w:val="fr-FR"/>
        </w:rPr>
        <w:t>os outils.</w:t>
      </w:r>
    </w:p>
    <w:p w14:paraId="2907CCBE" w14:textId="77777777" w:rsidR="0052674D" w:rsidRPr="0052674D" w:rsidRDefault="0052674D" w:rsidP="0052674D">
      <w:pPr>
        <w:rPr>
          <w:lang w:val="fr-FR"/>
        </w:rPr>
      </w:pPr>
    </w:p>
    <w:p w14:paraId="2B466A5E" w14:textId="77777777" w:rsidR="0052674D" w:rsidRPr="0052674D" w:rsidRDefault="0052674D" w:rsidP="0052674D">
      <w:pPr>
        <w:rPr>
          <w:b/>
          <w:bCs/>
          <w:lang w:val="fr-FR"/>
        </w:rPr>
      </w:pPr>
      <w:r w:rsidRPr="0052674D">
        <w:rPr>
          <w:b/>
          <w:bCs/>
          <w:lang w:val="fr-FR"/>
        </w:rPr>
        <w:t>Croissance</w:t>
      </w:r>
    </w:p>
    <w:p w14:paraId="02EB8FBF" w14:textId="7344108A" w:rsidR="00E37EF3" w:rsidRDefault="0052674D" w:rsidP="0052674D">
      <w:pPr>
        <w:rPr>
          <w:lang w:val="fr-FR"/>
        </w:rPr>
      </w:pPr>
      <w:r w:rsidRPr="0052674D">
        <w:rPr>
          <w:lang w:val="fr-FR"/>
        </w:rPr>
        <w:t xml:space="preserve">Une fois lancées, les applications ont le potentiel de connaître une croissance rapide grâce à l’adoption croissante des technologies numériques au Sénégal. La demande pour des solutions d'analyse financière efficaces et accessibles est en augmentation, et </w:t>
      </w:r>
      <w:r w:rsidR="00D74CE9">
        <w:rPr>
          <w:lang w:val="fr-FR"/>
        </w:rPr>
        <w:t>n</w:t>
      </w:r>
      <w:r w:rsidRPr="0052674D">
        <w:rPr>
          <w:lang w:val="fr-FR"/>
        </w:rPr>
        <w:t xml:space="preserve">otre projet répond à cette nécessité. En outre, </w:t>
      </w:r>
      <w:r w:rsidR="00D74CE9">
        <w:rPr>
          <w:lang w:val="fr-FR"/>
        </w:rPr>
        <w:t>n</w:t>
      </w:r>
      <w:r w:rsidRPr="0052674D">
        <w:rPr>
          <w:lang w:val="fr-FR"/>
        </w:rPr>
        <w:t>ous envisage</w:t>
      </w:r>
      <w:r w:rsidR="00D74CE9">
        <w:rPr>
          <w:lang w:val="fr-FR"/>
        </w:rPr>
        <w:t>ons</w:t>
      </w:r>
      <w:r w:rsidRPr="0052674D">
        <w:rPr>
          <w:lang w:val="fr-FR"/>
        </w:rPr>
        <w:t xml:space="preserve"> d’évoluer vers des fonctionnalités supplémentaires, comme l’intégration de données en temps réel et des modules d’apprentissage automatique plus sophistiqués. Avec des mises à jour régulières et des améliorations basées sur les retours des utilisateurs, votre entreprise pourrait rapidement devenir un acteur clé dans le domaine de la finance numérique au Sénégal.</w:t>
      </w:r>
    </w:p>
    <w:p w14:paraId="153B665C" w14:textId="4A067998" w:rsidR="00D74CE9" w:rsidRDefault="00D74CE9" w:rsidP="0052674D">
      <w:pPr>
        <w:rPr>
          <w:lang w:val="fr-FR"/>
        </w:rPr>
      </w:pPr>
    </w:p>
    <w:p w14:paraId="75739844" w14:textId="6EA55B57" w:rsidR="00D339A5" w:rsidRDefault="00D339A5" w:rsidP="0052674D">
      <w:pPr>
        <w:rPr>
          <w:lang w:val="fr-FR"/>
        </w:rPr>
      </w:pPr>
    </w:p>
    <w:p w14:paraId="58AE1582" w14:textId="297C14A3" w:rsidR="00D339A5" w:rsidRDefault="00D339A5" w:rsidP="0052674D">
      <w:pPr>
        <w:rPr>
          <w:lang w:val="fr-FR"/>
        </w:rPr>
      </w:pPr>
    </w:p>
    <w:p w14:paraId="18308716" w14:textId="18BB109D" w:rsidR="00D339A5" w:rsidRDefault="00D339A5" w:rsidP="0052674D">
      <w:pPr>
        <w:rPr>
          <w:lang w:val="fr-FR"/>
        </w:rPr>
      </w:pPr>
    </w:p>
    <w:p w14:paraId="5B7924A9" w14:textId="51804820" w:rsidR="00D339A5" w:rsidRDefault="00D339A5" w:rsidP="0052674D">
      <w:pPr>
        <w:rPr>
          <w:lang w:val="fr-FR"/>
        </w:rPr>
      </w:pPr>
    </w:p>
    <w:p w14:paraId="415BE092" w14:textId="77777777" w:rsidR="00D339A5" w:rsidRDefault="00D339A5" w:rsidP="0052674D">
      <w:pPr>
        <w:rPr>
          <w:lang w:val="fr-FR"/>
        </w:rPr>
      </w:pPr>
    </w:p>
    <w:p w14:paraId="05F8BF42" w14:textId="335F77BC" w:rsidR="00D74CE9" w:rsidRDefault="00D74CE9" w:rsidP="0052674D">
      <w:pPr>
        <w:rPr>
          <w:b/>
          <w:bCs/>
          <w:lang w:val="fr-FR"/>
        </w:rPr>
      </w:pPr>
      <w:r w:rsidRPr="0052674D">
        <w:rPr>
          <w:b/>
          <w:bCs/>
          <w:lang w:val="fr-FR"/>
        </w:rPr>
        <w:lastRenderedPageBreak/>
        <w:t>C</w:t>
      </w:r>
      <w:r>
        <w:rPr>
          <w:b/>
          <w:bCs/>
          <w:lang w:val="fr-FR"/>
        </w:rPr>
        <w:t>apture d’écran</w:t>
      </w:r>
    </w:p>
    <w:p w14:paraId="708135AB" w14:textId="711543B4" w:rsidR="00D339A5" w:rsidRDefault="00D339A5" w:rsidP="0052674D">
      <w:pPr>
        <w:rPr>
          <w:b/>
          <w:bCs/>
          <w:lang w:val="fr-FR"/>
        </w:rPr>
      </w:pPr>
      <w:r>
        <w:rPr>
          <w:noProof/>
          <w:lang w:val="fr-FR"/>
        </w:rPr>
        <w:drawing>
          <wp:inline distT="0" distB="0" distL="0" distR="0" wp14:anchorId="786F3F28" wp14:editId="5ED6CA21">
            <wp:extent cx="5935980" cy="3246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49EC" w14:textId="009C29DD" w:rsidR="00D339A5" w:rsidRDefault="00D339A5" w:rsidP="0052674D">
      <w:pPr>
        <w:rPr>
          <w:b/>
          <w:bCs/>
          <w:lang w:val="fr-FR"/>
        </w:rPr>
      </w:pPr>
      <w:r>
        <w:rPr>
          <w:noProof/>
          <w:lang w:val="fr-FR"/>
        </w:rPr>
        <w:drawing>
          <wp:inline distT="0" distB="0" distL="0" distR="0" wp14:anchorId="01FEA42F" wp14:editId="20ED4897">
            <wp:extent cx="5935980" cy="2766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AA9A" w14:textId="67C94094" w:rsidR="00D74CE9" w:rsidRDefault="00D74CE9" w:rsidP="0052674D">
      <w:pPr>
        <w:rPr>
          <w:b/>
          <w:bCs/>
          <w:lang w:val="fr-FR"/>
        </w:rPr>
      </w:pPr>
      <w:r>
        <w:rPr>
          <w:noProof/>
          <w:lang w:val="fr-SN"/>
        </w:rPr>
        <w:lastRenderedPageBreak/>
        <w:drawing>
          <wp:inline distT="0" distB="0" distL="0" distR="0" wp14:anchorId="53BAC2F8" wp14:editId="7948FF1C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68E0" w14:textId="0822B777" w:rsidR="00D74CE9" w:rsidRPr="00D74CE9" w:rsidRDefault="00D74CE9" w:rsidP="0052674D">
      <w:pPr>
        <w:rPr>
          <w:b/>
          <w:bCs/>
          <w:lang w:val="fr-FR"/>
        </w:rPr>
      </w:pPr>
      <w:r>
        <w:rPr>
          <w:noProof/>
          <w:lang w:val="fr-SN"/>
        </w:rPr>
        <w:drawing>
          <wp:inline distT="0" distB="0" distL="0" distR="0" wp14:anchorId="36E50521" wp14:editId="5CDA248D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CE9" w:rsidRPr="00D7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D"/>
    <w:rsid w:val="0052674D"/>
    <w:rsid w:val="00961888"/>
    <w:rsid w:val="00D339A5"/>
    <w:rsid w:val="00D74CE9"/>
    <w:rsid w:val="00E3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EEC"/>
  <w15:chartTrackingRefBased/>
  <w15:docId w15:val="{E72E3015-D65E-441C-92E8-D542294A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3</cp:revision>
  <dcterms:created xsi:type="dcterms:W3CDTF">2024-10-15T19:17:00Z</dcterms:created>
  <dcterms:modified xsi:type="dcterms:W3CDTF">2024-10-15T19:38:00Z</dcterms:modified>
</cp:coreProperties>
</file>