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B47C5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B47C5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تومیتو کارت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proofErr w:type="spellStart"/>
      <w:r w:rsidR="00B47C55">
        <w:rPr>
          <w:rFonts w:ascii="IRANSans" w:hAnsi="IRANSans" w:cs="IRANSans"/>
          <w:b/>
          <w:bCs/>
          <w:color w:val="000000" w:themeColor="text1"/>
          <w:lang w:bidi="fa-IR"/>
        </w:rPr>
        <w:t>TomatoCart</w:t>
      </w:r>
      <w:proofErr w:type="spellEnd"/>
    </w:p>
    <w:p w:rsidR="00E7576B" w:rsidRPr="00D60DF4" w:rsidRDefault="00E7576B" w:rsidP="00B47C5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</w:t>
      </w:r>
      <w:r w:rsidR="00B47C55">
        <w:rPr>
          <w:rFonts w:ascii="IRANSans" w:hAnsi="IRANSans" w:cs="IRANSans"/>
          <w:b/>
          <w:bCs/>
          <w:color w:val="000000" w:themeColor="text1"/>
          <w:lang w:bidi="fa-IR"/>
        </w:rPr>
        <w:t>1.8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2B2B38" w:rsidRDefault="002B2B38" w:rsidP="002B2B38">
      <w:pPr>
        <w:tabs>
          <w:tab w:val="right" w:pos="90"/>
          <w:tab w:val="right" w:pos="10890"/>
        </w:tabs>
        <w:bidi/>
        <w:rPr>
          <w:rFonts w:ascii="IRANSans" w:hAnsi="IRANSans" w:cs="IRANSans"/>
          <w:lang w:bidi="fa-IR"/>
        </w:rPr>
      </w:pPr>
      <w:r w:rsidRPr="002B2B38">
        <w:rPr>
          <w:rFonts w:ascii="IRANSans" w:hAnsi="IRANSans" w:cs="IRANSans"/>
          <w:rtl/>
          <w:lang w:bidi="fa-IR"/>
        </w:rPr>
        <w:t xml:space="preserve">تمام محتویات فولدرهای </w:t>
      </w:r>
      <w:r w:rsidRPr="002B2B38">
        <w:rPr>
          <w:rFonts w:ascii="IRANSans" w:hAnsi="IRANSans" w:cs="IRANSans"/>
          <w:lang w:bidi="fa-IR"/>
        </w:rPr>
        <w:t>admin</w:t>
      </w:r>
      <w:r w:rsidRPr="002B2B38">
        <w:rPr>
          <w:rFonts w:ascii="IRANSans" w:hAnsi="IRANSans" w:cs="IRANSans"/>
          <w:rtl/>
          <w:lang w:bidi="fa-IR"/>
        </w:rPr>
        <w:t xml:space="preserve"> و </w:t>
      </w:r>
      <w:r w:rsidRPr="002B2B38">
        <w:rPr>
          <w:rFonts w:ascii="IRANSans" w:hAnsi="IRANSans" w:cs="IRANSans"/>
          <w:lang w:bidi="fa-IR"/>
        </w:rPr>
        <w:t>includes</w:t>
      </w:r>
      <w:r w:rsidRPr="002B2B38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2B2B38">
        <w:rPr>
          <w:rFonts w:ascii="IRANSans" w:hAnsi="IRANSans" w:cs="IRANSans"/>
          <w:lang w:bidi="fa-IR"/>
        </w:rPr>
        <w:t>ext</w:t>
      </w:r>
      <w:proofErr w:type="spellEnd"/>
      <w:r w:rsidRPr="002B2B38">
        <w:rPr>
          <w:rFonts w:ascii="IRANSans" w:hAnsi="IRANSans" w:cs="IRANSans"/>
          <w:rtl/>
          <w:lang w:bidi="fa-IR"/>
        </w:rPr>
        <w:t xml:space="preserve"> باید در پوشه های مورد نظر بارگذاری شوند.</w:t>
      </w:r>
    </w:p>
    <w:p w:rsidR="002B2B38" w:rsidRDefault="002B2B38" w:rsidP="002B2B3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مدیریت سایت بروید و از منوی ( استارت ) بر روی ( ماژول ها ) و سپس ( پرداخت ) کلیک نمایید.</w:t>
      </w:r>
    </w:p>
    <w:p w:rsidR="002B2B38" w:rsidRDefault="002B2B38" w:rsidP="002B2B3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71309DE5" wp14:editId="587A5F28">
            <wp:extent cx="3086100" cy="2476500"/>
            <wp:effectExtent l="152400" t="17145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577"/>
                    <a:stretch/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E61A8" w:rsidRDefault="002B2B38" w:rsidP="00001B7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( پرداخت اینترنتی جهان پی ) را پیدا کرده و بر روی آیکن ن</w:t>
      </w:r>
      <w:r w:rsidR="00001B75">
        <w:rPr>
          <w:rFonts w:ascii="IRANSans" w:hAnsi="IRANSans" w:cs="IRANSans" w:hint="cs"/>
          <w:color w:val="000000" w:themeColor="text1"/>
          <w:rtl/>
          <w:lang w:bidi="fa-IR"/>
        </w:rPr>
        <w:t>صب آن کلیک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E916671" wp14:editId="45947F2E">
            <wp:extent cx="6648450" cy="581593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488" cy="590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برو روی آیکن ویرایش کنار آیکن نصب کلیک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مطابق تصویر زیر موارد درخواستی را تکمیل کنید :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فعالسازی پرداخت اینترنتی</w:t>
      </w:r>
      <w:r w:rsidRPr="00DE61A8">
        <w:rPr>
          <w:rFonts w:ascii="IRANSans" w:hAnsi="IRANSans" w:cs="IRANSans"/>
          <w:b/>
          <w:bCs/>
          <w:color w:val="000000" w:themeColor="text1"/>
          <w:lang w:bidi="fa-IR"/>
        </w:rPr>
        <w:t xml:space="preserve"> </w:t>
      </w:r>
      <w:proofErr w:type="spellStart"/>
      <w:r w:rsidRPr="00DE61A8">
        <w:rPr>
          <w:rFonts w:ascii="IRANSans" w:hAnsi="IRANSans" w:cs="IRANSans"/>
          <w:b/>
          <w:bCs/>
          <w:color w:val="000000" w:themeColor="text1"/>
          <w:lang w:bidi="fa-IR"/>
        </w:rPr>
        <w:t>jahanpay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این مورد روی بلی باشد.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 w:rsidRPr="00DE61A8">
        <w:rPr>
          <w:rFonts w:ascii="IRANSans" w:hAnsi="IRANSans" w:cs="IRANSans"/>
          <w:b/>
          <w:bCs/>
          <w:color w:val="000000" w:themeColor="text1"/>
          <w:lang w:bidi="fa-IR"/>
        </w:rPr>
        <w:t>API</w:t>
      </w: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gramStart"/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فروشنده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>‌ پین دریافتی از جهان پی را در این قسمت وارد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واحد پول دروازه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حتما بر روی ریال  </w:t>
      </w:r>
      <w:r>
        <w:rPr>
          <w:rFonts w:ascii="IRANSans" w:hAnsi="IRANSans" w:cs="IRANSans"/>
          <w:color w:val="000000" w:themeColor="text1"/>
          <w:lang w:bidi="fa-IR"/>
        </w:rPr>
        <w:t>IRR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‌قرار گیرد.</w:t>
      </w:r>
    </w:p>
    <w:p w:rsidR="00286F22" w:rsidRDefault="00DE61A8" w:rsidP="00001B75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700FB31" wp14:editId="17976148">
            <wp:extent cx="4857750" cy="47339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3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B47C55" w:rsidRDefault="00286F22" w:rsidP="00B47C55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B47C55" w:rsidSect="00801D78">
      <w:headerReference w:type="default" r:id="rId10"/>
      <w:foot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B1A" w:rsidRDefault="00500B1A" w:rsidP="00787F70">
      <w:pPr>
        <w:spacing w:after="0" w:line="240" w:lineRule="auto"/>
      </w:pPr>
      <w:r>
        <w:separator/>
      </w:r>
    </w:p>
  </w:endnote>
  <w:endnote w:type="continuationSeparator" w:id="0">
    <w:p w:rsidR="00500B1A" w:rsidRDefault="00500B1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B1A" w:rsidRDefault="00500B1A" w:rsidP="00787F70">
      <w:pPr>
        <w:spacing w:after="0" w:line="240" w:lineRule="auto"/>
      </w:pPr>
      <w:r>
        <w:separator/>
      </w:r>
    </w:p>
  </w:footnote>
  <w:footnote w:type="continuationSeparator" w:id="0">
    <w:p w:rsidR="00500B1A" w:rsidRDefault="00500B1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01B75"/>
    <w:rsid w:val="00073EB1"/>
    <w:rsid w:val="000B1B06"/>
    <w:rsid w:val="000E6CB7"/>
    <w:rsid w:val="00286F22"/>
    <w:rsid w:val="002B2B38"/>
    <w:rsid w:val="00500B1A"/>
    <w:rsid w:val="005F2069"/>
    <w:rsid w:val="006B19FB"/>
    <w:rsid w:val="00787F70"/>
    <w:rsid w:val="0079436D"/>
    <w:rsid w:val="00801D78"/>
    <w:rsid w:val="00814311"/>
    <w:rsid w:val="00937642"/>
    <w:rsid w:val="00B47C55"/>
    <w:rsid w:val="00C235CC"/>
    <w:rsid w:val="00D60DF4"/>
    <w:rsid w:val="00DE61A8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3276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33E48-FC01-41D5-8F74-D18BA796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2017-06-20T07:12:00Z</dcterms:modified>
</cp:coreProperties>
</file>